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2847" w14:textId="1FDF29DB" w:rsidR="00A04E79" w:rsidRPr="00323BDC" w:rsidRDefault="00323BDC" w:rsidP="00A04E79">
      <w:pPr>
        <w:rPr>
          <w:b/>
          <w:bCs/>
          <w:sz w:val="36"/>
          <w:szCs w:val="36"/>
          <w:lang w:val="ru-RU"/>
        </w:rPr>
      </w:pPr>
      <w:r w:rsidRPr="00323BDC">
        <w:rPr>
          <w:b/>
          <w:bCs/>
          <w:sz w:val="36"/>
          <w:szCs w:val="36"/>
          <w:lang w:val="ru-RU"/>
        </w:rPr>
        <w:t>Тренинг под руководством ФАО укрепляет лабораторный потенциал для раннего выявления птичьего гриппа в Таджикистане</w:t>
      </w:r>
    </w:p>
    <w:p w14:paraId="2F16E7B4" w14:textId="2AA4644F" w:rsidR="00524884" w:rsidRPr="00524884" w:rsidRDefault="00A04E79" w:rsidP="00524884">
      <w:pPr>
        <w:jc w:val="both"/>
        <w:rPr>
          <w:lang w:val="ru-RU"/>
        </w:rPr>
      </w:pPr>
      <w:r w:rsidRPr="00D92606">
        <w:rPr>
          <w:b/>
          <w:bCs/>
          <w:i/>
          <w:iCs/>
          <w:lang w:val="ru-RU"/>
        </w:rPr>
        <w:t xml:space="preserve">15 </w:t>
      </w:r>
      <w:r w:rsidR="00BC6E9E">
        <w:rPr>
          <w:b/>
          <w:bCs/>
          <w:i/>
          <w:iCs/>
          <w:lang w:val="ru-RU"/>
        </w:rPr>
        <w:t>мая</w:t>
      </w:r>
      <w:r w:rsidR="00BC6E9E" w:rsidRPr="00D92606">
        <w:rPr>
          <w:b/>
          <w:bCs/>
          <w:i/>
          <w:iCs/>
          <w:lang w:val="ru-RU"/>
        </w:rPr>
        <w:t xml:space="preserve"> </w:t>
      </w:r>
      <w:r w:rsidRPr="00D92606">
        <w:rPr>
          <w:b/>
          <w:bCs/>
          <w:i/>
          <w:iCs/>
          <w:lang w:val="ru-RU"/>
        </w:rPr>
        <w:t xml:space="preserve">2025, </w:t>
      </w:r>
      <w:r w:rsidR="00BC6E9E">
        <w:rPr>
          <w:b/>
          <w:bCs/>
          <w:i/>
          <w:iCs/>
          <w:lang w:val="ru-RU"/>
        </w:rPr>
        <w:t>Душанбе</w:t>
      </w:r>
      <w:r w:rsidRPr="00D92606">
        <w:rPr>
          <w:lang w:val="ru-RU"/>
        </w:rPr>
        <w:t xml:space="preserve"> – </w:t>
      </w:r>
      <w:r w:rsidR="00524884" w:rsidRPr="00524884">
        <w:rPr>
          <w:lang w:val="ru-RU"/>
        </w:rPr>
        <w:t xml:space="preserve">Продовольственная и сельскохозяйственная организация Объединенных Наций (ФАО) в тесном сотрудничестве с Комитетом по продовольственной безопасности при Правительстве Республики Таджикистан успешно завершила трехдневный учебный семинар на тему «Выявление вируса птичьего гриппа молекулярным методом», который проходил с 13 по 15 мая в </w:t>
      </w:r>
      <w:r w:rsidR="002B3E32">
        <w:rPr>
          <w:lang w:val="ru-RU"/>
        </w:rPr>
        <w:t xml:space="preserve">городе </w:t>
      </w:r>
      <w:r w:rsidR="00524884" w:rsidRPr="00524884">
        <w:rPr>
          <w:lang w:val="ru-RU"/>
        </w:rPr>
        <w:t>Душанбе.</w:t>
      </w:r>
    </w:p>
    <w:p w14:paraId="1CC3B2C5" w14:textId="733FA4B0" w:rsidR="00524884" w:rsidRPr="00524884" w:rsidRDefault="00524884" w:rsidP="00524884">
      <w:pPr>
        <w:jc w:val="both"/>
        <w:rPr>
          <w:lang w:val="ru-RU"/>
        </w:rPr>
      </w:pPr>
      <w:r w:rsidRPr="00524884">
        <w:rPr>
          <w:lang w:val="ru-RU"/>
        </w:rPr>
        <w:t xml:space="preserve">Тренинг был проведен в рамках региональной инициативы </w:t>
      </w:r>
      <w:r w:rsidRPr="006E5743">
        <w:rPr>
          <w:lang w:val="ru-RU"/>
        </w:rPr>
        <w:t>«</w:t>
      </w:r>
      <w:r w:rsidR="006E5743" w:rsidRPr="006E5743">
        <w:rPr>
          <w:lang w:val="ru-RU"/>
        </w:rPr>
        <w:t>Подготовка и реагирование на пандемии с использованием подхода «Единое Здоровье» в Центральной Азии</w:t>
      </w:r>
      <w:r w:rsidRPr="006E5743">
        <w:rPr>
          <w:lang w:val="ru-RU"/>
        </w:rPr>
        <w:t>»</w:t>
      </w:r>
      <w:r w:rsidRPr="00524884">
        <w:rPr>
          <w:lang w:val="ru-RU"/>
        </w:rPr>
        <w:t>, финансируемой Пандемическим фондом и реализуемой в рамках компонента «Создание лабораторного потенциала для</w:t>
      </w:r>
      <w:r w:rsidR="00BE12C3">
        <w:rPr>
          <w:lang w:val="ru-RU"/>
        </w:rPr>
        <w:t xml:space="preserve"> </w:t>
      </w:r>
      <w:r w:rsidR="000C488D" w:rsidRPr="000C488D">
        <w:rPr>
          <w:lang w:val="ru-RU"/>
        </w:rPr>
        <w:t>предотвращения, обеспечения готовности и реагирования на пандемии</w:t>
      </w:r>
      <w:r w:rsidR="00D72249">
        <w:rPr>
          <w:lang w:val="ru-RU"/>
        </w:rPr>
        <w:t xml:space="preserve"> </w:t>
      </w:r>
      <w:r w:rsidR="00D72249" w:rsidRPr="000C488D">
        <w:rPr>
          <w:lang w:val="ru-RU"/>
        </w:rPr>
        <w:t>(ПГР</w:t>
      </w:r>
      <w:r w:rsidR="00D72249">
        <w:rPr>
          <w:lang w:val="ru-RU"/>
        </w:rPr>
        <w:t>П</w:t>
      </w:r>
      <w:r w:rsidR="00D72249" w:rsidRPr="000C488D">
        <w:rPr>
          <w:lang w:val="ru-RU"/>
        </w:rPr>
        <w:t>)</w:t>
      </w:r>
      <w:r w:rsidRPr="00524884">
        <w:rPr>
          <w:lang w:val="ru-RU"/>
        </w:rPr>
        <w:t xml:space="preserve">». В семинаре, организованном в Национальном центре диагностики </w:t>
      </w:r>
      <w:r w:rsidR="00B365C2">
        <w:rPr>
          <w:lang w:val="ru-RU"/>
        </w:rPr>
        <w:t xml:space="preserve">продовольственной </w:t>
      </w:r>
      <w:r w:rsidR="007C1438">
        <w:rPr>
          <w:lang w:val="ru-RU"/>
        </w:rPr>
        <w:t xml:space="preserve">безопасности </w:t>
      </w:r>
      <w:r w:rsidR="002E376F">
        <w:rPr>
          <w:lang w:val="ru-RU"/>
        </w:rPr>
        <w:t xml:space="preserve">при </w:t>
      </w:r>
      <w:r w:rsidRPr="00524884">
        <w:rPr>
          <w:lang w:val="ru-RU"/>
        </w:rPr>
        <w:t>Комитет</w:t>
      </w:r>
      <w:r w:rsidR="002E376F">
        <w:rPr>
          <w:lang w:val="ru-RU"/>
        </w:rPr>
        <w:t>е</w:t>
      </w:r>
      <w:r w:rsidRPr="00524884">
        <w:rPr>
          <w:lang w:val="ru-RU"/>
        </w:rPr>
        <w:t xml:space="preserve"> по продовольственной безопасности (НЦД</w:t>
      </w:r>
      <w:r w:rsidR="00332A5E">
        <w:rPr>
          <w:lang w:val="ru-RU"/>
        </w:rPr>
        <w:t>ПБ</w:t>
      </w:r>
      <w:r w:rsidRPr="00524884">
        <w:rPr>
          <w:lang w:val="ru-RU"/>
        </w:rPr>
        <w:t>), приняли участие специалисты-лаборанты из Национальной ветеринарной лаборатории и региональных лабораторий Согдийской и Хатлонской областей.</w:t>
      </w:r>
    </w:p>
    <w:p w14:paraId="2F0A31EB" w14:textId="648E4D4D" w:rsidR="00A167C7" w:rsidRPr="00A167C7" w:rsidRDefault="00A167C7" w:rsidP="00A167C7">
      <w:pPr>
        <w:jc w:val="both"/>
        <w:rPr>
          <w:lang w:val="ru-RU"/>
        </w:rPr>
      </w:pPr>
      <w:r w:rsidRPr="00A167C7">
        <w:rPr>
          <w:lang w:val="ru-RU"/>
        </w:rPr>
        <w:t>Сочетая теоретические знания с практическими занятиями, семинар был направлен на повышение диагностического потенциала и практики биобезопасности в ветеринарных лабораториях Таджикистана, в частности, для выявления птичьего гриппа (</w:t>
      </w:r>
      <w:r w:rsidR="000875E6">
        <w:rPr>
          <w:lang w:val="ru-RU"/>
        </w:rPr>
        <w:t>ПГ</w:t>
      </w:r>
      <w:r w:rsidRPr="00A167C7">
        <w:rPr>
          <w:lang w:val="ru-RU"/>
        </w:rPr>
        <w:t>). Участники прошли обучение в соответствии с протоколами Всемирной организации здоровья животных (</w:t>
      </w:r>
      <w:r w:rsidR="006D4253">
        <w:rPr>
          <w:lang w:val="ru-RU"/>
        </w:rPr>
        <w:t>ВОЗЖ</w:t>
      </w:r>
      <w:r w:rsidRPr="00A167C7">
        <w:rPr>
          <w:lang w:val="ru-RU"/>
        </w:rPr>
        <w:t>), сосредоточившись на молекулярном выявлении вируса птичьего гриппа типа А, включая субтипирование серотипов H5, H7 и H9.</w:t>
      </w:r>
    </w:p>
    <w:p w14:paraId="3529DEBC" w14:textId="191E3298" w:rsidR="00A167C7" w:rsidRPr="00A167C7" w:rsidRDefault="00A167C7" w:rsidP="00A167C7">
      <w:pPr>
        <w:jc w:val="both"/>
        <w:rPr>
          <w:lang w:val="ru-RU"/>
        </w:rPr>
      </w:pPr>
      <w:r w:rsidRPr="00A167C7">
        <w:rPr>
          <w:lang w:val="ru-RU"/>
        </w:rPr>
        <w:t xml:space="preserve">Комплексная учебная программа охватывала широкий спектр тем, включая классификацию и номенклатуру вирусов птичьего гриппа, структуру РНК, подготовку проб и выделение РНК, компоненты ПЦР и преимущества РТ-ПЦР в выявлении </w:t>
      </w:r>
      <w:r w:rsidR="00207C8C">
        <w:rPr>
          <w:lang w:val="ru-RU"/>
        </w:rPr>
        <w:t xml:space="preserve">птичьего </w:t>
      </w:r>
      <w:r w:rsidR="00A87D3D">
        <w:rPr>
          <w:lang w:val="ru-RU"/>
        </w:rPr>
        <w:t>гриппа</w:t>
      </w:r>
      <w:r w:rsidRPr="00A167C7">
        <w:rPr>
          <w:lang w:val="ru-RU"/>
        </w:rPr>
        <w:t xml:space="preserve">. Участники приняли участие в прикладных сессиях по выделению РНК, обработке образцов, тестированию РТ-ПЦР в реальном времени, </w:t>
      </w:r>
      <w:r w:rsidR="004B0B5A">
        <w:rPr>
          <w:lang w:val="ru-RU"/>
        </w:rPr>
        <w:t xml:space="preserve">диагностика </w:t>
      </w:r>
      <w:r w:rsidRPr="00A167C7">
        <w:rPr>
          <w:lang w:val="ru-RU"/>
        </w:rPr>
        <w:t>и интерпретации результатов.</w:t>
      </w:r>
    </w:p>
    <w:p w14:paraId="5419AF9D" w14:textId="02B76DE2" w:rsidR="007F35A0" w:rsidRPr="007F35A0" w:rsidRDefault="007F35A0" w:rsidP="007F35A0">
      <w:pPr>
        <w:jc w:val="both"/>
        <w:rPr>
          <w:lang w:val="ru-RU"/>
        </w:rPr>
      </w:pPr>
      <w:r w:rsidRPr="007F35A0">
        <w:rPr>
          <w:lang w:val="ru-RU"/>
        </w:rPr>
        <w:t>«Подобные тренинги крайне важны для нас. Он</w:t>
      </w:r>
      <w:r w:rsidR="00A836AC">
        <w:rPr>
          <w:lang w:val="ru-RU"/>
        </w:rPr>
        <w:t>и</w:t>
      </w:r>
      <w:r w:rsidRPr="007F35A0">
        <w:rPr>
          <w:lang w:val="ru-RU"/>
        </w:rPr>
        <w:t xml:space="preserve"> укрепля</w:t>
      </w:r>
      <w:r w:rsidR="00A836AC">
        <w:rPr>
          <w:lang w:val="ru-RU"/>
        </w:rPr>
        <w:t>ю</w:t>
      </w:r>
      <w:r w:rsidRPr="007F35A0">
        <w:rPr>
          <w:lang w:val="ru-RU"/>
        </w:rPr>
        <w:t xml:space="preserve">т навыки наших ветеринаров и специалистов лабораторий в правильном сборе проб, обработке и </w:t>
      </w:r>
      <w:r w:rsidR="00E5538C">
        <w:rPr>
          <w:lang w:val="ru-RU"/>
        </w:rPr>
        <w:t>отчетности</w:t>
      </w:r>
      <w:r w:rsidRPr="007F35A0">
        <w:rPr>
          <w:lang w:val="ru-RU"/>
        </w:rPr>
        <w:t xml:space="preserve"> </w:t>
      </w:r>
      <w:r w:rsidR="00FD1FEF">
        <w:rPr>
          <w:lang w:val="ru-RU"/>
        </w:rPr>
        <w:t>–</w:t>
      </w:r>
      <w:r w:rsidRPr="007F35A0">
        <w:rPr>
          <w:lang w:val="ru-RU"/>
        </w:rPr>
        <w:t xml:space="preserve"> ключевые шаги </w:t>
      </w:r>
      <w:r w:rsidR="007419F0" w:rsidRPr="007419F0">
        <w:rPr>
          <w:lang w:val="ru-RU"/>
        </w:rPr>
        <w:t>по совершенствованию</w:t>
      </w:r>
      <w:r w:rsidR="007419F0" w:rsidRPr="007419F0">
        <w:rPr>
          <w:lang w:val="ru-RU"/>
        </w:rPr>
        <w:t xml:space="preserve"> </w:t>
      </w:r>
      <w:r w:rsidRPr="007F35A0">
        <w:rPr>
          <w:lang w:val="ru-RU"/>
        </w:rPr>
        <w:t>наш</w:t>
      </w:r>
      <w:r w:rsidR="0052320A">
        <w:rPr>
          <w:lang w:val="ru-RU"/>
        </w:rPr>
        <w:t xml:space="preserve">их мер </w:t>
      </w:r>
      <w:r w:rsidRPr="007F35A0">
        <w:rPr>
          <w:lang w:val="ru-RU"/>
        </w:rPr>
        <w:t xml:space="preserve">реагирования на </w:t>
      </w:r>
      <w:r w:rsidRPr="007F35A0">
        <w:rPr>
          <w:lang w:val="ru-RU"/>
        </w:rPr>
        <w:lastRenderedPageBreak/>
        <w:t>болезни животных</w:t>
      </w:r>
      <w:r w:rsidR="006D61F3">
        <w:rPr>
          <w:lang w:val="ru-RU"/>
        </w:rPr>
        <w:t>,</w:t>
      </w:r>
      <w:r w:rsidRPr="007F35A0">
        <w:rPr>
          <w:lang w:val="ru-RU"/>
        </w:rPr>
        <w:t xml:space="preserve"> защите сообществ и продовольственных систем», - сказал Мустаф</w:t>
      </w:r>
      <w:r w:rsidR="00430788">
        <w:rPr>
          <w:lang w:val="ru-RU"/>
        </w:rPr>
        <w:t>о</w:t>
      </w:r>
      <w:r w:rsidRPr="007F35A0">
        <w:rPr>
          <w:lang w:val="ru-RU"/>
        </w:rPr>
        <w:t xml:space="preserve"> Муминзода, заместитель председателя Комитета по продовольственной безопасности при Правительстве Республики Таджикистан.</w:t>
      </w:r>
    </w:p>
    <w:p w14:paraId="7D543C86" w14:textId="0E4657D6" w:rsidR="007F35A0" w:rsidRPr="007F35A0" w:rsidRDefault="007F35A0" w:rsidP="007F35A0">
      <w:pPr>
        <w:jc w:val="both"/>
        <w:rPr>
          <w:lang w:val="ru-RU"/>
        </w:rPr>
      </w:pPr>
      <w:r w:rsidRPr="007F35A0">
        <w:rPr>
          <w:lang w:val="ru-RU"/>
        </w:rPr>
        <w:t xml:space="preserve">«Этот семинар является важным вкладом в усилия Таджикистана по созданию устойчивой системы здравоохранения. Укрепляя потенциал диагностики трансграничных заболеваний животных, таких как птичий грипп, мы помогаем защитить здоровье животных и людей», - отметил Агаси Арутюнян, и.о. </w:t>
      </w:r>
      <w:r w:rsidR="009403C8">
        <w:rPr>
          <w:lang w:val="ru-RU"/>
        </w:rPr>
        <w:t>П</w:t>
      </w:r>
      <w:r w:rsidRPr="007F35A0">
        <w:rPr>
          <w:lang w:val="ru-RU"/>
        </w:rPr>
        <w:t xml:space="preserve">редставителя ФАО в Таджикистане, подчеркнув важность тренинга для продвижения подхода </w:t>
      </w:r>
      <w:r w:rsidR="002C45D8" w:rsidRPr="002C45D8">
        <w:rPr>
          <w:lang w:val="ru-RU"/>
        </w:rPr>
        <w:t>«</w:t>
      </w:r>
      <w:r w:rsidRPr="007F35A0">
        <w:rPr>
          <w:lang w:val="ru-RU"/>
        </w:rPr>
        <w:t>Единое здоровье</w:t>
      </w:r>
      <w:r w:rsidR="002C45D8" w:rsidRPr="007F35A0">
        <w:rPr>
          <w:lang w:val="ru-RU"/>
        </w:rPr>
        <w:t>»</w:t>
      </w:r>
      <w:r w:rsidRPr="007F35A0">
        <w:rPr>
          <w:lang w:val="ru-RU"/>
        </w:rPr>
        <w:t>.</w:t>
      </w:r>
    </w:p>
    <w:p w14:paraId="419D3011" w14:textId="7D76E8C0" w:rsidR="007F083F" w:rsidRPr="007F083F" w:rsidRDefault="007F083F" w:rsidP="007F083F">
      <w:pPr>
        <w:jc w:val="both"/>
        <w:rPr>
          <w:lang w:val="ru-RU"/>
        </w:rPr>
      </w:pPr>
      <w:r w:rsidRPr="007F083F">
        <w:rPr>
          <w:lang w:val="ru-RU"/>
        </w:rPr>
        <w:t xml:space="preserve">Птичий грипп </w:t>
      </w:r>
      <w:r w:rsidR="00F32A2A">
        <w:rPr>
          <w:lang w:val="ru-RU"/>
        </w:rPr>
        <w:t>–</w:t>
      </w:r>
      <w:r w:rsidRPr="007F083F">
        <w:rPr>
          <w:lang w:val="ru-RU"/>
        </w:rPr>
        <w:t xml:space="preserve"> это высококонтагиозное вирусное заболевание, поражающее популяции как домашних, так и диких птиц. Некоторые штаммы, в частности H5, H7 и H9, представляют серьезную угрозу для здоровья животных и обладают зоонозным потенциалом, способным вызывать тяжелые заболевания у людей. Своевременное обнаружение и локализация имеют решающее значение для предотвращения более масштабных вспышек и обеспечения продовольственной безопасности и здоровья населения.</w:t>
      </w:r>
    </w:p>
    <w:p w14:paraId="11A358B2" w14:textId="6DE4D1F8" w:rsidR="007F083F" w:rsidRPr="007F083F" w:rsidRDefault="007F083F" w:rsidP="007F083F">
      <w:pPr>
        <w:jc w:val="both"/>
        <w:rPr>
          <w:lang w:val="ru-RU"/>
        </w:rPr>
      </w:pPr>
      <w:r w:rsidRPr="007F083F">
        <w:rPr>
          <w:lang w:val="ru-RU"/>
        </w:rPr>
        <w:t xml:space="preserve">Данная инициатива по наращиванию потенциала является ключевым шагом на пути к стандартизации лабораторных методов, усилению мер биобезопасности и повышению готовности к вспышкам и реагированию </w:t>
      </w:r>
      <w:r w:rsidR="006B25B7">
        <w:rPr>
          <w:lang w:val="ru-RU"/>
        </w:rPr>
        <w:t xml:space="preserve">на них </w:t>
      </w:r>
      <w:r w:rsidRPr="007F083F">
        <w:rPr>
          <w:lang w:val="ru-RU"/>
        </w:rPr>
        <w:t>в Таджикистане и во всем регионе Центральной Азии.</w:t>
      </w:r>
    </w:p>
    <w:p w14:paraId="20670656" w14:textId="77777777" w:rsidR="00D92F49" w:rsidRDefault="00D92F49" w:rsidP="00A04E79">
      <w:pPr>
        <w:jc w:val="both"/>
      </w:pPr>
    </w:p>
    <w:sectPr w:rsidR="00D92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E4480"/>
    <w:multiLevelType w:val="multilevel"/>
    <w:tmpl w:val="6F74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0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05"/>
    <w:rsid w:val="0002023F"/>
    <w:rsid w:val="000304D9"/>
    <w:rsid w:val="000875E6"/>
    <w:rsid w:val="000C488D"/>
    <w:rsid w:val="00141E69"/>
    <w:rsid w:val="001C12A0"/>
    <w:rsid w:val="00201C93"/>
    <w:rsid w:val="00207C8C"/>
    <w:rsid w:val="00223BA2"/>
    <w:rsid w:val="00225705"/>
    <w:rsid w:val="00293727"/>
    <w:rsid w:val="00296C5E"/>
    <w:rsid w:val="002A6A55"/>
    <w:rsid w:val="002B0A5E"/>
    <w:rsid w:val="002B3E32"/>
    <w:rsid w:val="002C45D8"/>
    <w:rsid w:val="002E376F"/>
    <w:rsid w:val="00323BDC"/>
    <w:rsid w:val="00332A5E"/>
    <w:rsid w:val="0041062F"/>
    <w:rsid w:val="00430788"/>
    <w:rsid w:val="004A49FE"/>
    <w:rsid w:val="004B0B5A"/>
    <w:rsid w:val="00505562"/>
    <w:rsid w:val="0052320A"/>
    <w:rsid w:val="00524884"/>
    <w:rsid w:val="00542000"/>
    <w:rsid w:val="006B25B7"/>
    <w:rsid w:val="006D4253"/>
    <w:rsid w:val="006D61F3"/>
    <w:rsid w:val="006E5743"/>
    <w:rsid w:val="007419F0"/>
    <w:rsid w:val="00747FE6"/>
    <w:rsid w:val="00761234"/>
    <w:rsid w:val="007C1438"/>
    <w:rsid w:val="007F083F"/>
    <w:rsid w:val="007F35A0"/>
    <w:rsid w:val="008A2C49"/>
    <w:rsid w:val="008C4B6D"/>
    <w:rsid w:val="008F2830"/>
    <w:rsid w:val="009403C8"/>
    <w:rsid w:val="00953C93"/>
    <w:rsid w:val="009959A0"/>
    <w:rsid w:val="00A04E79"/>
    <w:rsid w:val="00A167C7"/>
    <w:rsid w:val="00A64FBE"/>
    <w:rsid w:val="00A836AC"/>
    <w:rsid w:val="00A87D3D"/>
    <w:rsid w:val="00A90C72"/>
    <w:rsid w:val="00B239B5"/>
    <w:rsid w:val="00B365C2"/>
    <w:rsid w:val="00BC6E9E"/>
    <w:rsid w:val="00BE12C3"/>
    <w:rsid w:val="00C711D8"/>
    <w:rsid w:val="00CA4F85"/>
    <w:rsid w:val="00CE2EE3"/>
    <w:rsid w:val="00D25538"/>
    <w:rsid w:val="00D72249"/>
    <w:rsid w:val="00D92606"/>
    <w:rsid w:val="00D92F49"/>
    <w:rsid w:val="00DB083B"/>
    <w:rsid w:val="00E5538C"/>
    <w:rsid w:val="00E921D7"/>
    <w:rsid w:val="00F32A2A"/>
    <w:rsid w:val="00F85358"/>
    <w:rsid w:val="00FB6EFA"/>
    <w:rsid w:val="00FD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30583"/>
  <w15:chartTrackingRefBased/>
  <w15:docId w15:val="{CD9E0773-0053-49EB-89A9-F74B5908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1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Azimova, Bunafsha (FAOTJ)</dc:creator>
  <cp:keywords/>
  <dc:description/>
  <cp:lastModifiedBy>Azimova, Bunafsha (FAOTJ)</cp:lastModifiedBy>
  <cp:revision>56</cp:revision>
  <dcterms:created xsi:type="dcterms:W3CDTF">2025-05-13T15:35:00Z</dcterms:created>
  <dcterms:modified xsi:type="dcterms:W3CDTF">2025-05-14T11:39:00Z</dcterms:modified>
</cp:coreProperties>
</file>