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D9C6" w14:textId="3FD4E20C" w:rsidR="00F87047" w:rsidRPr="00F87047" w:rsidRDefault="00F87047" w:rsidP="000B4D55">
      <w:pPr>
        <w:spacing w:line="300" w:lineRule="auto"/>
        <w:ind w:left="-993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F87047">
        <w:rPr>
          <w:rFonts w:ascii="Open Sans" w:hAnsi="Open Sans" w:cs="Open Sans"/>
          <w:b/>
          <w:bCs/>
          <w:sz w:val="28"/>
          <w:szCs w:val="28"/>
          <w:lang w:val="en-US"/>
        </w:rPr>
        <w:t>WFP News Release</w:t>
      </w:r>
    </w:p>
    <w:p w14:paraId="3DA60FA7" w14:textId="56F77C3D" w:rsidR="00F87047" w:rsidRDefault="00F87047" w:rsidP="000B4D55">
      <w:pPr>
        <w:spacing w:line="300" w:lineRule="auto"/>
        <w:ind w:left="-993"/>
        <w:rPr>
          <w:rFonts w:ascii="Open Sans" w:hAnsi="Open Sans" w:cs="Open Sans"/>
          <w:sz w:val="20"/>
          <w:szCs w:val="20"/>
          <w:lang w:val="en-US"/>
        </w:rPr>
      </w:pPr>
    </w:p>
    <w:p w14:paraId="6F661217" w14:textId="0E26798A" w:rsidR="00D858E5" w:rsidRPr="00D858E5" w:rsidRDefault="00D858E5" w:rsidP="000B4D55">
      <w:pPr>
        <w:spacing w:line="300" w:lineRule="auto"/>
        <w:ind w:left="-993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858E5">
        <w:rPr>
          <w:rFonts w:ascii="Open Sans" w:hAnsi="Open Sans" w:cs="Open Sans"/>
          <w:b/>
          <w:bCs/>
          <w:sz w:val="20"/>
          <w:szCs w:val="20"/>
          <w:lang w:val="en-US"/>
        </w:rPr>
        <w:t>12 December 2023</w:t>
      </w:r>
    </w:p>
    <w:p w14:paraId="7511649E" w14:textId="77777777" w:rsidR="00D858E5" w:rsidRDefault="00D858E5" w:rsidP="000B4D55">
      <w:pPr>
        <w:spacing w:line="300" w:lineRule="auto"/>
        <w:ind w:left="-993"/>
        <w:rPr>
          <w:rFonts w:ascii="Open Sans" w:hAnsi="Open Sans" w:cs="Open Sans"/>
          <w:sz w:val="20"/>
          <w:szCs w:val="20"/>
          <w:lang w:val="en-US"/>
        </w:rPr>
      </w:pPr>
    </w:p>
    <w:p w14:paraId="337EE6A9" w14:textId="525AA669" w:rsidR="003958CA" w:rsidRPr="005A19AF" w:rsidRDefault="003958CA" w:rsidP="000B4D55">
      <w:pPr>
        <w:spacing w:line="300" w:lineRule="auto"/>
        <w:ind w:left="-993"/>
        <w:rPr>
          <w:rFonts w:ascii="Open Sans" w:hAnsi="Open Sans" w:cs="Open Sans"/>
          <w:b/>
          <w:bCs/>
          <w:lang w:val="en-US"/>
        </w:rPr>
      </w:pPr>
      <w:r w:rsidRPr="005A19AF">
        <w:rPr>
          <w:rFonts w:ascii="Open Sans" w:hAnsi="Open Sans" w:cs="Open Sans"/>
          <w:b/>
          <w:bCs/>
          <w:lang w:val="en-US"/>
        </w:rPr>
        <w:t xml:space="preserve">WFP AND GOVERNMENT OF TAJIKISTAN </w:t>
      </w:r>
      <w:r w:rsidR="00660CBE">
        <w:rPr>
          <w:rFonts w:ascii="Open Sans" w:hAnsi="Open Sans" w:cs="Open Sans"/>
          <w:b/>
          <w:bCs/>
          <w:lang w:val="en-US"/>
        </w:rPr>
        <w:t xml:space="preserve">SIGN COOPERATION AGREEMENT </w:t>
      </w:r>
      <w:r w:rsidRPr="005A19AF">
        <w:rPr>
          <w:rFonts w:ascii="Open Sans" w:hAnsi="Open Sans" w:cs="Open Sans"/>
          <w:b/>
          <w:bCs/>
          <w:lang w:val="en-US"/>
        </w:rPr>
        <w:t>TO STRENGTHEN FOOD SECURITY</w:t>
      </w:r>
    </w:p>
    <w:p w14:paraId="4687005D" w14:textId="77777777" w:rsidR="007D55A7" w:rsidRPr="002B711C" w:rsidRDefault="007D55A7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b/>
          <w:bCs/>
          <w:sz w:val="20"/>
          <w:szCs w:val="20"/>
          <w:lang w:val="en-US" w:eastAsia="en-GB"/>
        </w:rPr>
      </w:pPr>
    </w:p>
    <w:p w14:paraId="42FBC300" w14:textId="65BC2C61" w:rsidR="005A19AF" w:rsidRDefault="000A71CE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  <w:r w:rsidRPr="009C4635">
        <w:rPr>
          <w:rFonts w:ascii="Open Sans" w:hAnsi="Open Sans" w:cs="Open Sans"/>
          <w:b/>
          <w:bCs/>
          <w:sz w:val="20"/>
          <w:szCs w:val="20"/>
          <w:lang w:val="en-US" w:eastAsia="en-GB"/>
        </w:rPr>
        <w:t>DUSHANBE –</w:t>
      </w:r>
      <w:r w:rsidRPr="009C4635">
        <w:rPr>
          <w:rFonts w:ascii="Open Sans" w:hAnsi="Open Sans" w:cs="Open Sans"/>
          <w:sz w:val="20"/>
          <w:szCs w:val="20"/>
          <w:lang w:val="en-US" w:eastAsia="en-GB"/>
        </w:rPr>
        <w:t> </w:t>
      </w:r>
      <w:r w:rsidR="007D55A7"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The United Nations World Food </w:t>
      </w:r>
      <w:proofErr w:type="spellStart"/>
      <w:r w:rsidR="007D55A7" w:rsidRPr="007D55A7">
        <w:rPr>
          <w:rFonts w:ascii="Open Sans" w:hAnsi="Open Sans" w:cs="Open Sans"/>
          <w:sz w:val="20"/>
          <w:szCs w:val="20"/>
          <w:lang w:val="en-US" w:eastAsia="en-GB"/>
        </w:rPr>
        <w:t>Programme</w:t>
      </w:r>
      <w:proofErr w:type="spellEnd"/>
      <w:r w:rsidR="007D55A7"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(WFP) and the Government of Tajikistan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r w:rsidR="007D55A7"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signed a Memorandum of Understanding (MoU) 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 xml:space="preserve">to deepen their </w:t>
      </w:r>
      <w:r w:rsidR="007D55A7"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cooperation 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on 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 xml:space="preserve">addressing food and nutrition security 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for 2023 to 2026. </w:t>
      </w:r>
    </w:p>
    <w:p w14:paraId="3072890C" w14:textId="56F91EB1" w:rsidR="005A19AF" w:rsidRDefault="005A19AF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</w:p>
    <w:p w14:paraId="5B0CD300" w14:textId="17F0E59F" w:rsidR="00E16153" w:rsidRDefault="005A19AF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  <w:r>
        <w:rPr>
          <w:rFonts w:ascii="Open Sans" w:hAnsi="Open Sans" w:cs="Open Sans"/>
          <w:sz w:val="20"/>
          <w:szCs w:val="20"/>
          <w:lang w:val="en-US" w:eastAsia="en-GB"/>
        </w:rPr>
        <w:t>The Memorandum of Understanding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r w:rsidR="00E16153">
        <w:rPr>
          <w:rFonts w:ascii="Open Sans" w:hAnsi="Open Sans" w:cs="Open Sans"/>
          <w:sz w:val="20"/>
          <w:szCs w:val="20"/>
          <w:lang w:val="en-US" w:eastAsia="en-GB"/>
        </w:rPr>
        <w:t xml:space="preserve">was </w:t>
      </w:r>
      <w:r>
        <w:rPr>
          <w:rFonts w:ascii="Open Sans" w:hAnsi="Open Sans" w:cs="Open Sans"/>
          <w:sz w:val="20"/>
          <w:szCs w:val="20"/>
          <w:lang w:val="en-US" w:eastAsia="en-GB"/>
        </w:rPr>
        <w:t>signed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, between 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Adham Musallam, WFP </w:t>
      </w:r>
      <w:r w:rsidR="00D2263A" w:rsidRPr="007D55A7">
        <w:rPr>
          <w:rFonts w:ascii="Open Sans" w:hAnsi="Open Sans" w:cs="Open Sans"/>
          <w:sz w:val="20"/>
          <w:szCs w:val="20"/>
          <w:lang w:val="en-US" w:eastAsia="en-GB"/>
        </w:rPr>
        <w:t>Representative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r w:rsidR="00D2263A" w:rsidRPr="007D55A7">
        <w:rPr>
          <w:rFonts w:ascii="Open Sans" w:hAnsi="Open Sans" w:cs="Open Sans"/>
          <w:sz w:val="20"/>
          <w:szCs w:val="20"/>
          <w:lang w:val="en-US" w:eastAsia="en-GB"/>
        </w:rPr>
        <w:t>and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Country Director in Tajikistan, and </w:t>
      </w:r>
      <w:proofErr w:type="spellStart"/>
      <w:r w:rsidRPr="007D55A7">
        <w:rPr>
          <w:rFonts w:ascii="Open Sans" w:hAnsi="Open Sans" w:cs="Open Sans"/>
          <w:sz w:val="20"/>
          <w:szCs w:val="20"/>
          <w:lang w:val="en-US" w:eastAsia="en-GB"/>
        </w:rPr>
        <w:t>Sirojiddin</w:t>
      </w:r>
      <w:proofErr w:type="spellEnd"/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proofErr w:type="spellStart"/>
      <w:r w:rsidRPr="007D55A7">
        <w:rPr>
          <w:rFonts w:ascii="Open Sans" w:hAnsi="Open Sans" w:cs="Open Sans"/>
          <w:sz w:val="20"/>
          <w:szCs w:val="20"/>
          <w:lang w:val="en-US" w:eastAsia="en-GB"/>
        </w:rPr>
        <w:t>Muhriddin</w:t>
      </w:r>
      <w:proofErr w:type="spellEnd"/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, 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the 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>Minister of Foreign Affairs of the Republic of Tajikistan</w:t>
      </w:r>
      <w:r w:rsidR="00E16153">
        <w:rPr>
          <w:rFonts w:ascii="Open Sans" w:hAnsi="Open Sans" w:cs="Open Sans"/>
          <w:sz w:val="20"/>
          <w:szCs w:val="20"/>
          <w:lang w:val="en-US" w:eastAsia="en-GB"/>
        </w:rPr>
        <w:t xml:space="preserve">. </w:t>
      </w:r>
    </w:p>
    <w:p w14:paraId="3A7617CD" w14:textId="77777777" w:rsidR="00E16153" w:rsidRDefault="00E16153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</w:p>
    <w:p w14:paraId="2E1B46BE" w14:textId="2CD60CAC" w:rsidR="005A19AF" w:rsidRDefault="00E16153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  <w:r>
        <w:rPr>
          <w:rFonts w:ascii="Open Sans" w:hAnsi="Open Sans" w:cs="Open Sans"/>
          <w:sz w:val="20"/>
          <w:szCs w:val="20"/>
          <w:lang w:val="en-US" w:eastAsia="en-GB"/>
        </w:rPr>
        <w:t xml:space="preserve">This 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>MOU</w:t>
      </w:r>
      <w:r>
        <w:rPr>
          <w:rFonts w:ascii="Open Sans" w:hAnsi="Open Sans" w:cs="Open Sans"/>
          <w:sz w:val="20"/>
          <w:szCs w:val="20"/>
          <w:lang w:val="en-US" w:eastAsia="en-GB"/>
        </w:rPr>
        <w:t xml:space="preserve"> l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ays the groundwork </w:t>
      </w:r>
      <w:r w:rsidR="00D2263A" w:rsidRPr="003958CA">
        <w:rPr>
          <w:rFonts w:ascii="Open Sans" w:hAnsi="Open Sans" w:cs="Open Sans"/>
          <w:sz w:val="20"/>
          <w:szCs w:val="20"/>
          <w:lang w:val="en-US" w:eastAsia="en-GB"/>
        </w:rPr>
        <w:t>for WFP’s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 Tajikistan Country Strategic Plan (CSP) 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 xml:space="preserve">for 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>2023–202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>6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>, which aligns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 with 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the country’s 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national goals 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>of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 improving food and nutrition security, strengthening </w:t>
      </w:r>
      <w:r w:rsidR="00D2263A" w:rsidRPr="003958CA">
        <w:rPr>
          <w:rFonts w:ascii="Open Sans" w:hAnsi="Open Sans" w:cs="Open Sans"/>
          <w:sz w:val="20"/>
          <w:szCs w:val="20"/>
          <w:lang w:val="en-US" w:eastAsia="en-GB"/>
        </w:rPr>
        <w:t>capacities,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 and providing technical support </w:t>
      </w:r>
      <w:r>
        <w:rPr>
          <w:rFonts w:ascii="Open Sans" w:hAnsi="Open Sans" w:cs="Open Sans"/>
          <w:sz w:val="20"/>
          <w:szCs w:val="20"/>
          <w:lang w:val="en-US" w:eastAsia="en-GB"/>
        </w:rPr>
        <w:t>for</w:t>
      </w:r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 xml:space="preserve"> the government’s social protection </w:t>
      </w:r>
      <w:proofErr w:type="spellStart"/>
      <w:r w:rsidR="005A19AF" w:rsidRPr="003958CA">
        <w:rPr>
          <w:rFonts w:ascii="Open Sans" w:hAnsi="Open Sans" w:cs="Open Sans"/>
          <w:sz w:val="20"/>
          <w:szCs w:val="20"/>
          <w:lang w:val="en-US" w:eastAsia="en-GB"/>
        </w:rPr>
        <w:t>program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>mes</w:t>
      </w:r>
      <w:proofErr w:type="spellEnd"/>
      <w:r w:rsidR="005A19AF">
        <w:rPr>
          <w:rFonts w:ascii="Open Sans" w:hAnsi="Open Sans" w:cs="Open Sans"/>
          <w:sz w:val="20"/>
          <w:szCs w:val="20"/>
          <w:lang w:val="en-US" w:eastAsia="en-GB"/>
        </w:rPr>
        <w:t xml:space="preserve">. </w:t>
      </w:r>
    </w:p>
    <w:p w14:paraId="12AF09B5" w14:textId="77777777" w:rsidR="007D55A7" w:rsidRDefault="007D55A7" w:rsidP="00E16153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val="en-US" w:eastAsia="en-GB"/>
        </w:rPr>
      </w:pPr>
    </w:p>
    <w:p w14:paraId="69C5A429" w14:textId="05297B80" w:rsidR="00EF1A18" w:rsidRDefault="007D55A7" w:rsidP="000957AA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  <w:r w:rsidRPr="007D55A7">
        <w:rPr>
          <w:rFonts w:ascii="Open Sans" w:hAnsi="Open Sans" w:cs="Open Sans"/>
          <w:sz w:val="20"/>
          <w:szCs w:val="20"/>
          <w:lang w:val="en-US" w:eastAsia="en-GB"/>
        </w:rPr>
        <w:t>“The new C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 xml:space="preserve">ountry Strategic 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>Plan,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valued at USD</w:t>
      </w:r>
      <w:r w:rsidR="005A19AF">
        <w:rPr>
          <w:rFonts w:ascii="Open Sans" w:hAnsi="Open Sans" w:cs="Open Sans"/>
          <w:sz w:val="20"/>
          <w:szCs w:val="20"/>
          <w:lang w:val="en-US" w:eastAsia="en-GB"/>
        </w:rPr>
        <w:t>$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91 million, is designed to support the government’s priorities for achieving food security and broadening access to high-quality nutrition by 2030,” said</w:t>
      </w:r>
      <w:r w:rsidR="00D2263A" w:rsidRPr="00D2263A">
        <w:t xml:space="preserve"> </w:t>
      </w:r>
      <w:r w:rsidR="00D2263A" w:rsidRPr="00D2263A">
        <w:rPr>
          <w:rFonts w:ascii="Open Sans" w:hAnsi="Open Sans" w:cs="Open Sans"/>
          <w:sz w:val="20"/>
          <w:szCs w:val="20"/>
          <w:lang w:val="en-US" w:eastAsia="en-GB"/>
        </w:rPr>
        <w:t>Adham Musallam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>,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 WFP Representative and Country Director in Tajikistan</w:t>
      </w:r>
      <w:r w:rsidR="00D2263A">
        <w:rPr>
          <w:rFonts w:ascii="Open Sans" w:hAnsi="Open Sans" w:cs="Open Sans"/>
          <w:sz w:val="20"/>
          <w:szCs w:val="20"/>
          <w:lang w:val="en-US" w:eastAsia="en-GB"/>
        </w:rPr>
        <w:t xml:space="preserve">. 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 xml:space="preserve">“Under the new </w:t>
      </w:r>
      <w:r w:rsidR="00660CBE">
        <w:rPr>
          <w:rFonts w:ascii="Open Sans" w:hAnsi="Open Sans" w:cs="Open Sans"/>
          <w:sz w:val="20"/>
          <w:szCs w:val="20"/>
          <w:lang w:val="en-US" w:eastAsia="en-GB"/>
        </w:rPr>
        <w:t>CSP</w:t>
      </w:r>
      <w:r w:rsidRPr="007D55A7">
        <w:rPr>
          <w:rFonts w:ascii="Open Sans" w:hAnsi="Open Sans" w:cs="Open Sans"/>
          <w:sz w:val="20"/>
          <w:szCs w:val="20"/>
          <w:lang w:val="en-US" w:eastAsia="en-GB"/>
        </w:rPr>
        <w:t>, the emphasis will be on supporting livelihoods, improving agricultural production, enhancing health, education, and nutrition outcomes, as well as strengthening national institutions and systems.”</w:t>
      </w:r>
    </w:p>
    <w:p w14:paraId="28E3B842" w14:textId="77777777" w:rsidR="007D55A7" w:rsidRDefault="007D55A7" w:rsidP="000957AA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</w:p>
    <w:p w14:paraId="3D6E61D2" w14:textId="7541A49D" w:rsidR="005A19AF" w:rsidRDefault="00D2263A" w:rsidP="00143AF1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  <w:r w:rsidRPr="005A19AF">
        <w:rPr>
          <w:rFonts w:ascii="Open Sans" w:hAnsi="Open Sans" w:cs="Open Sans"/>
          <w:sz w:val="20"/>
          <w:szCs w:val="20"/>
          <w:lang w:val="en-US" w:eastAsia="en-GB"/>
        </w:rPr>
        <w:t>The country strategic plan is consistent with Tajikistan's UN Sustainable Development Cooperation Framework for 2023-2026 and the government's national development goal through 2030.</w:t>
      </w:r>
      <w:r>
        <w:rPr>
          <w:rFonts w:ascii="Open Sans" w:hAnsi="Open Sans" w:cs="Open Sans"/>
          <w:sz w:val="20"/>
          <w:szCs w:val="20"/>
          <w:lang w:val="en-US" w:eastAsia="en-GB"/>
        </w:rPr>
        <w:t xml:space="preserve"> </w:t>
      </w:r>
      <w:r w:rsidR="005A19AF" w:rsidRPr="005A19AF">
        <w:rPr>
          <w:rFonts w:ascii="Open Sans" w:hAnsi="Open Sans" w:cs="Open Sans"/>
          <w:sz w:val="20"/>
          <w:szCs w:val="20"/>
          <w:lang w:val="en-US" w:eastAsia="en-GB"/>
        </w:rPr>
        <w:t xml:space="preserve">WFP will continue to provide on-demand logistics and procurement services to the government and development partners. </w:t>
      </w:r>
      <w:r w:rsidR="00E16153" w:rsidRPr="00E16153">
        <w:rPr>
          <w:rFonts w:ascii="Open Sans" w:hAnsi="Open Sans" w:cs="Open Sans"/>
          <w:sz w:val="20"/>
          <w:szCs w:val="20"/>
          <w:lang w:val="en-US" w:eastAsia="en-GB"/>
        </w:rPr>
        <w:t>WFP has been actively engaged in Tajikistan since 1993.</w:t>
      </w:r>
    </w:p>
    <w:p w14:paraId="234946A2" w14:textId="77777777" w:rsidR="005A19AF" w:rsidRDefault="005A19AF" w:rsidP="00143AF1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en-US" w:eastAsia="en-GB"/>
        </w:rPr>
      </w:pPr>
    </w:p>
    <w:p w14:paraId="0E483851" w14:textId="77777777" w:rsidR="007D55A7" w:rsidRPr="003E7A29" w:rsidRDefault="007D55A7" w:rsidP="00143AF1">
      <w:pPr>
        <w:autoSpaceDE w:val="0"/>
        <w:autoSpaceDN w:val="0"/>
        <w:adjustRightInd w:val="0"/>
        <w:ind w:left="-993"/>
        <w:rPr>
          <w:rFonts w:ascii="Open Sans" w:eastAsia="Times New Roman" w:hAnsi="Open Sans" w:cs="Open Sans"/>
          <w:sz w:val="20"/>
          <w:szCs w:val="22"/>
          <w:lang w:val="en-US"/>
        </w:rPr>
      </w:pPr>
    </w:p>
    <w:p w14:paraId="49A4B2CD" w14:textId="77777777" w:rsidR="000B4D55" w:rsidRDefault="000B4D55" w:rsidP="000B4D55">
      <w:pPr>
        <w:autoSpaceDE w:val="0"/>
        <w:autoSpaceDN w:val="0"/>
        <w:adjustRightInd w:val="0"/>
        <w:ind w:left="-993"/>
        <w:jc w:val="center"/>
        <w:rPr>
          <w:rFonts w:ascii="Open Sans" w:hAnsi="Open Sans" w:cs="Open Sans"/>
          <w:sz w:val="22"/>
          <w:szCs w:val="22"/>
          <w:lang w:val="en-US" w:eastAsia="en-GB"/>
        </w:rPr>
      </w:pPr>
      <w:r>
        <w:rPr>
          <w:rFonts w:ascii="Open Sans" w:hAnsi="Open Sans" w:cs="Open Sans"/>
          <w:sz w:val="22"/>
          <w:szCs w:val="22"/>
          <w:lang w:val="en-US" w:eastAsia="en-GB"/>
        </w:rPr>
        <w:t>#</w:t>
      </w:r>
      <w:r>
        <w:rPr>
          <w:rFonts w:ascii="Open Sans" w:hAnsi="Open Sans" w:cs="Open Sans"/>
          <w:sz w:val="22"/>
          <w:szCs w:val="22"/>
          <w:lang w:val="en-US" w:eastAsia="en-GB"/>
        </w:rPr>
        <w:tab/>
        <w:t xml:space="preserve">     </w:t>
      </w:r>
      <w:r>
        <w:rPr>
          <w:rFonts w:ascii="Open Sans" w:hAnsi="Open Sans" w:cs="Open Sans"/>
          <w:sz w:val="22"/>
          <w:szCs w:val="22"/>
          <w:lang w:val="en-US" w:eastAsia="en-GB"/>
        </w:rPr>
        <w:tab/>
        <w:t xml:space="preserve">   #</w:t>
      </w:r>
      <w:r>
        <w:rPr>
          <w:rFonts w:ascii="Open Sans" w:hAnsi="Open Sans" w:cs="Open Sans"/>
          <w:sz w:val="22"/>
          <w:szCs w:val="22"/>
          <w:lang w:val="en-US" w:eastAsia="en-GB"/>
        </w:rPr>
        <w:tab/>
        <w:t xml:space="preserve">    </w:t>
      </w:r>
      <w:r>
        <w:rPr>
          <w:rFonts w:ascii="Open Sans" w:hAnsi="Open Sans" w:cs="Open Sans"/>
          <w:sz w:val="22"/>
          <w:szCs w:val="22"/>
          <w:lang w:val="en-US" w:eastAsia="en-GB"/>
        </w:rPr>
        <w:tab/>
        <w:t>#</w:t>
      </w:r>
    </w:p>
    <w:p w14:paraId="276430FB" w14:textId="77777777" w:rsidR="000B4D55" w:rsidRDefault="000B4D55" w:rsidP="000B4D55">
      <w:pPr>
        <w:autoSpaceDE w:val="0"/>
        <w:autoSpaceDN w:val="0"/>
        <w:adjustRightInd w:val="0"/>
        <w:ind w:left="-993"/>
        <w:jc w:val="center"/>
        <w:rPr>
          <w:rFonts w:ascii="Open Sans" w:hAnsi="Open Sans" w:cs="Open Sans"/>
          <w:sz w:val="22"/>
          <w:szCs w:val="22"/>
          <w:lang w:val="en-US" w:eastAsia="en-GB"/>
        </w:rPr>
      </w:pPr>
    </w:p>
    <w:p w14:paraId="59987501" w14:textId="77777777" w:rsidR="00D2263A" w:rsidRPr="00D2263A" w:rsidRDefault="00D2263A" w:rsidP="000B4D55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b/>
          <w:bCs/>
          <w:sz w:val="20"/>
          <w:szCs w:val="20"/>
        </w:rPr>
      </w:pPr>
      <w:r w:rsidRPr="00D2263A">
        <w:rPr>
          <w:rFonts w:ascii="Open Sans" w:hAnsi="Open Sans" w:cs="Open Sans"/>
          <w:b/>
          <w:bCs/>
          <w:sz w:val="20"/>
          <w:szCs w:val="20"/>
        </w:rPr>
        <w:t>About WFP</w:t>
      </w:r>
    </w:p>
    <w:p w14:paraId="49B7D27E" w14:textId="63B60987" w:rsidR="000B4D55" w:rsidRPr="00AF257F" w:rsidRDefault="000B4D55" w:rsidP="000B4D55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sz w:val="20"/>
          <w:szCs w:val="20"/>
        </w:rPr>
      </w:pPr>
      <w:r w:rsidRPr="00AF257F">
        <w:rPr>
          <w:rFonts w:ascii="Open Sans" w:hAnsi="Open Sans" w:cs="Open Sans"/>
          <w:sz w:val="20"/>
          <w:szCs w:val="20"/>
        </w:rPr>
        <w:t>The United Nations World Food Programme is the world’s largest humanitarian organization, saving lives in emergencies and using food assistance to build a pathway to peace, stability and prosperity for people recovering from conflict, disasters and the impact of climate change.</w:t>
      </w:r>
    </w:p>
    <w:p w14:paraId="2C13064A" w14:textId="77777777" w:rsidR="000B4D55" w:rsidRPr="00AF257F" w:rsidRDefault="000B4D55" w:rsidP="000B4D55">
      <w:pPr>
        <w:ind w:left="-993"/>
        <w:rPr>
          <w:rFonts w:ascii="Open Sans" w:hAnsi="Open Sans" w:cs="Open Sans"/>
          <w:sz w:val="20"/>
          <w:szCs w:val="20"/>
          <w:lang w:val="en-US"/>
        </w:rPr>
      </w:pPr>
    </w:p>
    <w:p w14:paraId="256832E6" w14:textId="0DFF3722" w:rsidR="00E16153" w:rsidRDefault="000B4D55" w:rsidP="003958CA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color w:val="000000"/>
          <w:sz w:val="20"/>
          <w:szCs w:val="20"/>
          <w:lang w:eastAsia="en-GB"/>
        </w:rPr>
      </w:pPr>
      <w:r w:rsidRPr="00D2263A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Follow us on</w:t>
      </w:r>
      <w:r w:rsidR="00D2263A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:</w:t>
      </w:r>
      <w:r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 xml:space="preserve"> </w:t>
      </w:r>
      <w:r w:rsidR="00D2263A">
        <w:rPr>
          <w:rFonts w:ascii="Open Sans" w:hAnsi="Open Sans" w:cs="Open Sans"/>
          <w:color w:val="000000"/>
          <w:sz w:val="20"/>
          <w:szCs w:val="20"/>
          <w:lang w:eastAsia="en-GB"/>
        </w:rPr>
        <w:t xml:space="preserve">X previously </w:t>
      </w:r>
      <w:r w:rsidR="00F30C87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Twitter @WFPAsiaPacific</w:t>
      </w:r>
      <w:r w:rsidR="00171D81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, @wfp_</w:t>
      </w:r>
      <w:proofErr w:type="gramStart"/>
      <w:r w:rsidR="00171D81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tajikistan</w:t>
      </w:r>
      <w:proofErr w:type="gramEnd"/>
    </w:p>
    <w:p w14:paraId="0AEDA5CD" w14:textId="6AA51BF1" w:rsidR="00F560E5" w:rsidRPr="00AF257F" w:rsidRDefault="003958CA" w:rsidP="003958CA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br/>
      </w:r>
      <w:r w:rsidR="00F560E5" w:rsidRPr="00AF257F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For more information</w:t>
      </w:r>
      <w:r w:rsidR="00575141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,</w:t>
      </w:r>
      <w:r w:rsidR="00F560E5" w:rsidRPr="00AF257F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 xml:space="preserve"> please contact:</w:t>
      </w:r>
      <w:r w:rsidR="000A71CE" w:rsidRPr="000A71CE">
        <w:t xml:space="preserve"> </w:t>
      </w:r>
      <w:r w:rsidR="00CB1A3B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nasrullo</w:t>
      </w:r>
      <w:r w:rsidR="000A71CE" w:rsidRPr="000A71CE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.</w:t>
      </w:r>
      <w:r w:rsidR="00CB1A3B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ramazonov</w:t>
      </w:r>
      <w:r w:rsidR="000A71CE" w:rsidRPr="000A71CE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@wfp.org</w:t>
      </w:r>
    </w:p>
    <w:p w14:paraId="36985BEA" w14:textId="5A9EC5CE" w:rsidR="00CA33A8" w:rsidRPr="00AF257F" w:rsidRDefault="00F30C87" w:rsidP="005A19AF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eastAsia="en-GB"/>
        </w:rPr>
      </w:pPr>
      <w:bookmarkStart w:id="0" w:name="_Hlk514335632"/>
      <w:r w:rsidRPr="00AF257F">
        <w:rPr>
          <w:rFonts w:ascii="Open Sans" w:hAnsi="Open Sans" w:cs="Open Sans"/>
          <w:color w:val="000000"/>
          <w:sz w:val="20"/>
          <w:szCs w:val="20"/>
          <w:lang w:val="en-US"/>
        </w:rPr>
        <w:t>Nasrullo Ramazonov</w:t>
      </w:r>
      <w:r w:rsidR="00F560E5" w:rsidRPr="00AF257F">
        <w:rPr>
          <w:rFonts w:ascii="Open Sans" w:hAnsi="Open Sans" w:cs="Open Sans"/>
          <w:color w:val="000000"/>
          <w:sz w:val="20"/>
          <w:szCs w:val="20"/>
        </w:rPr>
        <w:t xml:space="preserve">, WFP/ </w:t>
      </w:r>
      <w:r w:rsidRPr="00AF257F">
        <w:rPr>
          <w:rFonts w:ascii="Open Sans" w:hAnsi="Open Sans" w:cs="Open Sans"/>
          <w:color w:val="000000"/>
          <w:sz w:val="20"/>
          <w:szCs w:val="20"/>
        </w:rPr>
        <w:t>Dushanbe</w:t>
      </w:r>
      <w:r w:rsidR="00F560E5" w:rsidRPr="00AF257F">
        <w:rPr>
          <w:rFonts w:ascii="Open Sans" w:hAnsi="Open Sans" w:cs="Open Sans"/>
          <w:color w:val="000000"/>
          <w:sz w:val="20"/>
          <w:szCs w:val="20"/>
        </w:rPr>
        <w:t xml:space="preserve">, Mob. </w:t>
      </w:r>
      <w:r w:rsidR="001F3A1D" w:rsidRPr="00AF257F">
        <w:rPr>
          <w:rFonts w:ascii="Open Sans" w:hAnsi="Open Sans" w:cs="Open Sans"/>
          <w:color w:val="000000"/>
          <w:sz w:val="20"/>
          <w:szCs w:val="20"/>
        </w:rPr>
        <w:t>+</w:t>
      </w:r>
      <w:r w:rsidRPr="00AF257F">
        <w:rPr>
          <w:rFonts w:ascii="Open Sans" w:hAnsi="Open Sans" w:cs="Open Sans"/>
          <w:color w:val="000000"/>
          <w:sz w:val="20"/>
          <w:szCs w:val="20"/>
        </w:rPr>
        <w:t>992</w:t>
      </w:r>
      <w:r w:rsidR="001F3A1D" w:rsidRPr="00AF257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AF257F">
        <w:rPr>
          <w:rFonts w:ascii="Open Sans" w:hAnsi="Open Sans" w:cs="Open Sans"/>
          <w:color w:val="000000"/>
          <w:sz w:val="20"/>
          <w:szCs w:val="20"/>
        </w:rPr>
        <w:t>900092987</w:t>
      </w:r>
      <w:bookmarkEnd w:id="0"/>
    </w:p>
    <w:sectPr w:rsidR="00CA33A8" w:rsidRPr="00AF257F" w:rsidSect="00CE3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851" w:bottom="1843" w:left="2268" w:header="2552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D5F4" w14:textId="77777777" w:rsidR="000E75CF" w:rsidRDefault="000E75CF" w:rsidP="0084455B">
      <w:r>
        <w:separator/>
      </w:r>
    </w:p>
  </w:endnote>
  <w:endnote w:type="continuationSeparator" w:id="0">
    <w:p w14:paraId="77D6F502" w14:textId="77777777" w:rsidR="000E75CF" w:rsidRDefault="000E75CF" w:rsidP="0084455B">
      <w:r>
        <w:continuationSeparator/>
      </w:r>
    </w:p>
  </w:endnote>
  <w:endnote w:type="continuationNotice" w:id="1">
    <w:p w14:paraId="7A795D4C" w14:textId="77777777" w:rsidR="000E75CF" w:rsidRDefault="000E7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8745" w14:textId="77777777" w:rsidR="0048136E" w:rsidRDefault="00481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5D0E350C" w:rsidR="00846343" w:rsidRPr="00846343" w:rsidRDefault="00FA3C2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A975CD"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810846">
      <w:rPr>
        <w:rFonts w:ascii="Open Sans" w:hAnsi="Open Sans"/>
        <w:noProof/>
        <w:sz w:val="15"/>
        <w:szCs w:val="15"/>
      </w:rPr>
      <w:t>1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F47" w14:textId="76305048" w:rsidR="008139FC" w:rsidRPr="00375F48" w:rsidRDefault="00AC2B4D" w:rsidP="00375F48">
    <w:pPr>
      <w:pStyle w:val="Footer"/>
      <w:ind w:left="-1134"/>
      <w:rPr>
        <w:lang w:val="it-IT"/>
      </w:rPr>
    </w:pPr>
    <w:r>
      <w:rPr>
        <w:rFonts w:ascii="Open Sans" w:hAnsi="Open Sans"/>
        <w:color w:val="0077AF"/>
        <w:sz w:val="16"/>
        <w:szCs w:val="16"/>
        <w:lang w:val="it-IT"/>
      </w:rPr>
      <w:br/>
    </w:r>
    <w:r w:rsidR="00375F48" w:rsidRPr="00375F48">
      <w:rPr>
        <w:rFonts w:ascii="Open Sans" w:hAnsi="Open Sans"/>
        <w:color w:val="0077AF"/>
        <w:sz w:val="16"/>
        <w:szCs w:val="16"/>
        <w:lang w:val="it-IT"/>
      </w:rPr>
      <w:t xml:space="preserve">Via Cesare Giulio Viola 68/70, 00148 Rome, Italy | T +39 06 65131 | </w:t>
    </w:r>
    <w:hyperlink r:id="rId1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Twitter @WFP</w:t>
      </w:r>
    </w:hyperlink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r w:rsidR="00375F48" w:rsidRPr="00375F48">
      <w:rPr>
        <w:rFonts w:ascii="Open Sans" w:hAnsi="Open Sans"/>
        <w:color w:val="0078AF"/>
        <w:sz w:val="15"/>
        <w:szCs w:val="15"/>
        <w:lang w:val="it-IT"/>
      </w:rPr>
      <w:t>|</w:t>
    </w:r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hyperlink r:id="rId2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WFP Media Centre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1553" w14:textId="77777777" w:rsidR="000E75CF" w:rsidRDefault="000E75CF" w:rsidP="0084455B">
      <w:r>
        <w:separator/>
      </w:r>
    </w:p>
  </w:footnote>
  <w:footnote w:type="continuationSeparator" w:id="0">
    <w:p w14:paraId="4BE4ABF7" w14:textId="77777777" w:rsidR="000E75CF" w:rsidRDefault="000E75CF" w:rsidP="0084455B">
      <w:r>
        <w:continuationSeparator/>
      </w:r>
    </w:p>
  </w:footnote>
  <w:footnote w:type="continuationNotice" w:id="1">
    <w:p w14:paraId="5ED1D5FD" w14:textId="77777777" w:rsidR="000E75CF" w:rsidRDefault="000E7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C7E" w14:textId="77777777" w:rsidR="0048136E" w:rsidRDefault="00481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547" w14:textId="13FB4437" w:rsidR="00846343" w:rsidRDefault="00FA5AA6">
    <w:pPr>
      <w:pStyle w:val="Header"/>
    </w:pPr>
    <w:r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0" behindDoc="0" locked="0" layoutInCell="1" allowOverlap="1" wp14:anchorId="37AA7433" wp14:editId="2F456332">
          <wp:simplePos x="0" y="0"/>
          <wp:positionH relativeFrom="column">
            <wp:posOffset>-814607</wp:posOffset>
          </wp:positionH>
          <wp:positionV relativeFrom="paragraph">
            <wp:posOffset>-970915</wp:posOffset>
          </wp:positionV>
          <wp:extent cx="647113" cy="667024"/>
          <wp:effectExtent l="0" t="0" r="635" b="635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P_NOBEL_EMB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13" cy="66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904D" w14:textId="2C7F7A88" w:rsidR="0084455B" w:rsidRPr="003747A8" w:rsidRDefault="00A82278" w:rsidP="003747A8">
    <w:pPr>
      <w:pStyle w:val="Header"/>
      <w:ind w:left="-1134"/>
      <w:rPr>
        <w:rFonts w:ascii="Open Sans SemiBold" w:hAnsi="Open Sans SemiBold" w:cs="Open Sans SemiBold"/>
        <w:b/>
        <w:bCs/>
        <w:color w:val="0077AF"/>
        <w:sz w:val="17"/>
        <w:szCs w:val="17"/>
        <w:lang w:eastAsia="it-IT"/>
      </w:rPr>
    </w:pPr>
    <w:r w:rsidRPr="003747A8"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1" behindDoc="1" locked="0" layoutInCell="1" allowOverlap="1" wp14:anchorId="318C9138" wp14:editId="267865FA">
          <wp:simplePos x="0" y="0"/>
          <wp:positionH relativeFrom="margin">
            <wp:posOffset>-1463040</wp:posOffset>
          </wp:positionH>
          <wp:positionV relativeFrom="paragraph">
            <wp:posOffset>-1582116</wp:posOffset>
          </wp:positionV>
          <wp:extent cx="7556050" cy="10680063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050" cy="1068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481A"/>
    <w:rsid w:val="00030D6C"/>
    <w:rsid w:val="00054E74"/>
    <w:rsid w:val="00065BE5"/>
    <w:rsid w:val="00073C74"/>
    <w:rsid w:val="000957AA"/>
    <w:rsid w:val="000A708F"/>
    <w:rsid w:val="000A71CE"/>
    <w:rsid w:val="000B456B"/>
    <w:rsid w:val="000B4D55"/>
    <w:rsid w:val="000C0478"/>
    <w:rsid w:val="000C255E"/>
    <w:rsid w:val="000C4D70"/>
    <w:rsid w:val="000D0507"/>
    <w:rsid w:val="000D6ADB"/>
    <w:rsid w:val="000E32BC"/>
    <w:rsid w:val="000E75CF"/>
    <w:rsid w:val="000F0CE3"/>
    <w:rsid w:val="00112DA5"/>
    <w:rsid w:val="0014223F"/>
    <w:rsid w:val="00143AF1"/>
    <w:rsid w:val="00151CEF"/>
    <w:rsid w:val="00161BF8"/>
    <w:rsid w:val="00171D81"/>
    <w:rsid w:val="001727A6"/>
    <w:rsid w:val="001741DE"/>
    <w:rsid w:val="001748E0"/>
    <w:rsid w:val="00184FE9"/>
    <w:rsid w:val="001B7789"/>
    <w:rsid w:val="001C42AE"/>
    <w:rsid w:val="001D2187"/>
    <w:rsid w:val="001E225C"/>
    <w:rsid w:val="001F1FB6"/>
    <w:rsid w:val="001F3A1D"/>
    <w:rsid w:val="002033F1"/>
    <w:rsid w:val="0020770D"/>
    <w:rsid w:val="00230D1D"/>
    <w:rsid w:val="00242C6F"/>
    <w:rsid w:val="00255C01"/>
    <w:rsid w:val="002829B6"/>
    <w:rsid w:val="00284FB9"/>
    <w:rsid w:val="00295D30"/>
    <w:rsid w:val="002A094F"/>
    <w:rsid w:val="002B4954"/>
    <w:rsid w:val="002C0486"/>
    <w:rsid w:val="002E4D99"/>
    <w:rsid w:val="002F01A2"/>
    <w:rsid w:val="002F0691"/>
    <w:rsid w:val="003309AA"/>
    <w:rsid w:val="0033489E"/>
    <w:rsid w:val="00345700"/>
    <w:rsid w:val="00353312"/>
    <w:rsid w:val="003747A8"/>
    <w:rsid w:val="00375F48"/>
    <w:rsid w:val="00380B45"/>
    <w:rsid w:val="003913A6"/>
    <w:rsid w:val="003958CA"/>
    <w:rsid w:val="003B21E9"/>
    <w:rsid w:val="003C1424"/>
    <w:rsid w:val="003C1C9E"/>
    <w:rsid w:val="003E7A29"/>
    <w:rsid w:val="004043DD"/>
    <w:rsid w:val="00417245"/>
    <w:rsid w:val="004219E6"/>
    <w:rsid w:val="00447110"/>
    <w:rsid w:val="004514AA"/>
    <w:rsid w:val="00457BCF"/>
    <w:rsid w:val="00461304"/>
    <w:rsid w:val="0048136E"/>
    <w:rsid w:val="00494C4D"/>
    <w:rsid w:val="004A69EC"/>
    <w:rsid w:val="004C32F0"/>
    <w:rsid w:val="004C4DBE"/>
    <w:rsid w:val="005041A5"/>
    <w:rsid w:val="005210F6"/>
    <w:rsid w:val="00522F8E"/>
    <w:rsid w:val="0053304A"/>
    <w:rsid w:val="00571260"/>
    <w:rsid w:val="0057389F"/>
    <w:rsid w:val="00575141"/>
    <w:rsid w:val="00592030"/>
    <w:rsid w:val="005966C3"/>
    <w:rsid w:val="005A19AF"/>
    <w:rsid w:val="005A7AA3"/>
    <w:rsid w:val="005B40CD"/>
    <w:rsid w:val="005E4C5A"/>
    <w:rsid w:val="005F6817"/>
    <w:rsid w:val="006036ED"/>
    <w:rsid w:val="00604B05"/>
    <w:rsid w:val="0061321D"/>
    <w:rsid w:val="00622239"/>
    <w:rsid w:val="00623EE6"/>
    <w:rsid w:val="00635C4C"/>
    <w:rsid w:val="00654140"/>
    <w:rsid w:val="00660CBE"/>
    <w:rsid w:val="00661F34"/>
    <w:rsid w:val="006955D4"/>
    <w:rsid w:val="00697886"/>
    <w:rsid w:val="006C40FF"/>
    <w:rsid w:val="006C74BC"/>
    <w:rsid w:val="00705A42"/>
    <w:rsid w:val="00735AD7"/>
    <w:rsid w:val="00747326"/>
    <w:rsid w:val="00750E6E"/>
    <w:rsid w:val="0076126E"/>
    <w:rsid w:val="007738B9"/>
    <w:rsid w:val="00785ADB"/>
    <w:rsid w:val="007943DA"/>
    <w:rsid w:val="007A51D3"/>
    <w:rsid w:val="007B20AB"/>
    <w:rsid w:val="007B38D6"/>
    <w:rsid w:val="007B7AC1"/>
    <w:rsid w:val="007D0291"/>
    <w:rsid w:val="007D55A7"/>
    <w:rsid w:val="007E4921"/>
    <w:rsid w:val="007F0C27"/>
    <w:rsid w:val="00806F8A"/>
    <w:rsid w:val="00810846"/>
    <w:rsid w:val="00812E48"/>
    <w:rsid w:val="008139FC"/>
    <w:rsid w:val="00832BF3"/>
    <w:rsid w:val="00840CF4"/>
    <w:rsid w:val="0084455B"/>
    <w:rsid w:val="00846343"/>
    <w:rsid w:val="008625B7"/>
    <w:rsid w:val="00872849"/>
    <w:rsid w:val="008A0E6E"/>
    <w:rsid w:val="008C531F"/>
    <w:rsid w:val="008D7D79"/>
    <w:rsid w:val="008E4F63"/>
    <w:rsid w:val="00901814"/>
    <w:rsid w:val="009019E8"/>
    <w:rsid w:val="00935D7F"/>
    <w:rsid w:val="009817A6"/>
    <w:rsid w:val="00986F5A"/>
    <w:rsid w:val="009A453C"/>
    <w:rsid w:val="009B6EB1"/>
    <w:rsid w:val="009C0C11"/>
    <w:rsid w:val="009C6537"/>
    <w:rsid w:val="009D0B13"/>
    <w:rsid w:val="009F3A2D"/>
    <w:rsid w:val="009F61D3"/>
    <w:rsid w:val="00A00C0C"/>
    <w:rsid w:val="00A01AE7"/>
    <w:rsid w:val="00A31D46"/>
    <w:rsid w:val="00A37B9F"/>
    <w:rsid w:val="00A45932"/>
    <w:rsid w:val="00A46CB5"/>
    <w:rsid w:val="00A82278"/>
    <w:rsid w:val="00A975CD"/>
    <w:rsid w:val="00AA4FE0"/>
    <w:rsid w:val="00AA7823"/>
    <w:rsid w:val="00AB2310"/>
    <w:rsid w:val="00AC2B4D"/>
    <w:rsid w:val="00AE5350"/>
    <w:rsid w:val="00AF257F"/>
    <w:rsid w:val="00AF42E7"/>
    <w:rsid w:val="00B206BD"/>
    <w:rsid w:val="00B44CB9"/>
    <w:rsid w:val="00B4544B"/>
    <w:rsid w:val="00B52F71"/>
    <w:rsid w:val="00B61CEF"/>
    <w:rsid w:val="00B72BBD"/>
    <w:rsid w:val="00B924D7"/>
    <w:rsid w:val="00B93002"/>
    <w:rsid w:val="00BB0830"/>
    <w:rsid w:val="00BB25C3"/>
    <w:rsid w:val="00BC6839"/>
    <w:rsid w:val="00BC7CA7"/>
    <w:rsid w:val="00BF6257"/>
    <w:rsid w:val="00C035A2"/>
    <w:rsid w:val="00C14BB1"/>
    <w:rsid w:val="00C25EF7"/>
    <w:rsid w:val="00C45AE8"/>
    <w:rsid w:val="00C60366"/>
    <w:rsid w:val="00C639F8"/>
    <w:rsid w:val="00C65475"/>
    <w:rsid w:val="00C747C7"/>
    <w:rsid w:val="00C841E6"/>
    <w:rsid w:val="00CA18E1"/>
    <w:rsid w:val="00CA33A8"/>
    <w:rsid w:val="00CB1A3B"/>
    <w:rsid w:val="00CE382B"/>
    <w:rsid w:val="00D02196"/>
    <w:rsid w:val="00D144F5"/>
    <w:rsid w:val="00D2263A"/>
    <w:rsid w:val="00D31B48"/>
    <w:rsid w:val="00D44448"/>
    <w:rsid w:val="00D61827"/>
    <w:rsid w:val="00D72CEC"/>
    <w:rsid w:val="00D759E3"/>
    <w:rsid w:val="00D82D49"/>
    <w:rsid w:val="00D8526B"/>
    <w:rsid w:val="00D858E5"/>
    <w:rsid w:val="00D85E18"/>
    <w:rsid w:val="00DA7C9C"/>
    <w:rsid w:val="00DB6CCB"/>
    <w:rsid w:val="00DC62C3"/>
    <w:rsid w:val="00DD2D26"/>
    <w:rsid w:val="00DE1B7B"/>
    <w:rsid w:val="00E03129"/>
    <w:rsid w:val="00E16153"/>
    <w:rsid w:val="00E3552F"/>
    <w:rsid w:val="00E45F9F"/>
    <w:rsid w:val="00E46F53"/>
    <w:rsid w:val="00E661D9"/>
    <w:rsid w:val="00E902D2"/>
    <w:rsid w:val="00EF1A18"/>
    <w:rsid w:val="00EF2545"/>
    <w:rsid w:val="00F06133"/>
    <w:rsid w:val="00F134FC"/>
    <w:rsid w:val="00F207B6"/>
    <w:rsid w:val="00F27291"/>
    <w:rsid w:val="00F30C87"/>
    <w:rsid w:val="00F51496"/>
    <w:rsid w:val="00F560E5"/>
    <w:rsid w:val="00F66F10"/>
    <w:rsid w:val="00F87047"/>
    <w:rsid w:val="00F87A15"/>
    <w:rsid w:val="00F87A3A"/>
    <w:rsid w:val="00FA3C2E"/>
    <w:rsid w:val="00FA5AA6"/>
    <w:rsid w:val="00FB370A"/>
    <w:rsid w:val="00FB4D14"/>
    <w:rsid w:val="00FE224A"/>
    <w:rsid w:val="00FF4BED"/>
    <w:rsid w:val="00FF4D2A"/>
    <w:rsid w:val="31150203"/>
    <w:rsid w:val="4246A733"/>
    <w:rsid w:val="6B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8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F48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customStyle="1" w:styleId="wordsection1">
    <w:name w:val="wordsection1"/>
    <w:basedOn w:val="Normal"/>
    <w:uiPriority w:val="99"/>
    <w:rsid w:val="00375F48"/>
    <w:rPr>
      <w:rFonts w:ascii="Times New Roman" w:eastAsia="Calibri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75F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0C4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5141"/>
    <w:rPr>
      <w:rFonts w:ascii="Cambria" w:eastAsia="Cambria" w:hAnsi="Cambria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3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FC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FC"/>
    <w:rPr>
      <w:rFonts w:ascii="Cambria" w:eastAsia="Cambria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fp.org/media-centre" TargetMode="External"/><Relationship Id="rId1" Type="http://schemas.openxmlformats.org/officeDocument/2006/relationships/hyperlink" Target="https://eur03.safelinks.protection.outlook.com/?url=https%3A%2F%2Ftwitter.com%2FWFP&amp;data=02%7C01%7Cpaula.mancini%40wfp.org%7C7620ca5e1a564e825da108d774121d92%7C462ad9aed7d94206b87471b1e079776f%7C0%7C0%7C637105493456785884&amp;sdata=9%2BhckVTWWKIdVuSzJtpg5CzF5LMdEsKuM21i1Cgo25E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92577d2-1828-4f06-bdf5-016bd6a4f9ba">Active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E9C977CA9149AE74154959A208DD" ma:contentTypeVersion="14" ma:contentTypeDescription="Create a new document." ma:contentTypeScope="" ma:versionID="9c95ed0ca6224c6247a855b58441650c">
  <xsd:schema xmlns:xsd="http://www.w3.org/2001/XMLSchema" xmlns:xs="http://www.w3.org/2001/XMLSchema" xmlns:p="http://schemas.microsoft.com/office/2006/metadata/properties" xmlns:ns2="592577d2-1828-4f06-bdf5-016bd6a4f9ba" xmlns:ns3="cfd8d514-8b8a-40fb-80fe-f2f290b4e2e5" targetNamespace="http://schemas.microsoft.com/office/2006/metadata/properties" ma:root="true" ma:fieldsID="21bbfc50de9a7ed069d61cc265ba196f" ns2:_="" ns3:_="">
    <xsd:import namespace="592577d2-1828-4f06-bdf5-016bd6a4f9ba"/>
    <xsd:import namespace="cfd8d514-8b8a-40fb-80fe-f2f290b4e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77d2-1828-4f06-bdf5-016bd6a4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fault="Active" ma:description="Status of the folder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d514-8b8a-40fb-80fe-f2f290b4e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1A253-4694-463E-9ABA-49C6E80DE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52751-0518-4018-B21A-B17D5BCBF25D}">
  <ds:schemaRefs>
    <ds:schemaRef ds:uri="http://schemas.microsoft.com/office/2006/metadata/properties"/>
    <ds:schemaRef ds:uri="http://schemas.microsoft.com/office/infopath/2007/PartnerControls"/>
    <ds:schemaRef ds:uri="592577d2-1828-4f06-bdf5-016bd6a4f9ba"/>
  </ds:schemaRefs>
</ds:datastoreItem>
</file>

<file path=customXml/itemProps3.xml><?xml version="1.0" encoding="utf-8"?>
<ds:datastoreItem xmlns:ds="http://schemas.openxmlformats.org/officeDocument/2006/customXml" ds:itemID="{4CB4F9EA-8AAC-4CA5-BD34-A227BD94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577d2-1828-4f06-bdf5-016bd6a4f9ba"/>
    <ds:schemaRef ds:uri="cfd8d514-8b8a-40fb-80fe-f2f290b4e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Nasrullo RAMAZONOV</cp:lastModifiedBy>
  <cp:revision>8</cp:revision>
  <cp:lastPrinted>2018-01-31T10:28:00Z</cp:lastPrinted>
  <dcterms:created xsi:type="dcterms:W3CDTF">2023-12-14T04:25:00Z</dcterms:created>
  <dcterms:modified xsi:type="dcterms:W3CDTF">2023-12-14T04:44:00Z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0x010100E54BE9C977CA9149AE74154959A208DD</vt:lpwstr>
  </property>
</Properties>
</file>