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46EB" w14:textId="77777777" w:rsidR="00E46932" w:rsidRPr="00E46932" w:rsidRDefault="00E46932" w:rsidP="004022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6932">
        <w:rPr>
          <w:rFonts w:ascii="Arial" w:hAnsi="Arial" w:cs="Arial"/>
          <w:b/>
          <w:bCs/>
          <w:sz w:val="24"/>
          <w:szCs w:val="24"/>
        </w:rPr>
        <w:t>ПРЕСС-РЕЛИЗ</w:t>
      </w:r>
    </w:p>
    <w:p w14:paraId="6E04826E" w14:textId="77777777" w:rsidR="00E46932" w:rsidRPr="00E46932" w:rsidRDefault="00E46932" w:rsidP="004022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0CA6BA" w14:textId="77777777" w:rsidR="00E46932" w:rsidRPr="00E46932" w:rsidRDefault="00E46932" w:rsidP="004022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6932">
        <w:rPr>
          <w:rFonts w:ascii="Arial" w:hAnsi="Arial" w:cs="Arial"/>
          <w:b/>
          <w:bCs/>
          <w:sz w:val="24"/>
          <w:szCs w:val="24"/>
        </w:rPr>
        <w:t xml:space="preserve">В Душанбе началась Седьмая ежегодная межрегиональная встреча </w:t>
      </w:r>
      <w:r w:rsidRPr="00E46932">
        <w:rPr>
          <w:rFonts w:ascii="Arial" w:hAnsi="Arial" w:cs="Arial"/>
          <w:b/>
          <w:bCs/>
          <w:sz w:val="24"/>
          <w:szCs w:val="24"/>
        </w:rPr>
        <w:br/>
        <w:t>в рамках Глобальной Программы УНП ООН-</w:t>
      </w:r>
      <w:proofErr w:type="spellStart"/>
      <w:r w:rsidRPr="00E46932">
        <w:rPr>
          <w:rFonts w:ascii="Arial" w:hAnsi="Arial" w:cs="Arial"/>
          <w:b/>
          <w:bCs/>
          <w:sz w:val="24"/>
          <w:szCs w:val="24"/>
        </w:rPr>
        <w:t>ВТамО</w:t>
      </w:r>
      <w:proofErr w:type="spellEnd"/>
      <w:r w:rsidRPr="00E469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6932">
        <w:rPr>
          <w:rFonts w:ascii="Arial" w:hAnsi="Arial" w:cs="Arial"/>
          <w:b/>
          <w:bCs/>
          <w:sz w:val="24"/>
          <w:szCs w:val="24"/>
        </w:rPr>
        <w:br/>
        <w:t>по контролю за контейнерными перевозками</w:t>
      </w:r>
    </w:p>
    <w:p w14:paraId="066515A6" w14:textId="77777777" w:rsidR="00E46932" w:rsidRPr="00E46932" w:rsidRDefault="00E46932" w:rsidP="00402232">
      <w:pPr>
        <w:jc w:val="both"/>
        <w:rPr>
          <w:rFonts w:ascii="Arial" w:hAnsi="Arial" w:cs="Arial"/>
          <w:sz w:val="24"/>
          <w:szCs w:val="24"/>
        </w:rPr>
      </w:pPr>
    </w:p>
    <w:p w14:paraId="59F10DE4" w14:textId="77777777" w:rsidR="0015612E" w:rsidRPr="0015612E" w:rsidRDefault="0015612E" w:rsidP="0015612E">
      <w:pPr>
        <w:jc w:val="both"/>
        <w:rPr>
          <w:rFonts w:ascii="Arial" w:hAnsi="Arial" w:cs="Arial"/>
          <w:sz w:val="24"/>
          <w:szCs w:val="24"/>
        </w:rPr>
      </w:pPr>
      <w:r w:rsidRPr="0015612E">
        <w:rPr>
          <w:rFonts w:ascii="Arial" w:hAnsi="Arial" w:cs="Arial"/>
          <w:i/>
          <w:iCs/>
          <w:sz w:val="24"/>
          <w:szCs w:val="24"/>
        </w:rPr>
        <w:t>Душанбе, 25 мая 2022 года</w:t>
      </w:r>
      <w:r w:rsidRPr="0015612E">
        <w:rPr>
          <w:rFonts w:ascii="Arial" w:hAnsi="Arial" w:cs="Arial"/>
          <w:i/>
          <w:iCs/>
          <w:sz w:val="24"/>
          <w:szCs w:val="24"/>
          <w:lang w:val="en-US"/>
        </w:rPr>
        <w:t> </w:t>
      </w:r>
      <w:r w:rsidRPr="0015612E">
        <w:rPr>
          <w:rFonts w:ascii="Arial" w:hAnsi="Arial" w:cs="Arial"/>
          <w:sz w:val="24"/>
          <w:szCs w:val="24"/>
        </w:rPr>
        <w:t xml:space="preserve">- Сегодня начала работу седьмая ежегодная межрегиональная встреча в рамках Глобальной программы по контролю за контейнерными перевозками (ПККП) УНП ООН - </w:t>
      </w:r>
      <w:proofErr w:type="spellStart"/>
      <w:r w:rsidRPr="0015612E">
        <w:rPr>
          <w:rFonts w:ascii="Arial" w:hAnsi="Arial" w:cs="Arial"/>
          <w:sz w:val="24"/>
          <w:szCs w:val="24"/>
        </w:rPr>
        <w:t>ВТамО</w:t>
      </w:r>
      <w:proofErr w:type="spellEnd"/>
      <w:r w:rsidRPr="0015612E">
        <w:rPr>
          <w:rFonts w:ascii="Arial" w:hAnsi="Arial" w:cs="Arial"/>
          <w:sz w:val="24"/>
          <w:szCs w:val="24"/>
        </w:rPr>
        <w:t>, проводимая совместно Таможенной службой при Правительстве Республики Таджикистан и УНП ООН.</w:t>
      </w:r>
    </w:p>
    <w:p w14:paraId="0FAED9EB" w14:textId="77777777" w:rsidR="0015612E" w:rsidRPr="0015612E" w:rsidRDefault="0015612E" w:rsidP="0015612E">
      <w:pPr>
        <w:jc w:val="both"/>
        <w:rPr>
          <w:rFonts w:ascii="Arial" w:hAnsi="Arial" w:cs="Arial"/>
          <w:sz w:val="24"/>
          <w:szCs w:val="24"/>
        </w:rPr>
      </w:pPr>
      <w:r w:rsidRPr="0015612E">
        <w:rPr>
          <w:rFonts w:ascii="Arial" w:hAnsi="Arial" w:cs="Arial"/>
          <w:sz w:val="24"/>
          <w:szCs w:val="24"/>
        </w:rPr>
        <w:t>В мероприятии участвуют руководители и полномочные представители таможенных служб и других компетентных ведомств Азербайджана, Грузии, Казахстана, Кыргызстана, Пакистана, Таджикистана, Туркменистана и Узбекистана, а также представители международных организаций-партнёров, донорского сообщества и УНП ООН.</w:t>
      </w:r>
      <w:r w:rsidRPr="0015612E">
        <w:rPr>
          <w:rFonts w:ascii="Arial" w:hAnsi="Arial" w:cs="Arial"/>
          <w:sz w:val="24"/>
          <w:szCs w:val="24"/>
          <w:lang w:val="en-US"/>
        </w:rPr>
        <w:t> </w:t>
      </w:r>
    </w:p>
    <w:p w14:paraId="128FD485" w14:textId="1C6F2657" w:rsidR="0015612E" w:rsidRDefault="0015612E" w:rsidP="00857898">
      <w:pPr>
        <w:jc w:val="both"/>
        <w:rPr>
          <w:rFonts w:ascii="Arial" w:hAnsi="Arial" w:cs="Arial"/>
          <w:sz w:val="24"/>
          <w:szCs w:val="24"/>
        </w:rPr>
      </w:pPr>
      <w:r w:rsidRPr="0015612E">
        <w:rPr>
          <w:rFonts w:ascii="Arial" w:hAnsi="Arial" w:cs="Arial"/>
          <w:sz w:val="24"/>
          <w:szCs w:val="24"/>
        </w:rPr>
        <w:t xml:space="preserve">«Межведомственное сотрудничество и обмен информацией в его рамках является одним из эффективных способов повышения потенциала таможенных органов в их работе по выявлению контейнеров с высокой степенью риска. Совместными усилиями мы создадим такой механизм в деятельности по таможенному администрированию, который будет способствовать более эффективному контролю за контейнерными перевозками. Он позволит, в частности, заметно улучшить и повысить эффективность работы по предотвращению незаконного оборота наркотиков, будет содействовать экономическому развитию стран-участниц ПККП», - отметил Азим </w:t>
      </w:r>
      <w:proofErr w:type="spellStart"/>
      <w:r w:rsidRPr="0015612E">
        <w:rPr>
          <w:rFonts w:ascii="Arial" w:hAnsi="Arial" w:cs="Arial"/>
          <w:sz w:val="24"/>
          <w:szCs w:val="24"/>
        </w:rPr>
        <w:t>Турсунзода</w:t>
      </w:r>
      <w:proofErr w:type="spellEnd"/>
      <w:r w:rsidRPr="0015612E">
        <w:rPr>
          <w:rFonts w:ascii="Arial" w:hAnsi="Arial" w:cs="Arial"/>
          <w:sz w:val="24"/>
          <w:szCs w:val="24"/>
        </w:rPr>
        <w:t>, первый заместитель Начальника Таможенной службы при Правительстве Республики Таджикистан в своей приветственной речи. </w:t>
      </w:r>
    </w:p>
    <w:p w14:paraId="3E2ED978" w14:textId="7931872F" w:rsidR="0015612E" w:rsidRDefault="0015612E" w:rsidP="00857898">
      <w:pPr>
        <w:jc w:val="both"/>
        <w:rPr>
          <w:rFonts w:ascii="Arial" w:hAnsi="Arial" w:cs="Arial"/>
          <w:sz w:val="24"/>
          <w:szCs w:val="24"/>
        </w:rPr>
      </w:pPr>
      <w:r w:rsidRPr="0015612E">
        <w:rPr>
          <w:rFonts w:ascii="Arial" w:hAnsi="Arial" w:cs="Arial"/>
          <w:sz w:val="24"/>
          <w:szCs w:val="24"/>
        </w:rPr>
        <w:t xml:space="preserve">«События и изменения последнего времени требуют от правоохранительных органов всех стран региона принятия дополнительных мер по усилению безопасности границ, контроля грузов и дальнейшего развития сотрудничества для пресечения транснациональной преступности. УНП ООН активно продвигает и поддерживает инициативы по укреплению регионального и межрегионального трансграничного сотрудничества, в том числе в рамках ПККП, являющейся одним из элементов комплексного стратегического подхода организации в вопросах предотвращения транснациональной организованной преступности и противодействия ей. ПККП – это важная часть инициатив УНП ООН в деле обеспечения безопасности границ в регионе», - сказала </w:t>
      </w:r>
      <w:proofErr w:type="spellStart"/>
      <w:r w:rsidRPr="0015612E">
        <w:rPr>
          <w:rFonts w:ascii="Arial" w:hAnsi="Arial" w:cs="Arial"/>
          <w:sz w:val="24"/>
          <w:szCs w:val="24"/>
        </w:rPr>
        <w:t>Ашита</w:t>
      </w:r>
      <w:proofErr w:type="spellEnd"/>
      <w:r w:rsidRPr="0015612E">
        <w:rPr>
          <w:rFonts w:ascii="Arial" w:hAnsi="Arial" w:cs="Arial"/>
          <w:sz w:val="24"/>
          <w:szCs w:val="24"/>
        </w:rPr>
        <w:t xml:space="preserve"> Миттал, Региональный представитель УНП ООН в Центральной Азии в своём вступительном слове. </w:t>
      </w:r>
    </w:p>
    <w:p w14:paraId="45C296A8" w14:textId="64AF1964" w:rsidR="0015612E" w:rsidRDefault="0015612E" w:rsidP="0040223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5612E">
        <w:rPr>
          <w:rFonts w:ascii="Arial" w:hAnsi="Arial" w:cs="Arial"/>
          <w:sz w:val="24"/>
          <w:szCs w:val="24"/>
        </w:rPr>
        <w:t>Ашита</w:t>
      </w:r>
      <w:proofErr w:type="spellEnd"/>
      <w:r w:rsidRPr="0015612E">
        <w:rPr>
          <w:rFonts w:ascii="Arial" w:hAnsi="Arial" w:cs="Arial"/>
          <w:sz w:val="24"/>
          <w:szCs w:val="24"/>
        </w:rPr>
        <w:t xml:space="preserve"> Миттал отметила также в данном контексте большую роль, отводимой эффективным мерам по борьбе с коррупцией и обеспечению добросовестности в этом деле, для достижения успехов в правоприменительной практике. Она подчеркнула, что УНП ООН готово оказывать поддержку и в этих вопросах. </w:t>
      </w:r>
    </w:p>
    <w:p w14:paraId="23EE73DF" w14:textId="77777777" w:rsidR="0015612E" w:rsidRPr="0015612E" w:rsidRDefault="0015612E" w:rsidP="0015612E">
      <w:pPr>
        <w:jc w:val="both"/>
        <w:rPr>
          <w:rFonts w:ascii="Arial" w:hAnsi="Arial" w:cs="Arial"/>
          <w:sz w:val="24"/>
          <w:szCs w:val="24"/>
        </w:rPr>
      </w:pPr>
      <w:r w:rsidRPr="0015612E">
        <w:rPr>
          <w:rFonts w:ascii="Arial" w:hAnsi="Arial" w:cs="Arial"/>
          <w:sz w:val="24"/>
          <w:szCs w:val="24"/>
        </w:rPr>
        <w:t xml:space="preserve">Тофик </w:t>
      </w:r>
      <w:proofErr w:type="spellStart"/>
      <w:r w:rsidRPr="0015612E">
        <w:rPr>
          <w:rFonts w:ascii="Arial" w:hAnsi="Arial" w:cs="Arial"/>
          <w:sz w:val="24"/>
          <w:szCs w:val="24"/>
        </w:rPr>
        <w:t>Муршудлу</w:t>
      </w:r>
      <w:proofErr w:type="spellEnd"/>
      <w:r w:rsidRPr="0015612E">
        <w:rPr>
          <w:rFonts w:ascii="Arial" w:hAnsi="Arial" w:cs="Arial"/>
          <w:sz w:val="24"/>
          <w:szCs w:val="24"/>
        </w:rPr>
        <w:t>,</w:t>
      </w:r>
      <w:r w:rsidRPr="0015612E">
        <w:rPr>
          <w:rFonts w:ascii="Arial" w:hAnsi="Arial" w:cs="Arial"/>
          <w:sz w:val="24"/>
          <w:szCs w:val="24"/>
          <w:lang w:val="en-US"/>
        </w:rPr>
        <w:t> </w:t>
      </w:r>
      <w:r w:rsidRPr="0015612E">
        <w:rPr>
          <w:rFonts w:ascii="Arial" w:hAnsi="Arial" w:cs="Arial"/>
          <w:sz w:val="24"/>
          <w:szCs w:val="24"/>
        </w:rPr>
        <w:t>руководитель по вопросам координации Подразделения по управлению границами штаб-квартиры УНП ООН</w:t>
      </w:r>
      <w:r w:rsidRPr="0015612E">
        <w:rPr>
          <w:rFonts w:ascii="Arial" w:hAnsi="Arial" w:cs="Arial"/>
          <w:sz w:val="24"/>
          <w:szCs w:val="24"/>
          <w:lang w:val="en-US"/>
        </w:rPr>
        <w:t> </w:t>
      </w:r>
      <w:r w:rsidRPr="0015612E">
        <w:rPr>
          <w:rFonts w:ascii="Arial" w:hAnsi="Arial" w:cs="Arial"/>
          <w:sz w:val="24"/>
          <w:szCs w:val="24"/>
        </w:rPr>
        <w:t xml:space="preserve">отметил, что «ПККП </w:t>
      </w:r>
      <w:r w:rsidRPr="0015612E">
        <w:rPr>
          <w:rFonts w:ascii="Arial" w:hAnsi="Arial" w:cs="Arial"/>
          <w:sz w:val="24"/>
          <w:szCs w:val="24"/>
        </w:rPr>
        <w:lastRenderedPageBreak/>
        <w:t>сотрудничает со странами Центральной Азии и Черноморского региона и Пакистаном в течение многих лет. В рамках программы в регионе были созданы более 30 групп портового контроля и групп контроля перевозки воздушных грузов. Принимая во внимание успешный опыт в задержании наркотических средств и других незаконных товаров, в рамках программы будут создаваться дополнительные группы при морских и сухопутных портах и аэропортах».</w:t>
      </w:r>
      <w:r w:rsidRPr="0015612E">
        <w:rPr>
          <w:rFonts w:ascii="Arial" w:hAnsi="Arial" w:cs="Arial"/>
          <w:sz w:val="24"/>
          <w:szCs w:val="24"/>
          <w:lang w:val="en-US"/>
        </w:rPr>
        <w:t> </w:t>
      </w:r>
    </w:p>
    <w:p w14:paraId="0DE0033D" w14:textId="77777777" w:rsidR="0015612E" w:rsidRPr="0015612E" w:rsidRDefault="0015612E" w:rsidP="0015612E">
      <w:pPr>
        <w:jc w:val="both"/>
        <w:rPr>
          <w:rFonts w:ascii="Arial" w:hAnsi="Arial" w:cs="Arial"/>
          <w:sz w:val="24"/>
          <w:szCs w:val="24"/>
        </w:rPr>
      </w:pPr>
      <w:r w:rsidRPr="0015612E">
        <w:rPr>
          <w:rFonts w:ascii="Arial" w:hAnsi="Arial" w:cs="Arial"/>
          <w:sz w:val="24"/>
          <w:szCs w:val="24"/>
        </w:rPr>
        <w:t>Он подтвердил приверженность УНП ООН оказанию дальнейшей поддержки правительствам в их деятельности по усилению пограничного контроля и трансграничного сотрудничества, а также в вопросах расширения обмена данными и совместной оперативной деятельности по предотвращению и пресечению поставок грузов с высоким уровнем риска посредством применения комплексного стратегического подхода ПККП.</w:t>
      </w:r>
      <w:r w:rsidRPr="0015612E">
        <w:rPr>
          <w:rFonts w:ascii="Arial" w:hAnsi="Arial" w:cs="Arial"/>
          <w:sz w:val="24"/>
          <w:szCs w:val="24"/>
          <w:lang w:val="en-US"/>
        </w:rPr>
        <w:t> </w:t>
      </w:r>
    </w:p>
    <w:p w14:paraId="3A9FBBFE" w14:textId="02C7F0EB" w:rsidR="00E46932" w:rsidRDefault="0015612E" w:rsidP="00402232">
      <w:pPr>
        <w:jc w:val="both"/>
        <w:rPr>
          <w:rFonts w:ascii="Arial" w:hAnsi="Arial" w:cs="Arial"/>
          <w:sz w:val="24"/>
          <w:szCs w:val="24"/>
        </w:rPr>
      </w:pPr>
      <w:r w:rsidRPr="0015612E">
        <w:rPr>
          <w:rFonts w:ascii="Arial" w:hAnsi="Arial" w:cs="Arial"/>
          <w:sz w:val="24"/>
          <w:szCs w:val="24"/>
        </w:rPr>
        <w:t>В течение двух дней участники встречи обсудят приоритеты, потребности и вызовы в области контроля за грузовыми/контейнерными перевозками, вопросы продвижения принципов добросовестности и неподкупности в таможенной сфере, а также укрепления межрегионального сотрудничества между таможенными службами стран-участниц ПККП в целях выявления грузов повышенного риска в условиях сложившейся к настоящему времени ситуации. По итогам мероприятия намечено принятие соответствующей совместной декларации. </w:t>
      </w:r>
    </w:p>
    <w:p w14:paraId="46446AE7" w14:textId="77777777" w:rsidR="0015612E" w:rsidRPr="0015612E" w:rsidRDefault="0015612E" w:rsidP="0015612E">
      <w:pPr>
        <w:jc w:val="both"/>
        <w:rPr>
          <w:rFonts w:ascii="Arial" w:hAnsi="Arial" w:cs="Arial"/>
          <w:sz w:val="24"/>
          <w:szCs w:val="24"/>
        </w:rPr>
      </w:pPr>
      <w:r w:rsidRPr="0015612E">
        <w:rPr>
          <w:rFonts w:ascii="Arial" w:hAnsi="Arial" w:cs="Arial"/>
          <w:sz w:val="24"/>
          <w:szCs w:val="24"/>
        </w:rPr>
        <w:t xml:space="preserve">ПККП является совместной инициативой УНП ООН и </w:t>
      </w:r>
      <w:proofErr w:type="spellStart"/>
      <w:r w:rsidRPr="0015612E">
        <w:rPr>
          <w:rFonts w:ascii="Arial" w:hAnsi="Arial" w:cs="Arial"/>
          <w:sz w:val="24"/>
          <w:szCs w:val="24"/>
        </w:rPr>
        <w:t>ВТамО</w:t>
      </w:r>
      <w:proofErr w:type="spellEnd"/>
      <w:r w:rsidRPr="0015612E">
        <w:rPr>
          <w:rFonts w:ascii="Arial" w:hAnsi="Arial" w:cs="Arial"/>
          <w:sz w:val="24"/>
          <w:szCs w:val="24"/>
        </w:rPr>
        <w:t>, реализация которой началась в 2004 году. Цель ПККП - наращивание потенциала стран-участниц в вопросах совершенствования механизмов управления рисками, обеспечения безопасности цепочки поставок и упрощения процедур торговли в морских портах, аэропортах и наземных пунктах</w:t>
      </w:r>
      <w:r w:rsidRPr="0015612E">
        <w:rPr>
          <w:rFonts w:ascii="Arial" w:hAnsi="Arial" w:cs="Arial"/>
          <w:sz w:val="24"/>
          <w:szCs w:val="24"/>
          <w:lang w:val="en-US"/>
        </w:rPr>
        <w:t> </w:t>
      </w:r>
      <w:r w:rsidRPr="0015612E">
        <w:rPr>
          <w:rFonts w:ascii="Arial" w:hAnsi="Arial" w:cs="Arial"/>
          <w:sz w:val="24"/>
          <w:szCs w:val="24"/>
        </w:rPr>
        <w:t>пересечения границы для предотвращения трансграничного перемещения незаконных товаров.</w:t>
      </w:r>
    </w:p>
    <w:p w14:paraId="49C5F1E4" w14:textId="77777777" w:rsidR="0015612E" w:rsidRPr="0015612E" w:rsidRDefault="0015612E" w:rsidP="0015612E">
      <w:pPr>
        <w:jc w:val="both"/>
        <w:rPr>
          <w:rFonts w:ascii="Arial" w:hAnsi="Arial" w:cs="Arial"/>
          <w:sz w:val="24"/>
          <w:szCs w:val="24"/>
        </w:rPr>
      </w:pPr>
      <w:r w:rsidRPr="0015612E">
        <w:rPr>
          <w:rFonts w:ascii="Arial" w:hAnsi="Arial" w:cs="Arial"/>
          <w:sz w:val="24"/>
          <w:szCs w:val="24"/>
        </w:rPr>
        <w:t>Региональные сегменты ПККП для Центрально-Азиатского и Черноморского регионов и Пакистана финансируются правительствами Германии, Канады, США и Японии.</w:t>
      </w:r>
    </w:p>
    <w:p w14:paraId="4B721347" w14:textId="77777777" w:rsidR="0015612E" w:rsidRPr="00E46932" w:rsidRDefault="0015612E" w:rsidP="00402232">
      <w:pPr>
        <w:jc w:val="both"/>
        <w:rPr>
          <w:rFonts w:ascii="Arial" w:hAnsi="Arial" w:cs="Arial"/>
          <w:sz w:val="24"/>
          <w:szCs w:val="24"/>
        </w:rPr>
      </w:pPr>
    </w:p>
    <w:p w14:paraId="0FBAE842" w14:textId="77777777" w:rsidR="00AA5599" w:rsidRPr="00AA5599" w:rsidRDefault="00AA5599" w:rsidP="00AA5599">
      <w:pPr>
        <w:jc w:val="both"/>
        <w:rPr>
          <w:rFonts w:ascii="Arial" w:hAnsi="Arial" w:cs="Arial"/>
          <w:sz w:val="24"/>
          <w:szCs w:val="24"/>
        </w:rPr>
      </w:pPr>
      <w:r w:rsidRPr="00AA5599">
        <w:rPr>
          <w:rFonts w:ascii="Arial" w:hAnsi="Arial" w:cs="Arial"/>
          <w:sz w:val="24"/>
          <w:szCs w:val="24"/>
        </w:rPr>
        <w:t>За дополнительной информацией обращаться к:</w:t>
      </w:r>
    </w:p>
    <w:p w14:paraId="106CEB4B" w14:textId="77777777" w:rsidR="00AA5599" w:rsidRPr="000738DC" w:rsidRDefault="00AA5599" w:rsidP="00AA5599">
      <w:pPr>
        <w:jc w:val="both"/>
        <w:rPr>
          <w:rFonts w:ascii="Arial" w:hAnsi="Arial" w:cs="Arial"/>
          <w:sz w:val="24"/>
          <w:szCs w:val="24"/>
        </w:rPr>
      </w:pPr>
    </w:p>
    <w:p w14:paraId="3D8B6261" w14:textId="77777777" w:rsidR="00AA5599" w:rsidRPr="00AA5599" w:rsidRDefault="00AA5599" w:rsidP="00AA559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A5599">
        <w:rPr>
          <w:rFonts w:ascii="Arial" w:hAnsi="Arial" w:cs="Arial"/>
          <w:sz w:val="24"/>
          <w:szCs w:val="24"/>
        </w:rPr>
        <w:t>Нурангез</w:t>
      </w:r>
      <w:proofErr w:type="spellEnd"/>
      <w:r w:rsidRPr="00AA5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5599">
        <w:rPr>
          <w:rFonts w:ascii="Arial" w:hAnsi="Arial" w:cs="Arial"/>
          <w:sz w:val="24"/>
          <w:szCs w:val="24"/>
        </w:rPr>
        <w:t>Абдулхамидова</w:t>
      </w:r>
      <w:proofErr w:type="spellEnd"/>
    </w:p>
    <w:p w14:paraId="2749FDAE" w14:textId="77777777" w:rsidR="00AA5599" w:rsidRPr="00AA5599" w:rsidRDefault="00AA5599" w:rsidP="00AA5599">
      <w:pPr>
        <w:jc w:val="both"/>
        <w:rPr>
          <w:rFonts w:ascii="Arial" w:hAnsi="Arial" w:cs="Arial"/>
          <w:sz w:val="24"/>
          <w:szCs w:val="24"/>
        </w:rPr>
      </w:pPr>
      <w:r w:rsidRPr="00AA5599">
        <w:rPr>
          <w:rFonts w:ascii="Arial" w:hAnsi="Arial" w:cs="Arial"/>
          <w:sz w:val="24"/>
          <w:szCs w:val="24"/>
        </w:rPr>
        <w:t>Специалист по коммуникациям и внешним связям</w:t>
      </w:r>
    </w:p>
    <w:p w14:paraId="5C95B8E7" w14:textId="77777777" w:rsidR="00AA5599" w:rsidRPr="00AA5599" w:rsidRDefault="00AA5599" w:rsidP="00AA5599">
      <w:pPr>
        <w:jc w:val="both"/>
        <w:rPr>
          <w:rFonts w:ascii="Arial" w:hAnsi="Arial" w:cs="Arial"/>
          <w:sz w:val="24"/>
          <w:szCs w:val="24"/>
        </w:rPr>
      </w:pPr>
      <w:r w:rsidRPr="00AA5599">
        <w:rPr>
          <w:rFonts w:ascii="Arial" w:hAnsi="Arial" w:cs="Arial"/>
          <w:sz w:val="24"/>
          <w:szCs w:val="24"/>
        </w:rPr>
        <w:t xml:space="preserve">Региональное представительство УНП ООН в Центральной Азии </w:t>
      </w:r>
    </w:p>
    <w:p w14:paraId="1CFBE09C" w14:textId="76E354B3" w:rsidR="00E46932" w:rsidRPr="0015612E" w:rsidRDefault="00AA5599" w:rsidP="00AA559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A5599">
        <w:rPr>
          <w:rFonts w:ascii="Arial" w:hAnsi="Arial" w:cs="Arial"/>
          <w:sz w:val="24"/>
          <w:szCs w:val="24"/>
        </w:rPr>
        <w:t>Эл</w:t>
      </w:r>
      <w:r w:rsidRPr="0015612E">
        <w:rPr>
          <w:rFonts w:ascii="Arial" w:hAnsi="Arial" w:cs="Arial"/>
          <w:sz w:val="24"/>
          <w:szCs w:val="24"/>
          <w:lang w:val="en-US"/>
        </w:rPr>
        <w:t xml:space="preserve">. </w:t>
      </w:r>
      <w:r w:rsidRPr="00AA5599">
        <w:rPr>
          <w:rFonts w:ascii="Arial" w:hAnsi="Arial" w:cs="Arial"/>
          <w:sz w:val="24"/>
          <w:szCs w:val="24"/>
        </w:rPr>
        <w:t>почта</w:t>
      </w:r>
      <w:r w:rsidRPr="0015612E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proofErr w:type="gramStart"/>
      <w:r w:rsidRPr="0015612E">
        <w:rPr>
          <w:rFonts w:ascii="Arial" w:hAnsi="Arial" w:cs="Arial"/>
          <w:sz w:val="24"/>
          <w:szCs w:val="24"/>
          <w:lang w:val="en-US"/>
        </w:rPr>
        <w:t>nurangez.abdulhamidova</w:t>
      </w:r>
      <w:proofErr w:type="spellEnd"/>
      <w:proofErr w:type="gramEnd"/>
      <w:r w:rsidRPr="0015612E">
        <w:rPr>
          <w:rFonts w:ascii="Arial" w:hAnsi="Arial" w:cs="Arial"/>
          <w:sz w:val="24"/>
          <w:szCs w:val="24"/>
          <w:lang w:val="en-US"/>
        </w:rPr>
        <w:t>[at]un.org</w:t>
      </w:r>
    </w:p>
    <w:p w14:paraId="05E47247" w14:textId="77777777" w:rsidR="00E46932" w:rsidRPr="0015612E" w:rsidRDefault="00E46932" w:rsidP="00402232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800CAB6" w14:textId="77777777" w:rsidR="00E46932" w:rsidRPr="0015612E" w:rsidRDefault="00E46932" w:rsidP="00402232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16D7572" w14:textId="77777777" w:rsidR="00E46932" w:rsidRPr="0015612E" w:rsidRDefault="00E46932" w:rsidP="00402232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E991A9D" w14:textId="77777777" w:rsidR="00363DA5" w:rsidRPr="0015612E" w:rsidRDefault="00363DA5" w:rsidP="00402232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363DA5" w:rsidRPr="0015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27"/>
    <w:rsid w:val="000738DC"/>
    <w:rsid w:val="000877F6"/>
    <w:rsid w:val="000A57A2"/>
    <w:rsid w:val="0015612E"/>
    <w:rsid w:val="001570E3"/>
    <w:rsid w:val="001B3737"/>
    <w:rsid w:val="00246873"/>
    <w:rsid w:val="003004C3"/>
    <w:rsid w:val="00312B82"/>
    <w:rsid w:val="00346826"/>
    <w:rsid w:val="00352A8A"/>
    <w:rsid w:val="00363DA5"/>
    <w:rsid w:val="003A63F6"/>
    <w:rsid w:val="003B54ED"/>
    <w:rsid w:val="003E6FA3"/>
    <w:rsid w:val="003F6340"/>
    <w:rsid w:val="00402232"/>
    <w:rsid w:val="00454C13"/>
    <w:rsid w:val="004B31D4"/>
    <w:rsid w:val="00502E5B"/>
    <w:rsid w:val="00531A6D"/>
    <w:rsid w:val="00535625"/>
    <w:rsid w:val="00541F4B"/>
    <w:rsid w:val="00562985"/>
    <w:rsid w:val="00596A14"/>
    <w:rsid w:val="0069278D"/>
    <w:rsid w:val="006F4EE2"/>
    <w:rsid w:val="007F63B6"/>
    <w:rsid w:val="008065FC"/>
    <w:rsid w:val="00824478"/>
    <w:rsid w:val="00857898"/>
    <w:rsid w:val="00886F27"/>
    <w:rsid w:val="008B0550"/>
    <w:rsid w:val="008F7DBA"/>
    <w:rsid w:val="00905574"/>
    <w:rsid w:val="00952C38"/>
    <w:rsid w:val="009654B1"/>
    <w:rsid w:val="00A25A63"/>
    <w:rsid w:val="00A705AC"/>
    <w:rsid w:val="00A824D7"/>
    <w:rsid w:val="00A92355"/>
    <w:rsid w:val="00AA5599"/>
    <w:rsid w:val="00B845C8"/>
    <w:rsid w:val="00BC312C"/>
    <w:rsid w:val="00BF1B4A"/>
    <w:rsid w:val="00C6703F"/>
    <w:rsid w:val="00C83E8A"/>
    <w:rsid w:val="00CB7A86"/>
    <w:rsid w:val="00D40DA0"/>
    <w:rsid w:val="00D615D7"/>
    <w:rsid w:val="00DC758B"/>
    <w:rsid w:val="00E46932"/>
    <w:rsid w:val="00E52CE1"/>
    <w:rsid w:val="00E641D3"/>
    <w:rsid w:val="00E65EDD"/>
    <w:rsid w:val="00EA10E8"/>
    <w:rsid w:val="00ED314E"/>
    <w:rsid w:val="00F1411F"/>
    <w:rsid w:val="00FB35FD"/>
    <w:rsid w:val="00FB38CD"/>
    <w:rsid w:val="00FB4D67"/>
    <w:rsid w:val="00FF4AB0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F383"/>
  <w15:chartTrackingRefBased/>
  <w15:docId w15:val="{38032B6D-84AE-43CC-B3D9-C8381FC5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6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Nurangez Abdulhamidova</cp:lastModifiedBy>
  <cp:revision>43</cp:revision>
  <dcterms:created xsi:type="dcterms:W3CDTF">2022-05-22T12:12:00Z</dcterms:created>
  <dcterms:modified xsi:type="dcterms:W3CDTF">2022-05-31T06:07:00Z</dcterms:modified>
</cp:coreProperties>
</file>