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5CE0" w14:textId="586C1BD4" w:rsidR="00C02434" w:rsidRPr="00E129E7" w:rsidRDefault="00E129E7" w:rsidP="00C02434">
      <w:pPr>
        <w:rPr>
          <w:rFonts w:ascii="Arial" w:hAnsi="Arial" w:cs="Arial"/>
          <w:b/>
          <w:iCs/>
          <w:lang w:val="en-US"/>
        </w:rPr>
      </w:pPr>
      <w:r w:rsidRPr="00E129E7">
        <w:rPr>
          <w:rFonts w:ascii="Arial" w:hAnsi="Arial" w:cs="Arial"/>
          <w:b/>
          <w:iCs/>
          <w:lang w:val="en-US"/>
        </w:rPr>
        <w:t xml:space="preserve">UNODC Executive Director meets Prime Minister of the Republic of Tajikistan </w:t>
      </w:r>
    </w:p>
    <w:p w14:paraId="599BEB31" w14:textId="18164856" w:rsidR="00C02434" w:rsidRPr="00C02434" w:rsidRDefault="00C02434" w:rsidP="00E129E7">
      <w:pPr>
        <w:jc w:val="both"/>
        <w:rPr>
          <w:rFonts w:ascii="Arial" w:hAnsi="Arial" w:cs="Arial"/>
          <w:bCs/>
          <w:iCs/>
          <w:lang w:val="en-US"/>
        </w:rPr>
      </w:pPr>
      <w:r w:rsidRPr="00C02434">
        <w:rPr>
          <w:rFonts w:ascii="Arial" w:hAnsi="Arial" w:cs="Arial"/>
          <w:bCs/>
          <w:iCs/>
          <w:lang w:val="en-US"/>
        </w:rPr>
        <w:t xml:space="preserve">On 29 November, Ms. </w:t>
      </w:r>
      <w:proofErr w:type="spellStart"/>
      <w:r w:rsidRPr="00C02434">
        <w:rPr>
          <w:rFonts w:ascii="Arial" w:hAnsi="Arial" w:cs="Arial"/>
          <w:bCs/>
          <w:iCs/>
          <w:lang w:val="en-US"/>
        </w:rPr>
        <w:t>Ghada</w:t>
      </w:r>
      <w:proofErr w:type="spellEnd"/>
      <w:r w:rsidRPr="00C02434">
        <w:rPr>
          <w:rFonts w:ascii="Arial" w:hAnsi="Arial" w:cs="Arial"/>
          <w:bCs/>
          <w:iCs/>
          <w:lang w:val="en-US"/>
        </w:rPr>
        <w:t xml:space="preserve"> Waly, Under-Secretary-General of the United Nations/UNODC Executive Director, met with Mr. </w:t>
      </w:r>
      <w:proofErr w:type="spellStart"/>
      <w:r w:rsidRPr="00C02434">
        <w:rPr>
          <w:rFonts w:ascii="Arial" w:hAnsi="Arial" w:cs="Arial"/>
          <w:bCs/>
          <w:iCs/>
          <w:lang w:val="en-US"/>
        </w:rPr>
        <w:t>Kokhir</w:t>
      </w:r>
      <w:proofErr w:type="spellEnd"/>
      <w:r w:rsidRPr="00C02434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C02434">
        <w:rPr>
          <w:rFonts w:ascii="Arial" w:hAnsi="Arial" w:cs="Arial"/>
          <w:bCs/>
          <w:iCs/>
          <w:lang w:val="en-US"/>
        </w:rPr>
        <w:t>Rasulzoda</w:t>
      </w:r>
      <w:proofErr w:type="spellEnd"/>
      <w:r w:rsidRPr="00C02434">
        <w:rPr>
          <w:rFonts w:ascii="Arial" w:hAnsi="Arial" w:cs="Arial"/>
          <w:bCs/>
          <w:iCs/>
          <w:lang w:val="en-US"/>
        </w:rPr>
        <w:t xml:space="preserve">, Prime Minister of the Republic of Tajikistan as part of her official visit to the Republic of Tajikistan. </w:t>
      </w:r>
    </w:p>
    <w:p w14:paraId="4D9AA59F" w14:textId="77777777" w:rsidR="00C02434" w:rsidRPr="00C02434" w:rsidRDefault="00C02434" w:rsidP="00E129E7">
      <w:pPr>
        <w:jc w:val="both"/>
        <w:rPr>
          <w:rFonts w:ascii="Arial" w:hAnsi="Arial" w:cs="Arial"/>
          <w:bCs/>
          <w:iCs/>
          <w:lang w:val="en-US"/>
        </w:rPr>
      </w:pPr>
      <w:r w:rsidRPr="00C02434">
        <w:rPr>
          <w:rFonts w:ascii="Arial" w:hAnsi="Arial" w:cs="Arial"/>
          <w:bCs/>
          <w:iCs/>
          <w:lang w:val="en-US"/>
        </w:rPr>
        <w:t xml:space="preserve">Ms. </w:t>
      </w:r>
      <w:proofErr w:type="spellStart"/>
      <w:r w:rsidRPr="00C02434">
        <w:rPr>
          <w:rFonts w:ascii="Arial" w:hAnsi="Arial" w:cs="Arial"/>
          <w:bCs/>
          <w:iCs/>
          <w:lang w:val="en-US"/>
        </w:rPr>
        <w:t>Ghada</w:t>
      </w:r>
      <w:proofErr w:type="spellEnd"/>
      <w:r w:rsidRPr="00C02434">
        <w:rPr>
          <w:rFonts w:ascii="Arial" w:hAnsi="Arial" w:cs="Arial"/>
          <w:bCs/>
          <w:iCs/>
          <w:lang w:val="en-US"/>
        </w:rPr>
        <w:t xml:space="preserve"> Waly and Mr. </w:t>
      </w:r>
      <w:proofErr w:type="spellStart"/>
      <w:r w:rsidRPr="00C02434">
        <w:rPr>
          <w:rFonts w:ascii="Arial" w:hAnsi="Arial" w:cs="Arial"/>
          <w:bCs/>
          <w:iCs/>
          <w:lang w:val="en-US"/>
        </w:rPr>
        <w:t>Kokhir</w:t>
      </w:r>
      <w:proofErr w:type="spellEnd"/>
      <w:r w:rsidRPr="00C02434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C02434">
        <w:rPr>
          <w:rFonts w:ascii="Arial" w:hAnsi="Arial" w:cs="Arial"/>
          <w:bCs/>
          <w:iCs/>
          <w:lang w:val="en-US"/>
        </w:rPr>
        <w:t>Rasulzoda</w:t>
      </w:r>
      <w:proofErr w:type="spellEnd"/>
      <w:r w:rsidRPr="00C02434">
        <w:rPr>
          <w:rFonts w:ascii="Arial" w:hAnsi="Arial" w:cs="Arial"/>
          <w:bCs/>
          <w:iCs/>
          <w:lang w:val="en-US"/>
        </w:rPr>
        <w:t xml:space="preserve"> discussed a wide range of issues of cooperation and partnership between UNODC and Tajikistan. </w:t>
      </w:r>
    </w:p>
    <w:p w14:paraId="40D0910A" w14:textId="1A018EDB" w:rsidR="00C02434" w:rsidRDefault="00C02434" w:rsidP="00E129E7">
      <w:pPr>
        <w:jc w:val="both"/>
        <w:rPr>
          <w:rFonts w:ascii="Arial" w:hAnsi="Arial" w:cs="Arial"/>
          <w:bCs/>
          <w:iCs/>
          <w:lang w:val="en-US"/>
        </w:rPr>
      </w:pPr>
      <w:r w:rsidRPr="00C02434">
        <w:rPr>
          <w:rFonts w:ascii="Arial" w:hAnsi="Arial" w:cs="Arial"/>
          <w:bCs/>
          <w:iCs/>
          <w:lang w:val="en-US"/>
        </w:rPr>
        <w:t xml:space="preserve">Ms. </w:t>
      </w:r>
      <w:proofErr w:type="spellStart"/>
      <w:r w:rsidRPr="00C02434">
        <w:rPr>
          <w:rFonts w:ascii="Arial" w:hAnsi="Arial" w:cs="Arial"/>
          <w:bCs/>
          <w:iCs/>
          <w:lang w:val="en-US"/>
        </w:rPr>
        <w:t>Ghada</w:t>
      </w:r>
      <w:proofErr w:type="spellEnd"/>
      <w:r w:rsidRPr="00C02434">
        <w:rPr>
          <w:rFonts w:ascii="Arial" w:hAnsi="Arial" w:cs="Arial"/>
          <w:bCs/>
          <w:iCs/>
          <w:lang w:val="en-US"/>
        </w:rPr>
        <w:t xml:space="preserve"> Waly emphasized Tajikistan’s critical role in fighting drugs and organized crime in Central Asia</w:t>
      </w:r>
      <w:r w:rsidR="00707606" w:rsidRPr="00707606">
        <w:rPr>
          <w:rFonts w:ascii="Arial" w:hAnsi="Arial" w:cs="Arial"/>
          <w:lang w:val="en-US"/>
        </w:rPr>
        <w:t xml:space="preserve"> </w:t>
      </w:r>
      <w:r w:rsidR="00707606">
        <w:rPr>
          <w:rFonts w:ascii="Arial" w:hAnsi="Arial" w:cs="Arial"/>
          <w:lang w:val="en-US"/>
        </w:rPr>
        <w:t>and the country’s notable contribution</w:t>
      </w:r>
      <w:r w:rsidR="00707606" w:rsidRPr="00707606">
        <w:rPr>
          <w:rFonts w:ascii="Arial" w:hAnsi="Arial" w:cs="Arial"/>
          <w:bCs/>
          <w:iCs/>
          <w:lang w:val="en-US"/>
        </w:rPr>
        <w:t xml:space="preserve"> </w:t>
      </w:r>
      <w:r w:rsidR="004A4DF7">
        <w:rPr>
          <w:rFonts w:ascii="Arial" w:hAnsi="Arial" w:cs="Arial"/>
          <w:bCs/>
          <w:iCs/>
          <w:lang w:val="en-US"/>
        </w:rPr>
        <w:t xml:space="preserve">to </w:t>
      </w:r>
      <w:r w:rsidR="00707606" w:rsidRPr="00707606">
        <w:rPr>
          <w:rFonts w:ascii="Arial" w:hAnsi="Arial" w:cs="Arial"/>
          <w:bCs/>
          <w:iCs/>
          <w:lang w:val="en-US"/>
        </w:rPr>
        <w:t>the implementation of the UNODC counter-narcotics initiatives</w:t>
      </w:r>
      <w:r w:rsidRPr="00C02434">
        <w:rPr>
          <w:rFonts w:ascii="Arial" w:hAnsi="Arial" w:cs="Arial"/>
          <w:bCs/>
          <w:iCs/>
          <w:lang w:val="en-US"/>
        </w:rPr>
        <w:t xml:space="preserve">. </w:t>
      </w:r>
    </w:p>
    <w:p w14:paraId="41143C60" w14:textId="7DFAFAF0" w:rsidR="00707606" w:rsidRDefault="00CA0762" w:rsidP="005335C7">
      <w:pPr>
        <w:jc w:val="both"/>
        <w:rPr>
          <w:rFonts w:ascii="Arial" w:hAnsi="Arial" w:cs="Arial"/>
          <w:lang w:val="en"/>
        </w:rPr>
      </w:pPr>
      <w:r>
        <w:rPr>
          <w:rFonts w:ascii="Arial" w:hAnsi="Arial" w:cs="Arial"/>
          <w:lang w:val="en-US"/>
        </w:rPr>
        <w:t xml:space="preserve">Mr. </w:t>
      </w:r>
      <w:proofErr w:type="spellStart"/>
      <w:r>
        <w:rPr>
          <w:rFonts w:ascii="Arial" w:hAnsi="Arial" w:cs="Arial"/>
          <w:lang w:val="en-US"/>
        </w:rPr>
        <w:t>Kokhir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Rasulzoda</w:t>
      </w:r>
      <w:proofErr w:type="spellEnd"/>
      <w:r>
        <w:rPr>
          <w:rFonts w:ascii="Arial" w:hAnsi="Arial" w:cs="Arial"/>
          <w:lang w:val="en-US"/>
        </w:rPr>
        <w:t xml:space="preserve"> noted that Tajikistan </w:t>
      </w:r>
      <w:r w:rsidR="00312FEA">
        <w:rPr>
          <w:rFonts w:ascii="Arial" w:hAnsi="Arial" w:cs="Arial"/>
          <w:lang w:val="en-US"/>
        </w:rPr>
        <w:t xml:space="preserve">had </w:t>
      </w:r>
      <w:r w:rsidR="002043FD" w:rsidRPr="002043FD">
        <w:rPr>
          <w:rFonts w:ascii="Arial" w:hAnsi="Arial" w:cs="Arial"/>
          <w:lang w:val="en-US"/>
        </w:rPr>
        <w:t>established constructive and mutually beneficial cooperation with</w:t>
      </w:r>
      <w:r>
        <w:rPr>
          <w:rFonts w:ascii="Arial" w:hAnsi="Arial" w:cs="Arial"/>
          <w:lang w:val="en-US"/>
        </w:rPr>
        <w:t xml:space="preserve"> UNODC</w:t>
      </w:r>
      <w:r w:rsidR="00312FEA">
        <w:rPr>
          <w:rFonts w:ascii="Arial" w:hAnsi="Arial" w:cs="Arial"/>
          <w:lang w:val="en-US"/>
        </w:rPr>
        <w:t xml:space="preserve"> </w:t>
      </w:r>
      <w:r w:rsidR="008C00F1" w:rsidRPr="008C00F1">
        <w:rPr>
          <w:rFonts w:ascii="Arial" w:hAnsi="Arial" w:cs="Arial"/>
          <w:lang w:val="en-US"/>
        </w:rPr>
        <w:t>in addressing drug trafficking, transnational organized crime, terrorism, extremism, trafficking</w:t>
      </w:r>
      <w:r w:rsidR="008C00F1">
        <w:rPr>
          <w:rFonts w:ascii="Arial" w:hAnsi="Arial" w:cs="Arial"/>
          <w:lang w:val="en-US"/>
        </w:rPr>
        <w:t xml:space="preserve"> in persons</w:t>
      </w:r>
      <w:r w:rsidR="008C00F1" w:rsidRPr="008C00F1">
        <w:rPr>
          <w:rFonts w:ascii="Arial" w:hAnsi="Arial" w:cs="Arial"/>
          <w:lang w:val="en-US"/>
        </w:rPr>
        <w:t>, protection of borders</w:t>
      </w:r>
      <w:r w:rsidR="008C00F1">
        <w:rPr>
          <w:rFonts w:ascii="Arial" w:hAnsi="Arial" w:cs="Arial"/>
          <w:lang w:val="en-US"/>
        </w:rPr>
        <w:t xml:space="preserve">. </w:t>
      </w:r>
      <w:r w:rsidR="007C0F26">
        <w:rPr>
          <w:rFonts w:ascii="Arial" w:hAnsi="Arial" w:cs="Arial"/>
          <w:lang w:val="en-US"/>
        </w:rPr>
        <w:t xml:space="preserve">He emphasized the </w:t>
      </w:r>
      <w:r w:rsidR="007C0F26" w:rsidRPr="007C0F26">
        <w:rPr>
          <w:rFonts w:ascii="Arial" w:hAnsi="Arial" w:cs="Arial"/>
          <w:bCs/>
          <w:lang w:val="en-US"/>
        </w:rPr>
        <w:t xml:space="preserve">importance and necessity of </w:t>
      </w:r>
      <w:r w:rsidR="007C0F26">
        <w:rPr>
          <w:rFonts w:ascii="Arial" w:hAnsi="Arial" w:cs="Arial"/>
          <w:bCs/>
          <w:lang w:val="en-US"/>
        </w:rPr>
        <w:t>strengthening further the capacities of the country’s agencies engaged in countering illicit drugs and organized crime</w:t>
      </w:r>
      <w:r w:rsidR="00FD1353">
        <w:rPr>
          <w:rFonts w:ascii="Arial" w:hAnsi="Arial" w:cs="Arial"/>
          <w:bCs/>
          <w:lang w:val="en-US"/>
        </w:rPr>
        <w:t xml:space="preserve"> under the new UNODC </w:t>
      </w:r>
      <w:proofErr w:type="spellStart"/>
      <w:r w:rsidR="00FD1353">
        <w:rPr>
          <w:rFonts w:ascii="Arial" w:hAnsi="Arial" w:cs="Arial"/>
          <w:bCs/>
          <w:lang w:val="en-US"/>
        </w:rPr>
        <w:t>Programme</w:t>
      </w:r>
      <w:proofErr w:type="spellEnd"/>
      <w:r w:rsidR="00FD1353">
        <w:rPr>
          <w:rFonts w:ascii="Arial" w:hAnsi="Arial" w:cs="Arial"/>
          <w:bCs/>
          <w:lang w:val="en-US"/>
        </w:rPr>
        <w:t xml:space="preserve"> for Central Asia</w:t>
      </w:r>
      <w:r w:rsidR="007C0F26">
        <w:rPr>
          <w:rFonts w:ascii="Arial" w:hAnsi="Arial" w:cs="Arial"/>
          <w:bCs/>
          <w:lang w:val="en-US"/>
        </w:rPr>
        <w:t xml:space="preserve">, including via provision of technical aid and </w:t>
      </w:r>
      <w:r w:rsidR="005335C7" w:rsidRPr="005335C7">
        <w:rPr>
          <w:rFonts w:ascii="Arial" w:hAnsi="Arial" w:cs="Arial"/>
          <w:lang w:val="en"/>
        </w:rPr>
        <w:t xml:space="preserve">establishment of new inter-district units of the </w:t>
      </w:r>
      <w:r w:rsidR="005335C7">
        <w:rPr>
          <w:rFonts w:ascii="Arial" w:hAnsi="Arial" w:cs="Arial"/>
          <w:lang w:val="en"/>
        </w:rPr>
        <w:t xml:space="preserve">Drug Control </w:t>
      </w:r>
      <w:r w:rsidR="005335C7" w:rsidRPr="005335C7">
        <w:rPr>
          <w:rFonts w:ascii="Arial" w:hAnsi="Arial" w:cs="Arial"/>
          <w:lang w:val="en"/>
        </w:rPr>
        <w:t xml:space="preserve">Agency </w:t>
      </w:r>
      <w:r w:rsidR="00060842">
        <w:rPr>
          <w:rFonts w:ascii="Arial" w:hAnsi="Arial" w:cs="Arial"/>
          <w:lang w:val="en"/>
        </w:rPr>
        <w:t xml:space="preserve">under the President of the Republic of Tajikistan </w:t>
      </w:r>
      <w:r w:rsidR="005335C7" w:rsidRPr="005335C7">
        <w:rPr>
          <w:rFonts w:ascii="Arial" w:hAnsi="Arial" w:cs="Arial"/>
          <w:lang w:val="en"/>
        </w:rPr>
        <w:t xml:space="preserve">in the areas </w:t>
      </w:r>
      <w:r w:rsidR="00060842">
        <w:rPr>
          <w:rFonts w:ascii="Arial" w:hAnsi="Arial" w:cs="Arial"/>
          <w:lang w:val="en"/>
        </w:rPr>
        <w:t xml:space="preserve">bordering </w:t>
      </w:r>
      <w:r w:rsidR="005335C7">
        <w:rPr>
          <w:rFonts w:ascii="Arial" w:hAnsi="Arial" w:cs="Arial"/>
          <w:lang w:val="en"/>
        </w:rPr>
        <w:t>with Afghanistan</w:t>
      </w:r>
      <w:r w:rsidR="00203D88" w:rsidRPr="00203D88">
        <w:rPr>
          <w:rFonts w:ascii="Arial" w:hAnsi="Arial" w:cs="Arial"/>
          <w:bCs/>
          <w:iCs/>
          <w:lang w:val="en-US"/>
        </w:rPr>
        <w:t xml:space="preserve"> </w:t>
      </w:r>
      <w:r w:rsidR="00203D88" w:rsidRPr="00C02434">
        <w:rPr>
          <w:rFonts w:ascii="Arial" w:hAnsi="Arial" w:cs="Arial"/>
          <w:bCs/>
          <w:iCs/>
          <w:lang w:val="en-US"/>
        </w:rPr>
        <w:t>in the context of the recent developments in</w:t>
      </w:r>
      <w:r w:rsidR="00203D88">
        <w:rPr>
          <w:rFonts w:ascii="Arial" w:hAnsi="Arial" w:cs="Arial"/>
          <w:bCs/>
          <w:iCs/>
          <w:lang w:val="en-US"/>
        </w:rPr>
        <w:t xml:space="preserve"> this country</w:t>
      </w:r>
      <w:r w:rsidR="005335C7">
        <w:rPr>
          <w:rFonts w:ascii="Arial" w:hAnsi="Arial" w:cs="Arial"/>
          <w:lang w:val="en"/>
        </w:rPr>
        <w:t xml:space="preserve">. </w:t>
      </w:r>
    </w:p>
    <w:p w14:paraId="72B9A46A" w14:textId="35D03E5A" w:rsidR="00CA0762" w:rsidRDefault="00707606" w:rsidP="005335C7">
      <w:pPr>
        <w:jc w:val="both"/>
        <w:rPr>
          <w:rFonts w:ascii="Arial" w:hAnsi="Arial" w:cs="Arial"/>
          <w:bCs/>
          <w:iCs/>
          <w:lang w:val="en-US"/>
        </w:rPr>
      </w:pPr>
      <w:r w:rsidRPr="00707606">
        <w:rPr>
          <w:rFonts w:ascii="Arial" w:hAnsi="Arial" w:cs="Arial"/>
          <w:bCs/>
          <w:iCs/>
          <w:lang w:val="en-US"/>
        </w:rPr>
        <w:t xml:space="preserve">Ms. </w:t>
      </w:r>
      <w:proofErr w:type="spellStart"/>
      <w:r w:rsidRPr="00707606">
        <w:rPr>
          <w:rFonts w:ascii="Arial" w:hAnsi="Arial" w:cs="Arial"/>
          <w:bCs/>
          <w:iCs/>
          <w:lang w:val="en-US"/>
        </w:rPr>
        <w:t>Ghada</w:t>
      </w:r>
      <w:proofErr w:type="spellEnd"/>
      <w:r w:rsidRPr="00707606">
        <w:rPr>
          <w:rFonts w:ascii="Arial" w:hAnsi="Arial" w:cs="Arial"/>
          <w:bCs/>
          <w:iCs/>
          <w:lang w:val="en-US"/>
        </w:rPr>
        <w:t xml:space="preserve"> Waly </w:t>
      </w:r>
      <w:r w:rsidRPr="00C02434">
        <w:rPr>
          <w:rFonts w:ascii="Arial" w:hAnsi="Arial" w:cs="Arial"/>
          <w:bCs/>
          <w:iCs/>
          <w:lang w:val="en-US"/>
        </w:rPr>
        <w:t>noted that UNODC would</w:t>
      </w:r>
      <w:r w:rsidR="00BF68F6" w:rsidRPr="00BF68F6">
        <w:rPr>
          <w:rFonts w:ascii="Arial" w:hAnsi="Arial" w:cs="Arial"/>
          <w:bCs/>
          <w:iCs/>
          <w:lang w:val="en-US"/>
        </w:rPr>
        <w:t> continue </w:t>
      </w:r>
      <w:r w:rsidR="00BF68F6">
        <w:rPr>
          <w:rFonts w:ascii="Arial" w:hAnsi="Arial" w:cs="Arial"/>
          <w:bCs/>
          <w:iCs/>
          <w:lang w:val="en-US"/>
        </w:rPr>
        <w:t>and</w:t>
      </w:r>
      <w:r w:rsidR="00BF68F6" w:rsidRPr="00BF68F6">
        <w:rPr>
          <w:rFonts w:ascii="Arial" w:hAnsi="Arial" w:cs="Arial"/>
          <w:bCs/>
          <w:iCs/>
          <w:lang w:val="en-US"/>
        </w:rPr>
        <w:t xml:space="preserve"> </w:t>
      </w:r>
      <w:r w:rsidRPr="00C02434">
        <w:rPr>
          <w:rFonts w:ascii="Arial" w:hAnsi="Arial" w:cs="Arial"/>
          <w:bCs/>
          <w:iCs/>
          <w:lang w:val="en-US"/>
        </w:rPr>
        <w:t>expand its support</w:t>
      </w:r>
      <w:r w:rsidR="00F8353C">
        <w:rPr>
          <w:rFonts w:ascii="Arial" w:hAnsi="Arial" w:cs="Arial"/>
          <w:bCs/>
          <w:iCs/>
          <w:lang w:val="en-US"/>
        </w:rPr>
        <w:t>, including</w:t>
      </w:r>
      <w:r w:rsidRPr="00C02434">
        <w:rPr>
          <w:rFonts w:ascii="Arial" w:hAnsi="Arial" w:cs="Arial"/>
          <w:bCs/>
          <w:iCs/>
          <w:lang w:val="en-US"/>
        </w:rPr>
        <w:t xml:space="preserve"> on counter-narcotics, border management, mitigation of corruption risks in customs.</w:t>
      </w:r>
    </w:p>
    <w:p w14:paraId="5D2C8B41" w14:textId="4EF4FB3A" w:rsidR="00E572CE" w:rsidRPr="00E572CE" w:rsidRDefault="00CA0762" w:rsidP="00E572CE">
      <w:pPr>
        <w:jc w:val="both"/>
        <w:rPr>
          <w:rFonts w:ascii="Arial" w:hAnsi="Arial" w:cs="Arial"/>
          <w:bCs/>
          <w:iCs/>
          <w:lang w:val="en-US"/>
        </w:rPr>
      </w:pPr>
      <w:r w:rsidRPr="00C02434">
        <w:rPr>
          <w:rFonts w:ascii="Arial" w:hAnsi="Arial" w:cs="Arial"/>
          <w:bCs/>
          <w:iCs/>
          <w:lang w:val="en-US"/>
        </w:rPr>
        <w:t xml:space="preserve">The parties highlighted the need to </w:t>
      </w:r>
      <w:r w:rsidR="00676A98">
        <w:rPr>
          <w:rFonts w:ascii="Arial" w:hAnsi="Arial" w:cs="Arial"/>
          <w:lang w:val="en-US"/>
        </w:rPr>
        <w:t>expand further partnership,</w:t>
      </w:r>
      <w:r w:rsidR="00676A98" w:rsidRPr="00C02434">
        <w:rPr>
          <w:rFonts w:ascii="Arial" w:hAnsi="Arial" w:cs="Arial"/>
          <w:bCs/>
          <w:iCs/>
          <w:lang w:val="en-US"/>
        </w:rPr>
        <w:t xml:space="preserve"> </w:t>
      </w:r>
      <w:r w:rsidRPr="00C02434">
        <w:rPr>
          <w:rFonts w:ascii="Arial" w:hAnsi="Arial" w:cs="Arial"/>
          <w:bCs/>
          <w:iCs/>
          <w:lang w:val="en-US"/>
        </w:rPr>
        <w:t>continue and strengthen peacebuilding efforts in the region</w:t>
      </w:r>
      <w:r w:rsidR="00F65FBE">
        <w:rPr>
          <w:rFonts w:ascii="Arial" w:hAnsi="Arial" w:cs="Arial"/>
          <w:bCs/>
          <w:iCs/>
          <w:lang w:val="en-US"/>
        </w:rPr>
        <w:t>, including Tajikistan</w:t>
      </w:r>
      <w:r w:rsidR="009639C7">
        <w:rPr>
          <w:rFonts w:ascii="Arial" w:hAnsi="Arial" w:cs="Arial"/>
          <w:bCs/>
          <w:iCs/>
          <w:lang w:val="en-US"/>
        </w:rPr>
        <w:t>,</w:t>
      </w:r>
      <w:r w:rsidR="00013A77">
        <w:rPr>
          <w:rFonts w:ascii="Arial" w:hAnsi="Arial" w:cs="Arial"/>
          <w:bCs/>
          <w:iCs/>
          <w:lang w:val="en-US"/>
        </w:rPr>
        <w:t xml:space="preserve"> </w:t>
      </w:r>
      <w:r w:rsidR="00F65FBE">
        <w:rPr>
          <w:rFonts w:ascii="Arial" w:hAnsi="Arial" w:cs="Arial"/>
          <w:bCs/>
          <w:iCs/>
          <w:lang w:val="en-US"/>
        </w:rPr>
        <w:t>given the country’s important geopolitical position</w:t>
      </w:r>
      <w:r w:rsidR="00F65FBE">
        <w:rPr>
          <w:rFonts w:ascii="Arial" w:hAnsi="Arial" w:cs="Arial"/>
          <w:bCs/>
          <w:iCs/>
          <w:lang w:val="en-US"/>
        </w:rPr>
        <w:t xml:space="preserve"> </w:t>
      </w:r>
      <w:r w:rsidR="00F8353C">
        <w:rPr>
          <w:rFonts w:ascii="Arial" w:hAnsi="Arial" w:cs="Arial"/>
          <w:bCs/>
          <w:iCs/>
          <w:lang w:val="en-US"/>
        </w:rPr>
        <w:t xml:space="preserve">that </w:t>
      </w:r>
      <w:r w:rsidR="00013A77">
        <w:rPr>
          <w:rFonts w:ascii="Arial" w:hAnsi="Arial" w:cs="Arial"/>
          <w:bCs/>
          <w:iCs/>
          <w:lang w:val="en-US"/>
        </w:rPr>
        <w:t>is</w:t>
      </w:r>
      <w:r w:rsidR="00E572CE" w:rsidRPr="00E572CE">
        <w:rPr>
          <w:rFonts w:ascii="Arial" w:hAnsi="Arial" w:cs="Arial"/>
          <w:bCs/>
          <w:iCs/>
          <w:lang w:val="en-US"/>
        </w:rPr>
        <w:t xml:space="preserve"> vital for sustaining peace and security in the wider Central Asian region. </w:t>
      </w:r>
    </w:p>
    <w:p w14:paraId="1C02BA2E" w14:textId="04AEBA0F" w:rsidR="00CA0762" w:rsidRDefault="00CA0762" w:rsidP="00CA0762">
      <w:pPr>
        <w:jc w:val="both"/>
        <w:rPr>
          <w:rFonts w:ascii="Arial" w:hAnsi="Arial" w:cs="Arial"/>
          <w:bCs/>
          <w:iCs/>
        </w:rPr>
      </w:pPr>
    </w:p>
    <w:p w14:paraId="189C5A53" w14:textId="77777777" w:rsidR="001821D7" w:rsidRPr="001821D7" w:rsidRDefault="001821D7" w:rsidP="001821D7">
      <w:pPr>
        <w:jc w:val="both"/>
        <w:rPr>
          <w:rFonts w:ascii="Arial" w:hAnsi="Arial" w:cs="Arial"/>
          <w:bCs/>
          <w:iCs/>
          <w:lang w:val="en-US"/>
        </w:rPr>
      </w:pPr>
    </w:p>
    <w:p w14:paraId="19EBE247" w14:textId="77777777" w:rsidR="001821D7" w:rsidRPr="001821D7" w:rsidRDefault="001821D7" w:rsidP="001821D7">
      <w:pPr>
        <w:jc w:val="both"/>
        <w:rPr>
          <w:rFonts w:ascii="Arial" w:hAnsi="Arial" w:cs="Arial"/>
          <w:bCs/>
          <w:iCs/>
          <w:lang w:val="en-US"/>
        </w:rPr>
      </w:pPr>
    </w:p>
    <w:p w14:paraId="09547FF5" w14:textId="77777777" w:rsidR="001821D7" w:rsidRPr="001821D7" w:rsidRDefault="001821D7" w:rsidP="001821D7">
      <w:pPr>
        <w:jc w:val="both"/>
        <w:rPr>
          <w:rFonts w:ascii="Arial" w:hAnsi="Arial" w:cs="Arial"/>
          <w:bCs/>
          <w:iCs/>
          <w:lang w:val="en"/>
        </w:rPr>
      </w:pPr>
      <w:r w:rsidRPr="001821D7">
        <w:rPr>
          <w:rFonts w:ascii="Arial" w:hAnsi="Arial" w:cs="Arial"/>
          <w:bCs/>
          <w:iCs/>
          <w:lang w:val="en"/>
        </w:rPr>
        <w:t xml:space="preserve">For further information, please contact: </w:t>
      </w:r>
    </w:p>
    <w:p w14:paraId="09BD9C65" w14:textId="77777777" w:rsidR="001821D7" w:rsidRPr="001821D7" w:rsidRDefault="001821D7" w:rsidP="001821D7">
      <w:pPr>
        <w:jc w:val="both"/>
        <w:rPr>
          <w:rFonts w:ascii="Arial" w:hAnsi="Arial" w:cs="Arial"/>
          <w:bCs/>
          <w:iCs/>
          <w:lang w:val="en"/>
        </w:rPr>
      </w:pPr>
      <w:r w:rsidRPr="001821D7">
        <w:rPr>
          <w:rFonts w:ascii="Arial" w:hAnsi="Arial" w:cs="Arial"/>
          <w:bCs/>
          <w:iCs/>
          <w:lang w:val="en"/>
        </w:rPr>
        <w:t>Nurangez Abdulhamidova</w:t>
      </w:r>
    </w:p>
    <w:p w14:paraId="4A257F9F" w14:textId="77777777" w:rsidR="001821D7" w:rsidRPr="001821D7" w:rsidRDefault="001821D7" w:rsidP="001821D7">
      <w:pPr>
        <w:jc w:val="both"/>
        <w:rPr>
          <w:rFonts w:ascii="Arial" w:hAnsi="Arial" w:cs="Arial"/>
          <w:bCs/>
          <w:iCs/>
          <w:lang w:val="en"/>
        </w:rPr>
      </w:pPr>
      <w:r w:rsidRPr="001821D7">
        <w:rPr>
          <w:rFonts w:ascii="Arial" w:hAnsi="Arial" w:cs="Arial"/>
          <w:bCs/>
          <w:iCs/>
          <w:lang w:val="en"/>
        </w:rPr>
        <w:t>Communication and External Relations Officer</w:t>
      </w:r>
    </w:p>
    <w:p w14:paraId="1B9DC1B1" w14:textId="77777777" w:rsidR="001821D7" w:rsidRPr="001821D7" w:rsidRDefault="001821D7" w:rsidP="001821D7">
      <w:pPr>
        <w:jc w:val="both"/>
        <w:rPr>
          <w:rFonts w:ascii="Arial" w:hAnsi="Arial" w:cs="Arial"/>
          <w:bCs/>
          <w:iCs/>
          <w:lang w:val="en"/>
        </w:rPr>
      </w:pPr>
      <w:r w:rsidRPr="001821D7">
        <w:rPr>
          <w:rFonts w:ascii="Arial" w:hAnsi="Arial" w:cs="Arial"/>
          <w:bCs/>
          <w:iCs/>
          <w:lang w:val="en"/>
        </w:rPr>
        <w:t>UNODC Regional Office for Central Asia (Dushanbe)</w:t>
      </w:r>
    </w:p>
    <w:p w14:paraId="0E1C6F5B" w14:textId="77777777" w:rsidR="001821D7" w:rsidRPr="001821D7" w:rsidRDefault="001821D7" w:rsidP="001821D7">
      <w:pPr>
        <w:jc w:val="both"/>
        <w:rPr>
          <w:rFonts w:ascii="Arial" w:hAnsi="Arial" w:cs="Arial"/>
          <w:bCs/>
          <w:iCs/>
          <w:lang w:val="en"/>
        </w:rPr>
      </w:pPr>
      <w:r w:rsidRPr="001821D7">
        <w:rPr>
          <w:rFonts w:ascii="Arial" w:hAnsi="Arial" w:cs="Arial"/>
          <w:bCs/>
          <w:iCs/>
          <w:lang w:val="en"/>
        </w:rPr>
        <w:t xml:space="preserve">Email: </w:t>
      </w:r>
      <w:proofErr w:type="spellStart"/>
      <w:r w:rsidRPr="001821D7">
        <w:rPr>
          <w:rFonts w:ascii="Arial" w:hAnsi="Arial" w:cs="Arial"/>
          <w:bCs/>
          <w:iCs/>
          <w:lang w:val="en"/>
        </w:rPr>
        <w:t>nurangez.abdulhamidova</w:t>
      </w:r>
      <w:proofErr w:type="spellEnd"/>
      <w:r w:rsidRPr="001821D7">
        <w:rPr>
          <w:rFonts w:ascii="Arial" w:hAnsi="Arial" w:cs="Arial"/>
          <w:bCs/>
          <w:iCs/>
          <w:lang w:val="en"/>
        </w:rPr>
        <w:t>[at]un.org</w:t>
      </w:r>
    </w:p>
    <w:p w14:paraId="73E8B78B" w14:textId="77777777" w:rsidR="001821D7" w:rsidRPr="001821D7" w:rsidRDefault="001821D7" w:rsidP="001821D7">
      <w:pPr>
        <w:jc w:val="both"/>
        <w:rPr>
          <w:rFonts w:ascii="Arial" w:hAnsi="Arial" w:cs="Arial"/>
          <w:bCs/>
          <w:iCs/>
          <w:lang w:val="en"/>
        </w:rPr>
      </w:pPr>
    </w:p>
    <w:p w14:paraId="3E247B56" w14:textId="77777777" w:rsidR="001821D7" w:rsidRPr="001821D7" w:rsidRDefault="001821D7" w:rsidP="00CA0762">
      <w:pPr>
        <w:jc w:val="both"/>
        <w:rPr>
          <w:rFonts w:ascii="Arial" w:hAnsi="Arial" w:cs="Arial"/>
          <w:bCs/>
          <w:iCs/>
          <w:lang w:val="en"/>
        </w:rPr>
      </w:pPr>
    </w:p>
    <w:sectPr w:rsidR="001821D7" w:rsidRPr="0018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434"/>
    <w:rsid w:val="00013A77"/>
    <w:rsid w:val="00060842"/>
    <w:rsid w:val="00086E62"/>
    <w:rsid w:val="001821D7"/>
    <w:rsid w:val="00203D88"/>
    <w:rsid w:val="002043FD"/>
    <w:rsid w:val="00217643"/>
    <w:rsid w:val="0025173B"/>
    <w:rsid w:val="00312FEA"/>
    <w:rsid w:val="004A4DF7"/>
    <w:rsid w:val="005335C7"/>
    <w:rsid w:val="00676A98"/>
    <w:rsid w:val="00707606"/>
    <w:rsid w:val="0071518C"/>
    <w:rsid w:val="007C0F26"/>
    <w:rsid w:val="00891E6B"/>
    <w:rsid w:val="008C00F1"/>
    <w:rsid w:val="009639C7"/>
    <w:rsid w:val="00964D90"/>
    <w:rsid w:val="009B429C"/>
    <w:rsid w:val="00AE206D"/>
    <w:rsid w:val="00BA2EFE"/>
    <w:rsid w:val="00BF68F6"/>
    <w:rsid w:val="00C02434"/>
    <w:rsid w:val="00CA0762"/>
    <w:rsid w:val="00E05E1B"/>
    <w:rsid w:val="00E129E7"/>
    <w:rsid w:val="00E572CE"/>
    <w:rsid w:val="00F65FBE"/>
    <w:rsid w:val="00F8353C"/>
    <w:rsid w:val="00FD1353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1067"/>
  <w15:chartTrackingRefBased/>
  <w15:docId w15:val="{89F10AFF-BDC8-449C-8B65-C39DD8B6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dcterms:created xsi:type="dcterms:W3CDTF">2021-12-09T19:23:00Z</dcterms:created>
  <dcterms:modified xsi:type="dcterms:W3CDTF">2021-12-13T14:49:00Z</dcterms:modified>
</cp:coreProperties>
</file>