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0E" w:rsidRPr="00B74B8E" w:rsidRDefault="00CE2104" w:rsidP="002B740E">
      <w:pPr>
        <w:rPr>
          <w:rFonts w:asciiTheme="minorHAnsi" w:hAnsiTheme="minorHAnsi" w:cstheme="minorHAnsi"/>
          <w:b/>
          <w:sz w:val="48"/>
          <w:szCs w:val="48"/>
        </w:rPr>
      </w:pPr>
      <w:r w:rsidRPr="00B74B8E">
        <w:rPr>
          <w:rFonts w:asciiTheme="minorHAnsi" w:hAnsiTheme="minorHAnsi" w:cstheme="minorHAnsi"/>
          <w:b/>
          <w:sz w:val="48"/>
          <w:szCs w:val="48"/>
        </w:rPr>
        <w:t xml:space="preserve">FAO continues supporting </w:t>
      </w:r>
      <w:r w:rsidR="00115B12">
        <w:rPr>
          <w:rFonts w:asciiTheme="minorHAnsi" w:hAnsiTheme="minorHAnsi" w:cstheme="minorHAnsi"/>
          <w:b/>
          <w:sz w:val="48"/>
          <w:szCs w:val="48"/>
        </w:rPr>
        <w:t xml:space="preserve">small-scale </w:t>
      </w:r>
      <w:r w:rsidRPr="00B74B8E">
        <w:rPr>
          <w:rFonts w:asciiTheme="minorHAnsi" w:hAnsiTheme="minorHAnsi" w:cstheme="minorHAnsi"/>
          <w:b/>
          <w:sz w:val="48"/>
          <w:szCs w:val="48"/>
        </w:rPr>
        <w:t>invest</w:t>
      </w:r>
      <w:r w:rsidR="00115B12">
        <w:rPr>
          <w:rFonts w:asciiTheme="minorHAnsi" w:hAnsiTheme="minorHAnsi" w:cstheme="minorHAnsi"/>
          <w:b/>
          <w:sz w:val="48"/>
          <w:szCs w:val="48"/>
        </w:rPr>
        <w:t>ments</w:t>
      </w:r>
      <w:r w:rsidRPr="00B74B8E">
        <w:rPr>
          <w:rFonts w:asciiTheme="minorHAnsi" w:hAnsiTheme="minorHAnsi" w:cstheme="minorHAnsi"/>
          <w:b/>
          <w:sz w:val="48"/>
          <w:szCs w:val="48"/>
        </w:rPr>
        <w:t xml:space="preserve"> in </w:t>
      </w:r>
      <w:r w:rsidR="00115B12">
        <w:rPr>
          <w:rFonts w:asciiTheme="minorHAnsi" w:hAnsiTheme="minorHAnsi" w:cstheme="minorHAnsi"/>
          <w:b/>
          <w:sz w:val="48"/>
          <w:szCs w:val="48"/>
        </w:rPr>
        <w:t xml:space="preserve">Tajikistan’s </w:t>
      </w:r>
      <w:r w:rsidRPr="00B74B8E">
        <w:rPr>
          <w:rFonts w:asciiTheme="minorHAnsi" w:hAnsiTheme="minorHAnsi" w:cstheme="minorHAnsi"/>
          <w:b/>
          <w:sz w:val="48"/>
          <w:szCs w:val="48"/>
        </w:rPr>
        <w:t xml:space="preserve">agriculture </w:t>
      </w:r>
    </w:p>
    <w:p w:rsidR="002B740E" w:rsidRPr="00B74B8E" w:rsidRDefault="002B740E" w:rsidP="002B740E">
      <w:pPr>
        <w:rPr>
          <w:rFonts w:asciiTheme="minorHAnsi" w:hAnsiTheme="minorHAnsi" w:cstheme="minorHAnsi"/>
        </w:rPr>
      </w:pPr>
    </w:p>
    <w:p w:rsidR="00320C61" w:rsidRPr="00B74B8E" w:rsidRDefault="00320C61" w:rsidP="00320C61">
      <w:pPr>
        <w:rPr>
          <w:rFonts w:asciiTheme="minorHAnsi" w:hAnsiTheme="minorHAnsi" w:cstheme="minorHAnsi"/>
        </w:rPr>
      </w:pPr>
      <w:bookmarkStart w:id="0" w:name="_GoBack"/>
      <w:bookmarkEnd w:id="0"/>
      <w:r w:rsidRPr="00B74B8E">
        <w:rPr>
          <w:rFonts w:asciiTheme="minorHAnsi" w:hAnsiTheme="minorHAnsi" w:cstheme="minorHAnsi"/>
        </w:rPr>
        <w:t>With the aim to ensure inclusive economic growth by supporting the most vulnerable families in rural areas of Tajikistan</w:t>
      </w:r>
      <w:r w:rsidR="00115B12">
        <w:rPr>
          <w:rFonts w:asciiTheme="minorHAnsi" w:hAnsiTheme="minorHAnsi" w:cstheme="minorHAnsi"/>
        </w:rPr>
        <w:t>,</w:t>
      </w:r>
      <w:r w:rsidRPr="00B74B8E">
        <w:rPr>
          <w:rFonts w:asciiTheme="minorHAnsi" w:hAnsiTheme="minorHAnsi" w:cstheme="minorHAnsi"/>
        </w:rPr>
        <w:t xml:space="preserve"> the signing ceremony of the matching grant agreements and cash distribution </w:t>
      </w:r>
      <w:r w:rsidR="00115B12">
        <w:rPr>
          <w:rFonts w:asciiTheme="minorHAnsi" w:hAnsiTheme="minorHAnsi" w:cstheme="minorHAnsi"/>
        </w:rPr>
        <w:t xml:space="preserve">took place </w:t>
      </w:r>
      <w:r w:rsidRPr="00B74B8E">
        <w:rPr>
          <w:rFonts w:asciiTheme="minorHAnsi" w:hAnsiTheme="minorHAnsi" w:cstheme="minorHAnsi"/>
        </w:rPr>
        <w:t xml:space="preserve">today in </w:t>
      </w:r>
      <w:r w:rsidR="00115B12">
        <w:rPr>
          <w:rFonts w:asciiTheme="minorHAnsi" w:hAnsiTheme="minorHAnsi" w:cstheme="minorHAnsi"/>
        </w:rPr>
        <w:t>Tajikistan’s western</w:t>
      </w:r>
      <w:r w:rsidRPr="00B74B8E">
        <w:rPr>
          <w:rFonts w:asciiTheme="minorHAnsi" w:hAnsiTheme="minorHAnsi" w:cstheme="minorHAnsi"/>
        </w:rPr>
        <w:t xml:space="preserve"> Yovon district. Th</w:t>
      </w:r>
      <w:r w:rsidR="00115B12">
        <w:rPr>
          <w:rFonts w:asciiTheme="minorHAnsi" w:hAnsiTheme="minorHAnsi" w:cstheme="minorHAnsi"/>
        </w:rPr>
        <w:t>e</w:t>
      </w:r>
      <w:r w:rsidRPr="00B74B8E">
        <w:rPr>
          <w:rFonts w:asciiTheme="minorHAnsi" w:hAnsiTheme="minorHAnsi" w:cstheme="minorHAnsi"/>
        </w:rPr>
        <w:t xml:space="preserve"> initiative </w:t>
      </w:r>
      <w:proofErr w:type="gramStart"/>
      <w:r w:rsidRPr="00B74B8E">
        <w:rPr>
          <w:rFonts w:asciiTheme="minorHAnsi" w:hAnsiTheme="minorHAnsi" w:cstheme="minorHAnsi"/>
        </w:rPr>
        <w:t>was supported</w:t>
      </w:r>
      <w:proofErr w:type="gramEnd"/>
      <w:r w:rsidRPr="00B74B8E">
        <w:rPr>
          <w:rFonts w:asciiTheme="minorHAnsi" w:hAnsiTheme="minorHAnsi" w:cstheme="minorHAnsi"/>
        </w:rPr>
        <w:t xml:space="preserve"> by the Food and Agriculture Organization of the United Nations (FAO) and the local authority of the district under </w:t>
      </w:r>
      <w:r w:rsidR="00115B12">
        <w:rPr>
          <w:rFonts w:asciiTheme="minorHAnsi" w:hAnsiTheme="minorHAnsi" w:cstheme="minorHAnsi"/>
        </w:rPr>
        <w:t xml:space="preserve">a multi-country </w:t>
      </w:r>
      <w:r w:rsidRPr="00B74B8E">
        <w:rPr>
          <w:rFonts w:asciiTheme="minorHAnsi" w:hAnsiTheme="minorHAnsi" w:cstheme="minorHAnsi"/>
        </w:rPr>
        <w:t>project</w:t>
      </w:r>
      <w:r w:rsidR="00DB358E">
        <w:rPr>
          <w:rFonts w:asciiTheme="minorHAnsi" w:hAnsiTheme="minorHAnsi" w:cstheme="minorHAnsi"/>
        </w:rPr>
        <w:t>, funded by</w:t>
      </w:r>
      <w:r w:rsidR="00115B12">
        <w:rPr>
          <w:rFonts w:asciiTheme="minorHAnsi" w:hAnsiTheme="minorHAnsi" w:cstheme="minorHAnsi"/>
        </w:rPr>
        <w:t xml:space="preserve"> the</w:t>
      </w:r>
      <w:r w:rsidR="00DB358E">
        <w:rPr>
          <w:rFonts w:asciiTheme="minorHAnsi" w:hAnsiTheme="minorHAnsi" w:cstheme="minorHAnsi"/>
        </w:rPr>
        <w:t xml:space="preserve"> </w:t>
      </w:r>
      <w:r w:rsidR="00DB358E" w:rsidRPr="00C83ECB">
        <w:rPr>
          <w:rFonts w:asciiTheme="minorHAnsi" w:hAnsiTheme="minorHAnsi" w:cstheme="minorHAnsi"/>
        </w:rPr>
        <w:t>Global Environmental Facility (GEF)</w:t>
      </w:r>
    </w:p>
    <w:p w:rsidR="00320C61" w:rsidRPr="00B74B8E" w:rsidRDefault="00320C61" w:rsidP="00320C61">
      <w:pPr>
        <w:rPr>
          <w:rFonts w:asciiTheme="minorHAnsi" w:hAnsiTheme="minorHAnsi" w:cstheme="minorHAnsi"/>
        </w:rPr>
      </w:pPr>
    </w:p>
    <w:p w:rsidR="00115B12" w:rsidRDefault="00115B12" w:rsidP="00320C61">
      <w:pPr>
        <w:rPr>
          <w:rFonts w:asciiTheme="minorHAnsi" w:hAnsiTheme="minorHAnsi" w:cstheme="minorHAnsi"/>
        </w:rPr>
      </w:pPr>
      <w:r w:rsidRPr="00B74B8E">
        <w:rPr>
          <w:rFonts w:asciiTheme="minorHAnsi" w:hAnsiTheme="minorHAnsi" w:cstheme="minorHAnsi"/>
        </w:rPr>
        <w:t xml:space="preserve">In total, 51 successful matching grant winners from </w:t>
      </w:r>
      <w:proofErr w:type="spellStart"/>
      <w:r w:rsidRPr="00B74B8E">
        <w:rPr>
          <w:rFonts w:asciiTheme="minorHAnsi" w:hAnsiTheme="minorHAnsi" w:cstheme="minorHAnsi"/>
        </w:rPr>
        <w:t>Dahana</w:t>
      </w:r>
      <w:proofErr w:type="spellEnd"/>
      <w:r w:rsidRPr="00B74B8E">
        <w:rPr>
          <w:rFonts w:asciiTheme="minorHAnsi" w:hAnsiTheme="minorHAnsi" w:cstheme="minorHAnsi"/>
        </w:rPr>
        <w:t xml:space="preserve"> and </w:t>
      </w:r>
      <w:proofErr w:type="spellStart"/>
      <w:r w:rsidRPr="00B74B8E">
        <w:rPr>
          <w:rFonts w:asciiTheme="minorHAnsi" w:hAnsiTheme="minorHAnsi" w:cstheme="minorHAnsi"/>
        </w:rPr>
        <w:t>Norin</w:t>
      </w:r>
      <w:proofErr w:type="spellEnd"/>
      <w:r w:rsidRPr="00B74B8E">
        <w:rPr>
          <w:rFonts w:asciiTheme="minorHAnsi" w:hAnsiTheme="minorHAnsi" w:cstheme="minorHAnsi"/>
        </w:rPr>
        <w:t xml:space="preserve"> </w:t>
      </w:r>
      <w:proofErr w:type="spellStart"/>
      <w:r w:rsidRPr="00B74B8E">
        <w:rPr>
          <w:rFonts w:asciiTheme="minorHAnsi" w:hAnsiTheme="minorHAnsi" w:cstheme="minorHAnsi"/>
        </w:rPr>
        <w:t>jamoats</w:t>
      </w:r>
      <w:proofErr w:type="spellEnd"/>
      <w:r w:rsidRPr="00B74B8E">
        <w:rPr>
          <w:rFonts w:asciiTheme="minorHAnsi" w:hAnsiTheme="minorHAnsi" w:cstheme="minorHAnsi"/>
        </w:rPr>
        <w:t xml:space="preserve"> of Yovon district </w:t>
      </w:r>
      <w:r>
        <w:rPr>
          <w:rFonts w:asciiTheme="minorHAnsi" w:hAnsiTheme="minorHAnsi" w:cstheme="minorHAnsi"/>
        </w:rPr>
        <w:t xml:space="preserve">have received </w:t>
      </w:r>
      <w:r w:rsidRPr="00B74B8E">
        <w:rPr>
          <w:rFonts w:asciiTheme="minorHAnsi" w:hAnsiTheme="minorHAnsi" w:cstheme="minorHAnsi"/>
        </w:rPr>
        <w:t>grants to realize their business plans. The</w:t>
      </w:r>
      <w:r>
        <w:rPr>
          <w:rFonts w:asciiTheme="minorHAnsi" w:hAnsiTheme="minorHAnsi" w:cstheme="minorHAnsi"/>
        </w:rPr>
        <w:t xml:space="preserve"> investments will </w:t>
      </w:r>
      <w:r w:rsidRPr="00B74B8E">
        <w:rPr>
          <w:rFonts w:asciiTheme="minorHAnsi" w:hAnsiTheme="minorHAnsi" w:cstheme="minorHAnsi"/>
        </w:rPr>
        <w:t xml:space="preserve">mostly </w:t>
      </w:r>
      <w:r>
        <w:rPr>
          <w:rFonts w:asciiTheme="minorHAnsi" w:hAnsiTheme="minorHAnsi" w:cstheme="minorHAnsi"/>
        </w:rPr>
        <w:t>support</w:t>
      </w:r>
      <w:r w:rsidRPr="00B74B8E">
        <w:rPr>
          <w:rFonts w:asciiTheme="minorHAnsi" w:hAnsiTheme="minorHAnsi" w:cstheme="minorHAnsi"/>
        </w:rPr>
        <w:t xml:space="preserve"> improv</w:t>
      </w:r>
      <w:r>
        <w:rPr>
          <w:rFonts w:asciiTheme="minorHAnsi" w:hAnsiTheme="minorHAnsi" w:cstheme="minorHAnsi"/>
        </w:rPr>
        <w:t>ed</w:t>
      </w:r>
      <w:r w:rsidRPr="00B74B8E">
        <w:rPr>
          <w:rFonts w:asciiTheme="minorHAnsi" w:hAnsiTheme="minorHAnsi" w:cstheme="minorHAnsi"/>
        </w:rPr>
        <w:t xml:space="preserve"> agricultural production, greenhouses for lemon and vegetables production, livestock </w:t>
      </w:r>
      <w:r>
        <w:rPr>
          <w:rFonts w:asciiTheme="minorHAnsi" w:hAnsiTheme="minorHAnsi" w:cstheme="minorHAnsi"/>
        </w:rPr>
        <w:t>production</w:t>
      </w:r>
      <w:r w:rsidRPr="00B74B8E">
        <w:rPr>
          <w:rFonts w:asciiTheme="minorHAnsi" w:hAnsiTheme="minorHAnsi" w:cstheme="minorHAnsi"/>
        </w:rPr>
        <w:t xml:space="preserve"> with a focus on sheep breeding and meat production, as well as poultry breeding.</w:t>
      </w:r>
    </w:p>
    <w:p w:rsidR="00115B12" w:rsidRDefault="00115B12" w:rsidP="00320C61">
      <w:pPr>
        <w:rPr>
          <w:rFonts w:asciiTheme="minorHAnsi" w:hAnsiTheme="minorHAnsi" w:cstheme="minorHAnsi"/>
        </w:rPr>
      </w:pPr>
    </w:p>
    <w:p w:rsidR="00115B12" w:rsidRDefault="00115B12" w:rsidP="00320C61">
      <w:pPr>
        <w:rPr>
          <w:rFonts w:asciiTheme="minorHAnsi" w:hAnsiTheme="minorHAnsi" w:cstheme="minorHAnsi"/>
        </w:rPr>
      </w:pPr>
      <w:r w:rsidRPr="00115B12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matching grant is a </w:t>
      </w:r>
      <w:r w:rsidRPr="00115B12">
        <w:rPr>
          <w:rFonts w:asciiTheme="minorHAnsi" w:hAnsiTheme="minorHAnsi" w:cstheme="minorHAnsi"/>
        </w:rPr>
        <w:t xml:space="preserve">one-off, non-reimbursable transfer for </w:t>
      </w:r>
      <w:r>
        <w:rPr>
          <w:rFonts w:asciiTheme="minorHAnsi" w:hAnsiTheme="minorHAnsi" w:cstheme="minorHAnsi"/>
        </w:rPr>
        <w:t>a particular aim</w:t>
      </w:r>
      <w:r w:rsidRPr="00115B12">
        <w:rPr>
          <w:rFonts w:asciiTheme="minorHAnsi" w:hAnsiTheme="minorHAnsi" w:cstheme="minorHAnsi"/>
        </w:rPr>
        <w:t xml:space="preserve"> and on condition that the recipient makes a specified contribution for the same purpose. </w:t>
      </w:r>
    </w:p>
    <w:p w:rsidR="00115B12" w:rsidRDefault="00115B12" w:rsidP="00320C61">
      <w:pPr>
        <w:rPr>
          <w:rFonts w:asciiTheme="minorHAnsi" w:hAnsiTheme="minorHAnsi" w:cstheme="minorHAnsi"/>
        </w:rPr>
      </w:pPr>
    </w:p>
    <w:p w:rsidR="0087153B" w:rsidRPr="00B74B8E" w:rsidRDefault="00B74B8E" w:rsidP="00320C61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224</w:t>
      </w:r>
      <w:r w:rsidR="0087153B" w:rsidRPr="00B74B8E">
        <w:rPr>
          <w:rFonts w:asciiTheme="minorHAnsi" w:hAnsiTheme="minorHAnsi" w:cstheme="minorHAnsi"/>
        </w:rPr>
        <w:t xml:space="preserve"> business-applications have been screened by FAO, </w:t>
      </w:r>
      <w:r w:rsidR="00115B12">
        <w:rPr>
          <w:rFonts w:asciiTheme="minorHAnsi" w:hAnsiTheme="minorHAnsi" w:cstheme="minorHAnsi"/>
        </w:rPr>
        <w:t xml:space="preserve">and </w:t>
      </w:r>
      <w:r w:rsidR="00115B12" w:rsidRPr="00B74B8E">
        <w:rPr>
          <w:rFonts w:asciiTheme="minorHAnsi" w:hAnsiTheme="minorHAnsi" w:cstheme="minorHAnsi"/>
        </w:rPr>
        <w:t>district</w:t>
      </w:r>
      <w:r w:rsidR="00115B12" w:rsidRPr="00B74B8E" w:rsidDel="00115B12">
        <w:rPr>
          <w:rFonts w:asciiTheme="minorHAnsi" w:hAnsiTheme="minorHAnsi" w:cstheme="minorHAnsi"/>
        </w:rPr>
        <w:t xml:space="preserve"> </w:t>
      </w:r>
      <w:r w:rsidR="0087153B" w:rsidRPr="00B74B8E">
        <w:rPr>
          <w:rFonts w:asciiTheme="minorHAnsi" w:hAnsiTheme="minorHAnsi" w:cstheme="minorHAnsi"/>
        </w:rPr>
        <w:t>local authority and community members</w:t>
      </w:r>
      <w:proofErr w:type="gramEnd"/>
      <w:r w:rsidR="003E4E0D" w:rsidRPr="00B74B8E">
        <w:rPr>
          <w:rFonts w:asciiTheme="minorHAnsi" w:hAnsiTheme="minorHAnsi" w:cstheme="minorHAnsi"/>
        </w:rPr>
        <w:t xml:space="preserve">. </w:t>
      </w:r>
      <w:r w:rsidR="0029116F" w:rsidRPr="00B74B8E">
        <w:rPr>
          <w:rFonts w:asciiTheme="minorHAnsi" w:hAnsiTheme="minorHAnsi" w:cstheme="minorHAnsi"/>
        </w:rPr>
        <w:t xml:space="preserve">With the support </w:t>
      </w:r>
      <w:r w:rsidR="00115B12">
        <w:rPr>
          <w:rFonts w:asciiTheme="minorHAnsi" w:hAnsiTheme="minorHAnsi" w:cstheme="minorHAnsi"/>
        </w:rPr>
        <w:t>from</w:t>
      </w:r>
      <w:r w:rsidR="00115B12" w:rsidRPr="00B74B8E">
        <w:rPr>
          <w:rFonts w:asciiTheme="minorHAnsi" w:hAnsiTheme="minorHAnsi" w:cstheme="minorHAnsi"/>
        </w:rPr>
        <w:t xml:space="preserve"> </w:t>
      </w:r>
      <w:r w:rsidR="0029116F" w:rsidRPr="00B74B8E">
        <w:rPr>
          <w:rFonts w:asciiTheme="minorHAnsi" w:hAnsiTheme="minorHAnsi" w:cstheme="minorHAnsi"/>
        </w:rPr>
        <w:t>specialists, farmers have</w:t>
      </w:r>
      <w:r w:rsidR="00B27867">
        <w:rPr>
          <w:rFonts w:asciiTheme="minorHAnsi" w:hAnsiTheme="minorHAnsi" w:cstheme="minorHAnsi"/>
        </w:rPr>
        <w:t xml:space="preserve"> further</w:t>
      </w:r>
      <w:r w:rsidR="0029116F" w:rsidRPr="00B74B8E">
        <w:rPr>
          <w:rFonts w:asciiTheme="minorHAnsi" w:hAnsiTheme="minorHAnsi" w:cstheme="minorHAnsi"/>
        </w:rPr>
        <w:t xml:space="preserve"> </w:t>
      </w:r>
      <w:r w:rsidR="00B27867">
        <w:rPr>
          <w:rFonts w:asciiTheme="minorHAnsi" w:hAnsiTheme="minorHAnsi" w:cstheme="minorHAnsi"/>
        </w:rPr>
        <w:t>elaborated</w:t>
      </w:r>
      <w:r w:rsidR="00B27867" w:rsidRPr="00B74B8E">
        <w:rPr>
          <w:rFonts w:asciiTheme="minorHAnsi" w:hAnsiTheme="minorHAnsi" w:cstheme="minorHAnsi"/>
        </w:rPr>
        <w:t xml:space="preserve"> </w:t>
      </w:r>
      <w:r w:rsidR="00B27867">
        <w:rPr>
          <w:rFonts w:asciiTheme="minorHAnsi" w:hAnsiTheme="minorHAnsi" w:cstheme="minorHAnsi"/>
        </w:rPr>
        <w:t xml:space="preserve">their </w:t>
      </w:r>
      <w:r w:rsidR="0029116F" w:rsidRPr="00B74B8E">
        <w:rPr>
          <w:rFonts w:asciiTheme="minorHAnsi" w:hAnsiTheme="minorHAnsi" w:cstheme="minorHAnsi"/>
        </w:rPr>
        <w:t>business proposals based on pre-selected ideas.</w:t>
      </w:r>
    </w:p>
    <w:p w:rsidR="00320C61" w:rsidRPr="00B74B8E" w:rsidRDefault="00320C61" w:rsidP="00320C61">
      <w:pPr>
        <w:rPr>
          <w:rFonts w:asciiTheme="minorHAnsi" w:hAnsiTheme="minorHAnsi" w:cstheme="minorHAnsi"/>
        </w:rPr>
      </w:pPr>
    </w:p>
    <w:p w:rsidR="006E6AE4" w:rsidRPr="00B74B8E" w:rsidRDefault="003E4E0D" w:rsidP="005E4C9F">
      <w:pPr>
        <w:rPr>
          <w:rFonts w:asciiTheme="minorHAnsi" w:hAnsiTheme="minorHAnsi" w:cstheme="minorHAnsi"/>
        </w:rPr>
      </w:pPr>
      <w:r w:rsidRPr="00B74B8E">
        <w:rPr>
          <w:rFonts w:asciiTheme="minorHAnsi" w:hAnsiTheme="minorHAnsi" w:cstheme="minorHAnsi"/>
        </w:rPr>
        <w:t>“</w:t>
      </w:r>
      <w:r w:rsidR="0029116F" w:rsidRPr="00B74B8E">
        <w:rPr>
          <w:rFonts w:asciiTheme="minorHAnsi" w:hAnsiTheme="minorHAnsi" w:cstheme="minorHAnsi"/>
        </w:rPr>
        <w:t xml:space="preserve">FAO developed and </w:t>
      </w:r>
      <w:r w:rsidR="00C72DEA" w:rsidRPr="00B74B8E">
        <w:rPr>
          <w:rFonts w:asciiTheme="minorHAnsi" w:hAnsiTheme="minorHAnsi" w:cstheme="minorHAnsi"/>
        </w:rPr>
        <w:t xml:space="preserve">is </w:t>
      </w:r>
      <w:r w:rsidR="00B27867">
        <w:rPr>
          <w:rFonts w:asciiTheme="minorHAnsi" w:hAnsiTheme="minorHAnsi" w:cstheme="minorHAnsi"/>
        </w:rPr>
        <w:t xml:space="preserve">now </w:t>
      </w:r>
      <w:r w:rsidR="0029116F" w:rsidRPr="00B74B8E">
        <w:rPr>
          <w:rFonts w:asciiTheme="minorHAnsi" w:hAnsiTheme="minorHAnsi" w:cstheme="minorHAnsi"/>
        </w:rPr>
        <w:t xml:space="preserve">successfully scaling up </w:t>
      </w:r>
      <w:r w:rsidR="00B27867">
        <w:rPr>
          <w:rFonts w:asciiTheme="minorHAnsi" w:hAnsiTheme="minorHAnsi" w:cstheme="minorHAnsi"/>
        </w:rPr>
        <w:t>the</w:t>
      </w:r>
      <w:r w:rsidR="006E6AE4" w:rsidRPr="00B74B8E">
        <w:rPr>
          <w:rFonts w:asciiTheme="minorHAnsi" w:hAnsiTheme="minorHAnsi" w:cstheme="minorHAnsi"/>
        </w:rPr>
        <w:t xml:space="preserve"> </w:t>
      </w:r>
      <w:r w:rsidR="0029116F" w:rsidRPr="00B74B8E">
        <w:rPr>
          <w:rFonts w:asciiTheme="minorHAnsi" w:hAnsiTheme="minorHAnsi" w:cstheme="minorHAnsi"/>
        </w:rPr>
        <w:t xml:space="preserve">matching grant </w:t>
      </w:r>
      <w:r w:rsidR="006E6AE4" w:rsidRPr="00B74B8E">
        <w:rPr>
          <w:rFonts w:asciiTheme="minorHAnsi" w:hAnsiTheme="minorHAnsi" w:cstheme="minorHAnsi"/>
        </w:rPr>
        <w:t xml:space="preserve">model </w:t>
      </w:r>
      <w:r w:rsidR="0029116F" w:rsidRPr="00B74B8E">
        <w:rPr>
          <w:rFonts w:asciiTheme="minorHAnsi" w:hAnsiTheme="minorHAnsi" w:cstheme="minorHAnsi"/>
        </w:rPr>
        <w:t xml:space="preserve">to support agricultural development </w:t>
      </w:r>
      <w:r w:rsidR="00A21461" w:rsidRPr="00B74B8E">
        <w:rPr>
          <w:rFonts w:asciiTheme="minorHAnsi" w:hAnsiTheme="minorHAnsi" w:cstheme="minorHAnsi"/>
        </w:rPr>
        <w:t>in Tajikistan</w:t>
      </w:r>
      <w:r w:rsidR="00B27867" w:rsidRPr="00B74B8E">
        <w:rPr>
          <w:rFonts w:asciiTheme="minorHAnsi" w:hAnsiTheme="minorHAnsi" w:cstheme="minorHAnsi"/>
        </w:rPr>
        <w:t>,” said Oleg Guchgeldiyev, FAO Representative in Tajikistan</w:t>
      </w:r>
      <w:r w:rsidR="006E6AE4" w:rsidRPr="00B74B8E">
        <w:rPr>
          <w:rFonts w:asciiTheme="minorHAnsi" w:hAnsiTheme="minorHAnsi" w:cstheme="minorHAnsi"/>
        </w:rPr>
        <w:t xml:space="preserve">. </w:t>
      </w:r>
      <w:r w:rsidR="00B27867">
        <w:rPr>
          <w:rFonts w:asciiTheme="minorHAnsi" w:hAnsiTheme="minorHAnsi" w:cstheme="minorHAnsi"/>
        </w:rPr>
        <w:t>“</w:t>
      </w:r>
      <w:r w:rsidR="006E6AE4" w:rsidRPr="00B74B8E">
        <w:rPr>
          <w:rFonts w:asciiTheme="minorHAnsi" w:hAnsiTheme="minorHAnsi" w:cstheme="minorHAnsi"/>
        </w:rPr>
        <w:t xml:space="preserve">The main goal of these projects is to </w:t>
      </w:r>
      <w:r w:rsidR="006C399C" w:rsidRPr="00B74B8E">
        <w:rPr>
          <w:rFonts w:asciiTheme="minorHAnsi" w:hAnsiTheme="minorHAnsi" w:cstheme="minorHAnsi"/>
        </w:rPr>
        <w:t xml:space="preserve">improve </w:t>
      </w:r>
      <w:r w:rsidR="006C399C" w:rsidRPr="00B74B8E">
        <w:rPr>
          <w:rFonts w:asciiTheme="minorHAnsi" w:hAnsiTheme="minorHAnsi" w:cstheme="minorHAnsi"/>
          <w:color w:val="000000"/>
          <w:shd w:val="clear" w:color="auto" w:fill="FFFFFF"/>
        </w:rPr>
        <w:t xml:space="preserve">production, nutrition, environment and life </w:t>
      </w:r>
      <w:r w:rsidR="006E6AE4" w:rsidRPr="00B74B8E">
        <w:rPr>
          <w:rFonts w:asciiTheme="minorHAnsi" w:hAnsiTheme="minorHAnsi" w:cstheme="minorHAnsi"/>
        </w:rPr>
        <w:t>through investment in</w:t>
      </w:r>
      <w:r w:rsidR="00DB358E">
        <w:rPr>
          <w:rFonts w:asciiTheme="minorHAnsi" w:hAnsiTheme="minorHAnsi" w:cstheme="minorHAnsi"/>
        </w:rPr>
        <w:t>to</w:t>
      </w:r>
      <w:r w:rsidR="006E6AE4" w:rsidRPr="00B74B8E">
        <w:rPr>
          <w:rFonts w:asciiTheme="minorHAnsi" w:hAnsiTheme="minorHAnsi" w:cstheme="minorHAnsi"/>
        </w:rPr>
        <w:t xml:space="preserve"> agriculture and agribusiness. </w:t>
      </w:r>
      <w:r w:rsidR="0029116F" w:rsidRPr="00B74B8E">
        <w:rPr>
          <w:rFonts w:asciiTheme="minorHAnsi" w:hAnsiTheme="minorHAnsi" w:cstheme="minorHAnsi"/>
        </w:rPr>
        <w:t xml:space="preserve">This particular support </w:t>
      </w:r>
      <w:proofErr w:type="gramStart"/>
      <w:r w:rsidR="0029116F" w:rsidRPr="00B74B8E">
        <w:rPr>
          <w:rFonts w:asciiTheme="minorHAnsi" w:hAnsiTheme="minorHAnsi" w:cstheme="minorHAnsi"/>
        </w:rPr>
        <w:t>is aimed</w:t>
      </w:r>
      <w:proofErr w:type="gramEnd"/>
      <w:r w:rsidR="0029116F" w:rsidRPr="00B74B8E">
        <w:rPr>
          <w:rFonts w:asciiTheme="minorHAnsi" w:hAnsiTheme="minorHAnsi" w:cstheme="minorHAnsi"/>
        </w:rPr>
        <w:t xml:space="preserve"> at the</w:t>
      </w:r>
      <w:r w:rsidR="00C72DEA" w:rsidRPr="00B74B8E">
        <w:rPr>
          <w:rFonts w:asciiTheme="minorHAnsi" w:hAnsiTheme="minorHAnsi" w:cstheme="minorHAnsi"/>
        </w:rPr>
        <w:t xml:space="preserve"> </w:t>
      </w:r>
      <w:r w:rsidR="006C399C" w:rsidRPr="00B74B8E">
        <w:rPr>
          <w:rFonts w:asciiTheme="minorHAnsi" w:hAnsiTheme="minorHAnsi" w:cstheme="minorHAnsi"/>
        </w:rPr>
        <w:t xml:space="preserve">vulnerable </w:t>
      </w:r>
      <w:r w:rsidR="00C72DEA" w:rsidRPr="00B74B8E">
        <w:rPr>
          <w:rFonts w:asciiTheme="minorHAnsi" w:hAnsiTheme="minorHAnsi" w:cstheme="minorHAnsi"/>
        </w:rPr>
        <w:t xml:space="preserve">households </w:t>
      </w:r>
      <w:r w:rsidR="00DB358E" w:rsidRPr="00DB358E">
        <w:rPr>
          <w:rFonts w:asciiTheme="minorHAnsi" w:hAnsiTheme="minorHAnsi" w:cstheme="minorHAnsi"/>
        </w:rPr>
        <w:t>who suffer</w:t>
      </w:r>
      <w:r w:rsidR="00C72DEA" w:rsidRPr="00B74B8E">
        <w:rPr>
          <w:rFonts w:asciiTheme="minorHAnsi" w:hAnsiTheme="minorHAnsi" w:cstheme="minorHAnsi"/>
        </w:rPr>
        <w:t xml:space="preserve"> from </w:t>
      </w:r>
      <w:r w:rsidR="00B27867">
        <w:rPr>
          <w:rFonts w:asciiTheme="minorHAnsi" w:hAnsiTheme="minorHAnsi" w:cstheme="minorHAnsi"/>
        </w:rPr>
        <w:t xml:space="preserve">the </w:t>
      </w:r>
      <w:r w:rsidR="00C72DEA" w:rsidRPr="00B74B8E">
        <w:rPr>
          <w:rFonts w:asciiTheme="minorHAnsi" w:hAnsiTheme="minorHAnsi" w:cstheme="minorHAnsi"/>
        </w:rPr>
        <w:t xml:space="preserve">impacts of COVID-19 </w:t>
      </w:r>
      <w:r w:rsidR="00B27867">
        <w:rPr>
          <w:rFonts w:asciiTheme="minorHAnsi" w:hAnsiTheme="minorHAnsi" w:cstheme="minorHAnsi"/>
        </w:rPr>
        <w:t>and</w:t>
      </w:r>
      <w:r w:rsidR="00B27867" w:rsidRPr="00B27867">
        <w:rPr>
          <w:rFonts w:asciiTheme="minorHAnsi" w:hAnsiTheme="minorHAnsi" w:cstheme="minorHAnsi"/>
        </w:rPr>
        <w:t xml:space="preserve"> </w:t>
      </w:r>
      <w:r w:rsidR="00B27867">
        <w:rPr>
          <w:rFonts w:asciiTheme="minorHAnsi" w:hAnsiTheme="minorHAnsi" w:cstheme="minorHAnsi"/>
        </w:rPr>
        <w:t xml:space="preserve">that of </w:t>
      </w:r>
      <w:r w:rsidR="00B27867" w:rsidRPr="00B74B8E">
        <w:rPr>
          <w:rFonts w:asciiTheme="minorHAnsi" w:hAnsiTheme="minorHAnsi" w:cstheme="minorHAnsi"/>
        </w:rPr>
        <w:t>climate change</w:t>
      </w:r>
      <w:r w:rsidR="006C399C" w:rsidRPr="00B74B8E">
        <w:rPr>
          <w:rFonts w:asciiTheme="minorHAnsi" w:hAnsiTheme="minorHAnsi" w:cstheme="minorHAnsi"/>
        </w:rPr>
        <w:t xml:space="preserve">. </w:t>
      </w:r>
      <w:r w:rsidR="00DB358E">
        <w:rPr>
          <w:rFonts w:asciiTheme="minorHAnsi" w:hAnsiTheme="minorHAnsi" w:cstheme="minorHAnsi"/>
        </w:rPr>
        <w:t xml:space="preserve">The </w:t>
      </w:r>
      <w:r w:rsidR="00375FAD">
        <w:rPr>
          <w:rFonts w:asciiTheme="minorHAnsi" w:hAnsiTheme="minorHAnsi" w:cstheme="minorHAnsi"/>
        </w:rPr>
        <w:t xml:space="preserve">financial mechanism </w:t>
      </w:r>
      <w:r w:rsidR="00B27867">
        <w:rPr>
          <w:rFonts w:asciiTheme="minorHAnsi" w:hAnsiTheme="minorHAnsi" w:cstheme="minorHAnsi"/>
        </w:rPr>
        <w:t xml:space="preserve">used </w:t>
      </w:r>
      <w:r w:rsidR="00DB358E">
        <w:rPr>
          <w:rFonts w:asciiTheme="minorHAnsi" w:hAnsiTheme="minorHAnsi" w:cstheme="minorHAnsi"/>
        </w:rPr>
        <w:t xml:space="preserve">will help </w:t>
      </w:r>
      <w:r w:rsidR="00A21461" w:rsidRPr="00B74B8E">
        <w:rPr>
          <w:rFonts w:asciiTheme="minorHAnsi" w:hAnsiTheme="minorHAnsi" w:cstheme="minorHAnsi"/>
        </w:rPr>
        <w:t xml:space="preserve">ensure sustainable income </w:t>
      </w:r>
      <w:r w:rsidR="00CE2104" w:rsidRPr="00B74B8E">
        <w:rPr>
          <w:rFonts w:asciiTheme="minorHAnsi" w:hAnsiTheme="minorHAnsi" w:cstheme="minorHAnsi"/>
        </w:rPr>
        <w:t xml:space="preserve">among low-income segments of the communities </w:t>
      </w:r>
      <w:r w:rsidR="00A21461" w:rsidRPr="00B74B8E">
        <w:rPr>
          <w:rFonts w:asciiTheme="minorHAnsi" w:hAnsiTheme="minorHAnsi" w:cstheme="minorHAnsi"/>
        </w:rPr>
        <w:t xml:space="preserve">and </w:t>
      </w:r>
      <w:r w:rsidR="00CE2104" w:rsidRPr="00B74B8E">
        <w:rPr>
          <w:rFonts w:asciiTheme="minorHAnsi" w:hAnsiTheme="minorHAnsi" w:cstheme="minorHAnsi"/>
        </w:rPr>
        <w:t xml:space="preserve">growth of </w:t>
      </w:r>
      <w:r w:rsidR="00A21461" w:rsidRPr="00B74B8E">
        <w:rPr>
          <w:rFonts w:asciiTheme="minorHAnsi" w:hAnsiTheme="minorHAnsi" w:cstheme="minorHAnsi"/>
        </w:rPr>
        <w:t>the rural economy</w:t>
      </w:r>
      <w:r w:rsidR="00CE2104" w:rsidRPr="00B74B8E">
        <w:rPr>
          <w:rFonts w:asciiTheme="minorHAnsi" w:hAnsiTheme="minorHAnsi" w:cstheme="minorHAnsi"/>
        </w:rPr>
        <w:t xml:space="preserve">, </w:t>
      </w:r>
      <w:r w:rsidR="005E4C9F">
        <w:rPr>
          <w:rFonts w:asciiTheme="minorHAnsi" w:hAnsiTheme="minorHAnsi" w:cstheme="minorHAnsi"/>
        </w:rPr>
        <w:t xml:space="preserve">as they </w:t>
      </w:r>
      <w:r w:rsidR="00CE2104" w:rsidRPr="00B74B8E">
        <w:rPr>
          <w:rFonts w:asciiTheme="minorHAnsi" w:hAnsiTheme="minorHAnsi" w:cstheme="minorHAnsi"/>
        </w:rPr>
        <w:t>can stimulate market development and innovations.</w:t>
      </w:r>
      <w:r w:rsidR="00B27867">
        <w:rPr>
          <w:rFonts w:asciiTheme="minorHAnsi" w:hAnsiTheme="minorHAnsi" w:cstheme="minorHAnsi"/>
        </w:rPr>
        <w:t>”</w:t>
      </w:r>
    </w:p>
    <w:p w:rsidR="00B74B8E" w:rsidRDefault="00B74B8E" w:rsidP="00375FAD"/>
    <w:p w:rsidR="00375FAD" w:rsidRDefault="00375FAD" w:rsidP="00375FAD">
      <w:r w:rsidRPr="00176600">
        <w:t xml:space="preserve">Now, beneficiaries will begin </w:t>
      </w:r>
      <w:r w:rsidR="00B27867">
        <w:t>realizing their ideas</w:t>
      </w:r>
      <w:r w:rsidRPr="00176600">
        <w:t>. FAO</w:t>
      </w:r>
      <w:r w:rsidR="00B27867">
        <w:t>,</w:t>
      </w:r>
      <w:r>
        <w:t xml:space="preserve"> together </w:t>
      </w:r>
      <w:r w:rsidRPr="00176600">
        <w:t>with the local authorit</w:t>
      </w:r>
      <w:r>
        <w:t>y of Yovon district</w:t>
      </w:r>
      <w:r w:rsidR="00B27867">
        <w:t>,</w:t>
      </w:r>
      <w:r>
        <w:t xml:space="preserve"> </w:t>
      </w:r>
      <w:r w:rsidRPr="00176600">
        <w:t>will monitor the grants’ performance and support the entrepreneurs with technical advice.</w:t>
      </w:r>
    </w:p>
    <w:p w:rsidR="00375FAD" w:rsidRPr="00B74B8E" w:rsidRDefault="00375FAD" w:rsidP="00BB20D3">
      <w:pPr>
        <w:rPr>
          <w:rFonts w:asciiTheme="minorHAnsi" w:hAnsiTheme="minorHAnsi" w:cstheme="minorHAnsi"/>
        </w:rPr>
      </w:pPr>
    </w:p>
    <w:p w:rsidR="00A26364" w:rsidRPr="00B74B8E" w:rsidRDefault="00A26364" w:rsidP="00DA7D66">
      <w:pPr>
        <w:rPr>
          <w:rFonts w:asciiTheme="minorHAnsi" w:hAnsiTheme="minorHAnsi" w:cstheme="minorHAnsi"/>
        </w:rPr>
      </w:pPr>
      <w:r w:rsidRPr="00B74B8E">
        <w:rPr>
          <w:rFonts w:asciiTheme="minorHAnsi" w:hAnsiTheme="minorHAnsi" w:cstheme="minorHAnsi"/>
        </w:rPr>
        <w:t xml:space="preserve">This activity </w:t>
      </w:r>
      <w:proofErr w:type="gramStart"/>
      <w:r w:rsidRPr="00B74B8E">
        <w:rPr>
          <w:rFonts w:asciiTheme="minorHAnsi" w:hAnsiTheme="minorHAnsi" w:cstheme="minorHAnsi"/>
        </w:rPr>
        <w:t>was carried out</w:t>
      </w:r>
      <w:proofErr w:type="gramEnd"/>
      <w:r w:rsidRPr="00B74B8E">
        <w:rPr>
          <w:rFonts w:asciiTheme="minorHAnsi" w:hAnsiTheme="minorHAnsi" w:cstheme="minorHAnsi"/>
        </w:rPr>
        <w:t xml:space="preserve"> within the </w:t>
      </w:r>
      <w:r w:rsidR="00B27867" w:rsidRPr="00B74B8E">
        <w:rPr>
          <w:rFonts w:asciiTheme="minorHAnsi" w:hAnsiTheme="minorHAnsi" w:cstheme="minorHAnsi"/>
        </w:rPr>
        <w:t>GEF</w:t>
      </w:r>
      <w:r w:rsidR="00B27867">
        <w:rPr>
          <w:rFonts w:asciiTheme="minorHAnsi" w:hAnsiTheme="minorHAnsi" w:cstheme="minorHAnsi"/>
        </w:rPr>
        <w:t>-supported</w:t>
      </w:r>
      <w:r w:rsidR="00B27867" w:rsidRPr="00B74B8E">
        <w:rPr>
          <w:rFonts w:asciiTheme="minorHAnsi" w:hAnsiTheme="minorHAnsi" w:cstheme="minorHAnsi"/>
        </w:rPr>
        <w:t xml:space="preserve"> </w:t>
      </w:r>
      <w:r w:rsidRPr="00B74B8E">
        <w:rPr>
          <w:rFonts w:asciiTheme="minorHAnsi" w:hAnsiTheme="minorHAnsi" w:cstheme="minorHAnsi"/>
        </w:rPr>
        <w:t>FAO</w:t>
      </w:r>
      <w:r w:rsidR="00212F92" w:rsidRPr="00B74B8E">
        <w:rPr>
          <w:rFonts w:asciiTheme="minorHAnsi" w:hAnsiTheme="minorHAnsi" w:cstheme="minorHAnsi"/>
        </w:rPr>
        <w:t xml:space="preserve"> </w:t>
      </w:r>
      <w:r w:rsidRPr="00B74B8E">
        <w:rPr>
          <w:rFonts w:asciiTheme="minorHAnsi" w:hAnsiTheme="minorHAnsi" w:cstheme="minorHAnsi"/>
        </w:rPr>
        <w:t>project “</w:t>
      </w:r>
      <w:r w:rsidR="00DA7D66" w:rsidRPr="00B74B8E">
        <w:rPr>
          <w:rFonts w:asciiTheme="minorHAnsi" w:hAnsiTheme="minorHAnsi" w:cstheme="minorHAnsi"/>
        </w:rPr>
        <w:t>Integrated natural resources management in drought-prone and salt-affected agricultural production landscapes in Central Asia and Turkey ('CACILM2')</w:t>
      </w:r>
      <w:r w:rsidRPr="00B74B8E">
        <w:rPr>
          <w:rFonts w:asciiTheme="minorHAnsi" w:hAnsiTheme="minorHAnsi" w:cstheme="minorHAnsi"/>
        </w:rPr>
        <w:t xml:space="preserve">. </w:t>
      </w:r>
      <w:proofErr w:type="gramStart"/>
      <w:r w:rsidRPr="00B74B8E">
        <w:rPr>
          <w:rFonts w:asciiTheme="minorHAnsi" w:hAnsiTheme="minorHAnsi" w:cstheme="minorHAnsi"/>
        </w:rPr>
        <w:t xml:space="preserve">The project aims to </w:t>
      </w:r>
      <w:r w:rsidR="00DA7D66" w:rsidRPr="00B74B8E">
        <w:rPr>
          <w:rFonts w:asciiTheme="minorHAnsi" w:hAnsiTheme="minorHAnsi" w:cstheme="minorHAnsi"/>
        </w:rPr>
        <w:t xml:space="preserve">contribute to the eradication of hunger, food insecurity and malnutrition, </w:t>
      </w:r>
      <w:r w:rsidR="00212F92" w:rsidRPr="00B74B8E">
        <w:rPr>
          <w:rFonts w:asciiTheme="minorHAnsi" w:hAnsiTheme="minorHAnsi" w:cstheme="minorHAnsi"/>
        </w:rPr>
        <w:t xml:space="preserve">promote </w:t>
      </w:r>
      <w:r w:rsidR="00B27867">
        <w:rPr>
          <w:rFonts w:asciiTheme="minorHAnsi" w:hAnsiTheme="minorHAnsi" w:cstheme="minorHAnsi"/>
        </w:rPr>
        <w:t>sustainable land management</w:t>
      </w:r>
      <w:r w:rsidR="00B27867" w:rsidRPr="00B74B8E">
        <w:rPr>
          <w:rFonts w:asciiTheme="minorHAnsi" w:hAnsiTheme="minorHAnsi" w:cstheme="minorHAnsi"/>
        </w:rPr>
        <w:t xml:space="preserve"> </w:t>
      </w:r>
      <w:r w:rsidR="00212F92" w:rsidRPr="00B74B8E">
        <w:rPr>
          <w:rFonts w:asciiTheme="minorHAnsi" w:hAnsiTheme="minorHAnsi" w:cstheme="minorHAnsi"/>
        </w:rPr>
        <w:t xml:space="preserve">and </w:t>
      </w:r>
      <w:r w:rsidR="00B27867">
        <w:rPr>
          <w:rFonts w:asciiTheme="minorHAnsi" w:hAnsiTheme="minorHAnsi" w:cstheme="minorHAnsi"/>
        </w:rPr>
        <w:t xml:space="preserve">climate-smart agriculture </w:t>
      </w:r>
      <w:r w:rsidR="00212F92" w:rsidRPr="00B74B8E">
        <w:rPr>
          <w:rFonts w:asciiTheme="minorHAnsi" w:hAnsiTheme="minorHAnsi" w:cstheme="minorHAnsi"/>
        </w:rPr>
        <w:t xml:space="preserve">practices, </w:t>
      </w:r>
      <w:r w:rsidR="00DA7D66" w:rsidRPr="00B74B8E">
        <w:rPr>
          <w:rFonts w:asciiTheme="minorHAnsi" w:hAnsiTheme="minorHAnsi" w:cstheme="minorHAnsi"/>
        </w:rPr>
        <w:t xml:space="preserve">increase and improve provision of goods and services from agriculture, forestry and fisheries in a sustainable manner, reduce rural poverty, </w:t>
      </w:r>
      <w:r w:rsidR="00212F92" w:rsidRPr="00B74B8E">
        <w:rPr>
          <w:rFonts w:asciiTheme="minorHAnsi" w:hAnsiTheme="minorHAnsi" w:cstheme="minorHAnsi"/>
        </w:rPr>
        <w:t xml:space="preserve">increase farmers’ capacity to cope with climate change caused challenges, </w:t>
      </w:r>
      <w:r w:rsidR="00DA7D66" w:rsidRPr="00B74B8E">
        <w:rPr>
          <w:rFonts w:asciiTheme="minorHAnsi" w:hAnsiTheme="minorHAnsi" w:cstheme="minorHAnsi"/>
        </w:rPr>
        <w:t>as well as increase the resilience of livelihoods to threats and crises</w:t>
      </w:r>
      <w:r w:rsidRPr="00B74B8E">
        <w:rPr>
          <w:rFonts w:asciiTheme="minorHAnsi" w:hAnsiTheme="minorHAnsi" w:cstheme="minorHAnsi"/>
        </w:rPr>
        <w:t>.</w:t>
      </w:r>
      <w:proofErr w:type="gramEnd"/>
    </w:p>
    <w:p w:rsidR="006E2133" w:rsidRPr="00B74B8E" w:rsidRDefault="006E2133">
      <w:pPr>
        <w:rPr>
          <w:rFonts w:asciiTheme="minorHAnsi" w:hAnsiTheme="minorHAnsi" w:cstheme="minorHAnsi"/>
        </w:rPr>
      </w:pPr>
    </w:p>
    <w:p w:rsidR="002B740E" w:rsidRPr="00B74B8E" w:rsidRDefault="002B740E" w:rsidP="00BB20D3">
      <w:pPr>
        <w:rPr>
          <w:rFonts w:asciiTheme="minorHAnsi" w:eastAsia="Times New Roman" w:hAnsiTheme="minorHAnsi" w:cstheme="minorHAnsi"/>
          <w:sz w:val="20"/>
          <w:szCs w:val="20"/>
        </w:rPr>
      </w:pPr>
      <w:r w:rsidRPr="00B74B8E">
        <w:rPr>
          <w:rFonts w:asciiTheme="minorHAnsi" w:eastAsia="Calibri" w:hAnsiTheme="minorHAnsi" w:cstheme="minorHAnsi"/>
        </w:rPr>
        <w:t> </w:t>
      </w:r>
    </w:p>
    <w:p w:rsidR="002B740E" w:rsidRPr="00B74B8E" w:rsidRDefault="002B740E" w:rsidP="006E2133">
      <w:pPr>
        <w:autoSpaceDE w:val="0"/>
        <w:autoSpaceDN w:val="0"/>
        <w:spacing w:before="240"/>
        <w:rPr>
          <w:rFonts w:asciiTheme="minorHAnsi" w:hAnsiTheme="minorHAnsi" w:cstheme="minorHAnsi"/>
        </w:rPr>
      </w:pPr>
    </w:p>
    <w:p w:rsidR="006E2133" w:rsidRPr="00B74B8E" w:rsidRDefault="006E2133" w:rsidP="006E2133">
      <w:pPr>
        <w:rPr>
          <w:rFonts w:asciiTheme="minorHAnsi" w:hAnsiTheme="minorHAnsi" w:cstheme="minorHAnsi"/>
        </w:rPr>
      </w:pPr>
    </w:p>
    <w:sectPr w:rsidR="006E2133" w:rsidRPr="00B7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33"/>
    <w:rsid w:val="00115B12"/>
    <w:rsid w:val="00176600"/>
    <w:rsid w:val="00212F92"/>
    <w:rsid w:val="0029116F"/>
    <w:rsid w:val="002B740E"/>
    <w:rsid w:val="00320C61"/>
    <w:rsid w:val="00375FAD"/>
    <w:rsid w:val="003E17BB"/>
    <w:rsid w:val="003E4E0D"/>
    <w:rsid w:val="005025BF"/>
    <w:rsid w:val="00580FD9"/>
    <w:rsid w:val="005E4C9F"/>
    <w:rsid w:val="005F2345"/>
    <w:rsid w:val="006C399C"/>
    <w:rsid w:val="006E2133"/>
    <w:rsid w:val="006E6AE4"/>
    <w:rsid w:val="00765812"/>
    <w:rsid w:val="00850882"/>
    <w:rsid w:val="0087153B"/>
    <w:rsid w:val="00A21461"/>
    <w:rsid w:val="00A26364"/>
    <w:rsid w:val="00B27867"/>
    <w:rsid w:val="00B74B8E"/>
    <w:rsid w:val="00BB20D3"/>
    <w:rsid w:val="00C72DEA"/>
    <w:rsid w:val="00CE2104"/>
    <w:rsid w:val="00DA7D66"/>
    <w:rsid w:val="00DB358E"/>
    <w:rsid w:val="00DF3104"/>
    <w:rsid w:val="00E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77292-5C3F-49F9-A9AA-A36C59D8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3e505325msonormal">
    <w:name w:val="ydp3e505325msonormal"/>
    <w:basedOn w:val="Normal"/>
    <w:rsid w:val="002B74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dp3e5053251">
    <w:name w:val="ydp3e5053251"/>
    <w:basedOn w:val="Normal"/>
    <w:rsid w:val="002B74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951">
                  <w:marLeft w:val="300"/>
                  <w:marRight w:val="300"/>
                  <w:marTop w:val="0"/>
                  <w:marBottom w:val="300"/>
                  <w:divBdr>
                    <w:top w:val="single" w:sz="6" w:space="0" w:color="428BCA"/>
                    <w:left w:val="single" w:sz="6" w:space="0" w:color="428BCA"/>
                    <w:bottom w:val="single" w:sz="6" w:space="0" w:color="428BCA"/>
                    <w:right w:val="single" w:sz="6" w:space="0" w:color="428BCA"/>
                  </w:divBdr>
                  <w:divsChild>
                    <w:div w:id="12896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428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Azimova, Bunafsha (FAOTJ)</dc:creator>
  <cp:keywords/>
  <dc:description/>
  <cp:lastModifiedBy>Azimova, Bunafsha (FAOTJ)</cp:lastModifiedBy>
  <cp:revision>7</cp:revision>
  <dcterms:created xsi:type="dcterms:W3CDTF">2021-09-16T15:59:00Z</dcterms:created>
  <dcterms:modified xsi:type="dcterms:W3CDTF">2021-10-07T07:48:00Z</dcterms:modified>
</cp:coreProperties>
</file>