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42B29" w14:textId="209CFE7A" w:rsidR="001B1237" w:rsidRDefault="008C4045">
      <w:r>
        <w:rPr>
          <w:noProof/>
        </w:rPr>
        <w:drawing>
          <wp:anchor distT="0" distB="0" distL="114300" distR="114300" simplePos="0" relativeHeight="251658240" behindDoc="0" locked="0" layoutInCell="1" allowOverlap="1" wp14:anchorId="0B09E31C" wp14:editId="5DEDF499">
            <wp:simplePos x="0" y="0"/>
            <wp:positionH relativeFrom="margin">
              <wp:posOffset>4140450</wp:posOffset>
            </wp:positionH>
            <wp:positionV relativeFrom="paragraph">
              <wp:posOffset>224</wp:posOffset>
            </wp:positionV>
            <wp:extent cx="1785620" cy="527685"/>
            <wp:effectExtent l="0" t="0" r="0" b="0"/>
            <wp:wrapSquare wrapText="bothSides"/>
            <wp:docPr id="6731026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5620" cy="527685"/>
                    </a:xfrm>
                    <a:prstGeom prst="rect">
                      <a:avLst/>
                    </a:prstGeom>
                    <a:noFill/>
                  </pic:spPr>
                </pic:pic>
              </a:graphicData>
            </a:graphic>
            <wp14:sizeRelH relativeFrom="margin">
              <wp14:pctWidth>0</wp14:pctWidth>
            </wp14:sizeRelH>
            <wp14:sizeRelV relativeFrom="margin">
              <wp14:pctHeight>0</wp14:pctHeight>
            </wp14:sizeRelV>
          </wp:anchor>
        </w:drawing>
      </w:r>
      <w:r w:rsidR="00C9165A">
        <w:t xml:space="preserve">     </w:t>
      </w:r>
      <w:r w:rsidR="00DA0468">
        <w:t xml:space="preserve">                                                              </w:t>
      </w:r>
    </w:p>
    <w:p w14:paraId="5504C300" w14:textId="4043A5BC" w:rsidR="009F59B1" w:rsidRDefault="009F59B1" w:rsidP="00483033">
      <w:pPr>
        <w:spacing w:after="120" w:line="240" w:lineRule="auto"/>
        <w:jc w:val="center"/>
        <w:rPr>
          <w:rFonts w:ascii="Arial" w:hAnsi="Arial" w:cs="Arial"/>
          <w:b/>
          <w:bCs/>
          <w:sz w:val="24"/>
          <w:szCs w:val="24"/>
        </w:rPr>
      </w:pPr>
    </w:p>
    <w:p w14:paraId="180A020F" w14:textId="69EED8AE" w:rsidR="009F59B1" w:rsidRDefault="009F59B1" w:rsidP="00483033">
      <w:pPr>
        <w:spacing w:after="120" w:line="240" w:lineRule="auto"/>
        <w:jc w:val="center"/>
        <w:rPr>
          <w:rFonts w:ascii="Arial" w:hAnsi="Arial" w:cs="Arial"/>
          <w:b/>
          <w:bCs/>
          <w:sz w:val="24"/>
          <w:szCs w:val="24"/>
        </w:rPr>
      </w:pPr>
    </w:p>
    <w:p w14:paraId="40E0A60C" w14:textId="12133684" w:rsidR="009F59B1" w:rsidRDefault="009F59B1" w:rsidP="009F59B1">
      <w:pPr>
        <w:spacing w:after="120" w:line="240" w:lineRule="auto"/>
        <w:rPr>
          <w:rFonts w:ascii="Arial" w:hAnsi="Arial" w:cs="Arial"/>
          <w:b/>
          <w:bCs/>
          <w:sz w:val="24"/>
          <w:szCs w:val="24"/>
        </w:rPr>
      </w:pPr>
      <w:r>
        <w:rPr>
          <w:rFonts w:ascii="Arial" w:hAnsi="Arial" w:cs="Arial"/>
          <w:b/>
          <w:bCs/>
          <w:sz w:val="24"/>
          <w:szCs w:val="24"/>
        </w:rPr>
        <w:t xml:space="preserve">     </w:t>
      </w:r>
      <w:r w:rsidR="008C4045">
        <w:rPr>
          <w:rFonts w:ascii="Arial" w:hAnsi="Arial" w:cs="Arial"/>
          <w:b/>
          <w:bCs/>
          <w:sz w:val="24"/>
          <w:szCs w:val="24"/>
        </w:rPr>
        <w:t xml:space="preserve">                                             </w:t>
      </w:r>
      <w:r w:rsidR="00D41343" w:rsidRPr="005F259C">
        <w:rPr>
          <w:rFonts w:ascii="Arial" w:hAnsi="Arial" w:cs="Arial"/>
          <w:b/>
          <w:bCs/>
          <w:sz w:val="24"/>
          <w:szCs w:val="24"/>
        </w:rPr>
        <w:t>TERMS OF REFEREN</w:t>
      </w:r>
      <w:r w:rsidR="00463FA6">
        <w:rPr>
          <w:rFonts w:ascii="Arial" w:hAnsi="Arial" w:cs="Arial"/>
          <w:b/>
          <w:bCs/>
          <w:sz w:val="24"/>
          <w:szCs w:val="24"/>
        </w:rPr>
        <w:t>CE</w:t>
      </w:r>
    </w:p>
    <w:p w14:paraId="426829C6" w14:textId="21E9C7A6" w:rsidR="009F59B1" w:rsidRDefault="009F59B1" w:rsidP="009F59B1">
      <w:pPr>
        <w:spacing w:after="120" w:line="240" w:lineRule="auto"/>
        <w:rPr>
          <w:rFonts w:ascii="Arial" w:hAnsi="Arial" w:cs="Arial"/>
          <w:b/>
          <w:bCs/>
          <w:sz w:val="24"/>
          <w:szCs w:val="24"/>
        </w:rPr>
      </w:pPr>
    </w:p>
    <w:p w14:paraId="3F8A073E" w14:textId="211D6252" w:rsidR="0072427A" w:rsidRPr="005F259C" w:rsidRDefault="005F259C" w:rsidP="009F59B1">
      <w:pPr>
        <w:spacing w:after="120" w:line="240" w:lineRule="auto"/>
        <w:rPr>
          <w:rFonts w:ascii="Arial" w:hAnsi="Arial" w:cs="Arial"/>
          <w:b/>
          <w:bCs/>
          <w:sz w:val="24"/>
          <w:szCs w:val="24"/>
        </w:rPr>
      </w:pPr>
      <w:r>
        <w:rPr>
          <w:b/>
          <w:bCs/>
        </w:rPr>
        <w:t xml:space="preserve">                    </w:t>
      </w:r>
      <w:r w:rsidR="00D41343" w:rsidRPr="005F259C">
        <w:rPr>
          <w:rFonts w:ascii="Arial" w:hAnsi="Arial" w:cs="Arial"/>
          <w:b/>
          <w:bCs/>
          <w:sz w:val="24"/>
          <w:szCs w:val="24"/>
        </w:rPr>
        <w:t xml:space="preserve">FOR THE </w:t>
      </w:r>
      <w:r w:rsidR="0029721A">
        <w:rPr>
          <w:rFonts w:ascii="Arial" w:hAnsi="Arial" w:cs="Arial"/>
          <w:b/>
          <w:bCs/>
          <w:sz w:val="24"/>
          <w:szCs w:val="24"/>
        </w:rPr>
        <w:t>NATIONA</w:t>
      </w:r>
      <w:r w:rsidR="00BB0DDF">
        <w:rPr>
          <w:rFonts w:ascii="Arial" w:hAnsi="Arial" w:cs="Arial"/>
          <w:b/>
          <w:bCs/>
          <w:sz w:val="24"/>
          <w:szCs w:val="24"/>
        </w:rPr>
        <w:t>L SERVICE PROVIDER</w:t>
      </w:r>
      <w:r w:rsidR="009F52EE">
        <w:rPr>
          <w:rFonts w:ascii="Arial" w:hAnsi="Arial" w:cs="Arial"/>
          <w:b/>
          <w:bCs/>
          <w:sz w:val="24"/>
          <w:szCs w:val="24"/>
        </w:rPr>
        <w:t xml:space="preserve"> ON YOUTH ENGAGEMENT </w:t>
      </w:r>
    </w:p>
    <w:p w14:paraId="105FB030" w14:textId="6F9292E1" w:rsidR="00D41343" w:rsidRPr="00B147A3" w:rsidRDefault="00D41343" w:rsidP="00B147A3">
      <w:pPr>
        <w:pStyle w:val="BodyText2"/>
        <w:numPr>
          <w:ilvl w:val="0"/>
          <w:numId w:val="22"/>
        </w:numPr>
        <w:ind w:left="709" w:right="72"/>
        <w:jc w:val="both"/>
        <w:rPr>
          <w:rFonts w:ascii="Arial" w:hAnsi="Arial" w:cs="Arial"/>
          <w:b/>
          <w:bCs/>
        </w:rPr>
      </w:pPr>
      <w:r w:rsidRPr="00B147A3">
        <w:rPr>
          <w:rFonts w:ascii="Arial" w:hAnsi="Arial" w:cs="Arial"/>
          <w:b/>
          <w:bCs/>
        </w:rPr>
        <w:t>SUMMARY</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2263"/>
        <w:gridCol w:w="7334"/>
      </w:tblGrid>
      <w:tr w:rsidR="00D41343" w:rsidRPr="00B147A3" w14:paraId="792C0E2B" w14:textId="77777777" w:rsidTr="007A5D6F">
        <w:trPr>
          <w:jc w:val="center"/>
        </w:trPr>
        <w:tc>
          <w:tcPr>
            <w:tcW w:w="2263" w:type="dxa"/>
            <w:vAlign w:val="center"/>
          </w:tcPr>
          <w:p w14:paraId="417E7B72" w14:textId="03766ED9" w:rsidR="00D41343" w:rsidRPr="00B147A3" w:rsidRDefault="00D41343" w:rsidP="00D41343">
            <w:pPr>
              <w:tabs>
                <w:tab w:val="left" w:pos="1212"/>
              </w:tabs>
              <w:ind w:left="360"/>
              <w:rPr>
                <w:rFonts w:ascii="Arial" w:hAnsi="Arial" w:cs="Arial"/>
                <w:b/>
                <w:bCs/>
                <w:lang w:val="en-GB"/>
              </w:rPr>
            </w:pPr>
            <w:r w:rsidRPr="00B147A3">
              <w:rPr>
                <w:rFonts w:ascii="Arial" w:hAnsi="Arial" w:cs="Arial"/>
                <w:b/>
                <w:bCs/>
                <w:lang w:val="en-GB"/>
              </w:rPr>
              <w:t>Project</w:t>
            </w:r>
            <w:r w:rsidR="00F10EDD">
              <w:rPr>
                <w:rFonts w:ascii="Arial" w:hAnsi="Arial" w:cs="Arial"/>
                <w:b/>
                <w:bCs/>
                <w:lang w:val="en-GB"/>
              </w:rPr>
              <w:t>/s</w:t>
            </w:r>
            <w:r w:rsidRPr="00B147A3">
              <w:rPr>
                <w:rFonts w:ascii="Arial" w:hAnsi="Arial" w:cs="Arial"/>
                <w:b/>
                <w:bCs/>
                <w:lang w:val="en-GB"/>
              </w:rPr>
              <w:t xml:space="preserve"> title</w:t>
            </w:r>
          </w:p>
        </w:tc>
        <w:tc>
          <w:tcPr>
            <w:tcW w:w="7334" w:type="dxa"/>
          </w:tcPr>
          <w:p w14:paraId="7AB6A1A5" w14:textId="40433049" w:rsidR="00D72C16" w:rsidRDefault="00BC6588" w:rsidP="000B3B59">
            <w:pPr>
              <w:tabs>
                <w:tab w:val="left" w:pos="1212"/>
              </w:tabs>
              <w:rPr>
                <w:rFonts w:ascii="Arial" w:hAnsi="Arial" w:cs="Arial"/>
                <w:bCs/>
                <w:sz w:val="20"/>
                <w:szCs w:val="20"/>
                <w:lang w:val="en-GB"/>
              </w:rPr>
            </w:pPr>
            <w:r w:rsidRPr="00BC6588">
              <w:rPr>
                <w:rFonts w:ascii="Arial" w:hAnsi="Arial" w:cs="Arial"/>
                <w:bCs/>
                <w:iCs/>
                <w:sz w:val="20"/>
                <w:szCs w:val="20"/>
                <w:lang w:eastAsia="x-none"/>
              </w:rPr>
              <w:t>Accountability-Capacity-Transformation (ACT)- supporting Civil Society Organizations in Tajikistan’s good governance for inclusive growth</w:t>
            </w:r>
            <w:r w:rsidR="004A6436">
              <w:rPr>
                <w:rFonts w:ascii="Arial" w:hAnsi="Arial" w:cs="Arial"/>
                <w:bCs/>
                <w:iCs/>
                <w:sz w:val="20"/>
                <w:szCs w:val="20"/>
                <w:lang w:eastAsia="x-none"/>
              </w:rPr>
              <w:t xml:space="preserve"> f</w:t>
            </w:r>
            <w:r w:rsidR="004E2E21">
              <w:rPr>
                <w:rFonts w:ascii="Arial" w:hAnsi="Arial" w:cs="Arial"/>
                <w:bCs/>
                <w:iCs/>
                <w:sz w:val="20"/>
                <w:szCs w:val="20"/>
                <w:lang w:eastAsia="x-none"/>
              </w:rPr>
              <w:t xml:space="preserve">unded by </w:t>
            </w:r>
            <w:r w:rsidRPr="00510ECD">
              <w:rPr>
                <w:rFonts w:ascii="Arial" w:hAnsi="Arial" w:cs="Arial"/>
                <w:bCs/>
                <w:iCs/>
                <w:sz w:val="20"/>
                <w:szCs w:val="20"/>
                <w:lang w:eastAsia="x-none"/>
              </w:rPr>
              <w:t>E</w:t>
            </w:r>
            <w:r w:rsidR="009D0004" w:rsidRPr="00510ECD">
              <w:rPr>
                <w:rFonts w:ascii="Arial" w:hAnsi="Arial" w:cs="Arial"/>
                <w:bCs/>
                <w:iCs/>
                <w:sz w:val="20"/>
                <w:szCs w:val="20"/>
                <w:lang w:eastAsia="x-none"/>
              </w:rPr>
              <w:t>uro</w:t>
            </w:r>
            <w:r w:rsidR="004A6436" w:rsidRPr="00510ECD">
              <w:rPr>
                <w:rFonts w:ascii="Arial" w:hAnsi="Arial" w:cs="Arial"/>
                <w:bCs/>
                <w:iCs/>
                <w:sz w:val="20"/>
                <w:szCs w:val="20"/>
                <w:lang w:eastAsia="x-none"/>
              </w:rPr>
              <w:t xml:space="preserve">pean </w:t>
            </w:r>
            <w:r w:rsidRPr="00510ECD">
              <w:rPr>
                <w:rFonts w:ascii="Arial" w:hAnsi="Arial" w:cs="Arial"/>
                <w:bCs/>
                <w:iCs/>
                <w:sz w:val="20"/>
                <w:szCs w:val="20"/>
                <w:lang w:eastAsia="x-none"/>
              </w:rPr>
              <w:t>U</w:t>
            </w:r>
            <w:r w:rsidR="004A6436" w:rsidRPr="00510ECD">
              <w:rPr>
                <w:rFonts w:ascii="Arial" w:hAnsi="Arial" w:cs="Arial"/>
                <w:bCs/>
                <w:iCs/>
                <w:sz w:val="20"/>
                <w:szCs w:val="20"/>
                <w:lang w:eastAsia="x-none"/>
              </w:rPr>
              <w:t>nion (EU)</w:t>
            </w:r>
            <w:r w:rsidR="004E2E21" w:rsidRPr="00510ECD">
              <w:rPr>
                <w:rFonts w:ascii="Arial" w:hAnsi="Arial" w:cs="Arial"/>
                <w:bCs/>
                <w:iCs/>
                <w:sz w:val="20"/>
                <w:szCs w:val="20"/>
                <w:lang w:eastAsia="x-none"/>
              </w:rPr>
              <w:t xml:space="preserve"> and DANIDA</w:t>
            </w:r>
            <w:r w:rsidR="004A6436" w:rsidRPr="00510ECD">
              <w:rPr>
                <w:rFonts w:ascii="Arial" w:hAnsi="Arial" w:cs="Arial"/>
                <w:bCs/>
                <w:iCs/>
                <w:sz w:val="20"/>
                <w:szCs w:val="20"/>
                <w:lang w:eastAsia="x-none"/>
              </w:rPr>
              <w:t>.</w:t>
            </w:r>
            <w:r w:rsidR="000B3B59">
              <w:rPr>
                <w:rFonts w:ascii="Arial" w:hAnsi="Arial" w:cs="Arial"/>
                <w:bCs/>
                <w:sz w:val="20"/>
                <w:szCs w:val="20"/>
                <w:lang w:val="en-GB"/>
              </w:rPr>
              <w:t xml:space="preserve"> </w:t>
            </w:r>
            <w:r w:rsidR="00D72C16">
              <w:rPr>
                <w:rFonts w:ascii="Arial" w:hAnsi="Arial" w:cs="Arial"/>
                <w:bCs/>
                <w:sz w:val="20"/>
                <w:szCs w:val="20"/>
                <w:lang w:val="en-GB"/>
              </w:rPr>
              <w:t xml:space="preserve"> </w:t>
            </w:r>
          </w:p>
          <w:p w14:paraId="2C52A260" w14:textId="4D47775C" w:rsidR="00BC6588" w:rsidRPr="003248C9" w:rsidRDefault="00BC6588" w:rsidP="00BD5102">
            <w:pPr>
              <w:tabs>
                <w:tab w:val="left" w:pos="1212"/>
              </w:tabs>
              <w:rPr>
                <w:rFonts w:ascii="Arial" w:hAnsi="Arial" w:cs="Arial"/>
                <w:bCs/>
                <w:strike/>
                <w:sz w:val="20"/>
                <w:szCs w:val="20"/>
                <w:lang w:val="en-GB"/>
              </w:rPr>
            </w:pPr>
          </w:p>
        </w:tc>
      </w:tr>
      <w:tr w:rsidR="00D41343" w:rsidRPr="00B147A3" w14:paraId="7AA1EE0E" w14:textId="77777777" w:rsidTr="007A5D6F">
        <w:trPr>
          <w:jc w:val="center"/>
        </w:trPr>
        <w:tc>
          <w:tcPr>
            <w:tcW w:w="2263" w:type="dxa"/>
            <w:vAlign w:val="center"/>
          </w:tcPr>
          <w:p w14:paraId="2A288AE6" w14:textId="77777777" w:rsidR="00D41343" w:rsidRPr="00B147A3" w:rsidDel="005250D8" w:rsidRDefault="00D41343" w:rsidP="00D41343">
            <w:pPr>
              <w:tabs>
                <w:tab w:val="left" w:pos="1212"/>
              </w:tabs>
              <w:ind w:left="360"/>
              <w:rPr>
                <w:rFonts w:ascii="Arial" w:hAnsi="Arial" w:cs="Arial"/>
                <w:b/>
                <w:bCs/>
                <w:lang w:val="en-GB"/>
              </w:rPr>
            </w:pPr>
            <w:r w:rsidRPr="00B147A3">
              <w:rPr>
                <w:rFonts w:ascii="Arial" w:hAnsi="Arial" w:cs="Arial"/>
                <w:b/>
                <w:bCs/>
                <w:lang w:val="en-GB"/>
              </w:rPr>
              <w:t>Location</w:t>
            </w:r>
          </w:p>
        </w:tc>
        <w:tc>
          <w:tcPr>
            <w:tcW w:w="7334" w:type="dxa"/>
          </w:tcPr>
          <w:p w14:paraId="70655605" w14:textId="4159C544" w:rsidR="00D41343" w:rsidRPr="00851498" w:rsidRDefault="00D41343" w:rsidP="00C60969">
            <w:pPr>
              <w:tabs>
                <w:tab w:val="left" w:pos="1212"/>
              </w:tabs>
              <w:rPr>
                <w:rFonts w:ascii="Arial" w:hAnsi="Arial" w:cs="Arial"/>
                <w:sz w:val="20"/>
                <w:szCs w:val="20"/>
                <w:lang w:val="en-GB"/>
              </w:rPr>
            </w:pPr>
            <w:r w:rsidRPr="00851498">
              <w:rPr>
                <w:rFonts w:ascii="Arial" w:hAnsi="Arial" w:cs="Arial"/>
                <w:sz w:val="20"/>
                <w:szCs w:val="20"/>
                <w:lang w:val="en-GB"/>
              </w:rPr>
              <w:t>Tajikistan</w:t>
            </w:r>
            <w:r w:rsidR="00E31A52">
              <w:rPr>
                <w:rFonts w:ascii="Arial" w:hAnsi="Arial" w:cs="Arial"/>
                <w:sz w:val="20"/>
                <w:szCs w:val="20"/>
                <w:lang w:val="en-GB"/>
              </w:rPr>
              <w:t xml:space="preserve">, </w:t>
            </w:r>
            <w:r w:rsidR="008C4045">
              <w:rPr>
                <w:rFonts w:ascii="Arial" w:hAnsi="Arial" w:cs="Arial"/>
                <w:sz w:val="20"/>
                <w:szCs w:val="20"/>
                <w:lang w:val="en-GB"/>
              </w:rPr>
              <w:t>Sughd</w:t>
            </w:r>
            <w:r w:rsidR="006B5833">
              <w:rPr>
                <w:rFonts w:ascii="Arial" w:hAnsi="Arial" w:cs="Arial"/>
                <w:sz w:val="20"/>
                <w:szCs w:val="20"/>
                <w:lang w:val="en-GB"/>
              </w:rPr>
              <w:t xml:space="preserve"> </w:t>
            </w:r>
            <w:r w:rsidR="00E31A52">
              <w:rPr>
                <w:rFonts w:ascii="Arial" w:hAnsi="Arial" w:cs="Arial"/>
                <w:sz w:val="20"/>
                <w:szCs w:val="20"/>
                <w:lang w:val="en-GB"/>
              </w:rPr>
              <w:t xml:space="preserve">oblast </w:t>
            </w:r>
            <w:r w:rsidR="006B5833">
              <w:rPr>
                <w:rFonts w:ascii="Arial" w:hAnsi="Arial" w:cs="Arial"/>
                <w:sz w:val="20"/>
                <w:szCs w:val="20"/>
                <w:lang w:val="en-GB"/>
              </w:rPr>
              <w:t xml:space="preserve">(Panjakent) and Khatlon </w:t>
            </w:r>
            <w:r w:rsidR="00D5352E">
              <w:rPr>
                <w:rFonts w:ascii="Arial" w:hAnsi="Arial" w:cs="Arial"/>
                <w:sz w:val="20"/>
                <w:szCs w:val="20"/>
                <w:lang w:val="en-GB"/>
              </w:rPr>
              <w:t xml:space="preserve">oblast </w:t>
            </w:r>
            <w:r w:rsidR="006B5833">
              <w:rPr>
                <w:rFonts w:ascii="Arial" w:hAnsi="Arial" w:cs="Arial"/>
                <w:sz w:val="20"/>
                <w:szCs w:val="20"/>
                <w:lang w:val="en-GB"/>
              </w:rPr>
              <w:t>(</w:t>
            </w:r>
            <w:proofErr w:type="spellStart"/>
            <w:r w:rsidR="006B5833">
              <w:rPr>
                <w:rFonts w:ascii="Arial" w:hAnsi="Arial" w:cs="Arial"/>
                <w:sz w:val="20"/>
                <w:szCs w:val="20"/>
                <w:lang w:val="en-GB"/>
              </w:rPr>
              <w:t>Nosiri</w:t>
            </w:r>
            <w:proofErr w:type="spellEnd"/>
            <w:r w:rsidR="006B5833">
              <w:rPr>
                <w:rFonts w:ascii="Arial" w:hAnsi="Arial" w:cs="Arial"/>
                <w:sz w:val="20"/>
                <w:szCs w:val="20"/>
                <w:lang w:val="en-GB"/>
              </w:rPr>
              <w:t xml:space="preserve"> </w:t>
            </w:r>
            <w:proofErr w:type="spellStart"/>
            <w:r w:rsidR="006B5833">
              <w:rPr>
                <w:rFonts w:ascii="Arial" w:hAnsi="Arial" w:cs="Arial"/>
                <w:sz w:val="20"/>
                <w:szCs w:val="20"/>
                <w:lang w:val="en-GB"/>
              </w:rPr>
              <w:t>Khusrav</w:t>
            </w:r>
            <w:proofErr w:type="spellEnd"/>
            <w:r w:rsidR="006B5833">
              <w:rPr>
                <w:rFonts w:ascii="Arial" w:hAnsi="Arial" w:cs="Arial"/>
                <w:sz w:val="20"/>
                <w:szCs w:val="20"/>
                <w:lang w:val="en-GB"/>
              </w:rPr>
              <w:t>,</w:t>
            </w:r>
            <w:r w:rsidR="00113ED3">
              <w:rPr>
                <w:rFonts w:ascii="Arial" w:hAnsi="Arial" w:cs="Arial"/>
                <w:sz w:val="20"/>
                <w:szCs w:val="20"/>
                <w:lang w:val="en-GB"/>
              </w:rPr>
              <w:t xml:space="preserve"> </w:t>
            </w:r>
            <w:proofErr w:type="spellStart"/>
            <w:r w:rsidR="00113ED3">
              <w:rPr>
                <w:rFonts w:ascii="Arial" w:hAnsi="Arial" w:cs="Arial"/>
                <w:sz w:val="20"/>
                <w:szCs w:val="20"/>
                <w:lang w:val="en-GB"/>
              </w:rPr>
              <w:t>Qubodiyon</w:t>
            </w:r>
            <w:proofErr w:type="spellEnd"/>
            <w:r w:rsidR="00113ED3">
              <w:rPr>
                <w:rFonts w:ascii="Arial" w:hAnsi="Arial" w:cs="Arial"/>
                <w:sz w:val="20"/>
                <w:szCs w:val="20"/>
                <w:lang w:val="en-GB"/>
              </w:rPr>
              <w:t xml:space="preserve">, </w:t>
            </w:r>
            <w:proofErr w:type="spellStart"/>
            <w:r w:rsidR="00C07BA8">
              <w:rPr>
                <w:rFonts w:ascii="Arial" w:hAnsi="Arial" w:cs="Arial"/>
                <w:sz w:val="20"/>
                <w:szCs w:val="20"/>
                <w:lang w:val="en-GB"/>
              </w:rPr>
              <w:t>T</w:t>
            </w:r>
            <w:r w:rsidR="00113ED3">
              <w:rPr>
                <w:rFonts w:ascii="Arial" w:hAnsi="Arial" w:cs="Arial"/>
                <w:sz w:val="20"/>
                <w:szCs w:val="20"/>
                <w:lang w:val="en-GB"/>
              </w:rPr>
              <w:t>emurmalik</w:t>
            </w:r>
            <w:proofErr w:type="spellEnd"/>
            <w:r w:rsidR="00113ED3">
              <w:rPr>
                <w:rFonts w:ascii="Arial" w:hAnsi="Arial" w:cs="Arial"/>
                <w:sz w:val="20"/>
                <w:szCs w:val="20"/>
                <w:lang w:val="en-GB"/>
              </w:rPr>
              <w:t xml:space="preserve">, Vose and </w:t>
            </w:r>
            <w:proofErr w:type="spellStart"/>
            <w:r w:rsidR="00113ED3">
              <w:rPr>
                <w:rFonts w:ascii="Arial" w:hAnsi="Arial" w:cs="Arial"/>
                <w:sz w:val="20"/>
                <w:szCs w:val="20"/>
                <w:lang w:val="en-GB"/>
              </w:rPr>
              <w:t>Shamsiddin</w:t>
            </w:r>
            <w:proofErr w:type="spellEnd"/>
            <w:r w:rsidR="00113ED3">
              <w:rPr>
                <w:rFonts w:ascii="Arial" w:hAnsi="Arial" w:cs="Arial"/>
                <w:sz w:val="20"/>
                <w:szCs w:val="20"/>
                <w:lang w:val="en-GB"/>
              </w:rPr>
              <w:t xml:space="preserve"> </w:t>
            </w:r>
            <w:proofErr w:type="spellStart"/>
            <w:r w:rsidR="00113ED3">
              <w:rPr>
                <w:rFonts w:ascii="Arial" w:hAnsi="Arial" w:cs="Arial"/>
                <w:sz w:val="20"/>
                <w:szCs w:val="20"/>
                <w:lang w:val="en-GB"/>
              </w:rPr>
              <w:t>Shohin</w:t>
            </w:r>
            <w:proofErr w:type="spellEnd"/>
            <w:r w:rsidR="00113ED3">
              <w:rPr>
                <w:rFonts w:ascii="Arial" w:hAnsi="Arial" w:cs="Arial"/>
                <w:sz w:val="20"/>
                <w:szCs w:val="20"/>
                <w:lang w:val="en-GB"/>
              </w:rPr>
              <w:t xml:space="preserve"> districts</w:t>
            </w:r>
            <w:r w:rsidR="006B5833">
              <w:rPr>
                <w:rFonts w:ascii="Arial" w:hAnsi="Arial" w:cs="Arial"/>
                <w:sz w:val="20"/>
                <w:szCs w:val="20"/>
                <w:lang w:val="en-GB"/>
              </w:rPr>
              <w:t>)</w:t>
            </w:r>
            <w:r w:rsidR="009F52EE">
              <w:rPr>
                <w:rFonts w:ascii="Arial" w:hAnsi="Arial" w:cs="Arial"/>
                <w:sz w:val="20"/>
                <w:szCs w:val="20"/>
                <w:lang w:val="en-GB"/>
              </w:rPr>
              <w:t xml:space="preserve"> </w:t>
            </w:r>
          </w:p>
        </w:tc>
      </w:tr>
      <w:tr w:rsidR="00861FB6" w:rsidRPr="00B147A3" w14:paraId="2A519DD8" w14:textId="77777777" w:rsidTr="007A5D6F">
        <w:trPr>
          <w:jc w:val="center"/>
        </w:trPr>
        <w:tc>
          <w:tcPr>
            <w:tcW w:w="2263" w:type="dxa"/>
            <w:vAlign w:val="center"/>
          </w:tcPr>
          <w:p w14:paraId="18713E92" w14:textId="09186781" w:rsidR="00861FB6" w:rsidRPr="00B147A3" w:rsidRDefault="00861FB6" w:rsidP="00D41343">
            <w:pPr>
              <w:tabs>
                <w:tab w:val="left" w:pos="1212"/>
              </w:tabs>
              <w:ind w:left="360"/>
              <w:rPr>
                <w:rFonts w:ascii="Arial" w:hAnsi="Arial" w:cs="Arial"/>
                <w:b/>
                <w:bCs/>
                <w:lang w:val="en-GB"/>
              </w:rPr>
            </w:pPr>
            <w:r>
              <w:rPr>
                <w:rFonts w:ascii="Arial" w:hAnsi="Arial" w:cs="Arial"/>
                <w:b/>
                <w:bCs/>
                <w:lang w:val="en-GB"/>
              </w:rPr>
              <w:t>Duration</w:t>
            </w:r>
          </w:p>
        </w:tc>
        <w:tc>
          <w:tcPr>
            <w:tcW w:w="7334" w:type="dxa"/>
          </w:tcPr>
          <w:p w14:paraId="4B7A350A" w14:textId="5BC8BFE4" w:rsidR="00861FB6" w:rsidRPr="00851498" w:rsidRDefault="00510ECD" w:rsidP="00C60969">
            <w:pPr>
              <w:tabs>
                <w:tab w:val="left" w:pos="1212"/>
              </w:tabs>
              <w:rPr>
                <w:rFonts w:ascii="Arial" w:hAnsi="Arial" w:cs="Arial"/>
                <w:sz w:val="20"/>
                <w:szCs w:val="20"/>
                <w:lang w:val="en-GB"/>
              </w:rPr>
            </w:pPr>
            <w:r>
              <w:rPr>
                <w:rFonts w:ascii="Arial" w:hAnsi="Arial" w:cs="Arial"/>
                <w:sz w:val="20"/>
                <w:szCs w:val="20"/>
                <w:lang w:val="en-GB"/>
              </w:rPr>
              <w:t>June –</w:t>
            </w:r>
            <w:r w:rsidR="007A2CE8">
              <w:rPr>
                <w:rFonts w:ascii="Arial" w:hAnsi="Arial" w:cs="Arial"/>
                <w:sz w:val="20"/>
                <w:szCs w:val="20"/>
                <w:lang w:val="en-GB"/>
              </w:rPr>
              <w:t xml:space="preserve"> </w:t>
            </w:r>
            <w:r>
              <w:rPr>
                <w:rFonts w:ascii="Arial" w:hAnsi="Arial" w:cs="Arial"/>
                <w:sz w:val="20"/>
                <w:szCs w:val="20"/>
                <w:lang w:val="en-GB"/>
              </w:rPr>
              <w:t>Dec 2025</w:t>
            </w:r>
            <w:r w:rsidR="00861FB6" w:rsidRPr="00851498">
              <w:rPr>
                <w:rFonts w:ascii="Arial" w:hAnsi="Arial" w:cs="Arial"/>
                <w:sz w:val="20"/>
                <w:szCs w:val="20"/>
                <w:lang w:val="en-GB"/>
              </w:rPr>
              <w:t xml:space="preserve"> </w:t>
            </w:r>
          </w:p>
        </w:tc>
      </w:tr>
      <w:tr w:rsidR="00D963F4" w:rsidRPr="00B147A3" w14:paraId="719CEFA1" w14:textId="77777777" w:rsidTr="007A5D6F">
        <w:trPr>
          <w:jc w:val="center"/>
        </w:trPr>
        <w:tc>
          <w:tcPr>
            <w:tcW w:w="2263" w:type="dxa"/>
            <w:vAlign w:val="center"/>
          </w:tcPr>
          <w:p w14:paraId="454AA690" w14:textId="1082B8E1" w:rsidR="00D963F4" w:rsidRDefault="00D963F4" w:rsidP="00D41343">
            <w:pPr>
              <w:tabs>
                <w:tab w:val="left" w:pos="1212"/>
              </w:tabs>
              <w:ind w:left="360"/>
              <w:rPr>
                <w:rFonts w:ascii="Arial" w:hAnsi="Arial" w:cs="Arial"/>
                <w:b/>
                <w:bCs/>
                <w:lang w:val="en-GB"/>
              </w:rPr>
            </w:pPr>
            <w:r>
              <w:rPr>
                <w:rFonts w:ascii="Arial" w:hAnsi="Arial" w:cs="Arial"/>
                <w:b/>
                <w:bCs/>
                <w:lang w:val="en-GB"/>
              </w:rPr>
              <w:t>Background</w:t>
            </w:r>
          </w:p>
        </w:tc>
        <w:tc>
          <w:tcPr>
            <w:tcW w:w="7334" w:type="dxa"/>
          </w:tcPr>
          <w:p w14:paraId="2A421130" w14:textId="79E425BE" w:rsidR="003E5F95" w:rsidRDefault="00A02FCA" w:rsidP="00A02FCA">
            <w:pPr>
              <w:keepNext/>
              <w:keepLines/>
              <w:spacing w:before="200" w:after="0" w:line="276" w:lineRule="auto"/>
              <w:outlineLvl w:val="1"/>
              <w:rPr>
                <w:rFonts w:ascii="Arial" w:hAnsi="Arial" w:cs="Arial"/>
                <w:sz w:val="20"/>
                <w:szCs w:val="20"/>
              </w:rPr>
            </w:pPr>
            <w:r w:rsidRPr="00A02FCA">
              <w:rPr>
                <w:rFonts w:ascii="Arial" w:hAnsi="Arial" w:cs="Arial"/>
                <w:sz w:val="20"/>
                <w:szCs w:val="20"/>
              </w:rPr>
              <w:t xml:space="preserve">Mission East Emergency and Development (MEED) is an international non-governmental relief and development organization founded in Denmark in 1991 and working in </w:t>
            </w:r>
            <w:r w:rsidR="00F10EDD">
              <w:rPr>
                <w:rFonts w:ascii="Arial" w:hAnsi="Arial" w:cs="Arial"/>
                <w:sz w:val="20"/>
                <w:szCs w:val="20"/>
              </w:rPr>
              <w:t xml:space="preserve">Africa, </w:t>
            </w:r>
            <w:r w:rsidRPr="00A02FCA">
              <w:rPr>
                <w:rFonts w:ascii="Arial" w:hAnsi="Arial" w:cs="Arial"/>
                <w:sz w:val="20"/>
                <w:szCs w:val="20"/>
              </w:rPr>
              <w:t>Asia and the Middle East. Mission East has been engaged in humanitarian and development work in Tajikistan since 1997</w:t>
            </w:r>
            <w:r w:rsidR="00F94E36">
              <w:rPr>
                <w:rFonts w:ascii="Arial" w:hAnsi="Arial" w:cs="Arial"/>
                <w:sz w:val="20"/>
                <w:szCs w:val="20"/>
              </w:rPr>
              <w:t xml:space="preserve"> and</w:t>
            </w:r>
            <w:r w:rsidRPr="00A02FCA">
              <w:rPr>
                <w:rFonts w:ascii="Arial" w:hAnsi="Arial" w:cs="Arial"/>
                <w:sz w:val="20"/>
                <w:szCs w:val="20"/>
              </w:rPr>
              <w:t xml:space="preserve"> has been operating in Tajikistan for more than </w:t>
            </w:r>
            <w:r w:rsidR="00510ECD" w:rsidRPr="00A02FCA">
              <w:rPr>
                <w:rFonts w:ascii="Arial" w:hAnsi="Arial" w:cs="Arial"/>
                <w:sz w:val="20"/>
                <w:szCs w:val="20"/>
              </w:rPr>
              <w:t>twenty-five</w:t>
            </w:r>
            <w:r w:rsidR="007A2CE8">
              <w:rPr>
                <w:rFonts w:ascii="Arial" w:hAnsi="Arial" w:cs="Arial"/>
                <w:sz w:val="20"/>
                <w:szCs w:val="20"/>
              </w:rPr>
              <w:t xml:space="preserve"> </w:t>
            </w:r>
            <w:r w:rsidRPr="00A02FCA">
              <w:rPr>
                <w:rFonts w:ascii="Arial" w:hAnsi="Arial" w:cs="Arial"/>
                <w:sz w:val="20"/>
                <w:szCs w:val="20"/>
              </w:rPr>
              <w:t>years now</w:t>
            </w:r>
            <w:r w:rsidR="00235B2F">
              <w:rPr>
                <w:rFonts w:ascii="Arial" w:hAnsi="Arial" w:cs="Arial"/>
                <w:sz w:val="20"/>
                <w:szCs w:val="20"/>
              </w:rPr>
              <w:t>,</w:t>
            </w:r>
            <w:r w:rsidRPr="00A02FCA">
              <w:rPr>
                <w:rFonts w:ascii="Arial" w:hAnsi="Arial" w:cs="Arial"/>
                <w:sz w:val="20"/>
                <w:szCs w:val="20"/>
              </w:rPr>
              <w:t xml:space="preserve"> mainly implementing projects through local partners and through a self-implementation approach. </w:t>
            </w:r>
            <w:r w:rsidR="00235B2F">
              <w:rPr>
                <w:rFonts w:ascii="Arial" w:hAnsi="Arial" w:cs="Arial"/>
                <w:sz w:val="20"/>
                <w:szCs w:val="20"/>
              </w:rPr>
              <w:t>It</w:t>
            </w:r>
            <w:r w:rsidRPr="00A02FCA">
              <w:rPr>
                <w:rFonts w:ascii="Arial" w:hAnsi="Arial" w:cs="Arial"/>
                <w:sz w:val="20"/>
                <w:szCs w:val="20"/>
              </w:rPr>
              <w:t xml:space="preserve"> targets the most vulnerable and marginalized communities and groups in the hardest</w:t>
            </w:r>
            <w:r w:rsidR="009F52EE">
              <w:rPr>
                <w:rFonts w:ascii="Arial" w:hAnsi="Arial" w:cs="Arial"/>
                <w:sz w:val="20"/>
                <w:szCs w:val="20"/>
              </w:rPr>
              <w:t>-</w:t>
            </w:r>
            <w:r w:rsidRPr="00A02FCA">
              <w:rPr>
                <w:rFonts w:ascii="Arial" w:hAnsi="Arial" w:cs="Arial"/>
                <w:sz w:val="20"/>
                <w:szCs w:val="20"/>
              </w:rPr>
              <w:t xml:space="preserve"> to</w:t>
            </w:r>
            <w:r w:rsidR="009F52EE">
              <w:rPr>
                <w:rFonts w:ascii="Arial" w:hAnsi="Arial" w:cs="Arial"/>
                <w:sz w:val="20"/>
                <w:szCs w:val="20"/>
              </w:rPr>
              <w:t>-</w:t>
            </w:r>
            <w:r w:rsidRPr="00A02FCA">
              <w:rPr>
                <w:rFonts w:ascii="Arial" w:hAnsi="Arial" w:cs="Arial"/>
                <w:sz w:val="20"/>
                <w:szCs w:val="20"/>
              </w:rPr>
              <w:t xml:space="preserve">reach locations to respond to their unmet needs. </w:t>
            </w:r>
          </w:p>
          <w:p w14:paraId="72713670" w14:textId="5CE59505" w:rsidR="00437868" w:rsidRDefault="00D963F4" w:rsidP="00A02FCA">
            <w:pPr>
              <w:keepNext/>
              <w:keepLines/>
              <w:spacing w:before="200" w:after="0" w:line="276" w:lineRule="auto"/>
              <w:outlineLvl w:val="1"/>
              <w:rPr>
                <w:rFonts w:ascii="Arial" w:hAnsi="Arial" w:cs="Arial"/>
                <w:sz w:val="20"/>
                <w:szCs w:val="20"/>
              </w:rPr>
            </w:pPr>
            <w:r w:rsidRPr="00F47081">
              <w:rPr>
                <w:rFonts w:ascii="Arial" w:hAnsi="Arial" w:cs="Arial"/>
                <w:sz w:val="20"/>
                <w:szCs w:val="20"/>
              </w:rPr>
              <w:t>ME</w:t>
            </w:r>
            <w:r>
              <w:rPr>
                <w:rFonts w:ascii="Arial" w:hAnsi="Arial" w:cs="Arial"/>
                <w:sz w:val="20"/>
                <w:szCs w:val="20"/>
              </w:rPr>
              <w:t>ED</w:t>
            </w:r>
            <w:r w:rsidRPr="00F47081">
              <w:rPr>
                <w:rFonts w:ascii="Arial" w:hAnsi="Arial" w:cs="Arial"/>
                <w:sz w:val="20"/>
                <w:szCs w:val="20"/>
              </w:rPr>
              <w:t xml:space="preserve"> and its local partner</w:t>
            </w:r>
            <w:r w:rsidR="008678E8">
              <w:rPr>
                <w:rFonts w:ascii="Arial" w:hAnsi="Arial" w:cs="Arial"/>
                <w:sz w:val="20"/>
                <w:szCs w:val="20"/>
              </w:rPr>
              <w:t>s</w:t>
            </w:r>
            <w:r w:rsidR="00040C20">
              <w:rPr>
                <w:rFonts w:ascii="Arial" w:hAnsi="Arial" w:cs="Arial"/>
                <w:sz w:val="20"/>
                <w:szCs w:val="20"/>
              </w:rPr>
              <w:t xml:space="preserve"> have</w:t>
            </w:r>
            <w:r w:rsidR="00933533">
              <w:rPr>
                <w:rFonts w:ascii="Arial" w:hAnsi="Arial" w:cs="Arial"/>
                <w:sz w:val="20"/>
                <w:szCs w:val="20"/>
              </w:rPr>
              <w:t xml:space="preserve"> </w:t>
            </w:r>
            <w:r w:rsidR="009F52EE">
              <w:rPr>
                <w:rFonts w:ascii="Arial" w:hAnsi="Arial" w:cs="Arial"/>
                <w:sz w:val="20"/>
                <w:szCs w:val="20"/>
              </w:rPr>
              <w:t xml:space="preserve">a </w:t>
            </w:r>
            <w:r w:rsidRPr="00F47081">
              <w:rPr>
                <w:rFonts w:ascii="Arial" w:hAnsi="Arial" w:cs="Arial"/>
                <w:sz w:val="20"/>
                <w:szCs w:val="20"/>
              </w:rPr>
              <w:t xml:space="preserve">decade-long track record of successfully implementing disability and inclusion and social protection programming </w:t>
            </w:r>
            <w:r w:rsidR="00135845">
              <w:rPr>
                <w:rFonts w:ascii="Arial" w:hAnsi="Arial" w:cs="Arial"/>
                <w:sz w:val="20"/>
                <w:szCs w:val="20"/>
              </w:rPr>
              <w:t>in</w:t>
            </w:r>
            <w:r w:rsidRPr="00F47081">
              <w:rPr>
                <w:rFonts w:ascii="Arial" w:hAnsi="Arial" w:cs="Arial"/>
                <w:sz w:val="20"/>
                <w:szCs w:val="20"/>
              </w:rPr>
              <w:t xml:space="preserve"> the most deprived and marginalized areas of Tajikistan. ME</w:t>
            </w:r>
            <w:r w:rsidR="00135845">
              <w:rPr>
                <w:rFonts w:ascii="Arial" w:hAnsi="Arial" w:cs="Arial"/>
                <w:sz w:val="20"/>
                <w:szCs w:val="20"/>
              </w:rPr>
              <w:t>ED</w:t>
            </w:r>
            <w:r w:rsidRPr="00F47081">
              <w:rPr>
                <w:rFonts w:ascii="Arial" w:hAnsi="Arial" w:cs="Arial"/>
                <w:sz w:val="20"/>
                <w:szCs w:val="20"/>
              </w:rPr>
              <w:t>’s efforts over the years have been geared towards strengthening both formal and informal civil society organizations (CSOs) to become empowered agents of change and key actors in governance and accountability in Tajikistan.</w:t>
            </w:r>
          </w:p>
          <w:p w14:paraId="3EB5B2A7" w14:textId="77777777" w:rsidR="003E5F95" w:rsidRDefault="003E5F95" w:rsidP="006871A6">
            <w:pPr>
              <w:tabs>
                <w:tab w:val="left" w:pos="1212"/>
              </w:tabs>
              <w:rPr>
                <w:rFonts w:ascii="Arial" w:hAnsi="Arial" w:cs="Arial"/>
                <w:sz w:val="20"/>
                <w:szCs w:val="20"/>
                <w:lang w:val="en-GB"/>
              </w:rPr>
            </w:pPr>
          </w:p>
          <w:p w14:paraId="5BE4BFBF" w14:textId="22DA71F3" w:rsidR="003133EE" w:rsidRDefault="00D963F4" w:rsidP="006871A6">
            <w:pPr>
              <w:tabs>
                <w:tab w:val="left" w:pos="1212"/>
              </w:tabs>
              <w:rPr>
                <w:rFonts w:ascii="Arial" w:hAnsi="Arial" w:cs="Arial"/>
                <w:sz w:val="20"/>
                <w:szCs w:val="20"/>
                <w:lang w:val="en-GB"/>
              </w:rPr>
            </w:pPr>
            <w:r>
              <w:rPr>
                <w:rFonts w:ascii="Arial" w:hAnsi="Arial" w:cs="Arial"/>
                <w:sz w:val="20"/>
                <w:szCs w:val="20"/>
                <w:lang w:val="en-GB"/>
              </w:rPr>
              <w:t xml:space="preserve">MEED </w:t>
            </w:r>
            <w:r w:rsidR="00660DEC">
              <w:rPr>
                <w:rFonts w:ascii="Arial" w:hAnsi="Arial" w:cs="Arial"/>
                <w:sz w:val="20"/>
                <w:szCs w:val="20"/>
                <w:lang w:val="en-GB"/>
              </w:rPr>
              <w:t>and</w:t>
            </w:r>
            <w:r>
              <w:rPr>
                <w:rFonts w:ascii="Arial" w:hAnsi="Arial" w:cs="Arial"/>
                <w:sz w:val="20"/>
                <w:szCs w:val="20"/>
                <w:lang w:val="en-GB"/>
              </w:rPr>
              <w:t xml:space="preserve"> its CSO partner Nuri Umed</w:t>
            </w:r>
            <w:r w:rsidR="007A5D6F">
              <w:rPr>
                <w:rFonts w:ascii="Arial" w:hAnsi="Arial" w:cs="Arial"/>
                <w:sz w:val="20"/>
                <w:szCs w:val="20"/>
                <w:lang w:val="en-GB"/>
              </w:rPr>
              <w:t xml:space="preserve">, Mehrgon and </w:t>
            </w:r>
            <w:r w:rsidR="00302ACB">
              <w:rPr>
                <w:rFonts w:ascii="Arial" w:hAnsi="Arial" w:cs="Arial"/>
                <w:sz w:val="20"/>
                <w:szCs w:val="20"/>
                <w:lang w:val="en-GB"/>
              </w:rPr>
              <w:t>Committee of Parents of Children with Disabilities (</w:t>
            </w:r>
            <w:r w:rsidR="007A5D6F">
              <w:rPr>
                <w:rFonts w:ascii="Arial" w:hAnsi="Arial" w:cs="Arial"/>
                <w:sz w:val="20"/>
                <w:szCs w:val="20"/>
                <w:lang w:val="en-GB"/>
              </w:rPr>
              <w:t xml:space="preserve">CoP </w:t>
            </w:r>
            <w:r w:rsidR="00016875">
              <w:rPr>
                <w:rFonts w:ascii="Arial" w:hAnsi="Arial" w:cs="Arial"/>
                <w:sz w:val="20"/>
                <w:szCs w:val="20"/>
                <w:lang w:val="en-GB"/>
              </w:rPr>
              <w:t>Kulob</w:t>
            </w:r>
            <w:r w:rsidR="00302ACB">
              <w:rPr>
                <w:rFonts w:ascii="Arial" w:hAnsi="Arial" w:cs="Arial"/>
                <w:sz w:val="20"/>
                <w:szCs w:val="20"/>
                <w:lang w:val="en-GB"/>
              </w:rPr>
              <w:t>)</w:t>
            </w:r>
            <w:r w:rsidR="00016875">
              <w:rPr>
                <w:rFonts w:ascii="Arial" w:hAnsi="Arial" w:cs="Arial"/>
                <w:sz w:val="20"/>
                <w:szCs w:val="20"/>
                <w:lang w:val="en-GB"/>
              </w:rPr>
              <w:t xml:space="preserve"> </w:t>
            </w:r>
            <w:r w:rsidR="00302ACB">
              <w:rPr>
                <w:rFonts w:ascii="Arial" w:hAnsi="Arial" w:cs="Arial"/>
                <w:sz w:val="20"/>
                <w:szCs w:val="20"/>
                <w:lang w:val="en-GB"/>
              </w:rPr>
              <w:t>are</w:t>
            </w:r>
            <w:r>
              <w:rPr>
                <w:rFonts w:ascii="Arial" w:hAnsi="Arial" w:cs="Arial"/>
                <w:sz w:val="20"/>
                <w:szCs w:val="20"/>
                <w:lang w:val="en-GB"/>
              </w:rPr>
              <w:t xml:space="preserve"> currently implementing a joint project funded by </w:t>
            </w:r>
            <w:r w:rsidR="00302ACB">
              <w:rPr>
                <w:rFonts w:ascii="Arial" w:hAnsi="Arial" w:cs="Arial"/>
                <w:sz w:val="20"/>
                <w:szCs w:val="20"/>
                <w:lang w:val="en-GB"/>
              </w:rPr>
              <w:t>the</w:t>
            </w:r>
            <w:r w:rsidR="005C6D30">
              <w:rPr>
                <w:rFonts w:ascii="Arial" w:hAnsi="Arial" w:cs="Arial"/>
                <w:sz w:val="20"/>
                <w:szCs w:val="20"/>
                <w:lang w:val="en-GB"/>
              </w:rPr>
              <w:t xml:space="preserve"> </w:t>
            </w:r>
            <w:r>
              <w:rPr>
                <w:rFonts w:ascii="Arial" w:hAnsi="Arial" w:cs="Arial"/>
                <w:sz w:val="20"/>
                <w:szCs w:val="20"/>
                <w:lang w:val="en-GB"/>
              </w:rPr>
              <w:t>EU and DANIDA in Panjakent</w:t>
            </w:r>
            <w:r w:rsidR="007A5D6F">
              <w:rPr>
                <w:rFonts w:ascii="Arial" w:hAnsi="Arial" w:cs="Arial"/>
                <w:sz w:val="20"/>
                <w:szCs w:val="20"/>
                <w:lang w:val="en-GB"/>
              </w:rPr>
              <w:t xml:space="preserve"> </w:t>
            </w:r>
            <w:r>
              <w:rPr>
                <w:rFonts w:ascii="Arial" w:hAnsi="Arial" w:cs="Arial"/>
                <w:sz w:val="20"/>
                <w:szCs w:val="20"/>
                <w:lang w:val="en-GB"/>
              </w:rPr>
              <w:t xml:space="preserve">district </w:t>
            </w:r>
            <w:r w:rsidR="007A5D6F">
              <w:rPr>
                <w:rFonts w:ascii="Arial" w:hAnsi="Arial" w:cs="Arial"/>
                <w:sz w:val="20"/>
                <w:szCs w:val="20"/>
                <w:lang w:val="en-GB"/>
              </w:rPr>
              <w:t xml:space="preserve">of Sughd oblast and Qubodiyon, N. </w:t>
            </w:r>
            <w:proofErr w:type="spellStart"/>
            <w:r w:rsidR="007A5D6F">
              <w:rPr>
                <w:rFonts w:ascii="Arial" w:hAnsi="Arial" w:cs="Arial"/>
                <w:sz w:val="20"/>
                <w:szCs w:val="20"/>
                <w:lang w:val="en-GB"/>
              </w:rPr>
              <w:t>Khusrav</w:t>
            </w:r>
            <w:proofErr w:type="spellEnd"/>
            <w:r w:rsidR="007A5D6F">
              <w:rPr>
                <w:rFonts w:ascii="Arial" w:hAnsi="Arial" w:cs="Arial"/>
                <w:sz w:val="20"/>
                <w:szCs w:val="20"/>
                <w:lang w:val="en-GB"/>
              </w:rPr>
              <w:t xml:space="preserve">, </w:t>
            </w:r>
            <w:proofErr w:type="spellStart"/>
            <w:r w:rsidR="007A5D6F">
              <w:rPr>
                <w:rFonts w:ascii="Arial" w:hAnsi="Arial" w:cs="Arial"/>
                <w:sz w:val="20"/>
                <w:szCs w:val="20"/>
                <w:lang w:val="en-GB"/>
              </w:rPr>
              <w:t>Temurmalik</w:t>
            </w:r>
            <w:proofErr w:type="spellEnd"/>
            <w:r w:rsidR="007A5D6F">
              <w:rPr>
                <w:rFonts w:ascii="Arial" w:hAnsi="Arial" w:cs="Arial"/>
                <w:sz w:val="20"/>
                <w:szCs w:val="20"/>
                <w:lang w:val="en-GB"/>
              </w:rPr>
              <w:t xml:space="preserve">, Vose and Sh. </w:t>
            </w:r>
            <w:proofErr w:type="spellStart"/>
            <w:r w:rsidR="007A5D6F">
              <w:rPr>
                <w:rFonts w:ascii="Arial" w:hAnsi="Arial" w:cs="Arial"/>
                <w:sz w:val="20"/>
                <w:szCs w:val="20"/>
                <w:lang w:val="en-GB"/>
              </w:rPr>
              <w:t>Shohin</w:t>
            </w:r>
            <w:proofErr w:type="spellEnd"/>
            <w:r w:rsidR="007A5D6F">
              <w:rPr>
                <w:rFonts w:ascii="Arial" w:hAnsi="Arial" w:cs="Arial"/>
                <w:sz w:val="20"/>
                <w:szCs w:val="20"/>
                <w:lang w:val="en-GB"/>
              </w:rPr>
              <w:t xml:space="preserve"> districts of Khatlon oblast.</w:t>
            </w:r>
            <w:r w:rsidR="00437868">
              <w:rPr>
                <w:rFonts w:ascii="Arial" w:hAnsi="Arial" w:cs="Arial"/>
                <w:sz w:val="20"/>
                <w:szCs w:val="20"/>
                <w:lang w:val="en-GB"/>
              </w:rPr>
              <w:t xml:space="preserve"> One of the innovative </w:t>
            </w:r>
            <w:r w:rsidR="0008689B">
              <w:rPr>
                <w:rFonts w:ascii="Arial" w:hAnsi="Arial" w:cs="Arial"/>
                <w:sz w:val="20"/>
                <w:szCs w:val="20"/>
                <w:lang w:val="en-GB"/>
              </w:rPr>
              <w:t>components</w:t>
            </w:r>
            <w:r w:rsidR="00437868">
              <w:rPr>
                <w:rFonts w:ascii="Arial" w:hAnsi="Arial" w:cs="Arial"/>
                <w:sz w:val="20"/>
                <w:szCs w:val="20"/>
                <w:lang w:val="en-GB"/>
              </w:rPr>
              <w:t xml:space="preserve"> of the project </w:t>
            </w:r>
            <w:r w:rsidR="0008689B">
              <w:rPr>
                <w:rFonts w:ascii="Arial" w:hAnsi="Arial" w:cs="Arial"/>
                <w:sz w:val="20"/>
                <w:szCs w:val="20"/>
                <w:lang w:val="en-GB"/>
              </w:rPr>
              <w:t>is promoting</w:t>
            </w:r>
            <w:r w:rsidR="00437868" w:rsidRPr="00437868">
              <w:rPr>
                <w:rFonts w:ascii="Arial" w:hAnsi="Arial" w:cs="Arial"/>
                <w:sz w:val="20"/>
                <w:szCs w:val="20"/>
                <w:lang w:val="en-GB"/>
              </w:rPr>
              <w:t xml:space="preserve"> </w:t>
            </w:r>
            <w:r w:rsidR="004763EF">
              <w:rPr>
                <w:rFonts w:ascii="Arial" w:hAnsi="Arial" w:cs="Arial"/>
                <w:sz w:val="20"/>
                <w:szCs w:val="20"/>
                <w:lang w:val="en-GB"/>
              </w:rPr>
              <w:t xml:space="preserve">participation and inclusion of </w:t>
            </w:r>
            <w:r w:rsidR="00437868" w:rsidRPr="00437868">
              <w:rPr>
                <w:rFonts w:ascii="Arial" w:hAnsi="Arial" w:cs="Arial"/>
                <w:sz w:val="20"/>
                <w:szCs w:val="20"/>
                <w:lang w:val="en-GB"/>
              </w:rPr>
              <w:t>youth with disabilities (</w:t>
            </w:r>
            <w:proofErr w:type="spellStart"/>
            <w:r w:rsidR="00437868" w:rsidRPr="00437868">
              <w:rPr>
                <w:rFonts w:ascii="Arial" w:hAnsi="Arial" w:cs="Arial"/>
                <w:sz w:val="20"/>
                <w:szCs w:val="20"/>
                <w:lang w:val="en-GB"/>
              </w:rPr>
              <w:t>YwDs</w:t>
            </w:r>
            <w:proofErr w:type="spellEnd"/>
            <w:r w:rsidR="00437868" w:rsidRPr="00437868">
              <w:rPr>
                <w:rFonts w:ascii="Arial" w:hAnsi="Arial" w:cs="Arial"/>
                <w:sz w:val="20"/>
                <w:szCs w:val="20"/>
                <w:lang w:val="en-GB"/>
              </w:rPr>
              <w:t>)</w:t>
            </w:r>
            <w:r w:rsidR="00EC216B">
              <w:rPr>
                <w:rFonts w:ascii="Arial" w:hAnsi="Arial" w:cs="Arial"/>
                <w:sz w:val="20"/>
                <w:szCs w:val="20"/>
                <w:lang w:val="en-GB"/>
              </w:rPr>
              <w:t>. The project pay</w:t>
            </w:r>
            <w:r w:rsidR="00D72C16">
              <w:rPr>
                <w:rFonts w:ascii="Arial" w:hAnsi="Arial" w:cs="Arial"/>
                <w:sz w:val="20"/>
                <w:szCs w:val="20"/>
                <w:lang w:val="en-GB"/>
              </w:rPr>
              <w:t>s</w:t>
            </w:r>
            <w:r w:rsidR="00EC216B">
              <w:rPr>
                <w:rFonts w:ascii="Arial" w:hAnsi="Arial" w:cs="Arial"/>
                <w:sz w:val="20"/>
                <w:szCs w:val="20"/>
                <w:lang w:val="en-GB"/>
              </w:rPr>
              <w:t xml:space="preserve"> </w:t>
            </w:r>
            <w:r w:rsidR="00640E3C">
              <w:rPr>
                <w:rFonts w:ascii="Arial" w:hAnsi="Arial" w:cs="Arial"/>
                <w:sz w:val="20"/>
                <w:szCs w:val="20"/>
                <w:lang w:val="en-GB"/>
              </w:rPr>
              <w:t xml:space="preserve">a </w:t>
            </w:r>
            <w:r w:rsidR="00640E3C" w:rsidRPr="00490A60">
              <w:rPr>
                <w:rFonts w:ascii="Arial" w:hAnsi="Arial" w:cs="Arial"/>
                <w:sz w:val="20"/>
                <w:szCs w:val="20"/>
                <w:lang w:val="en-GB"/>
              </w:rPr>
              <w:t>special</w:t>
            </w:r>
            <w:r w:rsidR="00490A60" w:rsidRPr="00490A60">
              <w:rPr>
                <w:rFonts w:ascii="Arial" w:hAnsi="Arial" w:cs="Arial"/>
                <w:sz w:val="20"/>
                <w:szCs w:val="20"/>
                <w:lang w:val="en-GB"/>
              </w:rPr>
              <w:t xml:space="preserve"> attention to Youth with Disabilities and will work to build close collaboration with Youth Committees and Youth Departments at district level for improvement of existing Youth Information Centres in the targeted </w:t>
            </w:r>
            <w:r w:rsidR="00C73745">
              <w:rPr>
                <w:rFonts w:ascii="Arial" w:hAnsi="Arial" w:cs="Arial"/>
                <w:sz w:val="20"/>
                <w:szCs w:val="20"/>
                <w:lang w:val="en-GB"/>
              </w:rPr>
              <w:t xml:space="preserve">locations including </w:t>
            </w:r>
            <w:proofErr w:type="spellStart"/>
            <w:r w:rsidR="00695B50">
              <w:rPr>
                <w:rFonts w:ascii="Arial" w:hAnsi="Arial" w:cs="Arial"/>
                <w:sz w:val="20"/>
                <w:szCs w:val="20"/>
                <w:lang w:val="en-GB"/>
              </w:rPr>
              <w:t>Temurmalik</w:t>
            </w:r>
            <w:proofErr w:type="spellEnd"/>
            <w:r w:rsidR="00C73745">
              <w:rPr>
                <w:rFonts w:ascii="Arial" w:hAnsi="Arial" w:cs="Arial"/>
                <w:sz w:val="20"/>
                <w:szCs w:val="20"/>
                <w:lang w:val="en-GB"/>
              </w:rPr>
              <w:t xml:space="preserve">, </w:t>
            </w:r>
            <w:proofErr w:type="spellStart"/>
            <w:r w:rsidR="00695B50">
              <w:rPr>
                <w:rFonts w:ascii="Arial" w:hAnsi="Arial" w:cs="Arial"/>
                <w:sz w:val="20"/>
                <w:szCs w:val="20"/>
                <w:lang w:val="en-GB"/>
              </w:rPr>
              <w:t>Qubodiyon</w:t>
            </w:r>
            <w:proofErr w:type="spellEnd"/>
            <w:r w:rsidR="00C73745">
              <w:rPr>
                <w:rFonts w:ascii="Arial" w:hAnsi="Arial" w:cs="Arial"/>
                <w:sz w:val="20"/>
                <w:szCs w:val="20"/>
                <w:lang w:val="en-GB"/>
              </w:rPr>
              <w:t xml:space="preserve"> and Panjakent</w:t>
            </w:r>
            <w:r w:rsidR="00490A60" w:rsidRPr="00490A60">
              <w:rPr>
                <w:rFonts w:ascii="Arial" w:hAnsi="Arial" w:cs="Arial"/>
                <w:sz w:val="20"/>
                <w:szCs w:val="20"/>
                <w:lang w:val="en-GB"/>
              </w:rPr>
              <w:t xml:space="preserve">, making them accessible for marginalized youth, including youth with disabilities. </w:t>
            </w:r>
            <w:r w:rsidR="006871A6" w:rsidRPr="006871A6">
              <w:rPr>
                <w:rFonts w:ascii="Arial" w:hAnsi="Arial" w:cs="Arial"/>
                <w:sz w:val="20"/>
                <w:szCs w:val="20"/>
                <w:lang w:val="en-GB"/>
              </w:rPr>
              <w:t xml:space="preserve">The project aims to renovate and equip these Youth Information Centres based on identified needs. </w:t>
            </w:r>
            <w:r w:rsidR="006871A6" w:rsidRPr="006871A6">
              <w:rPr>
                <w:rFonts w:ascii="Arial" w:hAnsi="Arial" w:cs="Arial"/>
                <w:sz w:val="20"/>
                <w:szCs w:val="20"/>
                <w:lang w:val="en-GB"/>
              </w:rPr>
              <w:lastRenderedPageBreak/>
              <w:t xml:space="preserve">The Youth Centres will be linked to </w:t>
            </w:r>
            <w:r w:rsidR="00C73745">
              <w:rPr>
                <w:rFonts w:ascii="Arial" w:hAnsi="Arial" w:cs="Arial"/>
                <w:sz w:val="20"/>
                <w:szCs w:val="20"/>
                <w:lang w:val="en-GB"/>
              </w:rPr>
              <w:t>youth committee under</w:t>
            </w:r>
            <w:r w:rsidR="006871A6" w:rsidRPr="006871A6">
              <w:rPr>
                <w:rFonts w:ascii="Arial" w:hAnsi="Arial" w:cs="Arial"/>
                <w:sz w:val="20"/>
                <w:szCs w:val="20"/>
                <w:lang w:val="en-GB"/>
              </w:rPr>
              <w:t xml:space="preserve"> local governments.</w:t>
            </w:r>
            <w:r w:rsidR="006871A6">
              <w:rPr>
                <w:rFonts w:ascii="Arial" w:hAnsi="Arial" w:cs="Arial"/>
                <w:sz w:val="20"/>
                <w:szCs w:val="20"/>
                <w:lang w:val="en-GB"/>
              </w:rPr>
              <w:t xml:space="preserve"> </w:t>
            </w:r>
            <w:r w:rsidR="00490A60" w:rsidRPr="00490A60">
              <w:rPr>
                <w:rFonts w:ascii="Arial" w:hAnsi="Arial" w:cs="Arial"/>
                <w:sz w:val="20"/>
                <w:szCs w:val="20"/>
                <w:lang w:val="en-GB"/>
              </w:rPr>
              <w:t>This collaboration will help to attract young people to these centres and link them both during and after the end of the project</w:t>
            </w:r>
            <w:r w:rsidR="00C73745">
              <w:rPr>
                <w:rFonts w:ascii="Arial" w:hAnsi="Arial" w:cs="Arial"/>
                <w:sz w:val="20"/>
                <w:szCs w:val="20"/>
                <w:lang w:val="en-GB"/>
              </w:rPr>
              <w:t>,</w:t>
            </w:r>
            <w:r w:rsidR="00490A60" w:rsidRPr="00490A60">
              <w:rPr>
                <w:rFonts w:ascii="Arial" w:hAnsi="Arial" w:cs="Arial"/>
                <w:sz w:val="20"/>
                <w:szCs w:val="20"/>
                <w:lang w:val="en-GB"/>
              </w:rPr>
              <w:t xml:space="preserve"> </w:t>
            </w:r>
            <w:r w:rsidR="00C73745">
              <w:rPr>
                <w:rFonts w:ascii="Arial" w:hAnsi="Arial" w:cs="Arial"/>
                <w:sz w:val="20"/>
                <w:szCs w:val="20"/>
                <w:lang w:val="en-GB"/>
              </w:rPr>
              <w:t>e</w:t>
            </w:r>
            <w:r w:rsidR="00490A60" w:rsidRPr="00490A60">
              <w:rPr>
                <w:rFonts w:ascii="Arial" w:hAnsi="Arial" w:cs="Arial"/>
                <w:sz w:val="20"/>
                <w:szCs w:val="20"/>
                <w:lang w:val="en-GB"/>
              </w:rPr>
              <w:t xml:space="preserve">nabling </w:t>
            </w:r>
            <w:proofErr w:type="spellStart"/>
            <w:r w:rsidR="00490A60" w:rsidRPr="00490A60">
              <w:rPr>
                <w:rFonts w:ascii="Arial" w:hAnsi="Arial" w:cs="Arial"/>
                <w:sz w:val="20"/>
                <w:szCs w:val="20"/>
                <w:lang w:val="en-GB"/>
              </w:rPr>
              <w:t>YwDs</w:t>
            </w:r>
            <w:proofErr w:type="spellEnd"/>
            <w:r w:rsidR="00490A60" w:rsidRPr="00490A60">
              <w:rPr>
                <w:rFonts w:ascii="Arial" w:hAnsi="Arial" w:cs="Arial"/>
                <w:sz w:val="20"/>
                <w:szCs w:val="20"/>
                <w:lang w:val="en-GB"/>
              </w:rPr>
              <w:t xml:space="preserve"> to participate in these activities, particularly in the planned trainings, will aid the integration of </w:t>
            </w:r>
            <w:proofErr w:type="spellStart"/>
            <w:r w:rsidR="00490A60" w:rsidRPr="00490A60">
              <w:rPr>
                <w:rFonts w:ascii="Arial" w:hAnsi="Arial" w:cs="Arial"/>
                <w:sz w:val="20"/>
                <w:szCs w:val="20"/>
                <w:lang w:val="en-GB"/>
              </w:rPr>
              <w:t>YwDs</w:t>
            </w:r>
            <w:proofErr w:type="spellEnd"/>
            <w:r w:rsidR="00490A60" w:rsidRPr="00490A60">
              <w:rPr>
                <w:rFonts w:ascii="Arial" w:hAnsi="Arial" w:cs="Arial"/>
                <w:sz w:val="20"/>
                <w:szCs w:val="20"/>
                <w:lang w:val="en-GB"/>
              </w:rPr>
              <w:t xml:space="preserve"> into the mainstream youth environment, build their skills sets, and help them to be more competitive in the current labour market in Tajikistan. </w:t>
            </w:r>
          </w:p>
        </w:tc>
      </w:tr>
      <w:tr w:rsidR="00D41343" w:rsidRPr="00B147A3" w14:paraId="7B96B3F7" w14:textId="77777777" w:rsidTr="007A5D6F">
        <w:trPr>
          <w:jc w:val="center"/>
        </w:trPr>
        <w:tc>
          <w:tcPr>
            <w:tcW w:w="2263" w:type="dxa"/>
            <w:tcBorders>
              <w:bottom w:val="double" w:sz="4" w:space="0" w:color="auto"/>
            </w:tcBorders>
            <w:vAlign w:val="center"/>
          </w:tcPr>
          <w:p w14:paraId="3156A111" w14:textId="77777777" w:rsidR="00D41343" w:rsidRPr="00B147A3" w:rsidRDefault="00D41343" w:rsidP="00D41343">
            <w:pPr>
              <w:tabs>
                <w:tab w:val="left" w:pos="1212"/>
              </w:tabs>
              <w:ind w:left="360"/>
              <w:rPr>
                <w:rFonts w:ascii="Arial" w:hAnsi="Arial" w:cs="Arial"/>
                <w:b/>
                <w:bCs/>
                <w:lang w:val="en-GB"/>
              </w:rPr>
            </w:pPr>
            <w:r w:rsidRPr="00B147A3">
              <w:rPr>
                <w:rFonts w:ascii="Arial" w:hAnsi="Arial" w:cs="Arial"/>
                <w:b/>
                <w:bCs/>
                <w:lang w:val="en-GB"/>
              </w:rPr>
              <w:lastRenderedPageBreak/>
              <w:t>Project’s Objectives</w:t>
            </w:r>
          </w:p>
        </w:tc>
        <w:tc>
          <w:tcPr>
            <w:tcW w:w="7334" w:type="dxa"/>
            <w:tcBorders>
              <w:bottom w:val="double" w:sz="4" w:space="0" w:color="auto"/>
            </w:tcBorders>
          </w:tcPr>
          <w:p w14:paraId="578D8651" w14:textId="5234540D" w:rsidR="008C4045" w:rsidRPr="003A1340" w:rsidRDefault="00D41343" w:rsidP="00BC6588">
            <w:pPr>
              <w:tabs>
                <w:tab w:val="left" w:pos="1212"/>
              </w:tabs>
              <w:jc w:val="both"/>
              <w:rPr>
                <w:rFonts w:ascii="Arial" w:hAnsi="Arial" w:cs="Arial"/>
                <w:bCs/>
                <w:sz w:val="20"/>
                <w:szCs w:val="20"/>
              </w:rPr>
            </w:pPr>
            <w:r w:rsidRPr="003A1340">
              <w:rPr>
                <w:rFonts w:ascii="Arial" w:hAnsi="Arial" w:cs="Arial"/>
                <w:b/>
                <w:bCs/>
                <w:sz w:val="20"/>
                <w:szCs w:val="20"/>
                <w:lang w:val="en-GB"/>
              </w:rPr>
              <w:t>Overall objective:</w:t>
            </w:r>
            <w:r w:rsidRPr="003A1340">
              <w:rPr>
                <w:rFonts w:ascii="Arial" w:hAnsi="Arial" w:cs="Arial"/>
                <w:sz w:val="20"/>
                <w:szCs w:val="20"/>
                <w:lang w:val="en-GB"/>
              </w:rPr>
              <w:t xml:space="preserve"> </w:t>
            </w:r>
            <w:r w:rsidR="008C4045" w:rsidRPr="003A1340">
              <w:rPr>
                <w:rFonts w:ascii="Arial" w:hAnsi="Arial" w:cs="Arial"/>
                <w:bCs/>
                <w:sz w:val="20"/>
                <w:szCs w:val="20"/>
              </w:rPr>
              <w:t>Strengthening the capacity and effectiveness of civil society actors in Tajikistan to engage in, advocate for and promote sustainable and equitable development, particularly for the most vulnerable and marginalized groups, such as people, youth, and children with disabilities (P/Y/CwDs).</w:t>
            </w:r>
          </w:p>
          <w:p w14:paraId="3CE36B43" w14:textId="1FB2A5BA" w:rsidR="00D41343" w:rsidRPr="003A1340" w:rsidRDefault="00D41343" w:rsidP="00BC6588">
            <w:pPr>
              <w:tabs>
                <w:tab w:val="left" w:pos="1212"/>
              </w:tabs>
              <w:jc w:val="both"/>
              <w:rPr>
                <w:rFonts w:ascii="Arial" w:hAnsi="Arial" w:cs="Arial"/>
                <w:sz w:val="20"/>
                <w:szCs w:val="20"/>
                <w:lang w:val="en-GB"/>
              </w:rPr>
            </w:pPr>
            <w:r w:rsidRPr="003A1340">
              <w:rPr>
                <w:rFonts w:ascii="Arial" w:hAnsi="Arial" w:cs="Arial"/>
                <w:b/>
                <w:bCs/>
                <w:sz w:val="20"/>
                <w:szCs w:val="20"/>
                <w:lang w:val="en-GB"/>
              </w:rPr>
              <w:t>Specific objective:</w:t>
            </w:r>
            <w:r w:rsidRPr="003A1340">
              <w:rPr>
                <w:rFonts w:ascii="Arial" w:hAnsi="Arial" w:cs="Arial"/>
                <w:sz w:val="20"/>
                <w:szCs w:val="20"/>
                <w:lang w:val="en-GB"/>
              </w:rPr>
              <w:t xml:space="preserve"> </w:t>
            </w:r>
            <w:r w:rsidR="008C4045" w:rsidRPr="003A1340">
              <w:rPr>
                <w:rFonts w:ascii="Arial" w:hAnsi="Arial" w:cs="Arial"/>
                <w:bCs/>
                <w:sz w:val="20"/>
                <w:szCs w:val="20"/>
              </w:rPr>
              <w:t>Strengthening CSOs, CSO networks and other local</w:t>
            </w:r>
            <w:r w:rsidR="00721070">
              <w:rPr>
                <w:rFonts w:ascii="Arial" w:hAnsi="Arial" w:cs="Arial"/>
                <w:bCs/>
                <w:sz w:val="20"/>
                <w:szCs w:val="20"/>
              </w:rPr>
              <w:t xml:space="preserve"> </w:t>
            </w:r>
            <w:r w:rsidR="007A5D6F">
              <w:rPr>
                <w:rFonts w:ascii="Arial" w:hAnsi="Arial" w:cs="Arial"/>
                <w:bCs/>
                <w:sz w:val="20"/>
                <w:szCs w:val="20"/>
              </w:rPr>
              <w:t xml:space="preserve">partners </w:t>
            </w:r>
            <w:r w:rsidR="007A5D6F" w:rsidRPr="003A1340">
              <w:rPr>
                <w:rFonts w:ascii="Arial" w:hAnsi="Arial" w:cs="Arial"/>
                <w:bCs/>
                <w:sz w:val="20"/>
                <w:szCs w:val="20"/>
              </w:rPr>
              <w:t>stakeholders</w:t>
            </w:r>
            <w:r w:rsidR="008C4045" w:rsidRPr="003A1340">
              <w:rPr>
                <w:rFonts w:ascii="Arial" w:hAnsi="Arial" w:cs="Arial"/>
                <w:bCs/>
                <w:sz w:val="20"/>
                <w:szCs w:val="20"/>
              </w:rPr>
              <w:t xml:space="preserve"> to work collectively for the sustainable fulfilment of the rights and entitlements of marginalized and ’left behind’ groups, such as people, youth, and children with disabilities</w:t>
            </w:r>
          </w:p>
        </w:tc>
      </w:tr>
      <w:tr w:rsidR="001A3312" w:rsidRPr="00B147A3" w14:paraId="286CCB3D" w14:textId="77777777" w:rsidTr="007A5D6F">
        <w:trPr>
          <w:jc w:val="center"/>
        </w:trPr>
        <w:tc>
          <w:tcPr>
            <w:tcW w:w="2263" w:type="dxa"/>
            <w:tcBorders>
              <w:top w:val="double" w:sz="4" w:space="0" w:color="auto"/>
            </w:tcBorders>
            <w:vAlign w:val="center"/>
          </w:tcPr>
          <w:p w14:paraId="5F8307A2" w14:textId="77777777" w:rsidR="001A3312" w:rsidRPr="00B147A3" w:rsidRDefault="001A3312" w:rsidP="001A3312">
            <w:pPr>
              <w:tabs>
                <w:tab w:val="left" w:pos="1212"/>
              </w:tabs>
              <w:ind w:left="360"/>
              <w:rPr>
                <w:rFonts w:ascii="Arial" w:hAnsi="Arial" w:cs="Arial"/>
                <w:b/>
                <w:bCs/>
                <w:lang w:val="en-GB"/>
              </w:rPr>
            </w:pPr>
            <w:r w:rsidRPr="00B147A3">
              <w:rPr>
                <w:rFonts w:ascii="Arial" w:hAnsi="Arial" w:cs="Arial"/>
                <w:b/>
                <w:bCs/>
                <w:lang w:val="en-GB"/>
              </w:rPr>
              <w:t xml:space="preserve">Consultancy Purpose </w:t>
            </w:r>
          </w:p>
        </w:tc>
        <w:tc>
          <w:tcPr>
            <w:tcW w:w="7334" w:type="dxa"/>
            <w:tcBorders>
              <w:top w:val="double" w:sz="4" w:space="0" w:color="auto"/>
            </w:tcBorders>
          </w:tcPr>
          <w:p w14:paraId="6E19B13F" w14:textId="25E5100B" w:rsidR="004C446A" w:rsidRPr="007F36B7" w:rsidRDefault="001A3312" w:rsidP="004C446A">
            <w:pPr>
              <w:spacing w:after="0" w:line="240" w:lineRule="auto"/>
              <w:rPr>
                <w:rFonts w:ascii="Arial" w:eastAsia="Times New Roman" w:hAnsi="Arial" w:cs="Arial"/>
                <w:sz w:val="20"/>
                <w:szCs w:val="20"/>
              </w:rPr>
            </w:pPr>
            <w:r w:rsidRPr="000106EA">
              <w:rPr>
                <w:rFonts w:ascii="Arial" w:hAnsi="Arial" w:cs="Arial"/>
                <w:b/>
                <w:bCs/>
                <w:sz w:val="20"/>
                <w:szCs w:val="20"/>
                <w:lang w:val="en-GB"/>
              </w:rPr>
              <w:t>The purpose:</w:t>
            </w:r>
            <w:r w:rsidRPr="000106EA">
              <w:rPr>
                <w:rFonts w:ascii="Arial" w:hAnsi="Arial" w:cs="Arial"/>
                <w:sz w:val="20"/>
                <w:szCs w:val="20"/>
                <w:lang w:val="en-GB"/>
              </w:rPr>
              <w:t xml:space="preserve"> </w:t>
            </w:r>
            <w:r w:rsidR="005A3C1F">
              <w:rPr>
                <w:rFonts w:ascii="Arial" w:eastAsia="Calibri" w:hAnsi="Arial" w:cs="Arial"/>
                <w:sz w:val="20"/>
                <w:szCs w:val="20"/>
                <w:lang w:val="en-GB"/>
              </w:rPr>
              <w:t>The contracting Service Provider</w:t>
            </w:r>
            <w:r w:rsidR="00816485" w:rsidRPr="00816485">
              <w:rPr>
                <w:rFonts w:ascii="Arial" w:eastAsia="Calibri" w:hAnsi="Arial" w:cs="Arial"/>
                <w:sz w:val="20"/>
                <w:szCs w:val="20"/>
                <w:lang w:val="en-GB"/>
              </w:rPr>
              <w:t xml:space="preserve"> </w:t>
            </w:r>
            <w:r w:rsidR="00816485">
              <w:rPr>
                <w:rFonts w:ascii="Arial" w:eastAsia="Calibri" w:hAnsi="Arial" w:cs="Arial"/>
                <w:sz w:val="20"/>
                <w:szCs w:val="20"/>
                <w:lang w:val="en-GB"/>
              </w:rPr>
              <w:t xml:space="preserve">will coordinate </w:t>
            </w:r>
            <w:r w:rsidR="00A55BE2">
              <w:rPr>
                <w:rFonts w:ascii="Arial" w:eastAsia="Calibri" w:hAnsi="Arial" w:cs="Arial"/>
                <w:sz w:val="20"/>
                <w:szCs w:val="20"/>
                <w:lang w:val="en-GB"/>
              </w:rPr>
              <w:t xml:space="preserve">and </w:t>
            </w:r>
            <w:r w:rsidR="00816485">
              <w:rPr>
                <w:rFonts w:ascii="Arial" w:eastAsia="Calibri" w:hAnsi="Arial" w:cs="Arial"/>
                <w:sz w:val="20"/>
                <w:szCs w:val="20"/>
                <w:lang w:val="en-GB"/>
              </w:rPr>
              <w:t>support</w:t>
            </w:r>
            <w:r w:rsidR="006F2DBD">
              <w:rPr>
                <w:rFonts w:ascii="Arial" w:eastAsia="Calibri" w:hAnsi="Arial" w:cs="Arial"/>
                <w:sz w:val="20"/>
                <w:szCs w:val="20"/>
                <w:lang w:val="en-GB"/>
              </w:rPr>
              <w:t xml:space="preserve"> engagement,</w:t>
            </w:r>
            <w:r w:rsidR="00816485">
              <w:rPr>
                <w:rFonts w:ascii="Arial" w:eastAsia="Calibri" w:hAnsi="Arial" w:cs="Arial"/>
                <w:sz w:val="20"/>
                <w:szCs w:val="20"/>
                <w:lang w:val="en-GB"/>
              </w:rPr>
              <w:t xml:space="preserve"> </w:t>
            </w:r>
            <w:r w:rsidR="00A55BE2">
              <w:rPr>
                <w:rFonts w:ascii="Arial" w:eastAsia="Calibri" w:hAnsi="Arial" w:cs="Arial"/>
                <w:sz w:val="20"/>
                <w:szCs w:val="20"/>
                <w:lang w:val="en-GB"/>
              </w:rPr>
              <w:t xml:space="preserve">participation and inclusion of </w:t>
            </w:r>
            <w:proofErr w:type="spellStart"/>
            <w:r w:rsidR="003C1AB1">
              <w:rPr>
                <w:rFonts w:ascii="Arial" w:eastAsia="Calibri" w:hAnsi="Arial" w:cs="Arial"/>
                <w:sz w:val="20"/>
                <w:szCs w:val="20"/>
                <w:lang w:val="en-GB"/>
              </w:rPr>
              <w:t>YwDs</w:t>
            </w:r>
            <w:proofErr w:type="spellEnd"/>
            <w:r w:rsidR="003C1AB1">
              <w:rPr>
                <w:rFonts w:ascii="Arial" w:eastAsia="Calibri" w:hAnsi="Arial" w:cs="Arial"/>
                <w:sz w:val="20"/>
                <w:szCs w:val="20"/>
                <w:lang w:val="en-GB"/>
              </w:rPr>
              <w:t xml:space="preserve"> </w:t>
            </w:r>
            <w:r w:rsidR="004C446A">
              <w:rPr>
                <w:rFonts w:ascii="Arial" w:eastAsia="Calibri" w:hAnsi="Arial" w:cs="Arial"/>
                <w:sz w:val="20"/>
                <w:szCs w:val="20"/>
                <w:lang w:val="en-GB"/>
              </w:rPr>
              <w:t>and will be responsible for delivering the following tasks:</w:t>
            </w:r>
          </w:p>
          <w:p w14:paraId="3AE9999B" w14:textId="0C13757D" w:rsidR="00E676F4" w:rsidRPr="00A3413E" w:rsidRDefault="00A3413E" w:rsidP="0031457A">
            <w:pPr>
              <w:pStyle w:val="ListParagraph"/>
              <w:numPr>
                <w:ilvl w:val="0"/>
                <w:numId w:val="26"/>
              </w:numPr>
              <w:rPr>
                <w:rFonts w:ascii="Arial" w:eastAsia="Calibri" w:hAnsi="Arial" w:cs="Arial"/>
                <w:sz w:val="20"/>
                <w:szCs w:val="20"/>
                <w:lang w:val="en-GB"/>
              </w:rPr>
            </w:pPr>
            <w:r w:rsidRPr="00A3413E">
              <w:rPr>
                <w:rFonts w:ascii="Arial" w:eastAsia="Calibri" w:hAnsi="Arial" w:cs="Arial"/>
                <w:sz w:val="20"/>
                <w:szCs w:val="20"/>
                <w:lang w:val="en-GB"/>
              </w:rPr>
              <w:t>Advice</w:t>
            </w:r>
            <w:r>
              <w:rPr>
                <w:rFonts w:ascii="Arial" w:eastAsia="Calibri" w:hAnsi="Arial" w:cs="Arial"/>
                <w:sz w:val="20"/>
                <w:szCs w:val="20"/>
                <w:lang w:val="en-GB"/>
              </w:rPr>
              <w:t>, s</w:t>
            </w:r>
            <w:r w:rsidR="001A05D9" w:rsidRPr="00A3413E">
              <w:rPr>
                <w:rFonts w:ascii="Arial" w:eastAsia="Calibri" w:hAnsi="Arial" w:cs="Arial"/>
                <w:sz w:val="20"/>
                <w:szCs w:val="20"/>
                <w:lang w:val="en-GB"/>
              </w:rPr>
              <w:t>upport</w:t>
            </w:r>
            <w:r w:rsidR="0070134E" w:rsidRPr="00A3413E">
              <w:rPr>
                <w:rFonts w:ascii="Arial" w:eastAsia="Calibri" w:hAnsi="Arial" w:cs="Arial"/>
                <w:sz w:val="20"/>
                <w:szCs w:val="20"/>
                <w:lang w:val="en-GB"/>
              </w:rPr>
              <w:t xml:space="preserve"> and coordinate</w:t>
            </w:r>
            <w:r w:rsidR="001A05D9" w:rsidRPr="00A3413E">
              <w:rPr>
                <w:rFonts w:ascii="Arial" w:eastAsia="Calibri" w:hAnsi="Arial" w:cs="Arial"/>
                <w:sz w:val="20"/>
                <w:szCs w:val="20"/>
                <w:lang w:val="en-GB"/>
              </w:rPr>
              <w:t xml:space="preserve"> </w:t>
            </w:r>
            <w:r>
              <w:rPr>
                <w:rFonts w:ascii="Arial" w:eastAsia="Calibri" w:hAnsi="Arial" w:cs="Arial"/>
                <w:sz w:val="20"/>
                <w:szCs w:val="20"/>
                <w:lang w:val="en-GB"/>
              </w:rPr>
              <w:t xml:space="preserve">the </w:t>
            </w:r>
            <w:r w:rsidR="001A05D9" w:rsidRPr="00A3413E">
              <w:rPr>
                <w:rFonts w:ascii="Arial" w:eastAsia="Calibri" w:hAnsi="Arial" w:cs="Arial"/>
                <w:sz w:val="20"/>
                <w:szCs w:val="20"/>
                <w:lang w:val="en-GB"/>
              </w:rPr>
              <w:t xml:space="preserve">setting up </w:t>
            </w:r>
            <w:r>
              <w:rPr>
                <w:rFonts w:ascii="Arial" w:eastAsia="Calibri" w:hAnsi="Arial" w:cs="Arial"/>
                <w:sz w:val="20"/>
                <w:szCs w:val="20"/>
                <w:lang w:val="en-GB"/>
              </w:rPr>
              <w:t xml:space="preserve">of </w:t>
            </w:r>
            <w:r w:rsidR="001A05D9" w:rsidRPr="00A3413E">
              <w:rPr>
                <w:rFonts w:ascii="Arial" w:eastAsia="Calibri" w:hAnsi="Arial" w:cs="Arial"/>
                <w:sz w:val="20"/>
                <w:szCs w:val="20"/>
                <w:lang w:val="en-GB"/>
              </w:rPr>
              <w:t xml:space="preserve">Youth Information Centres, </w:t>
            </w:r>
            <w:r>
              <w:rPr>
                <w:rFonts w:ascii="Arial" w:eastAsia="Calibri" w:hAnsi="Arial" w:cs="Arial"/>
                <w:sz w:val="20"/>
                <w:szCs w:val="20"/>
                <w:lang w:val="en-GB"/>
              </w:rPr>
              <w:t>in the</w:t>
            </w:r>
            <w:r w:rsidR="00E676F4" w:rsidRPr="00A3413E">
              <w:rPr>
                <w:rFonts w:ascii="Arial" w:eastAsia="Calibri" w:hAnsi="Arial" w:cs="Arial"/>
                <w:sz w:val="20"/>
                <w:szCs w:val="20"/>
                <w:lang w:val="en-GB"/>
              </w:rPr>
              <w:t xml:space="preserve"> existing Youth </w:t>
            </w:r>
            <w:r w:rsidR="0070134E" w:rsidRPr="00A3413E">
              <w:rPr>
                <w:rFonts w:ascii="Arial" w:eastAsia="Calibri" w:hAnsi="Arial" w:cs="Arial"/>
                <w:sz w:val="20"/>
                <w:szCs w:val="20"/>
                <w:lang w:val="en-GB"/>
              </w:rPr>
              <w:t>Centres</w:t>
            </w:r>
            <w:r w:rsidR="00E676F4" w:rsidRPr="00A3413E">
              <w:rPr>
                <w:rFonts w:ascii="Arial" w:eastAsia="Calibri" w:hAnsi="Arial" w:cs="Arial"/>
                <w:sz w:val="20"/>
                <w:szCs w:val="20"/>
                <w:lang w:val="en-GB"/>
              </w:rPr>
              <w:t xml:space="preserve"> </w:t>
            </w:r>
            <w:r w:rsidR="00C73745" w:rsidRPr="00A3413E">
              <w:rPr>
                <w:rFonts w:ascii="Arial" w:eastAsia="Calibri" w:hAnsi="Arial" w:cs="Arial"/>
                <w:sz w:val="20"/>
                <w:szCs w:val="20"/>
                <w:lang w:val="en-GB"/>
              </w:rPr>
              <w:t xml:space="preserve">facilities </w:t>
            </w:r>
            <w:r w:rsidR="00510ECD" w:rsidRPr="00A3413E">
              <w:rPr>
                <w:rFonts w:ascii="Arial" w:eastAsia="Calibri" w:hAnsi="Arial" w:cs="Arial"/>
                <w:sz w:val="20"/>
                <w:szCs w:val="20"/>
                <w:lang w:val="en-GB"/>
              </w:rPr>
              <w:t>(belonging</w:t>
            </w:r>
            <w:r w:rsidR="00E676F4" w:rsidRPr="00A3413E">
              <w:rPr>
                <w:rFonts w:ascii="Arial" w:eastAsia="Calibri" w:hAnsi="Arial" w:cs="Arial"/>
                <w:sz w:val="20"/>
                <w:szCs w:val="20"/>
                <w:lang w:val="en-GB"/>
              </w:rPr>
              <w:t xml:space="preserve"> to Youth Committees</w:t>
            </w:r>
            <w:r>
              <w:rPr>
                <w:rFonts w:ascii="Arial" w:eastAsia="Calibri" w:hAnsi="Arial" w:cs="Arial"/>
                <w:sz w:val="20"/>
                <w:szCs w:val="20"/>
                <w:lang w:val="en-GB"/>
              </w:rPr>
              <w:t>)</w:t>
            </w:r>
            <w:r w:rsidR="00E676F4" w:rsidRPr="00A3413E">
              <w:rPr>
                <w:rFonts w:ascii="Arial" w:eastAsia="Calibri" w:hAnsi="Arial" w:cs="Arial"/>
                <w:sz w:val="20"/>
                <w:szCs w:val="20"/>
                <w:lang w:val="en-GB"/>
              </w:rPr>
              <w:t xml:space="preserve"> at the district</w:t>
            </w:r>
            <w:r>
              <w:rPr>
                <w:rFonts w:ascii="Arial" w:eastAsia="Calibri" w:hAnsi="Arial" w:cs="Arial"/>
                <w:sz w:val="20"/>
                <w:szCs w:val="20"/>
                <w:lang w:val="en-GB"/>
              </w:rPr>
              <w:t xml:space="preserve"> </w:t>
            </w:r>
            <w:r w:rsidR="00C73745" w:rsidRPr="00A3413E">
              <w:rPr>
                <w:rFonts w:ascii="Arial" w:eastAsia="Calibri" w:hAnsi="Arial" w:cs="Arial"/>
                <w:sz w:val="20"/>
                <w:szCs w:val="20"/>
                <w:lang w:val="en-GB"/>
              </w:rPr>
              <w:t xml:space="preserve">level </w:t>
            </w:r>
            <w:r w:rsidR="001F57B0" w:rsidRPr="00A3413E">
              <w:rPr>
                <w:rFonts w:ascii="Arial" w:eastAsia="Calibri" w:hAnsi="Arial" w:cs="Arial"/>
                <w:sz w:val="20"/>
                <w:szCs w:val="20"/>
                <w:lang w:val="en-GB"/>
              </w:rPr>
              <w:t xml:space="preserve">in </w:t>
            </w:r>
            <w:r w:rsidR="001F57B0" w:rsidRPr="00A3413E">
              <w:rPr>
                <w:rFonts w:ascii="Arial" w:hAnsi="Arial" w:cs="Arial"/>
                <w:sz w:val="20"/>
                <w:szCs w:val="20"/>
                <w:lang w:val="en-GB"/>
              </w:rPr>
              <w:t xml:space="preserve">Kulob, N. </w:t>
            </w:r>
            <w:proofErr w:type="spellStart"/>
            <w:r w:rsidR="001F57B0" w:rsidRPr="00A3413E">
              <w:rPr>
                <w:rFonts w:ascii="Arial" w:hAnsi="Arial" w:cs="Arial"/>
                <w:sz w:val="20"/>
                <w:szCs w:val="20"/>
                <w:lang w:val="en-GB"/>
              </w:rPr>
              <w:t>Khusrav</w:t>
            </w:r>
            <w:proofErr w:type="spellEnd"/>
            <w:r w:rsidR="001F57B0" w:rsidRPr="00A3413E">
              <w:rPr>
                <w:rFonts w:ascii="Arial" w:hAnsi="Arial" w:cs="Arial"/>
                <w:sz w:val="20"/>
                <w:szCs w:val="20"/>
                <w:lang w:val="en-GB"/>
              </w:rPr>
              <w:t xml:space="preserve"> and Panjakent </w:t>
            </w:r>
            <w:r>
              <w:rPr>
                <w:rFonts w:ascii="Arial" w:hAnsi="Arial" w:cs="Arial"/>
                <w:sz w:val="20"/>
                <w:szCs w:val="20"/>
                <w:lang w:val="en-GB"/>
              </w:rPr>
              <w:t xml:space="preserve">aiming at </w:t>
            </w:r>
            <w:r>
              <w:rPr>
                <w:rFonts w:ascii="Arial" w:eastAsia="Calibri" w:hAnsi="Arial" w:cs="Arial"/>
                <w:sz w:val="20"/>
                <w:szCs w:val="20"/>
                <w:lang w:val="en-GB"/>
              </w:rPr>
              <w:t xml:space="preserve">improving </w:t>
            </w:r>
            <w:r w:rsidR="00E676F4" w:rsidRPr="00A3413E">
              <w:rPr>
                <w:rFonts w:ascii="Arial" w:eastAsia="Calibri" w:hAnsi="Arial" w:cs="Arial"/>
                <w:sz w:val="20"/>
                <w:szCs w:val="20"/>
                <w:lang w:val="en-GB"/>
              </w:rPr>
              <w:t xml:space="preserve">their conditions and equip them </w:t>
            </w:r>
            <w:r w:rsidR="00C73745" w:rsidRPr="00A3413E">
              <w:rPr>
                <w:rFonts w:ascii="Arial" w:eastAsia="Calibri" w:hAnsi="Arial" w:cs="Arial"/>
                <w:sz w:val="20"/>
                <w:szCs w:val="20"/>
                <w:lang w:val="en-GB"/>
              </w:rPr>
              <w:t>to facilitate skill development and training on</w:t>
            </w:r>
            <w:r w:rsidR="00E676F4" w:rsidRPr="00A3413E">
              <w:rPr>
                <w:rFonts w:ascii="Arial" w:eastAsia="Calibri" w:hAnsi="Arial" w:cs="Arial"/>
                <w:sz w:val="20"/>
                <w:szCs w:val="20"/>
                <w:lang w:val="en-GB"/>
              </w:rPr>
              <w:t xml:space="preserve"> digital </w:t>
            </w:r>
            <w:r w:rsidR="00510ECD" w:rsidRPr="00A3413E">
              <w:rPr>
                <w:rFonts w:ascii="Arial" w:eastAsia="Calibri" w:hAnsi="Arial" w:cs="Arial"/>
                <w:sz w:val="20"/>
                <w:szCs w:val="20"/>
                <w:lang w:val="en-GB"/>
              </w:rPr>
              <w:t>literacy and</w:t>
            </w:r>
            <w:r w:rsidR="00510ECD">
              <w:rPr>
                <w:rFonts w:ascii="Arial" w:eastAsia="Calibri" w:hAnsi="Arial" w:cs="Arial"/>
                <w:sz w:val="20"/>
                <w:szCs w:val="20"/>
                <w:lang w:val="en-GB"/>
              </w:rPr>
              <w:t xml:space="preserve"> </w:t>
            </w:r>
            <w:r w:rsidR="00E676F4" w:rsidRPr="00A3413E">
              <w:rPr>
                <w:rFonts w:ascii="Arial" w:eastAsia="Calibri" w:hAnsi="Arial" w:cs="Arial"/>
                <w:sz w:val="20"/>
                <w:szCs w:val="20"/>
                <w:lang w:val="en-GB"/>
              </w:rPr>
              <w:t xml:space="preserve">making them easily accessible and user friendly for </w:t>
            </w:r>
            <w:proofErr w:type="spellStart"/>
            <w:r w:rsidR="00E676F4" w:rsidRPr="00A3413E">
              <w:rPr>
                <w:rFonts w:ascii="Arial" w:eastAsia="Calibri" w:hAnsi="Arial" w:cs="Arial"/>
                <w:sz w:val="20"/>
                <w:szCs w:val="20"/>
                <w:lang w:val="en-GB"/>
              </w:rPr>
              <w:t>YwDs</w:t>
            </w:r>
            <w:proofErr w:type="spellEnd"/>
            <w:r w:rsidR="00E676F4" w:rsidRPr="00A3413E">
              <w:rPr>
                <w:rFonts w:ascii="Arial" w:eastAsia="Calibri" w:hAnsi="Arial" w:cs="Arial"/>
                <w:sz w:val="20"/>
                <w:szCs w:val="20"/>
                <w:lang w:val="en-GB"/>
              </w:rPr>
              <w:t>.</w:t>
            </w:r>
          </w:p>
          <w:p w14:paraId="7F83956A" w14:textId="35346495" w:rsidR="007C170E" w:rsidRPr="002808B8" w:rsidRDefault="001F57B0" w:rsidP="00704B9A">
            <w:pPr>
              <w:pStyle w:val="ListParagraph"/>
              <w:numPr>
                <w:ilvl w:val="0"/>
                <w:numId w:val="26"/>
              </w:numPr>
              <w:spacing w:after="0" w:line="240" w:lineRule="auto"/>
              <w:contextualSpacing w:val="0"/>
              <w:rPr>
                <w:rFonts w:ascii="Arial" w:eastAsia="Times New Roman" w:hAnsi="Arial" w:cs="Arial"/>
                <w:sz w:val="20"/>
                <w:szCs w:val="20"/>
              </w:rPr>
            </w:pPr>
            <w:r>
              <w:rPr>
                <w:rFonts w:ascii="Arial" w:eastAsia="Calibri" w:hAnsi="Arial" w:cs="Arial"/>
                <w:sz w:val="20"/>
                <w:szCs w:val="20"/>
                <w:lang w:val="en-GB"/>
              </w:rPr>
              <w:t>Develop and c</w:t>
            </w:r>
            <w:r w:rsidR="002D1CA6" w:rsidRPr="00816485">
              <w:rPr>
                <w:rFonts w:ascii="Arial" w:eastAsia="Calibri" w:hAnsi="Arial" w:cs="Arial"/>
                <w:sz w:val="20"/>
                <w:szCs w:val="20"/>
                <w:lang w:val="en-GB"/>
              </w:rPr>
              <w:t xml:space="preserve">arry out inclusive learning courses </w:t>
            </w:r>
            <w:r w:rsidR="00A56CD1">
              <w:rPr>
                <w:rFonts w:ascii="Arial" w:eastAsia="Calibri" w:hAnsi="Arial" w:cs="Arial"/>
                <w:sz w:val="20"/>
                <w:szCs w:val="20"/>
                <w:lang w:val="en-GB"/>
              </w:rPr>
              <w:t xml:space="preserve">and trainings </w:t>
            </w:r>
            <w:r w:rsidR="002D1CA6" w:rsidRPr="00816485">
              <w:rPr>
                <w:rFonts w:ascii="Arial" w:eastAsia="Calibri" w:hAnsi="Arial" w:cs="Arial"/>
                <w:sz w:val="20"/>
                <w:szCs w:val="20"/>
                <w:lang w:val="en-GB"/>
              </w:rPr>
              <w:t xml:space="preserve">for </w:t>
            </w:r>
            <w:r w:rsidR="00A56CD1">
              <w:rPr>
                <w:rFonts w:ascii="Arial" w:eastAsia="Calibri" w:hAnsi="Arial" w:cs="Arial"/>
                <w:sz w:val="20"/>
                <w:szCs w:val="20"/>
                <w:lang w:val="en-GB"/>
              </w:rPr>
              <w:t xml:space="preserve">youth with disabilities </w:t>
            </w:r>
            <w:r w:rsidR="00A350DE">
              <w:rPr>
                <w:rFonts w:ascii="Arial" w:eastAsia="Calibri" w:hAnsi="Arial" w:cs="Arial"/>
                <w:sz w:val="20"/>
                <w:szCs w:val="20"/>
                <w:lang w:val="en-GB"/>
              </w:rPr>
              <w:t xml:space="preserve">on </w:t>
            </w:r>
            <w:r w:rsidR="00A350DE" w:rsidRPr="00A350DE">
              <w:rPr>
                <w:rFonts w:ascii="Arial" w:eastAsia="Calibri" w:hAnsi="Arial" w:cs="Arial"/>
                <w:sz w:val="20"/>
                <w:szCs w:val="20"/>
                <w:lang w:val="en-GB"/>
              </w:rPr>
              <w:t>digital literacy, database management, data sharing, data security, effective and safe use of media and internet</w:t>
            </w:r>
            <w:r w:rsidR="00A350DE">
              <w:rPr>
                <w:rFonts w:ascii="Arial" w:eastAsia="Calibri" w:hAnsi="Arial" w:cs="Arial"/>
                <w:sz w:val="20"/>
                <w:szCs w:val="20"/>
                <w:lang w:val="en-GB"/>
              </w:rPr>
              <w:t xml:space="preserve">, and </w:t>
            </w:r>
            <w:r w:rsidR="00A350DE" w:rsidRPr="00A350DE">
              <w:rPr>
                <w:rFonts w:ascii="Arial" w:eastAsia="Calibri" w:hAnsi="Arial" w:cs="Arial"/>
                <w:sz w:val="20"/>
                <w:szCs w:val="20"/>
                <w:lang w:val="en-GB"/>
              </w:rPr>
              <w:t xml:space="preserve">online job employment </w:t>
            </w:r>
            <w:r w:rsidR="00510ECD" w:rsidRPr="00A350DE">
              <w:rPr>
                <w:rFonts w:ascii="Arial" w:eastAsia="Calibri" w:hAnsi="Arial" w:cs="Arial"/>
                <w:sz w:val="20"/>
                <w:szCs w:val="20"/>
                <w:lang w:val="en-GB"/>
              </w:rPr>
              <w:t>opportunities</w:t>
            </w:r>
            <w:r w:rsidR="00510ECD">
              <w:rPr>
                <w:rFonts w:ascii="Arial" w:eastAsia="Calibri" w:hAnsi="Arial" w:cs="Arial"/>
                <w:sz w:val="20"/>
                <w:szCs w:val="20"/>
                <w:lang w:val="en-GB"/>
              </w:rPr>
              <w:t xml:space="preserve">. </w:t>
            </w:r>
            <w:r w:rsidR="00A56CD1">
              <w:rPr>
                <w:rFonts w:ascii="Arial" w:eastAsia="Calibri" w:hAnsi="Arial" w:cs="Arial"/>
                <w:sz w:val="20"/>
                <w:szCs w:val="20"/>
                <w:lang w:val="en-GB"/>
              </w:rPr>
              <w:t xml:space="preserve"> </w:t>
            </w:r>
            <w:r w:rsidR="00FD1076" w:rsidRPr="00FD1076">
              <w:rPr>
                <w:rFonts w:ascii="Arial" w:eastAsia="Calibri" w:hAnsi="Arial" w:cs="Arial"/>
                <w:sz w:val="20"/>
                <w:szCs w:val="20"/>
                <w:lang w:val="en-GB"/>
              </w:rPr>
              <w:t xml:space="preserve"> </w:t>
            </w:r>
          </w:p>
          <w:p w14:paraId="05A16964" w14:textId="77777777" w:rsidR="00A56CD1" w:rsidRPr="00D026D6" w:rsidRDefault="00A56CD1" w:rsidP="00A56CD1">
            <w:pPr>
              <w:pStyle w:val="ListParagraph"/>
              <w:numPr>
                <w:ilvl w:val="0"/>
                <w:numId w:val="26"/>
              </w:numPr>
              <w:rPr>
                <w:rFonts w:ascii="Arial" w:eastAsia="Calibri" w:hAnsi="Arial" w:cs="Arial"/>
                <w:sz w:val="20"/>
                <w:szCs w:val="20"/>
                <w:lang w:val="en-GB"/>
              </w:rPr>
            </w:pPr>
            <w:r w:rsidRPr="00D026D6">
              <w:rPr>
                <w:rFonts w:ascii="Arial" w:eastAsia="Calibri" w:hAnsi="Arial" w:cs="Arial"/>
                <w:sz w:val="20"/>
                <w:szCs w:val="20"/>
                <w:lang w:val="en-GB"/>
              </w:rPr>
              <w:t xml:space="preserve">Facilitate access for </w:t>
            </w:r>
            <w:proofErr w:type="spellStart"/>
            <w:r w:rsidRPr="00D026D6">
              <w:rPr>
                <w:rFonts w:ascii="Arial" w:eastAsia="Calibri" w:hAnsi="Arial" w:cs="Arial"/>
                <w:sz w:val="20"/>
                <w:szCs w:val="20"/>
                <w:lang w:val="en-GB"/>
              </w:rPr>
              <w:t>YwDs</w:t>
            </w:r>
            <w:proofErr w:type="spellEnd"/>
            <w:r w:rsidRPr="00D026D6">
              <w:rPr>
                <w:rFonts w:ascii="Arial" w:eastAsia="Calibri" w:hAnsi="Arial" w:cs="Arial"/>
                <w:sz w:val="20"/>
                <w:szCs w:val="20"/>
                <w:lang w:val="en-GB"/>
              </w:rPr>
              <w:t xml:space="preserve"> and without disabilities to ‘easily accessible’ online job platforms</w:t>
            </w:r>
          </w:p>
          <w:p w14:paraId="1C54D9AD" w14:textId="77777777" w:rsidR="00A56CD1" w:rsidRPr="00D026D6" w:rsidRDefault="00A56CD1" w:rsidP="00A56CD1">
            <w:pPr>
              <w:pStyle w:val="ListParagraph"/>
              <w:numPr>
                <w:ilvl w:val="0"/>
                <w:numId w:val="26"/>
              </w:numPr>
              <w:rPr>
                <w:rFonts w:ascii="Arial" w:eastAsia="Calibri" w:hAnsi="Arial" w:cs="Arial"/>
                <w:sz w:val="20"/>
                <w:szCs w:val="20"/>
                <w:lang w:val="en-GB"/>
              </w:rPr>
            </w:pPr>
            <w:r w:rsidRPr="00D026D6">
              <w:rPr>
                <w:rFonts w:ascii="Arial" w:eastAsia="Calibri" w:hAnsi="Arial" w:cs="Arial"/>
                <w:sz w:val="20"/>
                <w:szCs w:val="20"/>
                <w:lang w:val="en-GB"/>
              </w:rPr>
              <w:t xml:space="preserve">Provide ideas on voluntary involvement and membership of </w:t>
            </w:r>
            <w:proofErr w:type="spellStart"/>
            <w:r w:rsidRPr="00D026D6">
              <w:rPr>
                <w:rFonts w:ascii="Arial" w:eastAsia="Calibri" w:hAnsi="Arial" w:cs="Arial"/>
                <w:sz w:val="20"/>
                <w:szCs w:val="20"/>
                <w:lang w:val="en-GB"/>
              </w:rPr>
              <w:t>YwDs</w:t>
            </w:r>
            <w:proofErr w:type="spellEnd"/>
            <w:r w:rsidRPr="00D026D6">
              <w:rPr>
                <w:rFonts w:ascii="Arial" w:eastAsia="Calibri" w:hAnsi="Arial" w:cs="Arial"/>
                <w:sz w:val="20"/>
                <w:szCs w:val="20"/>
                <w:lang w:val="en-GB"/>
              </w:rPr>
              <w:t xml:space="preserve"> in Youth Platforms and CSOs.</w:t>
            </w:r>
          </w:p>
          <w:p w14:paraId="29589356" w14:textId="3A53292F" w:rsidR="007C170E" w:rsidRDefault="00A56CD1" w:rsidP="004600B6">
            <w:pPr>
              <w:pStyle w:val="ListParagraph"/>
              <w:numPr>
                <w:ilvl w:val="0"/>
                <w:numId w:val="26"/>
              </w:numPr>
              <w:spacing w:after="0" w:line="240" w:lineRule="auto"/>
              <w:contextualSpacing w:val="0"/>
              <w:rPr>
                <w:rFonts w:ascii="Arial" w:eastAsia="Times New Roman" w:hAnsi="Arial" w:cs="Arial"/>
                <w:sz w:val="20"/>
                <w:szCs w:val="20"/>
              </w:rPr>
            </w:pPr>
            <w:r>
              <w:rPr>
                <w:rFonts w:ascii="Arial" w:eastAsia="Times New Roman" w:hAnsi="Arial" w:cs="Arial"/>
                <w:sz w:val="20"/>
                <w:szCs w:val="20"/>
              </w:rPr>
              <w:t>Provide c</w:t>
            </w:r>
            <w:r w:rsidR="001F57B0">
              <w:rPr>
                <w:rFonts w:ascii="Arial" w:eastAsia="Times New Roman" w:hAnsi="Arial" w:cs="Arial"/>
                <w:sz w:val="20"/>
                <w:szCs w:val="20"/>
              </w:rPr>
              <w:t xml:space="preserve">onsultation and </w:t>
            </w:r>
            <w:r w:rsidR="00510ECD">
              <w:rPr>
                <w:rFonts w:ascii="Arial" w:eastAsia="Times New Roman" w:hAnsi="Arial" w:cs="Arial"/>
                <w:sz w:val="20"/>
                <w:szCs w:val="20"/>
              </w:rPr>
              <w:t>organize</w:t>
            </w:r>
            <w:r w:rsidR="001F57B0">
              <w:rPr>
                <w:rFonts w:ascii="Arial" w:eastAsia="Times New Roman" w:hAnsi="Arial" w:cs="Arial"/>
                <w:sz w:val="20"/>
                <w:szCs w:val="20"/>
              </w:rPr>
              <w:t xml:space="preserve"> </w:t>
            </w:r>
            <w:r w:rsidR="004600B6" w:rsidRPr="004600B6">
              <w:rPr>
                <w:rFonts w:ascii="Arial" w:eastAsia="Times New Roman" w:hAnsi="Arial" w:cs="Arial"/>
                <w:sz w:val="20"/>
                <w:szCs w:val="20"/>
              </w:rPr>
              <w:t xml:space="preserve">‘summer’ camps to promote </w:t>
            </w:r>
            <w:r w:rsidR="007651AD" w:rsidRPr="004600B6">
              <w:rPr>
                <w:rFonts w:ascii="Arial" w:eastAsia="Times New Roman" w:hAnsi="Arial" w:cs="Arial"/>
                <w:sz w:val="20"/>
                <w:szCs w:val="20"/>
              </w:rPr>
              <w:t>the social</w:t>
            </w:r>
            <w:r w:rsidR="004600B6" w:rsidRPr="004600B6">
              <w:rPr>
                <w:rFonts w:ascii="Arial" w:eastAsia="Times New Roman" w:hAnsi="Arial" w:cs="Arial"/>
                <w:sz w:val="20"/>
                <w:szCs w:val="20"/>
              </w:rPr>
              <w:t xml:space="preserve"> inclusion of </w:t>
            </w:r>
            <w:r w:rsidR="007651AD" w:rsidRPr="004600B6">
              <w:rPr>
                <w:rFonts w:ascii="Arial" w:eastAsia="Times New Roman" w:hAnsi="Arial" w:cs="Arial"/>
                <w:sz w:val="20"/>
                <w:szCs w:val="20"/>
              </w:rPr>
              <w:t>marginalized</w:t>
            </w:r>
            <w:r w:rsidR="004600B6" w:rsidRPr="004600B6">
              <w:rPr>
                <w:rFonts w:ascii="Arial" w:eastAsia="Times New Roman" w:hAnsi="Arial" w:cs="Arial"/>
                <w:sz w:val="20"/>
                <w:szCs w:val="20"/>
              </w:rPr>
              <w:t xml:space="preserve"> youth (girls and boys), both with and without disabilities</w:t>
            </w:r>
            <w:r w:rsidR="0043430A">
              <w:rPr>
                <w:rFonts w:ascii="Arial" w:eastAsia="Times New Roman" w:hAnsi="Arial" w:cs="Arial"/>
                <w:sz w:val="20"/>
                <w:szCs w:val="20"/>
              </w:rPr>
              <w:t>.</w:t>
            </w:r>
          </w:p>
          <w:p w14:paraId="34ED98E1" w14:textId="77777777" w:rsidR="00A56CD1" w:rsidRPr="00F93899" w:rsidRDefault="00A56CD1" w:rsidP="00A56CD1">
            <w:pPr>
              <w:pStyle w:val="ListParagraph"/>
              <w:numPr>
                <w:ilvl w:val="0"/>
                <w:numId w:val="26"/>
              </w:numPr>
              <w:spacing w:after="0" w:line="240" w:lineRule="auto"/>
              <w:contextualSpacing w:val="0"/>
              <w:rPr>
                <w:rFonts w:ascii="Arial" w:eastAsia="Times New Roman" w:hAnsi="Arial" w:cs="Arial"/>
                <w:sz w:val="20"/>
                <w:szCs w:val="20"/>
              </w:rPr>
            </w:pPr>
            <w:r>
              <w:rPr>
                <w:rFonts w:ascii="Arial" w:eastAsia="Calibri" w:hAnsi="Arial" w:cs="Arial"/>
                <w:sz w:val="20"/>
                <w:szCs w:val="20"/>
                <w:lang w:val="en-GB"/>
              </w:rPr>
              <w:t>Provide monitoring and support to Youth Information Centres.</w:t>
            </w:r>
          </w:p>
          <w:p w14:paraId="52C79FCF" w14:textId="77777777" w:rsidR="00A56CD1" w:rsidRPr="00A56CD1" w:rsidRDefault="00A56CD1" w:rsidP="00A56CD1">
            <w:pPr>
              <w:pStyle w:val="ListParagraph"/>
              <w:numPr>
                <w:ilvl w:val="0"/>
                <w:numId w:val="26"/>
              </w:numPr>
              <w:spacing w:after="0" w:line="240" w:lineRule="auto"/>
              <w:contextualSpacing w:val="0"/>
              <w:rPr>
                <w:rFonts w:ascii="Arial" w:eastAsia="Times New Roman" w:hAnsi="Arial" w:cs="Arial"/>
                <w:sz w:val="20"/>
                <w:szCs w:val="20"/>
              </w:rPr>
            </w:pPr>
            <w:r>
              <w:rPr>
                <w:rFonts w:ascii="Arial" w:eastAsia="Calibri" w:hAnsi="Arial" w:cs="Arial"/>
                <w:sz w:val="20"/>
                <w:szCs w:val="20"/>
              </w:rPr>
              <w:t xml:space="preserve">Conduct training on digital literacy for government officials in the target locations. </w:t>
            </w:r>
          </w:p>
          <w:p w14:paraId="72044234" w14:textId="6B3E5ECC" w:rsidR="001F57B0" w:rsidRPr="00460992" w:rsidRDefault="00A56CD1" w:rsidP="00A56CD1">
            <w:pPr>
              <w:pStyle w:val="ListParagraph"/>
              <w:numPr>
                <w:ilvl w:val="0"/>
                <w:numId w:val="26"/>
              </w:numPr>
              <w:spacing w:after="0" w:line="240" w:lineRule="auto"/>
              <w:contextualSpacing w:val="0"/>
              <w:rPr>
                <w:rFonts w:ascii="Arial" w:eastAsia="Times New Roman" w:hAnsi="Arial" w:cs="Arial"/>
                <w:sz w:val="20"/>
                <w:szCs w:val="20"/>
              </w:rPr>
            </w:pPr>
            <w:r>
              <w:rPr>
                <w:rFonts w:ascii="Arial" w:eastAsia="Calibri" w:hAnsi="Arial" w:cs="Arial"/>
                <w:sz w:val="20"/>
                <w:szCs w:val="20"/>
              </w:rPr>
              <w:t>Submit a Summary Report with recommendations to MEED.</w:t>
            </w:r>
          </w:p>
        </w:tc>
      </w:tr>
      <w:tr w:rsidR="001A3312" w:rsidRPr="00B147A3" w14:paraId="3919973D" w14:textId="77777777" w:rsidTr="007A5D6F">
        <w:trPr>
          <w:jc w:val="center"/>
        </w:trPr>
        <w:tc>
          <w:tcPr>
            <w:tcW w:w="2263" w:type="dxa"/>
            <w:vAlign w:val="center"/>
          </w:tcPr>
          <w:p w14:paraId="70BDB0DC" w14:textId="77777777" w:rsidR="001A3312" w:rsidRPr="00B147A3" w:rsidRDefault="001A3312" w:rsidP="001A3312">
            <w:pPr>
              <w:tabs>
                <w:tab w:val="left" w:pos="1212"/>
              </w:tabs>
              <w:ind w:left="360"/>
              <w:rPr>
                <w:rFonts w:ascii="Arial" w:hAnsi="Arial" w:cs="Arial"/>
                <w:b/>
                <w:bCs/>
                <w:lang w:val="en-GB"/>
              </w:rPr>
            </w:pPr>
            <w:r w:rsidRPr="00B147A3">
              <w:rPr>
                <w:rFonts w:ascii="Arial" w:hAnsi="Arial" w:cs="Arial"/>
                <w:b/>
                <w:bCs/>
                <w:lang w:val="en-GB"/>
              </w:rPr>
              <w:t xml:space="preserve">Consultancy Objective(s) </w:t>
            </w:r>
          </w:p>
        </w:tc>
        <w:tc>
          <w:tcPr>
            <w:tcW w:w="7334" w:type="dxa"/>
          </w:tcPr>
          <w:p w14:paraId="707E51EB" w14:textId="14898C86" w:rsidR="001A3312" w:rsidRPr="00AC39AE" w:rsidRDefault="0053714B" w:rsidP="00AC39AE">
            <w:pPr>
              <w:jc w:val="both"/>
              <w:rPr>
                <w:rFonts w:ascii="Arial" w:hAnsi="Arial" w:cs="Arial"/>
                <w:sz w:val="20"/>
                <w:szCs w:val="20"/>
              </w:rPr>
            </w:pPr>
            <w:r>
              <w:rPr>
                <w:rFonts w:ascii="Arial" w:hAnsi="Arial" w:cs="Arial"/>
                <w:sz w:val="20"/>
                <w:szCs w:val="20"/>
                <w:lang w:val="en-GB"/>
              </w:rPr>
              <w:t>Ensuring engagement, participation and inclusion of marginalized youth</w:t>
            </w:r>
            <w:r w:rsidR="007D1513">
              <w:rPr>
                <w:rFonts w:ascii="Arial" w:hAnsi="Arial" w:cs="Arial"/>
                <w:sz w:val="20"/>
                <w:szCs w:val="20"/>
                <w:lang w:val="en-GB"/>
              </w:rPr>
              <w:t xml:space="preserve"> in project target areas: Panjakent, N.</w:t>
            </w:r>
            <w:r w:rsidR="00510ECD">
              <w:rPr>
                <w:rFonts w:ascii="Arial" w:hAnsi="Arial" w:cs="Arial"/>
                <w:sz w:val="20"/>
                <w:szCs w:val="20"/>
                <w:lang w:val="en-GB"/>
              </w:rPr>
              <w:t xml:space="preserve"> </w:t>
            </w:r>
            <w:proofErr w:type="spellStart"/>
            <w:r w:rsidR="007D1513">
              <w:rPr>
                <w:rFonts w:ascii="Arial" w:hAnsi="Arial" w:cs="Arial"/>
                <w:sz w:val="20"/>
                <w:szCs w:val="20"/>
                <w:lang w:val="en-GB"/>
              </w:rPr>
              <w:t>Khusrav</w:t>
            </w:r>
            <w:proofErr w:type="spellEnd"/>
            <w:r w:rsidR="007D1513">
              <w:rPr>
                <w:rFonts w:ascii="Arial" w:hAnsi="Arial" w:cs="Arial"/>
                <w:sz w:val="20"/>
                <w:szCs w:val="20"/>
                <w:lang w:val="en-GB"/>
              </w:rPr>
              <w:t xml:space="preserve">, </w:t>
            </w:r>
            <w:proofErr w:type="spellStart"/>
            <w:r w:rsidR="007D1513">
              <w:rPr>
                <w:rFonts w:ascii="Arial" w:hAnsi="Arial" w:cs="Arial"/>
                <w:sz w:val="20"/>
                <w:szCs w:val="20"/>
                <w:lang w:val="en-GB"/>
              </w:rPr>
              <w:t>Qubodiyon</w:t>
            </w:r>
            <w:proofErr w:type="spellEnd"/>
            <w:r w:rsidR="007D1513">
              <w:rPr>
                <w:rFonts w:ascii="Arial" w:hAnsi="Arial" w:cs="Arial"/>
                <w:sz w:val="20"/>
                <w:szCs w:val="20"/>
                <w:lang w:val="en-GB"/>
              </w:rPr>
              <w:t xml:space="preserve">, </w:t>
            </w:r>
            <w:proofErr w:type="spellStart"/>
            <w:r w:rsidR="007D1513">
              <w:rPr>
                <w:rFonts w:ascii="Arial" w:hAnsi="Arial" w:cs="Arial"/>
                <w:sz w:val="20"/>
                <w:szCs w:val="20"/>
                <w:lang w:val="en-GB"/>
              </w:rPr>
              <w:t>Temurmalik</w:t>
            </w:r>
            <w:proofErr w:type="spellEnd"/>
            <w:r w:rsidR="007D1513">
              <w:rPr>
                <w:rFonts w:ascii="Arial" w:hAnsi="Arial" w:cs="Arial"/>
                <w:sz w:val="20"/>
                <w:szCs w:val="20"/>
                <w:lang w:val="en-GB"/>
              </w:rPr>
              <w:t xml:space="preserve">, Vose and Sh. </w:t>
            </w:r>
            <w:proofErr w:type="spellStart"/>
            <w:r w:rsidR="007D1513">
              <w:rPr>
                <w:rFonts w:ascii="Arial" w:hAnsi="Arial" w:cs="Arial"/>
                <w:sz w:val="20"/>
                <w:szCs w:val="20"/>
                <w:lang w:val="en-GB"/>
              </w:rPr>
              <w:t>Shohin</w:t>
            </w:r>
            <w:proofErr w:type="spellEnd"/>
          </w:p>
        </w:tc>
      </w:tr>
      <w:tr w:rsidR="001A3312" w:rsidRPr="00B147A3" w14:paraId="11828E4F" w14:textId="77777777" w:rsidTr="007A5D6F">
        <w:trPr>
          <w:jc w:val="center"/>
        </w:trPr>
        <w:tc>
          <w:tcPr>
            <w:tcW w:w="2263" w:type="dxa"/>
            <w:vAlign w:val="center"/>
          </w:tcPr>
          <w:p w14:paraId="25CBC42C" w14:textId="77777777" w:rsidR="001A3312" w:rsidRPr="00B147A3" w:rsidRDefault="001A3312" w:rsidP="001A3312">
            <w:pPr>
              <w:tabs>
                <w:tab w:val="left" w:pos="1212"/>
              </w:tabs>
              <w:ind w:left="360"/>
              <w:rPr>
                <w:rFonts w:ascii="Arial" w:hAnsi="Arial" w:cs="Arial"/>
                <w:b/>
                <w:bCs/>
                <w:lang w:val="en-GB"/>
              </w:rPr>
            </w:pPr>
            <w:r w:rsidRPr="00B147A3">
              <w:rPr>
                <w:rFonts w:ascii="Arial" w:hAnsi="Arial" w:cs="Arial"/>
                <w:b/>
                <w:bCs/>
                <w:lang w:val="en-GB"/>
              </w:rPr>
              <w:t>Consultancy Output(s)</w:t>
            </w:r>
          </w:p>
        </w:tc>
        <w:tc>
          <w:tcPr>
            <w:tcW w:w="7334" w:type="dxa"/>
          </w:tcPr>
          <w:p w14:paraId="0CA4FD97" w14:textId="5105C27D" w:rsidR="00016875" w:rsidRDefault="004B3173" w:rsidP="00016875">
            <w:pPr>
              <w:pStyle w:val="ListParagraph"/>
              <w:numPr>
                <w:ilvl w:val="0"/>
                <w:numId w:val="31"/>
              </w:numPr>
              <w:tabs>
                <w:tab w:val="left" w:pos="1212"/>
              </w:tabs>
              <w:rPr>
                <w:rFonts w:ascii="Arial" w:eastAsia="Times New Roman" w:hAnsi="Arial" w:cs="Arial"/>
                <w:sz w:val="20"/>
                <w:szCs w:val="20"/>
                <w:lang w:eastAsia="ru-RU"/>
              </w:rPr>
            </w:pPr>
            <w:r>
              <w:rPr>
                <w:rFonts w:ascii="Arial" w:eastAsia="Times New Roman" w:hAnsi="Arial" w:cs="Arial"/>
                <w:sz w:val="20"/>
                <w:szCs w:val="20"/>
                <w:lang w:eastAsia="ru-RU"/>
              </w:rPr>
              <w:t xml:space="preserve">3 </w:t>
            </w:r>
            <w:r w:rsidRPr="004B3173">
              <w:rPr>
                <w:rFonts w:ascii="Arial" w:eastAsia="Times New Roman" w:hAnsi="Arial" w:cs="Arial"/>
                <w:sz w:val="20"/>
                <w:szCs w:val="20"/>
                <w:lang w:eastAsia="ru-RU"/>
              </w:rPr>
              <w:t xml:space="preserve">Youth Information </w:t>
            </w:r>
            <w:r w:rsidR="00DA2EC1" w:rsidRPr="004B3173">
              <w:rPr>
                <w:rFonts w:ascii="Arial" w:eastAsia="Times New Roman" w:hAnsi="Arial" w:cs="Arial"/>
                <w:sz w:val="20"/>
                <w:szCs w:val="20"/>
                <w:lang w:eastAsia="ru-RU"/>
              </w:rPr>
              <w:t>Centers</w:t>
            </w:r>
            <w:r>
              <w:rPr>
                <w:rFonts w:ascii="Arial" w:eastAsia="Times New Roman" w:hAnsi="Arial" w:cs="Arial"/>
                <w:sz w:val="20"/>
                <w:szCs w:val="20"/>
                <w:lang w:eastAsia="ru-RU"/>
              </w:rPr>
              <w:t xml:space="preserve"> </w:t>
            </w:r>
            <w:r w:rsidR="00A3413E">
              <w:rPr>
                <w:rFonts w:ascii="Arial" w:eastAsia="Times New Roman" w:hAnsi="Arial" w:cs="Arial"/>
                <w:sz w:val="20"/>
                <w:szCs w:val="20"/>
                <w:lang w:eastAsia="ru-RU"/>
              </w:rPr>
              <w:t xml:space="preserve">in </w:t>
            </w:r>
            <w:proofErr w:type="spellStart"/>
            <w:r w:rsidR="00510ECD">
              <w:rPr>
                <w:rFonts w:ascii="Arial" w:eastAsia="Times New Roman" w:hAnsi="Arial" w:cs="Arial"/>
                <w:sz w:val="20"/>
                <w:szCs w:val="20"/>
                <w:lang w:eastAsia="ru-RU"/>
              </w:rPr>
              <w:t>Temurmalik</w:t>
            </w:r>
            <w:proofErr w:type="spellEnd"/>
            <w:r w:rsidR="001F57B0">
              <w:rPr>
                <w:rFonts w:ascii="Arial" w:hAnsi="Arial" w:cs="Arial"/>
                <w:sz w:val="20"/>
                <w:szCs w:val="20"/>
                <w:lang w:val="en-GB"/>
              </w:rPr>
              <w:t xml:space="preserve">, </w:t>
            </w:r>
            <w:proofErr w:type="spellStart"/>
            <w:r w:rsidR="00510ECD">
              <w:rPr>
                <w:rFonts w:ascii="Arial" w:hAnsi="Arial" w:cs="Arial"/>
                <w:sz w:val="20"/>
                <w:szCs w:val="20"/>
                <w:lang w:val="en-GB"/>
              </w:rPr>
              <w:t>Qubodiyon</w:t>
            </w:r>
            <w:proofErr w:type="spellEnd"/>
            <w:r w:rsidR="001F57B0">
              <w:rPr>
                <w:rFonts w:ascii="Arial" w:hAnsi="Arial" w:cs="Arial"/>
                <w:sz w:val="20"/>
                <w:szCs w:val="20"/>
                <w:lang w:val="en-GB"/>
              </w:rPr>
              <w:t xml:space="preserve"> and Panjakent</w:t>
            </w:r>
            <w:r w:rsidR="007C1BD6" w:rsidRPr="007C1BD6">
              <w:rPr>
                <w:rFonts w:ascii="Arial" w:eastAsia="Times New Roman" w:hAnsi="Arial" w:cs="Arial"/>
                <w:sz w:val="20"/>
                <w:szCs w:val="20"/>
                <w:lang w:eastAsia="ru-RU"/>
              </w:rPr>
              <w:t xml:space="preserve"> </w:t>
            </w:r>
            <w:r w:rsidR="00A3413E">
              <w:rPr>
                <w:rFonts w:ascii="Arial" w:eastAsia="Times New Roman" w:hAnsi="Arial" w:cs="Arial"/>
                <w:sz w:val="20"/>
                <w:szCs w:val="20"/>
                <w:lang w:eastAsia="ru-RU"/>
              </w:rPr>
              <w:t xml:space="preserve">districts </w:t>
            </w:r>
            <w:r w:rsidR="00A3413E" w:rsidRPr="007C1BD6">
              <w:rPr>
                <w:rFonts w:ascii="Arial" w:eastAsia="Times New Roman" w:hAnsi="Arial" w:cs="Arial"/>
                <w:sz w:val="20"/>
                <w:szCs w:val="20"/>
                <w:lang w:eastAsia="ru-RU"/>
              </w:rPr>
              <w:t>furnished</w:t>
            </w:r>
            <w:r w:rsidR="007C1BD6" w:rsidRPr="007C1BD6">
              <w:rPr>
                <w:rFonts w:ascii="Arial" w:eastAsia="Times New Roman" w:hAnsi="Arial" w:cs="Arial"/>
                <w:sz w:val="20"/>
                <w:szCs w:val="20"/>
                <w:lang w:eastAsia="ru-RU"/>
              </w:rPr>
              <w:t xml:space="preserve"> </w:t>
            </w:r>
            <w:r w:rsidR="00A3413E">
              <w:rPr>
                <w:rFonts w:ascii="Arial" w:eastAsia="Times New Roman" w:hAnsi="Arial" w:cs="Arial"/>
                <w:sz w:val="20"/>
                <w:szCs w:val="20"/>
                <w:lang w:eastAsia="ru-RU"/>
              </w:rPr>
              <w:t xml:space="preserve">with IT equipment </w:t>
            </w:r>
            <w:r w:rsidR="007C1BD6" w:rsidRPr="007C1BD6">
              <w:rPr>
                <w:rFonts w:ascii="Arial" w:eastAsia="Times New Roman" w:hAnsi="Arial" w:cs="Arial"/>
                <w:sz w:val="20"/>
                <w:szCs w:val="20"/>
                <w:lang w:eastAsia="ru-RU"/>
              </w:rPr>
              <w:t xml:space="preserve">for safe, accessible </w:t>
            </w:r>
            <w:r w:rsidR="001F57B0">
              <w:rPr>
                <w:rFonts w:ascii="Arial" w:eastAsia="Times New Roman" w:hAnsi="Arial" w:cs="Arial"/>
                <w:sz w:val="20"/>
                <w:szCs w:val="20"/>
                <w:lang w:eastAsia="ru-RU"/>
              </w:rPr>
              <w:t xml:space="preserve">and easy to </w:t>
            </w:r>
            <w:r w:rsidR="007C1BD6" w:rsidRPr="007C1BD6">
              <w:rPr>
                <w:rFonts w:ascii="Arial" w:eastAsia="Times New Roman" w:hAnsi="Arial" w:cs="Arial"/>
                <w:sz w:val="20"/>
                <w:szCs w:val="20"/>
                <w:lang w:eastAsia="ru-RU"/>
              </w:rPr>
              <w:t xml:space="preserve">use by </w:t>
            </w:r>
            <w:proofErr w:type="spellStart"/>
            <w:r w:rsidR="007C1BD6" w:rsidRPr="007C1BD6">
              <w:rPr>
                <w:rFonts w:ascii="Arial" w:eastAsia="Times New Roman" w:hAnsi="Arial" w:cs="Arial"/>
                <w:sz w:val="20"/>
                <w:szCs w:val="20"/>
                <w:lang w:eastAsia="ru-RU"/>
              </w:rPr>
              <w:t>YwDs</w:t>
            </w:r>
            <w:proofErr w:type="spellEnd"/>
          </w:p>
          <w:p w14:paraId="3386A2F0" w14:textId="383657E1" w:rsidR="00453D6A" w:rsidRPr="00453D6A" w:rsidRDefault="004F56F7" w:rsidP="00453D6A">
            <w:pPr>
              <w:pStyle w:val="ListParagraph"/>
              <w:numPr>
                <w:ilvl w:val="0"/>
                <w:numId w:val="31"/>
              </w:numPr>
              <w:tabs>
                <w:tab w:val="left" w:pos="1212"/>
              </w:tabs>
              <w:rPr>
                <w:rFonts w:ascii="Arial" w:eastAsia="Times New Roman" w:hAnsi="Arial" w:cs="Arial"/>
                <w:sz w:val="20"/>
                <w:szCs w:val="20"/>
                <w:lang w:eastAsia="ru-RU"/>
              </w:rPr>
            </w:pPr>
            <w:r>
              <w:rPr>
                <w:rFonts w:ascii="Arial" w:eastAsia="Times New Roman" w:hAnsi="Arial" w:cs="Arial"/>
                <w:sz w:val="20"/>
                <w:szCs w:val="20"/>
                <w:lang w:eastAsia="ru-RU"/>
              </w:rPr>
              <w:t>I</w:t>
            </w:r>
            <w:r w:rsidR="00453D6A" w:rsidRPr="00453D6A">
              <w:rPr>
                <w:rFonts w:ascii="Arial" w:eastAsia="Times New Roman" w:hAnsi="Arial" w:cs="Arial"/>
                <w:sz w:val="20"/>
                <w:szCs w:val="20"/>
                <w:lang w:eastAsia="ru-RU"/>
              </w:rPr>
              <w:t xml:space="preserve">n-person and online </w:t>
            </w:r>
            <w:r w:rsidRPr="00453D6A">
              <w:rPr>
                <w:rFonts w:ascii="Arial" w:eastAsia="Times New Roman" w:hAnsi="Arial" w:cs="Arial"/>
                <w:sz w:val="20"/>
                <w:szCs w:val="20"/>
                <w:lang w:eastAsia="ru-RU"/>
              </w:rPr>
              <w:t>training</w:t>
            </w:r>
            <w:r w:rsidR="00453D6A" w:rsidRPr="00453D6A">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conducted </w:t>
            </w:r>
            <w:r w:rsidR="00453D6A" w:rsidRPr="00453D6A">
              <w:rPr>
                <w:rFonts w:ascii="Arial" w:eastAsia="Times New Roman" w:hAnsi="Arial" w:cs="Arial"/>
                <w:sz w:val="20"/>
                <w:szCs w:val="20"/>
                <w:lang w:eastAsia="ru-RU"/>
              </w:rPr>
              <w:t xml:space="preserve">for </w:t>
            </w:r>
            <w:r w:rsidR="007C1BD6">
              <w:rPr>
                <w:rFonts w:ascii="Arial" w:eastAsia="Times New Roman" w:hAnsi="Arial" w:cs="Arial"/>
                <w:sz w:val="20"/>
                <w:szCs w:val="20"/>
                <w:lang w:eastAsia="ru-RU"/>
              </w:rPr>
              <w:t xml:space="preserve">180 </w:t>
            </w:r>
            <w:r w:rsidR="00453D6A" w:rsidRPr="00453D6A">
              <w:rPr>
                <w:rFonts w:ascii="Arial" w:eastAsia="Times New Roman" w:hAnsi="Arial" w:cs="Arial"/>
                <w:sz w:val="20"/>
                <w:szCs w:val="20"/>
                <w:lang w:eastAsia="ru-RU"/>
              </w:rPr>
              <w:t>P/</w:t>
            </w:r>
            <w:proofErr w:type="spellStart"/>
            <w:r w:rsidR="00453D6A" w:rsidRPr="00453D6A">
              <w:rPr>
                <w:rFonts w:ascii="Arial" w:eastAsia="Times New Roman" w:hAnsi="Arial" w:cs="Arial"/>
                <w:sz w:val="20"/>
                <w:szCs w:val="20"/>
                <w:lang w:eastAsia="ru-RU"/>
              </w:rPr>
              <w:t>YwDs</w:t>
            </w:r>
            <w:proofErr w:type="spellEnd"/>
            <w:r w:rsidR="00453D6A" w:rsidRPr="00453D6A">
              <w:rPr>
                <w:rFonts w:ascii="Arial" w:eastAsia="Times New Roman" w:hAnsi="Arial" w:cs="Arial"/>
                <w:sz w:val="20"/>
                <w:szCs w:val="20"/>
                <w:lang w:eastAsia="ru-RU"/>
              </w:rPr>
              <w:t xml:space="preserve"> for skills development in </w:t>
            </w:r>
            <w:r w:rsidR="00FE4EA4" w:rsidRPr="00A350DE">
              <w:rPr>
                <w:rFonts w:ascii="Arial" w:eastAsia="Calibri" w:hAnsi="Arial" w:cs="Arial"/>
                <w:sz w:val="20"/>
                <w:szCs w:val="20"/>
                <w:lang w:val="en-GB"/>
              </w:rPr>
              <w:t>digital literacy, database management, data sharing, data security, effective and safe use of media and internet</w:t>
            </w:r>
            <w:r w:rsidR="00FE4EA4">
              <w:rPr>
                <w:rFonts w:ascii="Arial" w:eastAsia="Calibri" w:hAnsi="Arial" w:cs="Arial"/>
                <w:sz w:val="20"/>
                <w:szCs w:val="20"/>
                <w:lang w:val="en-GB"/>
              </w:rPr>
              <w:t xml:space="preserve">,  and </w:t>
            </w:r>
            <w:r w:rsidR="00FE4EA4" w:rsidRPr="00A350DE">
              <w:rPr>
                <w:rFonts w:ascii="Arial" w:eastAsia="Calibri" w:hAnsi="Arial" w:cs="Arial"/>
                <w:sz w:val="20"/>
                <w:szCs w:val="20"/>
                <w:lang w:val="en-GB"/>
              </w:rPr>
              <w:t>online job employment opportunities</w:t>
            </w:r>
            <w:r w:rsidR="00FE4EA4">
              <w:rPr>
                <w:rFonts w:ascii="Arial" w:eastAsia="Calibri" w:hAnsi="Arial" w:cs="Arial"/>
                <w:sz w:val="20"/>
                <w:szCs w:val="20"/>
                <w:lang w:val="en-GB"/>
              </w:rPr>
              <w:t xml:space="preserve">. </w:t>
            </w:r>
          </w:p>
          <w:p w14:paraId="7608C4DC" w14:textId="0C2C44A0" w:rsidR="00453D6A" w:rsidRDefault="004F56F7" w:rsidP="00453D6A">
            <w:pPr>
              <w:pStyle w:val="ListParagraph"/>
              <w:numPr>
                <w:ilvl w:val="0"/>
                <w:numId w:val="31"/>
              </w:numPr>
              <w:tabs>
                <w:tab w:val="left" w:pos="1212"/>
              </w:tabs>
              <w:rPr>
                <w:rFonts w:ascii="Arial" w:eastAsia="Times New Roman" w:hAnsi="Arial" w:cs="Arial"/>
                <w:sz w:val="20"/>
                <w:szCs w:val="20"/>
                <w:lang w:eastAsia="ru-RU"/>
              </w:rPr>
            </w:pPr>
            <w:r>
              <w:rPr>
                <w:rFonts w:ascii="Arial" w:eastAsia="Times New Roman" w:hAnsi="Arial" w:cs="Arial"/>
                <w:sz w:val="20"/>
                <w:szCs w:val="20"/>
                <w:lang w:eastAsia="ru-RU"/>
              </w:rPr>
              <w:t>V</w:t>
            </w:r>
            <w:r w:rsidR="00DA2EC1" w:rsidRPr="00DA2EC1">
              <w:rPr>
                <w:rFonts w:ascii="Arial" w:eastAsia="Times New Roman" w:hAnsi="Arial" w:cs="Arial"/>
                <w:sz w:val="20"/>
                <w:szCs w:val="20"/>
                <w:lang w:eastAsia="ru-RU"/>
              </w:rPr>
              <w:t xml:space="preserve">oluntary involvement and membership of </w:t>
            </w:r>
            <w:proofErr w:type="spellStart"/>
            <w:r w:rsidR="00DA2EC1" w:rsidRPr="00DA2EC1">
              <w:rPr>
                <w:rFonts w:ascii="Arial" w:eastAsia="Times New Roman" w:hAnsi="Arial" w:cs="Arial"/>
                <w:sz w:val="20"/>
                <w:szCs w:val="20"/>
                <w:lang w:eastAsia="ru-RU"/>
              </w:rPr>
              <w:t>YwDs</w:t>
            </w:r>
            <w:proofErr w:type="spellEnd"/>
            <w:r w:rsidR="00DA2EC1" w:rsidRPr="00DA2EC1">
              <w:rPr>
                <w:rFonts w:ascii="Arial" w:eastAsia="Times New Roman" w:hAnsi="Arial" w:cs="Arial"/>
                <w:sz w:val="20"/>
                <w:szCs w:val="20"/>
                <w:lang w:eastAsia="ru-RU"/>
              </w:rPr>
              <w:t xml:space="preserve"> in Youth Platforms</w:t>
            </w:r>
            <w:r>
              <w:rPr>
                <w:rFonts w:ascii="Arial" w:eastAsia="Times New Roman" w:hAnsi="Arial" w:cs="Arial"/>
                <w:sz w:val="20"/>
                <w:szCs w:val="20"/>
                <w:lang w:eastAsia="ru-RU"/>
              </w:rPr>
              <w:t xml:space="preserve"> </w:t>
            </w:r>
            <w:r w:rsidR="00E0505D">
              <w:rPr>
                <w:rFonts w:ascii="Arial" w:eastAsia="Times New Roman" w:hAnsi="Arial" w:cs="Arial"/>
                <w:sz w:val="20"/>
                <w:szCs w:val="20"/>
                <w:lang w:eastAsia="ru-RU"/>
              </w:rPr>
              <w:t xml:space="preserve">actively </w:t>
            </w:r>
            <w:r>
              <w:rPr>
                <w:rFonts w:ascii="Arial" w:eastAsia="Times New Roman" w:hAnsi="Arial" w:cs="Arial"/>
                <w:sz w:val="20"/>
                <w:szCs w:val="20"/>
                <w:lang w:eastAsia="ru-RU"/>
              </w:rPr>
              <w:t>promoted</w:t>
            </w:r>
            <w:r w:rsidR="007D1513">
              <w:rPr>
                <w:rFonts w:ascii="Arial" w:eastAsia="Times New Roman" w:hAnsi="Arial" w:cs="Arial"/>
                <w:sz w:val="20"/>
                <w:szCs w:val="20"/>
                <w:lang w:eastAsia="ru-RU"/>
              </w:rPr>
              <w:t xml:space="preserve"> in target districts</w:t>
            </w:r>
          </w:p>
          <w:p w14:paraId="4D63BEFD" w14:textId="77777777" w:rsidR="00A3413E" w:rsidRPr="00453D6A" w:rsidRDefault="00A3413E" w:rsidP="00A3413E">
            <w:pPr>
              <w:pStyle w:val="ListParagraph"/>
              <w:numPr>
                <w:ilvl w:val="0"/>
                <w:numId w:val="31"/>
              </w:numPr>
              <w:tabs>
                <w:tab w:val="left" w:pos="1212"/>
              </w:tabs>
              <w:rPr>
                <w:rFonts w:ascii="Arial" w:eastAsia="Times New Roman" w:hAnsi="Arial" w:cs="Arial"/>
                <w:sz w:val="20"/>
                <w:szCs w:val="20"/>
                <w:lang w:eastAsia="ru-RU"/>
              </w:rPr>
            </w:pPr>
            <w:r>
              <w:rPr>
                <w:rFonts w:ascii="Arial" w:eastAsia="Times New Roman" w:hAnsi="Arial" w:cs="Arial"/>
                <w:sz w:val="20"/>
                <w:szCs w:val="20"/>
                <w:lang w:val="en-GB" w:eastAsia="ru-RU"/>
              </w:rPr>
              <w:lastRenderedPageBreak/>
              <w:t>A</w:t>
            </w:r>
            <w:r w:rsidRPr="00097477">
              <w:rPr>
                <w:rFonts w:ascii="Arial" w:eastAsia="Times New Roman" w:hAnsi="Arial" w:cs="Arial"/>
                <w:sz w:val="20"/>
                <w:szCs w:val="20"/>
                <w:lang w:val="en-GB" w:eastAsia="ru-RU"/>
              </w:rPr>
              <w:t xml:space="preserve">ccess for </w:t>
            </w:r>
            <w:proofErr w:type="spellStart"/>
            <w:r w:rsidRPr="00097477">
              <w:rPr>
                <w:rFonts w:ascii="Arial" w:eastAsia="Times New Roman" w:hAnsi="Arial" w:cs="Arial"/>
                <w:sz w:val="20"/>
                <w:szCs w:val="20"/>
                <w:lang w:val="en-GB" w:eastAsia="ru-RU"/>
              </w:rPr>
              <w:t>YwDs</w:t>
            </w:r>
            <w:proofErr w:type="spellEnd"/>
            <w:r w:rsidRPr="00097477">
              <w:rPr>
                <w:rFonts w:ascii="Arial" w:eastAsia="Times New Roman" w:hAnsi="Arial" w:cs="Arial"/>
                <w:sz w:val="20"/>
                <w:szCs w:val="20"/>
                <w:lang w:val="en-GB" w:eastAsia="ru-RU"/>
              </w:rPr>
              <w:t xml:space="preserve"> and without disabilities to ‘easily accessible’ online job platforms</w:t>
            </w:r>
            <w:r>
              <w:rPr>
                <w:rFonts w:ascii="Arial" w:eastAsia="Times New Roman" w:hAnsi="Arial" w:cs="Arial"/>
                <w:sz w:val="20"/>
                <w:szCs w:val="20"/>
                <w:lang w:val="en-GB" w:eastAsia="ru-RU"/>
              </w:rPr>
              <w:t xml:space="preserve"> is ensured.</w:t>
            </w:r>
          </w:p>
          <w:p w14:paraId="730DBDFD" w14:textId="5D74B3F1" w:rsidR="00453D6A" w:rsidRDefault="00BE69D1" w:rsidP="00E0505D">
            <w:pPr>
              <w:pStyle w:val="ListParagraph"/>
              <w:numPr>
                <w:ilvl w:val="0"/>
                <w:numId w:val="31"/>
              </w:numPr>
              <w:tabs>
                <w:tab w:val="left" w:pos="1212"/>
              </w:tabs>
              <w:rPr>
                <w:rFonts w:ascii="Arial" w:eastAsia="Times New Roman" w:hAnsi="Arial" w:cs="Arial"/>
                <w:sz w:val="20"/>
                <w:szCs w:val="20"/>
                <w:lang w:eastAsia="ru-RU"/>
              </w:rPr>
            </w:pPr>
            <w:r>
              <w:rPr>
                <w:rFonts w:ascii="Arial" w:eastAsia="Times New Roman" w:hAnsi="Arial" w:cs="Arial"/>
                <w:sz w:val="20"/>
                <w:szCs w:val="20"/>
                <w:lang w:eastAsia="ru-RU"/>
              </w:rPr>
              <w:t xml:space="preserve">The </w:t>
            </w:r>
            <w:r w:rsidRPr="00BE69D1">
              <w:rPr>
                <w:rFonts w:ascii="Arial" w:eastAsia="Times New Roman" w:hAnsi="Arial" w:cs="Arial"/>
                <w:sz w:val="20"/>
                <w:szCs w:val="20"/>
                <w:lang w:eastAsia="ru-RU"/>
              </w:rPr>
              <w:t>‘summer’ camp</w:t>
            </w:r>
            <w:r>
              <w:rPr>
                <w:rFonts w:ascii="Arial" w:eastAsia="Times New Roman" w:hAnsi="Arial" w:cs="Arial"/>
                <w:sz w:val="20"/>
                <w:szCs w:val="20"/>
                <w:lang w:eastAsia="ru-RU"/>
              </w:rPr>
              <w:t>’</w:t>
            </w:r>
            <w:r w:rsidRPr="00BE69D1">
              <w:rPr>
                <w:rFonts w:ascii="Arial" w:eastAsia="Times New Roman" w:hAnsi="Arial" w:cs="Arial"/>
                <w:sz w:val="20"/>
                <w:szCs w:val="20"/>
                <w:lang w:eastAsia="ru-RU"/>
              </w:rPr>
              <w:t xml:space="preserve"> to promote the social inclusion of marginalized youth (girls and boys), both with and without disabilities</w:t>
            </w:r>
            <w:r>
              <w:rPr>
                <w:rFonts w:ascii="Arial" w:eastAsia="Times New Roman" w:hAnsi="Arial" w:cs="Arial"/>
                <w:sz w:val="20"/>
                <w:szCs w:val="20"/>
                <w:lang w:eastAsia="ru-RU"/>
              </w:rPr>
              <w:t xml:space="preserve"> organized for 30 youth</w:t>
            </w:r>
            <w:r w:rsidR="00E0505D">
              <w:rPr>
                <w:rFonts w:ascii="Arial" w:eastAsia="Times New Roman" w:hAnsi="Arial" w:cs="Arial"/>
                <w:sz w:val="20"/>
                <w:szCs w:val="20"/>
                <w:lang w:eastAsia="ru-RU"/>
              </w:rPr>
              <w:t xml:space="preserve"> from the project target </w:t>
            </w:r>
            <w:r w:rsidR="0061248E">
              <w:rPr>
                <w:rFonts w:ascii="Arial" w:eastAsia="Times New Roman" w:hAnsi="Arial" w:cs="Arial"/>
                <w:sz w:val="20"/>
                <w:szCs w:val="20"/>
                <w:lang w:eastAsia="ru-RU"/>
              </w:rPr>
              <w:t>districts</w:t>
            </w:r>
          </w:p>
          <w:p w14:paraId="0B6C2DF4" w14:textId="77777777" w:rsidR="00A3413E" w:rsidRDefault="00A3413E" w:rsidP="00A3413E">
            <w:pPr>
              <w:pStyle w:val="ListParagraph"/>
              <w:numPr>
                <w:ilvl w:val="0"/>
                <w:numId w:val="31"/>
              </w:numPr>
              <w:tabs>
                <w:tab w:val="left" w:pos="1212"/>
              </w:tabs>
              <w:rPr>
                <w:rFonts w:ascii="Arial" w:eastAsia="Times New Roman" w:hAnsi="Arial" w:cs="Arial"/>
                <w:sz w:val="20"/>
                <w:szCs w:val="20"/>
                <w:lang w:eastAsia="ru-RU"/>
              </w:rPr>
            </w:pPr>
            <w:r>
              <w:rPr>
                <w:rFonts w:ascii="Arial" w:eastAsia="Times New Roman" w:hAnsi="Arial" w:cs="Arial"/>
                <w:sz w:val="20"/>
                <w:szCs w:val="20"/>
                <w:lang w:eastAsia="ru-RU"/>
              </w:rPr>
              <w:t xml:space="preserve">Monitoring and support to Youth information Centers is ensured. </w:t>
            </w:r>
          </w:p>
          <w:p w14:paraId="502B9446" w14:textId="77777777" w:rsidR="00A3413E" w:rsidRPr="00E0505D" w:rsidRDefault="00A3413E" w:rsidP="00A3413E">
            <w:pPr>
              <w:pStyle w:val="ListParagraph"/>
              <w:numPr>
                <w:ilvl w:val="0"/>
                <w:numId w:val="31"/>
              </w:numPr>
              <w:tabs>
                <w:tab w:val="left" w:pos="1212"/>
              </w:tabs>
              <w:rPr>
                <w:rFonts w:ascii="Arial" w:eastAsia="Times New Roman" w:hAnsi="Arial" w:cs="Arial"/>
                <w:sz w:val="20"/>
                <w:szCs w:val="20"/>
                <w:lang w:eastAsia="ru-RU"/>
              </w:rPr>
            </w:pPr>
            <w:r>
              <w:rPr>
                <w:rFonts w:ascii="Arial" w:eastAsia="Times New Roman" w:hAnsi="Arial" w:cs="Arial"/>
                <w:sz w:val="20"/>
                <w:szCs w:val="20"/>
                <w:lang w:eastAsia="ru-RU"/>
              </w:rPr>
              <w:t>T</w:t>
            </w:r>
            <w:r w:rsidRPr="00712606">
              <w:rPr>
                <w:rFonts w:ascii="Arial" w:eastAsia="Times New Roman" w:hAnsi="Arial" w:cs="Arial"/>
                <w:sz w:val="20"/>
                <w:szCs w:val="20"/>
                <w:lang w:eastAsia="ru-RU"/>
              </w:rPr>
              <w:t>raining on digital literacy for government officials in the target locations</w:t>
            </w:r>
            <w:r>
              <w:rPr>
                <w:rFonts w:ascii="Arial" w:eastAsia="Times New Roman" w:hAnsi="Arial" w:cs="Arial"/>
                <w:sz w:val="20"/>
                <w:szCs w:val="20"/>
                <w:lang w:eastAsia="ru-RU"/>
              </w:rPr>
              <w:t xml:space="preserve"> is provided.</w:t>
            </w:r>
          </w:p>
          <w:p w14:paraId="6D633203" w14:textId="386B2851" w:rsidR="001A3312" w:rsidRPr="00016875" w:rsidRDefault="004F56F7" w:rsidP="00016875">
            <w:pPr>
              <w:pStyle w:val="ListParagraph"/>
              <w:numPr>
                <w:ilvl w:val="0"/>
                <w:numId w:val="31"/>
              </w:numPr>
              <w:tabs>
                <w:tab w:val="left" w:pos="1212"/>
              </w:tabs>
              <w:rPr>
                <w:rFonts w:ascii="Arial" w:eastAsia="Times New Roman" w:hAnsi="Arial" w:cs="Arial"/>
                <w:sz w:val="20"/>
                <w:szCs w:val="20"/>
                <w:lang w:eastAsia="ru-RU"/>
              </w:rPr>
            </w:pPr>
            <w:r>
              <w:rPr>
                <w:rFonts w:ascii="Arial" w:eastAsia="Times New Roman" w:hAnsi="Arial" w:cs="Arial"/>
                <w:sz w:val="20"/>
                <w:szCs w:val="20"/>
                <w:lang w:eastAsia="ru-RU"/>
              </w:rPr>
              <w:t xml:space="preserve">A </w:t>
            </w:r>
            <w:r w:rsidR="00460992" w:rsidRPr="00016875">
              <w:rPr>
                <w:rFonts w:ascii="Arial" w:eastAsia="Times New Roman" w:hAnsi="Arial" w:cs="Arial"/>
                <w:sz w:val="20"/>
                <w:szCs w:val="20"/>
                <w:lang w:eastAsia="ru-RU"/>
              </w:rPr>
              <w:t xml:space="preserve">Summary Report on </w:t>
            </w:r>
            <w:r w:rsidR="00E54E87">
              <w:rPr>
                <w:rFonts w:ascii="Arial" w:eastAsia="Times New Roman" w:hAnsi="Arial" w:cs="Arial"/>
                <w:sz w:val="20"/>
                <w:szCs w:val="20"/>
                <w:lang w:eastAsia="ru-RU"/>
              </w:rPr>
              <w:t xml:space="preserve">the </w:t>
            </w:r>
            <w:r w:rsidR="007651AD">
              <w:rPr>
                <w:rFonts w:ascii="Arial" w:eastAsia="Times New Roman" w:hAnsi="Arial" w:cs="Arial"/>
                <w:sz w:val="20"/>
                <w:szCs w:val="20"/>
                <w:lang w:eastAsia="ru-RU"/>
              </w:rPr>
              <w:t>assigned activities</w:t>
            </w:r>
            <w:r>
              <w:rPr>
                <w:rFonts w:ascii="Arial" w:eastAsia="Times New Roman" w:hAnsi="Arial" w:cs="Arial"/>
                <w:sz w:val="20"/>
                <w:szCs w:val="20"/>
                <w:lang w:eastAsia="ru-RU"/>
              </w:rPr>
              <w:t xml:space="preserve"> </w:t>
            </w:r>
            <w:r w:rsidR="00E0505D">
              <w:rPr>
                <w:rFonts w:ascii="Arial" w:eastAsia="Times New Roman" w:hAnsi="Arial" w:cs="Arial"/>
                <w:sz w:val="20"/>
                <w:szCs w:val="20"/>
                <w:lang w:eastAsia="ru-RU"/>
              </w:rPr>
              <w:t>prepared and submitted to Mission East</w:t>
            </w:r>
            <w:r w:rsidR="000F6953">
              <w:rPr>
                <w:rFonts w:ascii="Arial" w:eastAsia="Times New Roman" w:hAnsi="Arial" w:cs="Arial"/>
                <w:sz w:val="20"/>
                <w:szCs w:val="20"/>
                <w:lang w:eastAsia="ru-RU"/>
              </w:rPr>
              <w:t xml:space="preserve"> </w:t>
            </w:r>
            <w:r w:rsidR="000760D7">
              <w:rPr>
                <w:rFonts w:ascii="Arial" w:eastAsia="Times New Roman" w:hAnsi="Arial" w:cs="Arial"/>
                <w:sz w:val="20"/>
                <w:szCs w:val="20"/>
                <w:lang w:eastAsia="ru-RU"/>
              </w:rPr>
              <w:t>with</w:t>
            </w:r>
            <w:r w:rsidR="000F6953">
              <w:rPr>
                <w:rFonts w:ascii="Arial" w:eastAsia="Times New Roman" w:hAnsi="Arial" w:cs="Arial"/>
                <w:sz w:val="20"/>
                <w:szCs w:val="20"/>
                <w:lang w:eastAsia="ru-RU"/>
              </w:rPr>
              <w:t xml:space="preserve"> recommendations for future programming</w:t>
            </w:r>
            <w:r w:rsidR="000760D7">
              <w:rPr>
                <w:rFonts w:ascii="Arial" w:eastAsia="Times New Roman" w:hAnsi="Arial" w:cs="Arial"/>
                <w:sz w:val="20"/>
                <w:szCs w:val="20"/>
                <w:lang w:eastAsia="ru-RU"/>
              </w:rPr>
              <w:t>.</w:t>
            </w:r>
          </w:p>
        </w:tc>
      </w:tr>
      <w:tr w:rsidR="001A3312" w:rsidRPr="00B147A3" w14:paraId="3C15A767" w14:textId="77777777" w:rsidTr="007A5D6F">
        <w:trPr>
          <w:jc w:val="center"/>
        </w:trPr>
        <w:tc>
          <w:tcPr>
            <w:tcW w:w="2263" w:type="dxa"/>
            <w:vAlign w:val="center"/>
          </w:tcPr>
          <w:p w14:paraId="629980C6" w14:textId="77777777" w:rsidR="00A3413E" w:rsidRDefault="001A3312" w:rsidP="001A3312">
            <w:pPr>
              <w:tabs>
                <w:tab w:val="left" w:pos="1212"/>
              </w:tabs>
              <w:ind w:left="360"/>
              <w:rPr>
                <w:rFonts w:ascii="Arial" w:hAnsi="Arial" w:cs="Arial"/>
                <w:b/>
                <w:bCs/>
                <w:lang w:val="en-GB"/>
              </w:rPr>
            </w:pPr>
            <w:r w:rsidRPr="00B147A3">
              <w:rPr>
                <w:rFonts w:ascii="Arial" w:hAnsi="Arial" w:cs="Arial"/>
                <w:b/>
                <w:bCs/>
                <w:lang w:val="en-GB"/>
              </w:rPr>
              <w:lastRenderedPageBreak/>
              <w:t>Consultancy Scope of Work</w:t>
            </w:r>
          </w:p>
          <w:p w14:paraId="589A31DB" w14:textId="0C383016" w:rsidR="001A3312" w:rsidRPr="00B147A3" w:rsidRDefault="001A3312" w:rsidP="001A3312">
            <w:pPr>
              <w:tabs>
                <w:tab w:val="left" w:pos="1212"/>
              </w:tabs>
              <w:ind w:left="360"/>
              <w:rPr>
                <w:rFonts w:ascii="Arial" w:hAnsi="Arial" w:cs="Arial"/>
                <w:b/>
                <w:bCs/>
                <w:lang w:val="en-GB"/>
              </w:rPr>
            </w:pPr>
            <w:r w:rsidRPr="00B147A3">
              <w:rPr>
                <w:rFonts w:ascii="Arial" w:hAnsi="Arial" w:cs="Arial"/>
                <w:b/>
                <w:bCs/>
                <w:lang w:val="en-GB"/>
              </w:rPr>
              <w:t xml:space="preserve"> </w:t>
            </w:r>
          </w:p>
        </w:tc>
        <w:tc>
          <w:tcPr>
            <w:tcW w:w="7334" w:type="dxa"/>
          </w:tcPr>
          <w:p w14:paraId="2E779180" w14:textId="546B9811" w:rsidR="001A3312" w:rsidRPr="00997D44" w:rsidRDefault="001A3312" w:rsidP="001A3312">
            <w:pPr>
              <w:tabs>
                <w:tab w:val="left" w:pos="1212"/>
              </w:tabs>
              <w:ind w:left="360"/>
              <w:rPr>
                <w:rFonts w:ascii="Arial" w:hAnsi="Arial" w:cs="Arial"/>
                <w:sz w:val="20"/>
                <w:szCs w:val="20"/>
                <w:lang w:val="en-GB"/>
              </w:rPr>
            </w:pPr>
            <w:r w:rsidRPr="00997D44">
              <w:rPr>
                <w:rFonts w:ascii="Arial" w:eastAsia="Times New Roman" w:hAnsi="Arial" w:cs="Arial"/>
                <w:sz w:val="20"/>
                <w:szCs w:val="20"/>
                <w:lang w:val="da-DK" w:eastAsia="da-DK"/>
              </w:rPr>
              <w:t xml:space="preserve">The consultancy </w:t>
            </w:r>
            <w:r w:rsidR="00016875">
              <w:rPr>
                <w:rFonts w:ascii="Arial" w:eastAsia="Times New Roman" w:hAnsi="Arial" w:cs="Arial"/>
                <w:sz w:val="20"/>
                <w:szCs w:val="20"/>
                <w:lang w:val="da-DK" w:eastAsia="da-DK"/>
              </w:rPr>
              <w:t xml:space="preserve">work </w:t>
            </w:r>
            <w:r w:rsidRPr="00997D44">
              <w:rPr>
                <w:rFonts w:ascii="Arial" w:eastAsia="Times New Roman" w:hAnsi="Arial" w:cs="Arial"/>
                <w:sz w:val="20"/>
                <w:szCs w:val="20"/>
                <w:lang w:val="da-DK" w:eastAsia="da-DK"/>
              </w:rPr>
              <w:t xml:space="preserve">has been scoped approximately </w:t>
            </w:r>
            <w:r w:rsidR="00016875">
              <w:rPr>
                <w:rFonts w:ascii="Arial" w:eastAsia="Times New Roman" w:hAnsi="Arial" w:cs="Arial"/>
                <w:sz w:val="20"/>
                <w:szCs w:val="20"/>
                <w:lang w:val="da-DK" w:eastAsia="da-DK"/>
              </w:rPr>
              <w:t xml:space="preserve">for </w:t>
            </w:r>
            <w:r w:rsidR="00510ECD">
              <w:rPr>
                <w:rFonts w:ascii="Arial" w:eastAsia="Times New Roman" w:hAnsi="Arial" w:cs="Arial"/>
                <w:sz w:val="20"/>
                <w:szCs w:val="20"/>
                <w:lang w:val="da-DK" w:eastAsia="da-DK"/>
              </w:rPr>
              <w:t>6</w:t>
            </w:r>
            <w:r w:rsidR="00351650">
              <w:rPr>
                <w:rFonts w:ascii="Arial" w:eastAsia="Times New Roman" w:hAnsi="Arial" w:cs="Arial"/>
                <w:sz w:val="20"/>
                <w:szCs w:val="20"/>
                <w:lang w:eastAsia="da-DK"/>
              </w:rPr>
              <w:t xml:space="preserve"> months</w:t>
            </w:r>
            <w:r w:rsidR="000F6953">
              <w:rPr>
                <w:rFonts w:ascii="Arial" w:eastAsia="Times New Roman" w:hAnsi="Arial" w:cs="Arial"/>
                <w:sz w:val="20"/>
                <w:szCs w:val="20"/>
                <w:lang w:eastAsia="da-DK"/>
              </w:rPr>
              <w:t xml:space="preserve">, covering the </w:t>
            </w:r>
            <w:r w:rsidR="00351650">
              <w:rPr>
                <w:rFonts w:ascii="Arial" w:eastAsia="Times New Roman" w:hAnsi="Arial" w:cs="Arial"/>
                <w:sz w:val="20"/>
                <w:szCs w:val="20"/>
                <w:lang w:eastAsia="da-DK"/>
              </w:rPr>
              <w:t xml:space="preserve"> </w:t>
            </w:r>
            <w:r w:rsidR="000F6953">
              <w:rPr>
                <w:rFonts w:ascii="Arial" w:eastAsia="Times New Roman" w:hAnsi="Arial" w:cs="Arial"/>
                <w:sz w:val="20"/>
                <w:szCs w:val="20"/>
                <w:lang w:eastAsia="da-DK"/>
              </w:rPr>
              <w:t xml:space="preserve">period </w:t>
            </w:r>
            <w:r w:rsidR="00351650">
              <w:rPr>
                <w:rFonts w:ascii="Arial" w:eastAsia="Times New Roman" w:hAnsi="Arial" w:cs="Arial"/>
                <w:sz w:val="20"/>
                <w:szCs w:val="20"/>
                <w:lang w:eastAsia="da-DK"/>
              </w:rPr>
              <w:t xml:space="preserve">between </w:t>
            </w:r>
            <w:r w:rsidR="00FE4EA4">
              <w:rPr>
                <w:rFonts w:ascii="Arial" w:eastAsia="Times New Roman" w:hAnsi="Arial" w:cs="Arial"/>
                <w:sz w:val="20"/>
                <w:szCs w:val="20"/>
                <w:lang w:eastAsia="da-DK"/>
              </w:rPr>
              <w:t>Ju</w:t>
            </w:r>
            <w:r w:rsidR="00510ECD">
              <w:rPr>
                <w:rFonts w:ascii="Arial" w:eastAsia="Times New Roman" w:hAnsi="Arial" w:cs="Arial"/>
                <w:sz w:val="20"/>
                <w:szCs w:val="20"/>
                <w:lang w:eastAsia="da-DK"/>
              </w:rPr>
              <w:t>ly</w:t>
            </w:r>
            <w:r w:rsidR="00351650">
              <w:rPr>
                <w:rFonts w:ascii="Arial" w:eastAsia="Times New Roman" w:hAnsi="Arial" w:cs="Arial"/>
                <w:sz w:val="20"/>
                <w:szCs w:val="20"/>
                <w:lang w:eastAsia="da-DK"/>
              </w:rPr>
              <w:t xml:space="preserve"> </w:t>
            </w:r>
            <w:r w:rsidR="000F6953">
              <w:rPr>
                <w:rFonts w:ascii="Arial" w:eastAsia="Times New Roman" w:hAnsi="Arial" w:cs="Arial"/>
                <w:sz w:val="20"/>
                <w:szCs w:val="20"/>
                <w:lang w:eastAsia="da-DK"/>
              </w:rPr>
              <w:t xml:space="preserve">1 </w:t>
            </w:r>
            <w:r w:rsidR="00351650">
              <w:rPr>
                <w:rFonts w:ascii="Arial" w:eastAsia="Times New Roman" w:hAnsi="Arial" w:cs="Arial"/>
                <w:sz w:val="20"/>
                <w:szCs w:val="20"/>
                <w:lang w:eastAsia="da-DK"/>
              </w:rPr>
              <w:t xml:space="preserve">and </w:t>
            </w:r>
            <w:r w:rsidR="00FE4EA4">
              <w:rPr>
                <w:rFonts w:ascii="Arial" w:eastAsia="Times New Roman" w:hAnsi="Arial" w:cs="Arial"/>
                <w:sz w:val="20"/>
                <w:szCs w:val="20"/>
                <w:lang w:eastAsia="da-DK"/>
              </w:rPr>
              <w:t>Dec</w:t>
            </w:r>
            <w:r w:rsidR="00351650">
              <w:rPr>
                <w:rFonts w:ascii="Arial" w:eastAsia="Times New Roman" w:hAnsi="Arial" w:cs="Arial"/>
                <w:sz w:val="20"/>
                <w:szCs w:val="20"/>
                <w:lang w:eastAsia="da-DK"/>
              </w:rPr>
              <w:t xml:space="preserve"> </w:t>
            </w:r>
            <w:r w:rsidR="000F6953">
              <w:rPr>
                <w:rFonts w:ascii="Arial" w:eastAsia="Times New Roman" w:hAnsi="Arial" w:cs="Arial"/>
                <w:sz w:val="20"/>
                <w:szCs w:val="20"/>
                <w:lang w:eastAsia="da-DK"/>
              </w:rPr>
              <w:t>31</w:t>
            </w:r>
            <w:r w:rsidR="00FC5443" w:rsidRPr="00997D44">
              <w:rPr>
                <w:rFonts w:ascii="Arial" w:eastAsia="Times New Roman" w:hAnsi="Arial" w:cs="Arial"/>
                <w:sz w:val="20"/>
                <w:szCs w:val="20"/>
                <w:lang w:val="da-DK" w:eastAsia="da-DK"/>
              </w:rPr>
              <w:t>,</w:t>
            </w:r>
            <w:r w:rsidRPr="00997D44">
              <w:rPr>
                <w:rFonts w:ascii="Arial" w:eastAsia="Times New Roman" w:hAnsi="Arial" w:cs="Arial"/>
                <w:sz w:val="20"/>
                <w:szCs w:val="20"/>
                <w:lang w:val="da-DK" w:eastAsia="da-DK"/>
              </w:rPr>
              <w:t xml:space="preserve"> 202</w:t>
            </w:r>
            <w:r w:rsidR="000F6953">
              <w:rPr>
                <w:rFonts w:ascii="Arial" w:eastAsia="Times New Roman" w:hAnsi="Arial" w:cs="Arial"/>
                <w:sz w:val="20"/>
                <w:szCs w:val="20"/>
                <w:lang w:val="da-DK" w:eastAsia="da-DK"/>
              </w:rPr>
              <w:t>5</w:t>
            </w:r>
            <w:r w:rsidR="00A3413E">
              <w:rPr>
                <w:rFonts w:ascii="Arial" w:eastAsia="Times New Roman" w:hAnsi="Arial" w:cs="Arial"/>
                <w:sz w:val="20"/>
                <w:szCs w:val="20"/>
                <w:lang w:val="da-DK" w:eastAsia="da-DK"/>
              </w:rPr>
              <w:t xml:space="preserve"> with possible extension.</w:t>
            </w:r>
          </w:p>
        </w:tc>
      </w:tr>
      <w:tr w:rsidR="00A3413E" w:rsidRPr="00997D44" w14:paraId="71CC17FB" w14:textId="77777777" w:rsidTr="00A3413E">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68C587DA" w14:textId="77777777" w:rsidR="00A3413E" w:rsidRPr="00A3413E" w:rsidRDefault="00A3413E" w:rsidP="00A3413E">
            <w:pPr>
              <w:tabs>
                <w:tab w:val="left" w:pos="1212"/>
              </w:tabs>
              <w:ind w:left="360"/>
              <w:rPr>
                <w:rFonts w:ascii="Arial" w:hAnsi="Arial" w:cs="Arial"/>
                <w:b/>
                <w:bCs/>
                <w:lang w:val="en-GB"/>
              </w:rPr>
            </w:pPr>
            <w:r w:rsidRPr="00A3413E">
              <w:rPr>
                <w:rFonts w:ascii="Arial" w:hAnsi="Arial" w:cs="Arial"/>
                <w:b/>
                <w:bCs/>
                <w:lang w:val="en-GB"/>
              </w:rPr>
              <w:t xml:space="preserve">Logistical &amp; budget </w:t>
            </w:r>
          </w:p>
          <w:p w14:paraId="7CF9A95B" w14:textId="77777777" w:rsidR="00A3413E" w:rsidRPr="00B147A3" w:rsidRDefault="00A3413E" w:rsidP="00027562">
            <w:pPr>
              <w:tabs>
                <w:tab w:val="left" w:pos="1212"/>
              </w:tabs>
              <w:ind w:left="360"/>
              <w:rPr>
                <w:rFonts w:ascii="Arial" w:hAnsi="Arial" w:cs="Arial"/>
                <w:b/>
                <w:bCs/>
                <w:lang w:val="en-GB"/>
              </w:rPr>
            </w:pPr>
          </w:p>
        </w:tc>
        <w:tc>
          <w:tcPr>
            <w:tcW w:w="7334" w:type="dxa"/>
            <w:tcBorders>
              <w:top w:val="single" w:sz="4" w:space="0" w:color="auto"/>
              <w:left w:val="single" w:sz="4" w:space="0" w:color="auto"/>
              <w:bottom w:val="single" w:sz="4" w:space="0" w:color="auto"/>
              <w:right w:val="single" w:sz="4" w:space="0" w:color="auto"/>
            </w:tcBorders>
          </w:tcPr>
          <w:p w14:paraId="10E30F3C" w14:textId="77777777" w:rsidR="00A3413E" w:rsidRPr="00997D44" w:rsidRDefault="00A3413E" w:rsidP="00027562">
            <w:pPr>
              <w:tabs>
                <w:tab w:val="left" w:pos="1212"/>
              </w:tabs>
              <w:ind w:left="360"/>
              <w:rPr>
                <w:rFonts w:ascii="Arial" w:eastAsia="Times New Roman" w:hAnsi="Arial" w:cs="Arial"/>
                <w:sz w:val="20"/>
                <w:szCs w:val="20"/>
                <w:lang w:val="da-DK" w:eastAsia="da-DK"/>
              </w:rPr>
            </w:pPr>
            <w:r w:rsidRPr="00A3413E">
              <w:rPr>
                <w:rFonts w:ascii="Arial" w:eastAsia="Times New Roman" w:hAnsi="Arial" w:cs="Arial"/>
                <w:sz w:val="20"/>
                <w:szCs w:val="20"/>
                <w:lang w:val="da-DK" w:eastAsia="da-DK"/>
              </w:rPr>
              <w:t>Mission East will not pay per diems, transport, and accommodation costs for the field trips associated with the assignment. These costs are included in the Consultancy Service Fee.</w:t>
            </w:r>
          </w:p>
        </w:tc>
      </w:tr>
      <w:tr w:rsidR="008C796A" w:rsidRPr="00E15574" w14:paraId="7AAAFDC5" w14:textId="77777777" w:rsidTr="00A3413E">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16A6ECDF" w14:textId="77777777" w:rsidR="008C796A" w:rsidRPr="00510ECD" w:rsidRDefault="008C796A" w:rsidP="008C796A">
            <w:pPr>
              <w:tabs>
                <w:tab w:val="left" w:pos="0"/>
              </w:tabs>
              <w:spacing w:after="200" w:line="276" w:lineRule="auto"/>
              <w:jc w:val="both"/>
              <w:rPr>
                <w:rFonts w:ascii="Arial" w:eastAsia="Calibri" w:hAnsi="Arial" w:cs="Arial"/>
                <w:b/>
                <w:bCs/>
                <w:sz w:val="20"/>
                <w:szCs w:val="20"/>
                <w:lang w:val="en-GB"/>
              </w:rPr>
            </w:pPr>
            <w:r w:rsidRPr="00510ECD">
              <w:rPr>
                <w:rFonts w:ascii="Arial" w:eastAsia="Calibri" w:hAnsi="Arial" w:cs="Arial"/>
                <w:b/>
                <w:bCs/>
                <w:sz w:val="20"/>
                <w:szCs w:val="20"/>
                <w:lang w:val="en-GB"/>
              </w:rPr>
              <w:t>Background Information:</w:t>
            </w:r>
          </w:p>
          <w:p w14:paraId="602F369A" w14:textId="77777777" w:rsidR="008C796A" w:rsidRPr="00510ECD" w:rsidRDefault="008C796A" w:rsidP="00A3413E">
            <w:pPr>
              <w:tabs>
                <w:tab w:val="left" w:pos="1212"/>
              </w:tabs>
              <w:ind w:left="360"/>
              <w:rPr>
                <w:rFonts w:ascii="Arial" w:hAnsi="Arial" w:cs="Arial"/>
                <w:b/>
                <w:bCs/>
                <w:lang w:val="en-GB"/>
              </w:rPr>
            </w:pPr>
          </w:p>
        </w:tc>
        <w:tc>
          <w:tcPr>
            <w:tcW w:w="7334" w:type="dxa"/>
            <w:tcBorders>
              <w:top w:val="single" w:sz="4" w:space="0" w:color="auto"/>
              <w:left w:val="single" w:sz="4" w:space="0" w:color="auto"/>
              <w:bottom w:val="single" w:sz="4" w:space="0" w:color="auto"/>
              <w:right w:val="single" w:sz="4" w:space="0" w:color="auto"/>
            </w:tcBorders>
          </w:tcPr>
          <w:p w14:paraId="0D483F96" w14:textId="2BA74012" w:rsidR="008C796A" w:rsidRPr="00510ECD" w:rsidRDefault="008C796A" w:rsidP="008C796A">
            <w:pPr>
              <w:tabs>
                <w:tab w:val="left" w:pos="0"/>
              </w:tabs>
              <w:spacing w:after="200" w:line="276" w:lineRule="auto"/>
              <w:jc w:val="both"/>
              <w:rPr>
                <w:rFonts w:ascii="Arial" w:eastAsia="Calibri" w:hAnsi="Arial" w:cs="Arial"/>
                <w:sz w:val="20"/>
                <w:szCs w:val="20"/>
                <w:lang w:val="en-GB"/>
              </w:rPr>
            </w:pPr>
            <w:r w:rsidRPr="00510ECD">
              <w:rPr>
                <w:rFonts w:ascii="Arial" w:eastAsia="Calibri" w:hAnsi="Arial" w:cs="Arial"/>
                <w:sz w:val="20"/>
                <w:szCs w:val="20"/>
                <w:lang w:val="en-GB"/>
              </w:rPr>
              <w:t>The following documents and materials will be made available to the consultant: upon request</w:t>
            </w:r>
          </w:p>
          <w:p w14:paraId="27BC06B4" w14:textId="3EB5B086" w:rsidR="008C796A" w:rsidRPr="00510ECD" w:rsidRDefault="008C796A" w:rsidP="00510ECD">
            <w:pPr>
              <w:pStyle w:val="ListParagraph"/>
              <w:numPr>
                <w:ilvl w:val="0"/>
                <w:numId w:val="32"/>
              </w:numPr>
              <w:tabs>
                <w:tab w:val="left" w:pos="0"/>
              </w:tabs>
              <w:spacing w:after="200" w:line="276" w:lineRule="auto"/>
              <w:jc w:val="both"/>
              <w:rPr>
                <w:rFonts w:ascii="Arial" w:eastAsia="Calibri" w:hAnsi="Arial" w:cs="Arial"/>
                <w:sz w:val="20"/>
                <w:szCs w:val="20"/>
                <w:lang w:val="en-GB"/>
              </w:rPr>
            </w:pPr>
            <w:r w:rsidRPr="00510ECD">
              <w:rPr>
                <w:rFonts w:ascii="Arial" w:eastAsia="Calibri" w:hAnsi="Arial" w:cs="Arial"/>
                <w:sz w:val="20"/>
                <w:szCs w:val="20"/>
                <w:lang w:val="en-GB"/>
              </w:rPr>
              <w:t>Relevant MEED’s inclusion and CSO strengthening programme and project documents.</w:t>
            </w:r>
          </w:p>
          <w:p w14:paraId="7359FD7B" w14:textId="5B41D12E" w:rsidR="008C796A" w:rsidRPr="00510ECD" w:rsidRDefault="008C796A" w:rsidP="00510ECD">
            <w:pPr>
              <w:pStyle w:val="ListParagraph"/>
              <w:numPr>
                <w:ilvl w:val="0"/>
                <w:numId w:val="32"/>
              </w:numPr>
              <w:tabs>
                <w:tab w:val="left" w:pos="0"/>
              </w:tabs>
              <w:spacing w:after="200" w:line="276" w:lineRule="auto"/>
              <w:jc w:val="both"/>
              <w:rPr>
                <w:rFonts w:ascii="Arial" w:eastAsia="Calibri" w:hAnsi="Arial" w:cs="Arial"/>
                <w:sz w:val="20"/>
                <w:szCs w:val="20"/>
                <w:lang w:val="en-GB"/>
              </w:rPr>
            </w:pPr>
            <w:r w:rsidRPr="00510ECD">
              <w:rPr>
                <w:rFonts w:ascii="Arial" w:eastAsia="Calibri" w:hAnsi="Arial" w:cs="Arial"/>
                <w:sz w:val="20"/>
                <w:szCs w:val="20"/>
                <w:lang w:val="en-GB"/>
              </w:rPr>
              <w:t xml:space="preserve">Relevant MEED’s strategy documents. </w:t>
            </w:r>
          </w:p>
          <w:p w14:paraId="0E4EA8B6" w14:textId="77777777" w:rsidR="008C796A" w:rsidRPr="00510ECD" w:rsidRDefault="008C796A" w:rsidP="00027562">
            <w:pPr>
              <w:tabs>
                <w:tab w:val="left" w:pos="1212"/>
              </w:tabs>
              <w:ind w:left="360"/>
              <w:rPr>
                <w:rFonts w:ascii="Arial" w:eastAsia="Times New Roman" w:hAnsi="Arial" w:cs="Arial"/>
                <w:sz w:val="20"/>
                <w:szCs w:val="20"/>
                <w:lang w:val="da-DK" w:eastAsia="da-DK"/>
              </w:rPr>
            </w:pPr>
          </w:p>
        </w:tc>
      </w:tr>
    </w:tbl>
    <w:p w14:paraId="20C199C0" w14:textId="77777777" w:rsidR="008C796A" w:rsidRPr="00E15574" w:rsidRDefault="008C796A" w:rsidP="008C796A">
      <w:pPr>
        <w:tabs>
          <w:tab w:val="left" w:pos="0"/>
        </w:tabs>
        <w:spacing w:after="200" w:line="276" w:lineRule="auto"/>
        <w:jc w:val="both"/>
        <w:rPr>
          <w:rFonts w:ascii="Arial" w:eastAsia="Calibri" w:hAnsi="Arial" w:cs="Arial"/>
          <w:b/>
          <w:bCs/>
          <w:sz w:val="20"/>
          <w:szCs w:val="20"/>
          <w:highlight w:val="yellow"/>
          <w:lang w:val="en-GB"/>
        </w:rPr>
      </w:pPr>
    </w:p>
    <w:p w14:paraId="6EE649FC" w14:textId="77777777" w:rsidR="008C796A" w:rsidRPr="00510ECD" w:rsidRDefault="008C796A" w:rsidP="008C796A">
      <w:pPr>
        <w:tabs>
          <w:tab w:val="left" w:pos="0"/>
        </w:tabs>
        <w:spacing w:after="200" w:line="276" w:lineRule="auto"/>
        <w:jc w:val="both"/>
        <w:rPr>
          <w:rFonts w:ascii="Arial" w:eastAsia="Calibri" w:hAnsi="Arial" w:cs="Arial"/>
          <w:b/>
          <w:bCs/>
          <w:sz w:val="20"/>
          <w:szCs w:val="20"/>
          <w:lang w:val="en-GB"/>
        </w:rPr>
      </w:pPr>
      <w:r w:rsidRPr="00510ECD">
        <w:rPr>
          <w:rFonts w:ascii="Arial" w:eastAsia="Calibri" w:hAnsi="Arial" w:cs="Arial"/>
          <w:b/>
          <w:bCs/>
          <w:sz w:val="20"/>
          <w:szCs w:val="20"/>
          <w:lang w:val="en-GB"/>
        </w:rPr>
        <w:t>Application:</w:t>
      </w:r>
    </w:p>
    <w:p w14:paraId="13B135DF" w14:textId="5B054FA5" w:rsidR="008C796A" w:rsidRPr="00510ECD" w:rsidRDefault="008C796A" w:rsidP="008C796A">
      <w:pPr>
        <w:tabs>
          <w:tab w:val="left" w:pos="0"/>
        </w:tabs>
        <w:spacing w:after="200" w:line="276" w:lineRule="auto"/>
        <w:jc w:val="both"/>
        <w:rPr>
          <w:rFonts w:ascii="Arial" w:eastAsia="Calibri" w:hAnsi="Arial" w:cs="Arial"/>
          <w:i/>
          <w:iCs/>
          <w:sz w:val="20"/>
          <w:szCs w:val="20"/>
          <w:lang w:val="en-GB"/>
        </w:rPr>
      </w:pPr>
      <w:r w:rsidRPr="00510ECD">
        <w:rPr>
          <w:rFonts w:ascii="Arial" w:eastAsia="Calibri" w:hAnsi="Arial" w:cs="Arial"/>
          <w:sz w:val="20"/>
          <w:szCs w:val="20"/>
          <w:lang w:val="en-GB"/>
        </w:rPr>
        <w:t xml:space="preserve">Interested individuals/firms should send the following by email to </w:t>
      </w:r>
      <w:hyperlink r:id="rId9" w:history="1">
        <w:r w:rsidR="00A615FA" w:rsidRPr="00A615FA">
          <w:rPr>
            <w:rStyle w:val="Hyperlink"/>
            <w:rFonts w:ascii="Arial" w:eastAsia="Calibri" w:hAnsi="Arial" w:cs="Arial"/>
            <w:b/>
            <w:bCs/>
            <w:i/>
            <w:iCs/>
            <w:sz w:val="20"/>
            <w:szCs w:val="20"/>
            <w:lang w:val="en-GB"/>
          </w:rPr>
          <w:t>procurement.tajikistan@missioneast.org</w:t>
        </w:r>
      </w:hyperlink>
      <w:r w:rsidR="009D0004" w:rsidRPr="00510ECD">
        <w:rPr>
          <w:rFonts w:ascii="Arial" w:eastAsia="Calibri" w:hAnsi="Arial" w:cs="Arial"/>
          <w:i/>
          <w:iCs/>
          <w:sz w:val="20"/>
          <w:szCs w:val="20"/>
          <w:lang w:val="en-GB"/>
        </w:rPr>
        <w:t xml:space="preserve"> </w:t>
      </w:r>
    </w:p>
    <w:p w14:paraId="106C6017" w14:textId="2B2F5131" w:rsidR="008C796A" w:rsidRPr="00510ECD" w:rsidRDefault="008C796A" w:rsidP="008C796A">
      <w:pPr>
        <w:tabs>
          <w:tab w:val="left" w:pos="0"/>
        </w:tabs>
        <w:spacing w:after="200" w:line="276" w:lineRule="auto"/>
        <w:jc w:val="both"/>
        <w:rPr>
          <w:rFonts w:ascii="Arial" w:eastAsia="Calibri" w:hAnsi="Arial" w:cs="Arial"/>
          <w:sz w:val="20"/>
          <w:szCs w:val="20"/>
          <w:lang w:val="en-GB"/>
        </w:rPr>
      </w:pPr>
      <w:r w:rsidRPr="00510ECD">
        <w:rPr>
          <w:rFonts w:ascii="Arial" w:eastAsia="Calibri" w:hAnsi="Arial" w:cs="Arial"/>
          <w:sz w:val="20"/>
          <w:szCs w:val="20"/>
          <w:lang w:val="en-GB"/>
        </w:rPr>
        <w:t>•Service Providers Detail and Cover Letter</w:t>
      </w:r>
    </w:p>
    <w:p w14:paraId="28AF0F0D" w14:textId="3F2936FD" w:rsidR="008C796A" w:rsidRPr="00510ECD" w:rsidRDefault="008C796A" w:rsidP="008C796A">
      <w:pPr>
        <w:tabs>
          <w:tab w:val="left" w:pos="0"/>
        </w:tabs>
        <w:spacing w:after="200" w:line="276" w:lineRule="auto"/>
        <w:jc w:val="both"/>
        <w:rPr>
          <w:rFonts w:ascii="Arial" w:eastAsia="Calibri" w:hAnsi="Arial" w:cs="Arial"/>
          <w:sz w:val="20"/>
          <w:szCs w:val="20"/>
          <w:lang w:val="en-GB"/>
        </w:rPr>
      </w:pPr>
      <w:r w:rsidRPr="00510ECD">
        <w:rPr>
          <w:rFonts w:ascii="Arial" w:eastAsia="Calibri" w:hAnsi="Arial" w:cs="Arial"/>
          <w:sz w:val="20"/>
          <w:szCs w:val="20"/>
          <w:lang w:val="en-GB"/>
        </w:rPr>
        <w:t xml:space="preserve">•Technical Proposal that includes steps, approaches, methodologies to be used in implementation of the task. </w:t>
      </w:r>
    </w:p>
    <w:p w14:paraId="5EE11E24" w14:textId="514A9101" w:rsidR="008C796A" w:rsidRPr="00510ECD" w:rsidRDefault="008C796A" w:rsidP="008C796A">
      <w:pPr>
        <w:tabs>
          <w:tab w:val="left" w:pos="0"/>
        </w:tabs>
        <w:spacing w:after="200" w:line="276" w:lineRule="auto"/>
        <w:jc w:val="both"/>
        <w:rPr>
          <w:rFonts w:ascii="Arial" w:eastAsia="Calibri" w:hAnsi="Arial" w:cs="Arial"/>
          <w:sz w:val="20"/>
          <w:szCs w:val="20"/>
          <w:lang w:val="en-GB"/>
        </w:rPr>
      </w:pPr>
      <w:r w:rsidRPr="00510ECD">
        <w:rPr>
          <w:rFonts w:ascii="Arial" w:eastAsia="Calibri" w:hAnsi="Arial" w:cs="Arial"/>
          <w:sz w:val="20"/>
          <w:szCs w:val="20"/>
          <w:lang w:val="en-GB"/>
        </w:rPr>
        <w:t xml:space="preserve">•Financial Proposal </w:t>
      </w:r>
    </w:p>
    <w:p w14:paraId="7D4E42A9" w14:textId="34A9A2CA" w:rsidR="008C796A" w:rsidRPr="00510ECD" w:rsidRDefault="008C796A" w:rsidP="008C796A">
      <w:pPr>
        <w:tabs>
          <w:tab w:val="left" w:pos="0"/>
        </w:tabs>
        <w:spacing w:after="200" w:line="276" w:lineRule="auto"/>
        <w:jc w:val="both"/>
        <w:rPr>
          <w:rFonts w:ascii="Arial" w:eastAsia="Calibri" w:hAnsi="Arial" w:cs="Arial"/>
          <w:sz w:val="20"/>
          <w:szCs w:val="20"/>
          <w:lang w:val="en-GB"/>
        </w:rPr>
      </w:pPr>
      <w:r w:rsidRPr="00510ECD">
        <w:rPr>
          <w:rFonts w:ascii="Arial" w:eastAsia="Calibri" w:hAnsi="Arial" w:cs="Arial"/>
          <w:sz w:val="20"/>
          <w:szCs w:val="20"/>
          <w:lang w:val="en-GB"/>
        </w:rPr>
        <w:t xml:space="preserve">•Examples of past works or links to any publications </w:t>
      </w:r>
    </w:p>
    <w:p w14:paraId="3E6049B3" w14:textId="6AD6E789" w:rsidR="008C796A" w:rsidRPr="00510ECD" w:rsidRDefault="008C796A" w:rsidP="008C796A">
      <w:pPr>
        <w:tabs>
          <w:tab w:val="left" w:pos="0"/>
        </w:tabs>
        <w:spacing w:after="200" w:line="276" w:lineRule="auto"/>
        <w:jc w:val="both"/>
        <w:rPr>
          <w:rFonts w:ascii="Arial" w:eastAsia="Calibri" w:hAnsi="Arial" w:cs="Arial"/>
          <w:sz w:val="20"/>
          <w:szCs w:val="20"/>
          <w:lang w:val="en-GB"/>
        </w:rPr>
      </w:pPr>
      <w:r w:rsidRPr="00510ECD">
        <w:rPr>
          <w:rFonts w:ascii="Arial" w:eastAsia="Calibri" w:hAnsi="Arial" w:cs="Arial"/>
          <w:sz w:val="20"/>
          <w:szCs w:val="20"/>
          <w:lang w:val="en-GB"/>
        </w:rPr>
        <w:t>•Proof of Relevant Experience</w:t>
      </w:r>
    </w:p>
    <w:p w14:paraId="0EF83F0F" w14:textId="517D6FE6" w:rsidR="008C796A" w:rsidRPr="00510ECD" w:rsidRDefault="008C796A" w:rsidP="008C796A">
      <w:pPr>
        <w:tabs>
          <w:tab w:val="left" w:pos="0"/>
        </w:tabs>
        <w:spacing w:after="200" w:line="276" w:lineRule="auto"/>
        <w:jc w:val="both"/>
        <w:rPr>
          <w:rFonts w:ascii="Arial" w:eastAsia="Calibri" w:hAnsi="Arial" w:cs="Arial"/>
          <w:sz w:val="20"/>
          <w:szCs w:val="20"/>
          <w:lang w:val="en-GB"/>
        </w:rPr>
      </w:pPr>
      <w:r w:rsidRPr="00510ECD">
        <w:rPr>
          <w:rFonts w:ascii="Arial" w:eastAsia="Calibri" w:hAnsi="Arial" w:cs="Arial"/>
          <w:sz w:val="20"/>
          <w:szCs w:val="20"/>
          <w:lang w:val="en-GB"/>
        </w:rPr>
        <w:t>•Recommendations from past clients.</w:t>
      </w:r>
    </w:p>
    <w:p w14:paraId="6497CC8F" w14:textId="29BB611E" w:rsidR="008C796A" w:rsidRPr="00510ECD" w:rsidRDefault="008C796A" w:rsidP="008C796A">
      <w:pPr>
        <w:tabs>
          <w:tab w:val="left" w:pos="0"/>
        </w:tabs>
        <w:spacing w:after="200" w:line="276" w:lineRule="auto"/>
        <w:jc w:val="both"/>
        <w:rPr>
          <w:rFonts w:ascii="Arial" w:eastAsia="Calibri" w:hAnsi="Arial" w:cs="Arial"/>
          <w:b/>
          <w:bCs/>
          <w:sz w:val="20"/>
          <w:szCs w:val="20"/>
          <w:lang w:val="en-GB"/>
        </w:rPr>
      </w:pPr>
      <w:r w:rsidRPr="00510ECD">
        <w:rPr>
          <w:rFonts w:ascii="Arial" w:eastAsia="Calibri" w:hAnsi="Arial" w:cs="Arial"/>
          <w:b/>
          <w:bCs/>
          <w:sz w:val="20"/>
          <w:szCs w:val="20"/>
          <w:lang w:val="en-GB"/>
        </w:rPr>
        <w:t xml:space="preserve">Deadline for applications: Applications must be submitted by </w:t>
      </w:r>
      <w:r w:rsidR="00510ECD">
        <w:rPr>
          <w:rFonts w:ascii="Arial" w:eastAsia="Calibri" w:hAnsi="Arial" w:cs="Arial"/>
          <w:b/>
          <w:bCs/>
          <w:color w:val="0070C0"/>
          <w:sz w:val="20"/>
          <w:szCs w:val="20"/>
          <w:lang w:val="en-GB"/>
        </w:rPr>
        <w:t xml:space="preserve">20 </w:t>
      </w:r>
      <w:r w:rsidRPr="00510ECD">
        <w:rPr>
          <w:rFonts w:ascii="Arial" w:eastAsia="Calibri" w:hAnsi="Arial" w:cs="Arial"/>
          <w:b/>
          <w:bCs/>
          <w:color w:val="0070C0"/>
          <w:sz w:val="20"/>
          <w:szCs w:val="20"/>
          <w:lang w:val="en-GB"/>
        </w:rPr>
        <w:t>June 2025</w:t>
      </w:r>
      <w:r w:rsidR="00510ECD">
        <w:rPr>
          <w:rFonts w:ascii="Arial" w:eastAsia="Calibri" w:hAnsi="Arial" w:cs="Arial"/>
          <w:b/>
          <w:bCs/>
          <w:color w:val="0070C0"/>
          <w:sz w:val="20"/>
          <w:szCs w:val="20"/>
          <w:lang w:val="en-GB"/>
        </w:rPr>
        <w:t xml:space="preserve">, </w:t>
      </w:r>
      <w:r w:rsidR="00510ECD" w:rsidRPr="00510ECD">
        <w:rPr>
          <w:rFonts w:ascii="Arial" w:eastAsia="Calibri" w:hAnsi="Arial" w:cs="Arial"/>
          <w:b/>
          <w:bCs/>
          <w:color w:val="0070C0"/>
          <w:sz w:val="20"/>
          <w:szCs w:val="20"/>
          <w:lang w:val="en-GB"/>
        </w:rPr>
        <w:t xml:space="preserve">10:00 a.m., </w:t>
      </w:r>
      <w:r w:rsidR="00510ECD">
        <w:rPr>
          <w:rFonts w:ascii="Arial" w:eastAsia="Calibri" w:hAnsi="Arial" w:cs="Arial"/>
          <w:b/>
          <w:bCs/>
          <w:color w:val="0070C0"/>
          <w:sz w:val="20"/>
          <w:szCs w:val="20"/>
          <w:lang w:val="en-GB"/>
        </w:rPr>
        <w:t>Dushanbe time</w:t>
      </w:r>
    </w:p>
    <w:p w14:paraId="6C9D274F" w14:textId="77777777" w:rsidR="003248C9" w:rsidRPr="00E15574" w:rsidRDefault="003248C9" w:rsidP="005565D6">
      <w:pPr>
        <w:tabs>
          <w:tab w:val="left" w:pos="0"/>
        </w:tabs>
        <w:spacing w:after="200" w:line="276" w:lineRule="auto"/>
        <w:jc w:val="both"/>
        <w:rPr>
          <w:rFonts w:ascii="Arial" w:eastAsia="Calibri" w:hAnsi="Arial" w:cs="Arial"/>
          <w:b/>
          <w:bCs/>
          <w:sz w:val="20"/>
          <w:szCs w:val="20"/>
          <w:highlight w:val="yellow"/>
          <w:lang w:val="en-GB"/>
        </w:rPr>
      </w:pPr>
    </w:p>
    <w:sectPr w:rsidR="003248C9" w:rsidRPr="00E15574" w:rsidSect="00DC3E50">
      <w:pgSz w:w="12240" w:h="15840"/>
      <w:pgMar w:top="993"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70EED" w14:textId="77777777" w:rsidR="00C04224" w:rsidRDefault="00C04224" w:rsidP="001B1237">
      <w:pPr>
        <w:spacing w:after="0" w:line="240" w:lineRule="auto"/>
      </w:pPr>
      <w:r>
        <w:separator/>
      </w:r>
    </w:p>
  </w:endnote>
  <w:endnote w:type="continuationSeparator" w:id="0">
    <w:p w14:paraId="5F9F6757" w14:textId="77777777" w:rsidR="00C04224" w:rsidRDefault="00C04224" w:rsidP="001B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B9069" w14:textId="77777777" w:rsidR="00C04224" w:rsidRDefault="00C04224" w:rsidP="001B1237">
      <w:pPr>
        <w:spacing w:after="0" w:line="240" w:lineRule="auto"/>
      </w:pPr>
      <w:r>
        <w:separator/>
      </w:r>
    </w:p>
  </w:footnote>
  <w:footnote w:type="continuationSeparator" w:id="0">
    <w:p w14:paraId="65880B98" w14:textId="77777777" w:rsidR="00C04224" w:rsidRDefault="00C04224" w:rsidP="001B1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42E"/>
    <w:multiLevelType w:val="hybridMultilevel"/>
    <w:tmpl w:val="FAE25DD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8EC7F34"/>
    <w:multiLevelType w:val="hybridMultilevel"/>
    <w:tmpl w:val="326E252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E12C64"/>
    <w:multiLevelType w:val="hybridMultilevel"/>
    <w:tmpl w:val="6CA0A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F09B5"/>
    <w:multiLevelType w:val="hybridMultilevel"/>
    <w:tmpl w:val="D68EB7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591851"/>
    <w:multiLevelType w:val="hybridMultilevel"/>
    <w:tmpl w:val="373E8EF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F73D6B"/>
    <w:multiLevelType w:val="hybridMultilevel"/>
    <w:tmpl w:val="C1E87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74EB3"/>
    <w:multiLevelType w:val="hybridMultilevel"/>
    <w:tmpl w:val="745C59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D8F3D36"/>
    <w:multiLevelType w:val="hybridMultilevel"/>
    <w:tmpl w:val="22381AAC"/>
    <w:lvl w:ilvl="0" w:tplc="84867E02">
      <w:start w:val="1"/>
      <w:numFmt w:val="lowerLetter"/>
      <w:lvlText w:val="%1)"/>
      <w:lvlJc w:val="left"/>
      <w:pPr>
        <w:ind w:left="720" w:hanging="360"/>
      </w:pPr>
    </w:lvl>
    <w:lvl w:ilvl="1" w:tplc="A678BB3E">
      <w:start w:val="1"/>
      <w:numFmt w:val="lowerLetter"/>
      <w:lvlText w:val="%2."/>
      <w:lvlJc w:val="left"/>
      <w:pPr>
        <w:ind w:left="1440" w:hanging="360"/>
      </w:pPr>
    </w:lvl>
    <w:lvl w:ilvl="2" w:tplc="B23E7D50">
      <w:start w:val="1"/>
      <w:numFmt w:val="lowerRoman"/>
      <w:lvlText w:val="%3."/>
      <w:lvlJc w:val="right"/>
      <w:pPr>
        <w:ind w:left="2160" w:hanging="180"/>
      </w:pPr>
    </w:lvl>
    <w:lvl w:ilvl="3" w:tplc="01185E4A">
      <w:start w:val="1"/>
      <w:numFmt w:val="decimal"/>
      <w:lvlText w:val="%4."/>
      <w:lvlJc w:val="left"/>
      <w:pPr>
        <w:ind w:left="2880" w:hanging="360"/>
      </w:pPr>
    </w:lvl>
    <w:lvl w:ilvl="4" w:tplc="D07E210C">
      <w:start w:val="1"/>
      <w:numFmt w:val="lowerLetter"/>
      <w:lvlText w:val="%5."/>
      <w:lvlJc w:val="left"/>
      <w:pPr>
        <w:ind w:left="3600" w:hanging="360"/>
      </w:pPr>
    </w:lvl>
    <w:lvl w:ilvl="5" w:tplc="554EF22A">
      <w:start w:val="1"/>
      <w:numFmt w:val="lowerRoman"/>
      <w:lvlText w:val="%6."/>
      <w:lvlJc w:val="right"/>
      <w:pPr>
        <w:ind w:left="4320" w:hanging="180"/>
      </w:pPr>
    </w:lvl>
    <w:lvl w:ilvl="6" w:tplc="CE54E90A">
      <w:start w:val="1"/>
      <w:numFmt w:val="decimal"/>
      <w:lvlText w:val="%7."/>
      <w:lvlJc w:val="left"/>
      <w:pPr>
        <w:ind w:left="5040" w:hanging="360"/>
      </w:pPr>
    </w:lvl>
    <w:lvl w:ilvl="7" w:tplc="E0A474C4">
      <w:start w:val="1"/>
      <w:numFmt w:val="lowerLetter"/>
      <w:lvlText w:val="%8."/>
      <w:lvlJc w:val="left"/>
      <w:pPr>
        <w:ind w:left="5760" w:hanging="360"/>
      </w:pPr>
    </w:lvl>
    <w:lvl w:ilvl="8" w:tplc="DEDC322C">
      <w:start w:val="1"/>
      <w:numFmt w:val="lowerRoman"/>
      <w:lvlText w:val="%9."/>
      <w:lvlJc w:val="right"/>
      <w:pPr>
        <w:ind w:left="6480" w:hanging="180"/>
      </w:pPr>
    </w:lvl>
  </w:abstractNum>
  <w:abstractNum w:abstractNumId="8" w15:restartNumberingAfterBreak="0">
    <w:nsid w:val="1DCB1C84"/>
    <w:multiLevelType w:val="hybridMultilevel"/>
    <w:tmpl w:val="9E50034A"/>
    <w:lvl w:ilvl="0" w:tplc="8B04BCFA">
      <w:start w:val="1"/>
      <w:numFmt w:val="lowerLetter"/>
      <w:lvlText w:val="%1)"/>
      <w:lvlJc w:val="left"/>
      <w:pPr>
        <w:ind w:left="720" w:hanging="360"/>
      </w:pPr>
      <w:rPr>
        <w:rFonts w:ascii="Tahoma" w:eastAsiaTheme="minorEastAsia" w:hAnsi="Tahoma" w:cs="Tahom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EA38D6"/>
    <w:multiLevelType w:val="hybridMultilevel"/>
    <w:tmpl w:val="4A82ACFC"/>
    <w:lvl w:ilvl="0" w:tplc="B9E4DBAA">
      <w:start w:val="1"/>
      <w:numFmt w:val="lowerLetter"/>
      <w:lvlText w:val="%1)"/>
      <w:lvlJc w:val="left"/>
      <w:pPr>
        <w:ind w:left="720" w:hanging="360"/>
      </w:pPr>
    </w:lvl>
    <w:lvl w:ilvl="1" w:tplc="933E4604">
      <w:start w:val="1"/>
      <w:numFmt w:val="lowerLetter"/>
      <w:lvlText w:val="%2."/>
      <w:lvlJc w:val="left"/>
      <w:pPr>
        <w:ind w:left="1440" w:hanging="360"/>
      </w:pPr>
    </w:lvl>
    <w:lvl w:ilvl="2" w:tplc="5B66D842">
      <w:start w:val="1"/>
      <w:numFmt w:val="lowerRoman"/>
      <w:lvlText w:val="%3."/>
      <w:lvlJc w:val="right"/>
      <w:pPr>
        <w:ind w:left="2160" w:hanging="180"/>
      </w:pPr>
    </w:lvl>
    <w:lvl w:ilvl="3" w:tplc="19C4E372">
      <w:start w:val="1"/>
      <w:numFmt w:val="decimal"/>
      <w:lvlText w:val="%4."/>
      <w:lvlJc w:val="left"/>
      <w:pPr>
        <w:ind w:left="2880" w:hanging="360"/>
      </w:pPr>
    </w:lvl>
    <w:lvl w:ilvl="4" w:tplc="181C5A64">
      <w:start w:val="1"/>
      <w:numFmt w:val="lowerLetter"/>
      <w:lvlText w:val="%5."/>
      <w:lvlJc w:val="left"/>
      <w:pPr>
        <w:ind w:left="3600" w:hanging="360"/>
      </w:pPr>
    </w:lvl>
    <w:lvl w:ilvl="5" w:tplc="2B7EF6EE">
      <w:start w:val="1"/>
      <w:numFmt w:val="lowerRoman"/>
      <w:lvlText w:val="%6."/>
      <w:lvlJc w:val="right"/>
      <w:pPr>
        <w:ind w:left="4320" w:hanging="180"/>
      </w:pPr>
    </w:lvl>
    <w:lvl w:ilvl="6" w:tplc="BCA24306">
      <w:start w:val="1"/>
      <w:numFmt w:val="decimal"/>
      <w:lvlText w:val="%7."/>
      <w:lvlJc w:val="left"/>
      <w:pPr>
        <w:ind w:left="5040" w:hanging="360"/>
      </w:pPr>
    </w:lvl>
    <w:lvl w:ilvl="7" w:tplc="8E8ADFB6">
      <w:start w:val="1"/>
      <w:numFmt w:val="lowerLetter"/>
      <w:lvlText w:val="%8."/>
      <w:lvlJc w:val="left"/>
      <w:pPr>
        <w:ind w:left="5760" w:hanging="360"/>
      </w:pPr>
    </w:lvl>
    <w:lvl w:ilvl="8" w:tplc="C8A891F8">
      <w:start w:val="1"/>
      <w:numFmt w:val="lowerRoman"/>
      <w:lvlText w:val="%9."/>
      <w:lvlJc w:val="right"/>
      <w:pPr>
        <w:ind w:left="6480" w:hanging="180"/>
      </w:pPr>
    </w:lvl>
  </w:abstractNum>
  <w:abstractNum w:abstractNumId="10" w15:restartNumberingAfterBreak="0">
    <w:nsid w:val="2FA221F1"/>
    <w:multiLevelType w:val="multilevel"/>
    <w:tmpl w:val="D2FCB126"/>
    <w:lvl w:ilvl="0">
      <w:start w:val="1"/>
      <w:numFmt w:val="decimal"/>
      <w:lvlText w:val="%1."/>
      <w:lvlJc w:val="left"/>
      <w:pPr>
        <w:ind w:left="450" w:hanging="450"/>
      </w:pPr>
      <w:rPr>
        <w:b/>
        <w:sz w:val="28"/>
        <w:szCs w:val="28"/>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15:restartNumberingAfterBreak="0">
    <w:nsid w:val="33126895"/>
    <w:multiLevelType w:val="hybridMultilevel"/>
    <w:tmpl w:val="F30C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320B6"/>
    <w:multiLevelType w:val="hybridMultilevel"/>
    <w:tmpl w:val="69681B6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3" w15:restartNumberingAfterBreak="0">
    <w:nsid w:val="3EEF232B"/>
    <w:multiLevelType w:val="hybridMultilevel"/>
    <w:tmpl w:val="243C74CA"/>
    <w:lvl w:ilvl="0" w:tplc="F2706B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04F57"/>
    <w:multiLevelType w:val="hybridMultilevel"/>
    <w:tmpl w:val="1C101A8C"/>
    <w:lvl w:ilvl="0" w:tplc="D4C29A74">
      <w:start w:val="1"/>
      <w:numFmt w:val="bullet"/>
      <w:lvlText w:val=""/>
      <w:lvlJc w:val="left"/>
      <w:pPr>
        <w:ind w:left="720" w:hanging="360"/>
      </w:pPr>
      <w:rPr>
        <w:rFonts w:ascii="Symbol" w:hAnsi="Symbol" w:hint="default"/>
      </w:rPr>
    </w:lvl>
    <w:lvl w:ilvl="1" w:tplc="CCBCF30E">
      <w:start w:val="1"/>
      <w:numFmt w:val="bullet"/>
      <w:lvlText w:val="o"/>
      <w:lvlJc w:val="left"/>
      <w:pPr>
        <w:ind w:left="1440" w:hanging="360"/>
      </w:pPr>
      <w:rPr>
        <w:rFonts w:ascii="Courier New" w:hAnsi="Courier New" w:cs="Times New Roman" w:hint="default"/>
      </w:rPr>
    </w:lvl>
    <w:lvl w:ilvl="2" w:tplc="F954C3B0">
      <w:start w:val="1"/>
      <w:numFmt w:val="bullet"/>
      <w:lvlText w:val=""/>
      <w:lvlJc w:val="left"/>
      <w:pPr>
        <w:ind w:left="2160" w:hanging="360"/>
      </w:pPr>
      <w:rPr>
        <w:rFonts w:ascii="Wingdings" w:hAnsi="Wingdings" w:hint="default"/>
      </w:rPr>
    </w:lvl>
    <w:lvl w:ilvl="3" w:tplc="AAE83912">
      <w:start w:val="1"/>
      <w:numFmt w:val="bullet"/>
      <w:lvlText w:val=""/>
      <w:lvlJc w:val="left"/>
      <w:pPr>
        <w:ind w:left="2880" w:hanging="360"/>
      </w:pPr>
      <w:rPr>
        <w:rFonts w:ascii="Symbol" w:hAnsi="Symbol" w:hint="default"/>
      </w:rPr>
    </w:lvl>
    <w:lvl w:ilvl="4" w:tplc="CF94F528">
      <w:start w:val="1"/>
      <w:numFmt w:val="bullet"/>
      <w:lvlText w:val="o"/>
      <w:lvlJc w:val="left"/>
      <w:pPr>
        <w:ind w:left="3600" w:hanging="360"/>
      </w:pPr>
      <w:rPr>
        <w:rFonts w:ascii="Courier New" w:hAnsi="Courier New" w:cs="Times New Roman" w:hint="default"/>
      </w:rPr>
    </w:lvl>
    <w:lvl w:ilvl="5" w:tplc="B67C39D6">
      <w:start w:val="1"/>
      <w:numFmt w:val="bullet"/>
      <w:lvlText w:val=""/>
      <w:lvlJc w:val="left"/>
      <w:pPr>
        <w:ind w:left="4320" w:hanging="360"/>
      </w:pPr>
      <w:rPr>
        <w:rFonts w:ascii="Wingdings" w:hAnsi="Wingdings" w:hint="default"/>
      </w:rPr>
    </w:lvl>
    <w:lvl w:ilvl="6" w:tplc="1FEC0FEC">
      <w:start w:val="1"/>
      <w:numFmt w:val="bullet"/>
      <w:lvlText w:val=""/>
      <w:lvlJc w:val="left"/>
      <w:pPr>
        <w:ind w:left="5040" w:hanging="360"/>
      </w:pPr>
      <w:rPr>
        <w:rFonts w:ascii="Symbol" w:hAnsi="Symbol" w:hint="default"/>
      </w:rPr>
    </w:lvl>
    <w:lvl w:ilvl="7" w:tplc="18D85502">
      <w:start w:val="1"/>
      <w:numFmt w:val="bullet"/>
      <w:lvlText w:val="o"/>
      <w:lvlJc w:val="left"/>
      <w:pPr>
        <w:ind w:left="5760" w:hanging="360"/>
      </w:pPr>
      <w:rPr>
        <w:rFonts w:ascii="Courier New" w:hAnsi="Courier New" w:cs="Times New Roman" w:hint="default"/>
      </w:rPr>
    </w:lvl>
    <w:lvl w:ilvl="8" w:tplc="80E2FE64">
      <w:start w:val="1"/>
      <w:numFmt w:val="bullet"/>
      <w:lvlText w:val=""/>
      <w:lvlJc w:val="left"/>
      <w:pPr>
        <w:ind w:left="6480" w:hanging="360"/>
      </w:pPr>
      <w:rPr>
        <w:rFonts w:ascii="Wingdings" w:hAnsi="Wingdings" w:hint="default"/>
      </w:rPr>
    </w:lvl>
  </w:abstractNum>
  <w:abstractNum w:abstractNumId="15" w15:restartNumberingAfterBreak="0">
    <w:nsid w:val="413C60B8"/>
    <w:multiLevelType w:val="hybridMultilevel"/>
    <w:tmpl w:val="96E20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7598E"/>
    <w:multiLevelType w:val="hybridMultilevel"/>
    <w:tmpl w:val="B80C20D8"/>
    <w:lvl w:ilvl="0" w:tplc="78524F46">
      <w:start w:val="1"/>
      <w:numFmt w:val="lowerLetter"/>
      <w:lvlText w:val="%1)"/>
      <w:lvlJc w:val="left"/>
      <w:pPr>
        <w:ind w:left="720" w:hanging="360"/>
      </w:pPr>
    </w:lvl>
    <w:lvl w:ilvl="1" w:tplc="A2CACC80">
      <w:start w:val="1"/>
      <w:numFmt w:val="lowerLetter"/>
      <w:lvlText w:val="%2."/>
      <w:lvlJc w:val="left"/>
      <w:pPr>
        <w:ind w:left="1440" w:hanging="360"/>
      </w:pPr>
    </w:lvl>
    <w:lvl w:ilvl="2" w:tplc="E6E8DE96">
      <w:start w:val="1"/>
      <w:numFmt w:val="lowerRoman"/>
      <w:lvlText w:val="%3."/>
      <w:lvlJc w:val="right"/>
      <w:pPr>
        <w:ind w:left="2160" w:hanging="180"/>
      </w:pPr>
    </w:lvl>
    <w:lvl w:ilvl="3" w:tplc="CACEFC82">
      <w:start w:val="1"/>
      <w:numFmt w:val="decimal"/>
      <w:lvlText w:val="%4."/>
      <w:lvlJc w:val="left"/>
      <w:pPr>
        <w:ind w:left="2880" w:hanging="360"/>
      </w:pPr>
    </w:lvl>
    <w:lvl w:ilvl="4" w:tplc="D13C694A">
      <w:start w:val="1"/>
      <w:numFmt w:val="lowerLetter"/>
      <w:lvlText w:val="%5."/>
      <w:lvlJc w:val="left"/>
      <w:pPr>
        <w:ind w:left="3600" w:hanging="360"/>
      </w:pPr>
    </w:lvl>
    <w:lvl w:ilvl="5" w:tplc="C3CE47F8">
      <w:start w:val="1"/>
      <w:numFmt w:val="lowerRoman"/>
      <w:lvlText w:val="%6."/>
      <w:lvlJc w:val="right"/>
      <w:pPr>
        <w:ind w:left="4320" w:hanging="180"/>
      </w:pPr>
    </w:lvl>
    <w:lvl w:ilvl="6" w:tplc="43A22770">
      <w:start w:val="1"/>
      <w:numFmt w:val="decimal"/>
      <w:lvlText w:val="%7."/>
      <w:lvlJc w:val="left"/>
      <w:pPr>
        <w:ind w:left="5040" w:hanging="360"/>
      </w:pPr>
    </w:lvl>
    <w:lvl w:ilvl="7" w:tplc="5F383E0C">
      <w:start w:val="1"/>
      <w:numFmt w:val="lowerLetter"/>
      <w:lvlText w:val="%8."/>
      <w:lvlJc w:val="left"/>
      <w:pPr>
        <w:ind w:left="5760" w:hanging="360"/>
      </w:pPr>
    </w:lvl>
    <w:lvl w:ilvl="8" w:tplc="A8DED3B4">
      <w:start w:val="1"/>
      <w:numFmt w:val="lowerRoman"/>
      <w:lvlText w:val="%9."/>
      <w:lvlJc w:val="right"/>
      <w:pPr>
        <w:ind w:left="6480" w:hanging="180"/>
      </w:pPr>
    </w:lvl>
  </w:abstractNum>
  <w:abstractNum w:abstractNumId="17" w15:restartNumberingAfterBreak="0">
    <w:nsid w:val="477A5446"/>
    <w:multiLevelType w:val="hybridMultilevel"/>
    <w:tmpl w:val="A9CA23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BC2748"/>
    <w:multiLevelType w:val="hybridMultilevel"/>
    <w:tmpl w:val="745C5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AC36F66"/>
    <w:multiLevelType w:val="hybridMultilevel"/>
    <w:tmpl w:val="D26AAFC0"/>
    <w:lvl w:ilvl="0" w:tplc="0409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5DA5E4D"/>
    <w:multiLevelType w:val="hybridMultilevel"/>
    <w:tmpl w:val="267A7ED6"/>
    <w:lvl w:ilvl="0" w:tplc="A2004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9311EF"/>
    <w:multiLevelType w:val="hybridMultilevel"/>
    <w:tmpl w:val="E46A3808"/>
    <w:lvl w:ilvl="0" w:tplc="0EBA46FC">
      <w:start w:val="1"/>
      <w:numFmt w:val="lowerLetter"/>
      <w:lvlText w:val="%1)"/>
      <w:lvlJc w:val="left"/>
      <w:pPr>
        <w:ind w:left="720" w:hanging="360"/>
      </w:pPr>
      <w:rPr>
        <w:rFonts w:ascii="Tahoma" w:eastAsiaTheme="minorEastAsia" w:hAnsi="Tahoma" w:cs="Tahom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6C11E8"/>
    <w:multiLevelType w:val="hybridMultilevel"/>
    <w:tmpl w:val="64D6DEF6"/>
    <w:lvl w:ilvl="0" w:tplc="37F2912A">
      <w:start w:val="1"/>
      <w:numFmt w:val="bullet"/>
      <w:lvlText w:val=""/>
      <w:lvlJc w:val="left"/>
      <w:pPr>
        <w:ind w:left="720" w:hanging="360"/>
      </w:pPr>
      <w:rPr>
        <w:rFonts w:ascii="Symbol" w:hAnsi="Symbol" w:hint="default"/>
      </w:rPr>
    </w:lvl>
    <w:lvl w:ilvl="1" w:tplc="5BC05DC0">
      <w:start w:val="1"/>
      <w:numFmt w:val="bullet"/>
      <w:lvlText w:val="o"/>
      <w:lvlJc w:val="left"/>
      <w:pPr>
        <w:ind w:left="1440" w:hanging="360"/>
      </w:pPr>
      <w:rPr>
        <w:rFonts w:ascii="Courier New" w:hAnsi="Courier New" w:cs="Times New Roman" w:hint="default"/>
      </w:rPr>
    </w:lvl>
    <w:lvl w:ilvl="2" w:tplc="F2203CE6">
      <w:start w:val="1"/>
      <w:numFmt w:val="bullet"/>
      <w:lvlText w:val=""/>
      <w:lvlJc w:val="left"/>
      <w:pPr>
        <w:ind w:left="2160" w:hanging="360"/>
      </w:pPr>
      <w:rPr>
        <w:rFonts w:ascii="Wingdings" w:hAnsi="Wingdings" w:hint="default"/>
      </w:rPr>
    </w:lvl>
    <w:lvl w:ilvl="3" w:tplc="8E4A20F0">
      <w:start w:val="1"/>
      <w:numFmt w:val="bullet"/>
      <w:lvlText w:val=""/>
      <w:lvlJc w:val="left"/>
      <w:pPr>
        <w:ind w:left="2880" w:hanging="360"/>
      </w:pPr>
      <w:rPr>
        <w:rFonts w:ascii="Symbol" w:hAnsi="Symbol" w:hint="default"/>
      </w:rPr>
    </w:lvl>
    <w:lvl w:ilvl="4" w:tplc="22DEF4F4">
      <w:start w:val="1"/>
      <w:numFmt w:val="bullet"/>
      <w:lvlText w:val="o"/>
      <w:lvlJc w:val="left"/>
      <w:pPr>
        <w:ind w:left="3600" w:hanging="360"/>
      </w:pPr>
      <w:rPr>
        <w:rFonts w:ascii="Courier New" w:hAnsi="Courier New" w:cs="Times New Roman" w:hint="default"/>
      </w:rPr>
    </w:lvl>
    <w:lvl w:ilvl="5" w:tplc="D13457E0">
      <w:start w:val="1"/>
      <w:numFmt w:val="bullet"/>
      <w:lvlText w:val=""/>
      <w:lvlJc w:val="left"/>
      <w:pPr>
        <w:ind w:left="4320" w:hanging="360"/>
      </w:pPr>
      <w:rPr>
        <w:rFonts w:ascii="Wingdings" w:hAnsi="Wingdings" w:hint="default"/>
      </w:rPr>
    </w:lvl>
    <w:lvl w:ilvl="6" w:tplc="8CDEC968">
      <w:start w:val="1"/>
      <w:numFmt w:val="bullet"/>
      <w:lvlText w:val=""/>
      <w:lvlJc w:val="left"/>
      <w:pPr>
        <w:ind w:left="5040" w:hanging="360"/>
      </w:pPr>
      <w:rPr>
        <w:rFonts w:ascii="Symbol" w:hAnsi="Symbol" w:hint="default"/>
      </w:rPr>
    </w:lvl>
    <w:lvl w:ilvl="7" w:tplc="501248C2">
      <w:start w:val="1"/>
      <w:numFmt w:val="bullet"/>
      <w:lvlText w:val="o"/>
      <w:lvlJc w:val="left"/>
      <w:pPr>
        <w:ind w:left="5760" w:hanging="360"/>
      </w:pPr>
      <w:rPr>
        <w:rFonts w:ascii="Courier New" w:hAnsi="Courier New" w:cs="Times New Roman" w:hint="default"/>
      </w:rPr>
    </w:lvl>
    <w:lvl w:ilvl="8" w:tplc="CF127442">
      <w:start w:val="1"/>
      <w:numFmt w:val="bullet"/>
      <w:lvlText w:val=""/>
      <w:lvlJc w:val="left"/>
      <w:pPr>
        <w:ind w:left="6480" w:hanging="360"/>
      </w:pPr>
      <w:rPr>
        <w:rFonts w:ascii="Wingdings" w:hAnsi="Wingdings" w:hint="default"/>
      </w:rPr>
    </w:lvl>
  </w:abstractNum>
  <w:abstractNum w:abstractNumId="23" w15:restartNumberingAfterBreak="0">
    <w:nsid w:val="651828A7"/>
    <w:multiLevelType w:val="hybridMultilevel"/>
    <w:tmpl w:val="FAE25DD0"/>
    <w:lvl w:ilvl="0" w:tplc="CB8AF7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73812E8"/>
    <w:multiLevelType w:val="hybridMultilevel"/>
    <w:tmpl w:val="745C59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7491C89"/>
    <w:multiLevelType w:val="hybridMultilevel"/>
    <w:tmpl w:val="C026E27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915A1C"/>
    <w:multiLevelType w:val="hybridMultilevel"/>
    <w:tmpl w:val="326E252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DB605A"/>
    <w:multiLevelType w:val="hybridMultilevel"/>
    <w:tmpl w:val="369EBF0C"/>
    <w:lvl w:ilvl="0" w:tplc="C6A65D6E">
      <w:start w:val="1"/>
      <w:numFmt w:val="lowerLetter"/>
      <w:lvlText w:val="%1)"/>
      <w:lvlJc w:val="left"/>
      <w:pPr>
        <w:ind w:left="720" w:hanging="360"/>
      </w:pPr>
    </w:lvl>
    <w:lvl w:ilvl="1" w:tplc="9FC4A0D6">
      <w:start w:val="1"/>
      <w:numFmt w:val="lowerLetter"/>
      <w:lvlText w:val="%2."/>
      <w:lvlJc w:val="left"/>
      <w:pPr>
        <w:ind w:left="1440" w:hanging="360"/>
      </w:pPr>
    </w:lvl>
    <w:lvl w:ilvl="2" w:tplc="C8223DE4">
      <w:start w:val="1"/>
      <w:numFmt w:val="lowerRoman"/>
      <w:lvlText w:val="%3."/>
      <w:lvlJc w:val="right"/>
      <w:pPr>
        <w:ind w:left="2160" w:hanging="180"/>
      </w:pPr>
    </w:lvl>
    <w:lvl w:ilvl="3" w:tplc="CC2C3688">
      <w:start w:val="1"/>
      <w:numFmt w:val="decimal"/>
      <w:lvlText w:val="%4."/>
      <w:lvlJc w:val="left"/>
      <w:pPr>
        <w:ind w:left="2880" w:hanging="360"/>
      </w:pPr>
    </w:lvl>
    <w:lvl w:ilvl="4" w:tplc="69960B76">
      <w:start w:val="1"/>
      <w:numFmt w:val="lowerLetter"/>
      <w:lvlText w:val="%5."/>
      <w:lvlJc w:val="left"/>
      <w:pPr>
        <w:ind w:left="3600" w:hanging="360"/>
      </w:pPr>
    </w:lvl>
    <w:lvl w:ilvl="5" w:tplc="F0B86932">
      <w:start w:val="1"/>
      <w:numFmt w:val="lowerRoman"/>
      <w:lvlText w:val="%6."/>
      <w:lvlJc w:val="right"/>
      <w:pPr>
        <w:ind w:left="4320" w:hanging="180"/>
      </w:pPr>
    </w:lvl>
    <w:lvl w:ilvl="6" w:tplc="3A2E7646">
      <w:start w:val="1"/>
      <w:numFmt w:val="decimal"/>
      <w:lvlText w:val="%7."/>
      <w:lvlJc w:val="left"/>
      <w:pPr>
        <w:ind w:left="5040" w:hanging="360"/>
      </w:pPr>
    </w:lvl>
    <w:lvl w:ilvl="7" w:tplc="B6FECCCA">
      <w:start w:val="1"/>
      <w:numFmt w:val="lowerLetter"/>
      <w:lvlText w:val="%8."/>
      <w:lvlJc w:val="left"/>
      <w:pPr>
        <w:ind w:left="5760" w:hanging="360"/>
      </w:pPr>
    </w:lvl>
    <w:lvl w:ilvl="8" w:tplc="005042AE">
      <w:start w:val="1"/>
      <w:numFmt w:val="lowerRoman"/>
      <w:lvlText w:val="%9."/>
      <w:lvlJc w:val="right"/>
      <w:pPr>
        <w:ind w:left="6480" w:hanging="180"/>
      </w:pPr>
    </w:lvl>
  </w:abstractNum>
  <w:abstractNum w:abstractNumId="28" w15:restartNumberingAfterBreak="0">
    <w:nsid w:val="750E7E3A"/>
    <w:multiLevelType w:val="hybridMultilevel"/>
    <w:tmpl w:val="9B349054"/>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75323EED"/>
    <w:multiLevelType w:val="hybridMultilevel"/>
    <w:tmpl w:val="326E252C"/>
    <w:lvl w:ilvl="0" w:tplc="EB9676C0">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79A75E6D"/>
    <w:multiLevelType w:val="hybridMultilevel"/>
    <w:tmpl w:val="176CE7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6C03D5"/>
    <w:multiLevelType w:val="hybridMultilevel"/>
    <w:tmpl w:val="103AD610"/>
    <w:lvl w:ilvl="0" w:tplc="A6D850D8">
      <w:start w:val="1"/>
      <w:numFmt w:val="decimal"/>
      <w:lvlText w:val="%1."/>
      <w:lvlJc w:val="left"/>
      <w:pPr>
        <w:tabs>
          <w:tab w:val="num" w:pos="1305"/>
        </w:tabs>
        <w:ind w:left="1305" w:hanging="1305"/>
      </w:pPr>
      <w:rPr>
        <w:rFonts w:hint="default"/>
      </w:rPr>
    </w:lvl>
    <w:lvl w:ilvl="1" w:tplc="0409000F">
      <w:start w:val="1"/>
      <w:numFmt w:val="decimal"/>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349449377">
    <w:abstractNumId w:val="5"/>
  </w:num>
  <w:num w:numId="2" w16cid:durableId="1467965129">
    <w:abstractNumId w:val="29"/>
  </w:num>
  <w:num w:numId="3" w16cid:durableId="1443305388">
    <w:abstractNumId w:val="19"/>
  </w:num>
  <w:num w:numId="4" w16cid:durableId="978649860">
    <w:abstractNumId w:val="2"/>
  </w:num>
  <w:num w:numId="5" w16cid:durableId="798767336">
    <w:abstractNumId w:val="31"/>
  </w:num>
  <w:num w:numId="6" w16cid:durableId="1416972725">
    <w:abstractNumId w:val="28"/>
  </w:num>
  <w:num w:numId="7" w16cid:durableId="1701933390">
    <w:abstractNumId w:val="3"/>
  </w:num>
  <w:num w:numId="8" w16cid:durableId="236867219">
    <w:abstractNumId w:val="21"/>
  </w:num>
  <w:num w:numId="9" w16cid:durableId="1998848328">
    <w:abstractNumId w:val="8"/>
  </w:num>
  <w:num w:numId="10" w16cid:durableId="1677151199">
    <w:abstractNumId w:val="30"/>
  </w:num>
  <w:num w:numId="11" w16cid:durableId="80372481">
    <w:abstractNumId w:val="17"/>
  </w:num>
  <w:num w:numId="12" w16cid:durableId="16004059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72115">
    <w:abstractNumId w:val="20"/>
  </w:num>
  <w:num w:numId="14" w16cid:durableId="1282801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9888351">
    <w:abstractNumId w:val="22"/>
  </w:num>
  <w:num w:numId="16" w16cid:durableId="528488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84870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25517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08665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78770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4639073">
    <w:abstractNumId w:val="14"/>
  </w:num>
  <w:num w:numId="22" w16cid:durableId="414860254">
    <w:abstractNumId w:val="23"/>
  </w:num>
  <w:num w:numId="23" w16cid:durableId="2081561794">
    <w:abstractNumId w:val="15"/>
  </w:num>
  <w:num w:numId="24" w16cid:durableId="727000118">
    <w:abstractNumId w:val="26"/>
  </w:num>
  <w:num w:numId="25" w16cid:durableId="1197812137">
    <w:abstractNumId w:val="1"/>
  </w:num>
  <w:num w:numId="26" w16cid:durableId="16432718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3294288">
    <w:abstractNumId w:val="24"/>
  </w:num>
  <w:num w:numId="28" w16cid:durableId="760839216">
    <w:abstractNumId w:val="6"/>
  </w:num>
  <w:num w:numId="29" w16cid:durableId="1943949790">
    <w:abstractNumId w:val="25"/>
  </w:num>
  <w:num w:numId="30" w16cid:durableId="1301425584">
    <w:abstractNumId w:val="0"/>
  </w:num>
  <w:num w:numId="31" w16cid:durableId="1584873758">
    <w:abstractNumId w:val="13"/>
  </w:num>
  <w:num w:numId="32" w16cid:durableId="20192308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343"/>
    <w:rsid w:val="000106D1"/>
    <w:rsid w:val="000106EA"/>
    <w:rsid w:val="000119BA"/>
    <w:rsid w:val="0001547B"/>
    <w:rsid w:val="00016318"/>
    <w:rsid w:val="00016875"/>
    <w:rsid w:val="00021AD7"/>
    <w:rsid w:val="000338E4"/>
    <w:rsid w:val="00040C20"/>
    <w:rsid w:val="0007210F"/>
    <w:rsid w:val="000760D7"/>
    <w:rsid w:val="0008286A"/>
    <w:rsid w:val="0008689B"/>
    <w:rsid w:val="000878D6"/>
    <w:rsid w:val="000921BB"/>
    <w:rsid w:val="000A107E"/>
    <w:rsid w:val="000B3B59"/>
    <w:rsid w:val="000F6953"/>
    <w:rsid w:val="00113ED3"/>
    <w:rsid w:val="00131112"/>
    <w:rsid w:val="00135845"/>
    <w:rsid w:val="001378EF"/>
    <w:rsid w:val="00141040"/>
    <w:rsid w:val="00143479"/>
    <w:rsid w:val="00190980"/>
    <w:rsid w:val="00193E97"/>
    <w:rsid w:val="001A05D9"/>
    <w:rsid w:val="001A3312"/>
    <w:rsid w:val="001A4F6D"/>
    <w:rsid w:val="001A7EDF"/>
    <w:rsid w:val="001B1237"/>
    <w:rsid w:val="001B2E54"/>
    <w:rsid w:val="001E2DC5"/>
    <w:rsid w:val="001F57B0"/>
    <w:rsid w:val="002069F6"/>
    <w:rsid w:val="002078D1"/>
    <w:rsid w:val="00212A61"/>
    <w:rsid w:val="002223C9"/>
    <w:rsid w:val="00230B09"/>
    <w:rsid w:val="00234B40"/>
    <w:rsid w:val="00235B2F"/>
    <w:rsid w:val="00250296"/>
    <w:rsid w:val="002808B8"/>
    <w:rsid w:val="00291B8D"/>
    <w:rsid w:val="0029721A"/>
    <w:rsid w:val="002A1B3D"/>
    <w:rsid w:val="002C457D"/>
    <w:rsid w:val="002D1CA6"/>
    <w:rsid w:val="002D6D58"/>
    <w:rsid w:val="002F20D6"/>
    <w:rsid w:val="002F3DCE"/>
    <w:rsid w:val="002F56E2"/>
    <w:rsid w:val="003026DA"/>
    <w:rsid w:val="00302ACB"/>
    <w:rsid w:val="00307167"/>
    <w:rsid w:val="003133EE"/>
    <w:rsid w:val="003248C9"/>
    <w:rsid w:val="00330AF5"/>
    <w:rsid w:val="0033256C"/>
    <w:rsid w:val="00341C64"/>
    <w:rsid w:val="00351650"/>
    <w:rsid w:val="00382FE8"/>
    <w:rsid w:val="00387A4C"/>
    <w:rsid w:val="00396826"/>
    <w:rsid w:val="003A1340"/>
    <w:rsid w:val="003A192B"/>
    <w:rsid w:val="003A6BDD"/>
    <w:rsid w:val="003C1AB1"/>
    <w:rsid w:val="003C3CA3"/>
    <w:rsid w:val="003D4244"/>
    <w:rsid w:val="003D46FD"/>
    <w:rsid w:val="003E5F95"/>
    <w:rsid w:val="003F7D20"/>
    <w:rsid w:val="004136E2"/>
    <w:rsid w:val="00421384"/>
    <w:rsid w:val="0043430A"/>
    <w:rsid w:val="00437868"/>
    <w:rsid w:val="00447D38"/>
    <w:rsid w:val="004539FF"/>
    <w:rsid w:val="00453D6A"/>
    <w:rsid w:val="004600B6"/>
    <w:rsid w:val="00460992"/>
    <w:rsid w:val="00461E1F"/>
    <w:rsid w:val="00463FA6"/>
    <w:rsid w:val="004673BE"/>
    <w:rsid w:val="004763EF"/>
    <w:rsid w:val="00483033"/>
    <w:rsid w:val="00485729"/>
    <w:rsid w:val="00490A60"/>
    <w:rsid w:val="00496826"/>
    <w:rsid w:val="004A6436"/>
    <w:rsid w:val="004B3173"/>
    <w:rsid w:val="004C446A"/>
    <w:rsid w:val="004D060C"/>
    <w:rsid w:val="004D55BD"/>
    <w:rsid w:val="004D5ADB"/>
    <w:rsid w:val="004E2E21"/>
    <w:rsid w:val="004F172A"/>
    <w:rsid w:val="004F56F7"/>
    <w:rsid w:val="00510ECD"/>
    <w:rsid w:val="00531279"/>
    <w:rsid w:val="0053714B"/>
    <w:rsid w:val="005565D6"/>
    <w:rsid w:val="00566380"/>
    <w:rsid w:val="00575B1E"/>
    <w:rsid w:val="005A3C1F"/>
    <w:rsid w:val="005A4697"/>
    <w:rsid w:val="005A78E7"/>
    <w:rsid w:val="005B01D1"/>
    <w:rsid w:val="005B11DF"/>
    <w:rsid w:val="005C384A"/>
    <w:rsid w:val="005C6D30"/>
    <w:rsid w:val="005D0D51"/>
    <w:rsid w:val="005F259C"/>
    <w:rsid w:val="005F6099"/>
    <w:rsid w:val="0061248E"/>
    <w:rsid w:val="00613DC1"/>
    <w:rsid w:val="00636033"/>
    <w:rsid w:val="00640E3C"/>
    <w:rsid w:val="0064519F"/>
    <w:rsid w:val="00655964"/>
    <w:rsid w:val="00660DEC"/>
    <w:rsid w:val="00665F83"/>
    <w:rsid w:val="00666C5E"/>
    <w:rsid w:val="006704AF"/>
    <w:rsid w:val="006871A6"/>
    <w:rsid w:val="00695B50"/>
    <w:rsid w:val="006A3886"/>
    <w:rsid w:val="006B5833"/>
    <w:rsid w:val="006C787D"/>
    <w:rsid w:val="006D2F36"/>
    <w:rsid w:val="006F2DBD"/>
    <w:rsid w:val="0070134E"/>
    <w:rsid w:val="0071014A"/>
    <w:rsid w:val="00712C94"/>
    <w:rsid w:val="00713544"/>
    <w:rsid w:val="00721070"/>
    <w:rsid w:val="00721E7E"/>
    <w:rsid w:val="0072427A"/>
    <w:rsid w:val="00752E89"/>
    <w:rsid w:val="0075407F"/>
    <w:rsid w:val="007614A7"/>
    <w:rsid w:val="007651AD"/>
    <w:rsid w:val="007A2CE8"/>
    <w:rsid w:val="007A5D6F"/>
    <w:rsid w:val="007B6F10"/>
    <w:rsid w:val="007C170E"/>
    <w:rsid w:val="007C1BD6"/>
    <w:rsid w:val="007C2729"/>
    <w:rsid w:val="007D1513"/>
    <w:rsid w:val="007D55EB"/>
    <w:rsid w:val="007F36B7"/>
    <w:rsid w:val="00816485"/>
    <w:rsid w:val="00835942"/>
    <w:rsid w:val="00842E75"/>
    <w:rsid w:val="0085033C"/>
    <w:rsid w:val="00851498"/>
    <w:rsid w:val="008613DE"/>
    <w:rsid w:val="00861FB6"/>
    <w:rsid w:val="008678E8"/>
    <w:rsid w:val="00872B44"/>
    <w:rsid w:val="00885DFF"/>
    <w:rsid w:val="0089412A"/>
    <w:rsid w:val="008A37F2"/>
    <w:rsid w:val="008A7AA3"/>
    <w:rsid w:val="008C0B3F"/>
    <w:rsid w:val="008C319A"/>
    <w:rsid w:val="008C4045"/>
    <w:rsid w:val="008C744E"/>
    <w:rsid w:val="008C796A"/>
    <w:rsid w:val="008D3932"/>
    <w:rsid w:val="008E472F"/>
    <w:rsid w:val="00910D57"/>
    <w:rsid w:val="00914DC6"/>
    <w:rsid w:val="00917BB2"/>
    <w:rsid w:val="009236BA"/>
    <w:rsid w:val="00933533"/>
    <w:rsid w:val="0093529E"/>
    <w:rsid w:val="00937E36"/>
    <w:rsid w:val="00953222"/>
    <w:rsid w:val="0095352C"/>
    <w:rsid w:val="00961AFB"/>
    <w:rsid w:val="00961BA9"/>
    <w:rsid w:val="00966B36"/>
    <w:rsid w:val="00997D44"/>
    <w:rsid w:val="009A0D2D"/>
    <w:rsid w:val="009A6F59"/>
    <w:rsid w:val="009B458F"/>
    <w:rsid w:val="009C4618"/>
    <w:rsid w:val="009D0004"/>
    <w:rsid w:val="009D15E6"/>
    <w:rsid w:val="009F52EE"/>
    <w:rsid w:val="009F59B1"/>
    <w:rsid w:val="00A02FCA"/>
    <w:rsid w:val="00A050D6"/>
    <w:rsid w:val="00A070EE"/>
    <w:rsid w:val="00A3413E"/>
    <w:rsid w:val="00A350DE"/>
    <w:rsid w:val="00A37293"/>
    <w:rsid w:val="00A55BE2"/>
    <w:rsid w:val="00A56CD1"/>
    <w:rsid w:val="00A615FA"/>
    <w:rsid w:val="00A61DAC"/>
    <w:rsid w:val="00A83B49"/>
    <w:rsid w:val="00A91C9D"/>
    <w:rsid w:val="00AB1BDF"/>
    <w:rsid w:val="00AC39AE"/>
    <w:rsid w:val="00AD258D"/>
    <w:rsid w:val="00AE482A"/>
    <w:rsid w:val="00B11EA8"/>
    <w:rsid w:val="00B147A3"/>
    <w:rsid w:val="00B20076"/>
    <w:rsid w:val="00B43889"/>
    <w:rsid w:val="00B60BD9"/>
    <w:rsid w:val="00B672E3"/>
    <w:rsid w:val="00B709A0"/>
    <w:rsid w:val="00B8368F"/>
    <w:rsid w:val="00B95D3E"/>
    <w:rsid w:val="00BA7A79"/>
    <w:rsid w:val="00BA7C7E"/>
    <w:rsid w:val="00BB00D7"/>
    <w:rsid w:val="00BB0DDF"/>
    <w:rsid w:val="00BB48EC"/>
    <w:rsid w:val="00BC052F"/>
    <w:rsid w:val="00BC6588"/>
    <w:rsid w:val="00BD2732"/>
    <w:rsid w:val="00BD5102"/>
    <w:rsid w:val="00BE69D1"/>
    <w:rsid w:val="00BF7F3A"/>
    <w:rsid w:val="00C04224"/>
    <w:rsid w:val="00C07BA8"/>
    <w:rsid w:val="00C14B41"/>
    <w:rsid w:val="00C37D73"/>
    <w:rsid w:val="00C60969"/>
    <w:rsid w:val="00C66668"/>
    <w:rsid w:val="00C73745"/>
    <w:rsid w:val="00C9165A"/>
    <w:rsid w:val="00CB3474"/>
    <w:rsid w:val="00CC1C25"/>
    <w:rsid w:val="00CD1098"/>
    <w:rsid w:val="00CE57F3"/>
    <w:rsid w:val="00D1612E"/>
    <w:rsid w:val="00D22C23"/>
    <w:rsid w:val="00D41343"/>
    <w:rsid w:val="00D41C80"/>
    <w:rsid w:val="00D47643"/>
    <w:rsid w:val="00D5352E"/>
    <w:rsid w:val="00D55BB2"/>
    <w:rsid w:val="00D72C16"/>
    <w:rsid w:val="00D87115"/>
    <w:rsid w:val="00D963F4"/>
    <w:rsid w:val="00DA0468"/>
    <w:rsid w:val="00DA12E4"/>
    <w:rsid w:val="00DA2EC1"/>
    <w:rsid w:val="00DA7596"/>
    <w:rsid w:val="00DC3E50"/>
    <w:rsid w:val="00DD489F"/>
    <w:rsid w:val="00DE09A3"/>
    <w:rsid w:val="00DE6203"/>
    <w:rsid w:val="00E02F04"/>
    <w:rsid w:val="00E0505D"/>
    <w:rsid w:val="00E15574"/>
    <w:rsid w:val="00E213B1"/>
    <w:rsid w:val="00E31A52"/>
    <w:rsid w:val="00E3271F"/>
    <w:rsid w:val="00E4797A"/>
    <w:rsid w:val="00E51223"/>
    <w:rsid w:val="00E543BE"/>
    <w:rsid w:val="00E54E87"/>
    <w:rsid w:val="00E60A6C"/>
    <w:rsid w:val="00E62736"/>
    <w:rsid w:val="00E676F4"/>
    <w:rsid w:val="00E85FFA"/>
    <w:rsid w:val="00E91395"/>
    <w:rsid w:val="00EA0A9F"/>
    <w:rsid w:val="00EB0DCF"/>
    <w:rsid w:val="00EC216B"/>
    <w:rsid w:val="00ED261D"/>
    <w:rsid w:val="00EF5B44"/>
    <w:rsid w:val="00F10EDD"/>
    <w:rsid w:val="00F166BA"/>
    <w:rsid w:val="00F17FF4"/>
    <w:rsid w:val="00F304DB"/>
    <w:rsid w:val="00F4540C"/>
    <w:rsid w:val="00F47081"/>
    <w:rsid w:val="00F61864"/>
    <w:rsid w:val="00F62074"/>
    <w:rsid w:val="00F7561E"/>
    <w:rsid w:val="00F85C10"/>
    <w:rsid w:val="00F94E36"/>
    <w:rsid w:val="00FA4E1C"/>
    <w:rsid w:val="00FB12E3"/>
    <w:rsid w:val="00FC2E4A"/>
    <w:rsid w:val="00FC536F"/>
    <w:rsid w:val="00FC5443"/>
    <w:rsid w:val="00FD1076"/>
    <w:rsid w:val="00FD1282"/>
    <w:rsid w:val="00FE4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6D4EB"/>
  <w15:chartTrackingRefBased/>
  <w15:docId w15:val="{64D18D07-E686-4550-92A8-8F6A1CA6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D41343"/>
    <w:pPr>
      <w:spacing w:after="120" w:line="480" w:lineRule="auto"/>
    </w:pPr>
  </w:style>
  <w:style w:type="character" w:customStyle="1" w:styleId="BodyText2Char">
    <w:name w:val="Body Text 2 Char"/>
    <w:basedOn w:val="DefaultParagraphFont"/>
    <w:link w:val="BodyText2"/>
    <w:uiPriority w:val="99"/>
    <w:rsid w:val="00D41343"/>
  </w:style>
  <w:style w:type="paragraph" w:styleId="ListParagraph">
    <w:name w:val="List Paragraph"/>
    <w:basedOn w:val="Normal"/>
    <w:uiPriority w:val="34"/>
    <w:qFormat/>
    <w:rsid w:val="00D41343"/>
    <w:pPr>
      <w:ind w:left="720"/>
      <w:contextualSpacing/>
    </w:pPr>
  </w:style>
  <w:style w:type="paragraph" w:styleId="BodyText">
    <w:name w:val="Body Text"/>
    <w:basedOn w:val="Normal"/>
    <w:link w:val="BodyTextChar"/>
    <w:uiPriority w:val="99"/>
    <w:semiHidden/>
    <w:unhideWhenUsed/>
    <w:rsid w:val="00D41343"/>
    <w:pPr>
      <w:spacing w:after="120"/>
    </w:pPr>
  </w:style>
  <w:style w:type="character" w:customStyle="1" w:styleId="BodyTextChar">
    <w:name w:val="Body Text Char"/>
    <w:basedOn w:val="DefaultParagraphFont"/>
    <w:link w:val="BodyText"/>
    <w:uiPriority w:val="99"/>
    <w:semiHidden/>
    <w:rsid w:val="00D41343"/>
  </w:style>
  <w:style w:type="table" w:styleId="TableGrid">
    <w:name w:val="Table Grid"/>
    <w:basedOn w:val="TableNormal"/>
    <w:uiPriority w:val="59"/>
    <w:rsid w:val="00D47643"/>
    <w:pPr>
      <w:spacing w:after="0" w:line="240" w:lineRule="auto"/>
    </w:pPr>
    <w:rPr>
      <w:rFonts w:eastAsia="Times New Roman"/>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1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237"/>
  </w:style>
  <w:style w:type="paragraph" w:styleId="Footer">
    <w:name w:val="footer"/>
    <w:basedOn w:val="Normal"/>
    <w:link w:val="FooterChar"/>
    <w:uiPriority w:val="99"/>
    <w:unhideWhenUsed/>
    <w:rsid w:val="001B1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237"/>
  </w:style>
  <w:style w:type="character" w:customStyle="1" w:styleId="fontstyle01">
    <w:name w:val="fontstyle01"/>
    <w:basedOn w:val="DefaultParagraphFont"/>
    <w:rsid w:val="005C384A"/>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5C384A"/>
    <w:rPr>
      <w:rFonts w:ascii="TimesNewRomanPS-BoldMT" w:hAnsi="TimesNewRomanPS-BoldMT" w:hint="default"/>
      <w:b/>
      <w:bCs/>
      <w:i w:val="0"/>
      <w:iCs w:val="0"/>
      <w:color w:val="000000"/>
      <w:sz w:val="22"/>
      <w:szCs w:val="22"/>
    </w:rPr>
  </w:style>
  <w:style w:type="character" w:styleId="Hyperlink">
    <w:name w:val="Hyperlink"/>
    <w:basedOn w:val="DefaultParagraphFont"/>
    <w:unhideWhenUsed/>
    <w:rsid w:val="00BB00D7"/>
    <w:rPr>
      <w:color w:val="0563C1" w:themeColor="hyperlink"/>
      <w:u w:val="single"/>
    </w:rPr>
  </w:style>
  <w:style w:type="character" w:styleId="UnresolvedMention">
    <w:name w:val="Unresolved Mention"/>
    <w:basedOn w:val="DefaultParagraphFont"/>
    <w:uiPriority w:val="99"/>
    <w:semiHidden/>
    <w:unhideWhenUsed/>
    <w:rsid w:val="00BB00D7"/>
    <w:rPr>
      <w:color w:val="605E5C"/>
      <w:shd w:val="clear" w:color="auto" w:fill="E1DFDD"/>
    </w:rPr>
  </w:style>
  <w:style w:type="paragraph" w:styleId="Revision">
    <w:name w:val="Revision"/>
    <w:hidden/>
    <w:uiPriority w:val="99"/>
    <w:semiHidden/>
    <w:rsid w:val="004E2E21"/>
    <w:pPr>
      <w:spacing w:after="0" w:line="240" w:lineRule="auto"/>
    </w:pPr>
  </w:style>
  <w:style w:type="character" w:styleId="CommentReference">
    <w:name w:val="annotation reference"/>
    <w:basedOn w:val="DefaultParagraphFont"/>
    <w:uiPriority w:val="99"/>
    <w:semiHidden/>
    <w:unhideWhenUsed/>
    <w:rsid w:val="007A2CE8"/>
    <w:rPr>
      <w:sz w:val="16"/>
      <w:szCs w:val="16"/>
    </w:rPr>
  </w:style>
  <w:style w:type="paragraph" w:styleId="CommentText">
    <w:name w:val="annotation text"/>
    <w:basedOn w:val="Normal"/>
    <w:link w:val="CommentTextChar"/>
    <w:uiPriority w:val="99"/>
    <w:unhideWhenUsed/>
    <w:rsid w:val="007A2CE8"/>
    <w:pPr>
      <w:spacing w:line="240" w:lineRule="auto"/>
    </w:pPr>
    <w:rPr>
      <w:sz w:val="20"/>
      <w:szCs w:val="20"/>
    </w:rPr>
  </w:style>
  <w:style w:type="character" w:customStyle="1" w:styleId="CommentTextChar">
    <w:name w:val="Comment Text Char"/>
    <w:basedOn w:val="DefaultParagraphFont"/>
    <w:link w:val="CommentText"/>
    <w:uiPriority w:val="99"/>
    <w:rsid w:val="007A2CE8"/>
    <w:rPr>
      <w:sz w:val="20"/>
      <w:szCs w:val="20"/>
    </w:rPr>
  </w:style>
  <w:style w:type="paragraph" w:styleId="CommentSubject">
    <w:name w:val="annotation subject"/>
    <w:basedOn w:val="CommentText"/>
    <w:next w:val="CommentText"/>
    <w:link w:val="CommentSubjectChar"/>
    <w:uiPriority w:val="99"/>
    <w:semiHidden/>
    <w:unhideWhenUsed/>
    <w:rsid w:val="007A2CE8"/>
    <w:rPr>
      <w:b/>
      <w:bCs/>
    </w:rPr>
  </w:style>
  <w:style w:type="character" w:customStyle="1" w:styleId="CommentSubjectChar">
    <w:name w:val="Comment Subject Char"/>
    <w:basedOn w:val="CommentTextChar"/>
    <w:link w:val="CommentSubject"/>
    <w:uiPriority w:val="99"/>
    <w:semiHidden/>
    <w:rsid w:val="007A2C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22139">
      <w:bodyDiv w:val="1"/>
      <w:marLeft w:val="0"/>
      <w:marRight w:val="0"/>
      <w:marTop w:val="0"/>
      <w:marBottom w:val="0"/>
      <w:divBdr>
        <w:top w:val="none" w:sz="0" w:space="0" w:color="auto"/>
        <w:left w:val="none" w:sz="0" w:space="0" w:color="auto"/>
        <w:bottom w:val="none" w:sz="0" w:space="0" w:color="auto"/>
        <w:right w:val="none" w:sz="0" w:space="0" w:color="auto"/>
      </w:divBdr>
    </w:div>
    <w:div w:id="699673257">
      <w:bodyDiv w:val="1"/>
      <w:marLeft w:val="0"/>
      <w:marRight w:val="0"/>
      <w:marTop w:val="0"/>
      <w:marBottom w:val="0"/>
      <w:divBdr>
        <w:top w:val="none" w:sz="0" w:space="0" w:color="auto"/>
        <w:left w:val="none" w:sz="0" w:space="0" w:color="auto"/>
        <w:bottom w:val="none" w:sz="0" w:space="0" w:color="auto"/>
        <w:right w:val="none" w:sz="0" w:space="0" w:color="auto"/>
      </w:divBdr>
    </w:div>
    <w:div w:id="162727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urement.tajikistan@missione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EDDE2-B716-4B5B-B367-1BE1C802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1114</Words>
  <Characters>6356</Characters>
  <Application>Microsoft Office Word</Application>
  <DocSecurity>4</DocSecurity>
  <Lines>52</Lines>
  <Paragraphs>14</Paragraphs>
  <ScaleCrop>false</ScaleCrop>
  <HeadingPairs>
    <vt:vector size="6" baseType="variant">
      <vt:variant>
        <vt:lpstr>Title</vt:lpstr>
      </vt:variant>
      <vt:variant>
        <vt:i4>1</vt:i4>
      </vt:variant>
      <vt:variant>
        <vt:lpstr>Название</vt:lpstr>
      </vt:variant>
      <vt:variant>
        <vt:i4>1</vt:i4>
      </vt:variant>
      <vt:variant>
        <vt:lpstr>Otsikko</vt:lpstr>
      </vt:variant>
      <vt:variant>
        <vt:i4>1</vt:i4>
      </vt:variant>
    </vt:vector>
  </HeadingPairs>
  <TitlesOfParts>
    <vt:vector size="3" baseType="lpstr">
      <vt:lpstr/>
      <vt: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Dilorom Ashurova</dc:creator>
  <cp:keywords/>
  <dc:description/>
  <cp:lastModifiedBy>Alisher Tillaev</cp:lastModifiedBy>
  <cp:revision>2</cp:revision>
  <dcterms:created xsi:type="dcterms:W3CDTF">2025-06-03T05:56:00Z</dcterms:created>
  <dcterms:modified xsi:type="dcterms:W3CDTF">2025-06-03T05:56:00Z</dcterms:modified>
</cp:coreProperties>
</file>