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11A98" w14:textId="77777777" w:rsidR="001B05A9" w:rsidRPr="008556B8" w:rsidRDefault="001B05A9" w:rsidP="00F2382F">
      <w:pPr>
        <w:jc w:val="center"/>
        <w:rPr>
          <w:rFonts w:ascii="Times New Roman" w:hAnsi="Times New Roman" w:cs="Times New Roman"/>
        </w:rPr>
      </w:pPr>
      <w:r w:rsidRPr="008556B8">
        <w:rPr>
          <w:rFonts w:ascii="Times New Roman" w:hAnsi="Times New Roman" w:cs="Times New Roman"/>
          <w:b/>
          <w:bCs/>
        </w:rPr>
        <w:t>REQUEST FOR EXPRESSIONS OF INTEREST</w:t>
      </w:r>
    </w:p>
    <w:p w14:paraId="36F63500" w14:textId="77777777" w:rsidR="001B05A9" w:rsidRPr="008556B8" w:rsidRDefault="001B05A9" w:rsidP="00F2382F">
      <w:pPr>
        <w:jc w:val="center"/>
        <w:rPr>
          <w:rFonts w:ascii="Times New Roman" w:hAnsi="Times New Roman" w:cs="Times New Roman"/>
        </w:rPr>
      </w:pPr>
      <w:r w:rsidRPr="008556B8">
        <w:rPr>
          <w:rFonts w:ascii="Times New Roman" w:hAnsi="Times New Roman" w:cs="Times New Roman"/>
          <w:b/>
          <w:bCs/>
        </w:rPr>
        <w:t>(CONSULTING SERVICES – FIRMS SELECTION)</w:t>
      </w:r>
    </w:p>
    <w:p w14:paraId="0BDB4691" w14:textId="77777777" w:rsidR="00F2382F" w:rsidRPr="00F2382F" w:rsidRDefault="00F2382F" w:rsidP="00F2382F">
      <w:pPr>
        <w:spacing w:after="0" w:line="240" w:lineRule="auto"/>
        <w:rPr>
          <w:rFonts w:ascii="Times New Roman" w:eastAsia="Calibri" w:hAnsi="Times New Roman" w:cs="Times New Roman"/>
          <w:kern w:val="0"/>
          <w14:ligatures w14:val="none"/>
        </w:rPr>
      </w:pPr>
      <w:r w:rsidRPr="00F2382F">
        <w:rPr>
          <w:rFonts w:ascii="Times New Roman" w:eastAsia="Calibri" w:hAnsi="Times New Roman" w:cs="Times New Roman"/>
          <w:b/>
          <w:bCs/>
          <w:kern w:val="0"/>
          <w14:ligatures w14:val="none"/>
        </w:rPr>
        <w:t>Country:</w:t>
      </w:r>
      <w:r w:rsidRPr="00F2382F">
        <w:rPr>
          <w:rFonts w:ascii="Times New Roman" w:eastAsia="Calibri" w:hAnsi="Times New Roman" w:cs="Times New Roman"/>
          <w:kern w:val="0"/>
          <w14:ligatures w14:val="none"/>
        </w:rPr>
        <w:t> Republic of Tajikistan</w:t>
      </w:r>
    </w:p>
    <w:p w14:paraId="762EE3B7" w14:textId="77777777" w:rsidR="00F2382F" w:rsidRPr="00F2382F" w:rsidRDefault="00F2382F" w:rsidP="00F2382F">
      <w:pPr>
        <w:spacing w:after="0" w:line="240" w:lineRule="auto"/>
        <w:rPr>
          <w:rFonts w:ascii="Times New Roman" w:eastAsia="Calibri" w:hAnsi="Times New Roman" w:cs="Times New Roman"/>
          <w:kern w:val="0"/>
          <w14:ligatures w14:val="none"/>
        </w:rPr>
      </w:pPr>
      <w:r w:rsidRPr="00F2382F">
        <w:rPr>
          <w:rFonts w:ascii="Times New Roman" w:eastAsia="Calibri" w:hAnsi="Times New Roman" w:cs="Times New Roman"/>
          <w:b/>
          <w:bCs/>
          <w:kern w:val="0"/>
          <w14:ligatures w14:val="none"/>
        </w:rPr>
        <w:t>Project Name</w:t>
      </w:r>
      <w:r w:rsidRPr="00F2382F">
        <w:rPr>
          <w:rFonts w:ascii="Times New Roman" w:eastAsia="Calibri" w:hAnsi="Times New Roman" w:cs="Times New Roman"/>
          <w:kern w:val="0"/>
          <w14:ligatures w14:val="none"/>
        </w:rPr>
        <w:t>: Rural Water Supply and Sanitation Project (RWSSP)</w:t>
      </w:r>
    </w:p>
    <w:p w14:paraId="7FE2E8C6" w14:textId="77777777" w:rsidR="00F2382F" w:rsidRPr="00F2382F" w:rsidRDefault="00F2382F" w:rsidP="00F2382F">
      <w:pPr>
        <w:spacing w:after="0" w:line="240" w:lineRule="auto"/>
        <w:rPr>
          <w:rFonts w:ascii="Times New Roman" w:eastAsia="Calibri" w:hAnsi="Times New Roman" w:cs="Times New Roman"/>
          <w:kern w:val="0"/>
          <w14:ligatures w14:val="none"/>
        </w:rPr>
      </w:pPr>
      <w:r w:rsidRPr="00F2382F">
        <w:rPr>
          <w:rFonts w:ascii="Times New Roman" w:eastAsia="Calibri" w:hAnsi="Times New Roman" w:cs="Times New Roman"/>
          <w:b/>
          <w:bCs/>
          <w:kern w:val="0"/>
          <w14:ligatures w14:val="none"/>
        </w:rPr>
        <w:t>Grant No.:</w:t>
      </w:r>
      <w:r w:rsidRPr="00F2382F">
        <w:rPr>
          <w:rFonts w:ascii="Times New Roman" w:eastAsia="Calibri" w:hAnsi="Times New Roman" w:cs="Times New Roman"/>
          <w:kern w:val="0"/>
          <w14:ligatures w14:val="none"/>
        </w:rPr>
        <w:t> D4310-TJ</w:t>
      </w:r>
    </w:p>
    <w:p w14:paraId="3F08F987" w14:textId="77777777" w:rsidR="00F2382F" w:rsidRPr="00F2382F" w:rsidRDefault="00F2382F" w:rsidP="00F2382F">
      <w:pPr>
        <w:spacing w:after="0" w:line="240" w:lineRule="auto"/>
        <w:rPr>
          <w:rFonts w:ascii="Times New Roman" w:eastAsia="Calibri" w:hAnsi="Times New Roman" w:cs="Times New Roman"/>
          <w:color w:val="FF0000"/>
          <w:kern w:val="0"/>
          <w14:ligatures w14:val="none"/>
        </w:rPr>
      </w:pPr>
      <w:r w:rsidRPr="00F2382F">
        <w:rPr>
          <w:rFonts w:ascii="Times New Roman" w:eastAsia="Calibri" w:hAnsi="Times New Roman" w:cs="Times New Roman"/>
          <w:color w:val="FF0000"/>
          <w:kern w:val="0"/>
          <w14:ligatures w14:val="none"/>
        </w:rPr>
        <w:t> </w:t>
      </w:r>
    </w:p>
    <w:p w14:paraId="565984C9" w14:textId="77777777" w:rsidR="00F2382F" w:rsidRPr="00F2382F" w:rsidRDefault="00F2382F" w:rsidP="00F2382F">
      <w:pPr>
        <w:spacing w:after="0" w:line="240" w:lineRule="auto"/>
        <w:jc w:val="both"/>
        <w:rPr>
          <w:rFonts w:ascii="Times New Roman" w:eastAsia="Calibri" w:hAnsi="Times New Roman" w:cs="Times New Roman"/>
          <w:kern w:val="0"/>
          <w14:ligatures w14:val="none"/>
        </w:rPr>
      </w:pPr>
      <w:r w:rsidRPr="00F2382F">
        <w:rPr>
          <w:rFonts w:ascii="Times New Roman" w:eastAsia="Calibri" w:hAnsi="Times New Roman" w:cs="Times New Roman"/>
          <w:b/>
          <w:bCs/>
          <w:kern w:val="0"/>
          <w14:ligatures w14:val="none"/>
        </w:rPr>
        <w:t>Assignment Title:</w:t>
      </w:r>
      <w:r w:rsidRPr="00F2382F">
        <w:rPr>
          <w:rFonts w:ascii="Times New Roman" w:eastAsia="Calibri" w:hAnsi="Times New Roman" w:cs="Times New Roman"/>
          <w:kern w:val="0"/>
          <w14:ligatures w14:val="none"/>
        </w:rPr>
        <w:t xml:space="preserve"> Assistance in Public Awareness, Social Mobilization, Behavior Change and Communication activities in districts of the </w:t>
      </w:r>
      <w:proofErr w:type="spellStart"/>
      <w:r w:rsidRPr="00F2382F">
        <w:rPr>
          <w:rFonts w:ascii="Times New Roman" w:eastAsia="Calibri" w:hAnsi="Times New Roman" w:cs="Times New Roman"/>
          <w:kern w:val="0"/>
          <w14:ligatures w14:val="none"/>
        </w:rPr>
        <w:t>Khatlon</w:t>
      </w:r>
      <w:proofErr w:type="spellEnd"/>
      <w:r w:rsidRPr="00F2382F">
        <w:rPr>
          <w:rFonts w:ascii="Times New Roman" w:eastAsia="Calibri" w:hAnsi="Times New Roman" w:cs="Times New Roman"/>
          <w:kern w:val="0"/>
          <w14:ligatures w14:val="none"/>
        </w:rPr>
        <w:t xml:space="preserve"> region</w:t>
      </w:r>
    </w:p>
    <w:p w14:paraId="4347FD91" w14:textId="4DEDC567" w:rsidR="00F2382F" w:rsidRPr="00F2382F" w:rsidRDefault="00F2382F" w:rsidP="00F2382F">
      <w:pPr>
        <w:spacing w:after="0" w:line="240" w:lineRule="auto"/>
        <w:jc w:val="both"/>
        <w:rPr>
          <w:rFonts w:ascii="Times New Roman" w:eastAsia="Calibri" w:hAnsi="Times New Roman" w:cs="Times New Roman"/>
          <w:kern w:val="0"/>
          <w14:ligatures w14:val="none"/>
        </w:rPr>
      </w:pPr>
      <w:r w:rsidRPr="00F2382F">
        <w:rPr>
          <w:rFonts w:ascii="Times New Roman" w:eastAsia="Calibri" w:hAnsi="Times New Roman" w:cs="Times New Roman"/>
          <w:kern w:val="0"/>
          <w14:ligatures w14:val="none"/>
        </w:rPr>
        <w:t>Reference No.</w:t>
      </w:r>
      <w:r>
        <w:rPr>
          <w:rFonts w:ascii="Times New Roman" w:eastAsia="Calibri" w:hAnsi="Times New Roman" w:cs="Times New Roman"/>
          <w:kern w:val="0"/>
          <w14:ligatures w14:val="none"/>
        </w:rPr>
        <w:t xml:space="preserve"> (as per Procurement Plan)</w:t>
      </w:r>
      <w:r w:rsidRPr="00F2382F">
        <w:rPr>
          <w:rFonts w:ascii="Times New Roman" w:eastAsia="Calibri" w:hAnsi="Times New Roman" w:cs="Times New Roman"/>
          <w:kern w:val="0"/>
          <w14:ligatures w14:val="none"/>
        </w:rPr>
        <w:t>: WSIP-CS-PMU/003.</w:t>
      </w:r>
    </w:p>
    <w:p w14:paraId="1D23D74F" w14:textId="77777777" w:rsidR="00F2382F" w:rsidRPr="008556B8" w:rsidRDefault="00F2382F" w:rsidP="001B05A9">
      <w:pPr>
        <w:rPr>
          <w:sz w:val="8"/>
          <w:szCs w:val="2"/>
        </w:rPr>
      </w:pPr>
    </w:p>
    <w:p w14:paraId="7213B01F" w14:textId="77777777" w:rsidR="00F2382F" w:rsidRPr="00F2382F" w:rsidRDefault="00F2382F" w:rsidP="00F2382F">
      <w:pPr>
        <w:spacing w:after="0" w:line="240" w:lineRule="auto"/>
        <w:jc w:val="both"/>
        <w:rPr>
          <w:rFonts w:ascii="Times New Roman" w:eastAsia="Calibri" w:hAnsi="Times New Roman" w:cs="Times New Roman"/>
          <w:kern w:val="0"/>
          <w14:ligatures w14:val="none"/>
        </w:rPr>
      </w:pPr>
      <w:r w:rsidRPr="00F2382F">
        <w:rPr>
          <w:rFonts w:ascii="Times New Roman" w:eastAsia="Calibri" w:hAnsi="Times New Roman" w:cs="Times New Roman"/>
          <w:kern w:val="0"/>
          <w14:ligatures w14:val="none"/>
        </w:rPr>
        <w:t xml:space="preserve">The Republic of Tajikistan has received financing from the World Bank toward the cost of the Rural Water Supply and Sanitation Project, and intends to apply part of the proceeds for consulting services are requested to provide </w:t>
      </w:r>
      <w:proofErr w:type="gramStart"/>
      <w:r w:rsidRPr="00F2382F">
        <w:rPr>
          <w:rFonts w:ascii="Times New Roman" w:eastAsia="Calibri" w:hAnsi="Times New Roman" w:cs="Times New Roman"/>
          <w:kern w:val="0"/>
          <w14:ligatures w14:val="none"/>
        </w:rPr>
        <w:t>a</w:t>
      </w:r>
      <w:proofErr w:type="gramEnd"/>
      <w:r w:rsidRPr="00F2382F">
        <w:rPr>
          <w:rFonts w:ascii="Times New Roman" w:eastAsia="Calibri" w:hAnsi="Times New Roman" w:cs="Times New Roman"/>
          <w:kern w:val="0"/>
          <w14:ligatures w14:val="none"/>
        </w:rPr>
        <w:t xml:space="preserve"> Assistance in Public Awareness, Social Mobilization, Behavior Change and Communication activities in districts of the </w:t>
      </w:r>
      <w:proofErr w:type="spellStart"/>
      <w:r w:rsidRPr="00F2382F">
        <w:rPr>
          <w:rFonts w:ascii="Times New Roman" w:eastAsia="Calibri" w:hAnsi="Times New Roman" w:cs="Times New Roman"/>
          <w:kern w:val="0"/>
          <w14:ligatures w14:val="none"/>
        </w:rPr>
        <w:t>Khatlon</w:t>
      </w:r>
      <w:proofErr w:type="spellEnd"/>
      <w:r w:rsidRPr="00F2382F">
        <w:rPr>
          <w:rFonts w:ascii="Times New Roman" w:eastAsia="Calibri" w:hAnsi="Times New Roman" w:cs="Times New Roman"/>
          <w:kern w:val="0"/>
          <w14:ligatures w14:val="none"/>
        </w:rPr>
        <w:t xml:space="preserve"> region.</w:t>
      </w:r>
    </w:p>
    <w:p w14:paraId="422142C6" w14:textId="77777777" w:rsidR="00BE1D7D" w:rsidRPr="008556B8" w:rsidRDefault="00BE1D7D" w:rsidP="00F2382F">
      <w:pPr>
        <w:jc w:val="both"/>
        <w:rPr>
          <w:rFonts w:ascii="Times New Roman" w:eastAsia="Calibri" w:hAnsi="Times New Roman" w:cs="Times New Roman"/>
          <w:kern w:val="0"/>
          <w:sz w:val="2"/>
          <w:szCs w:val="2"/>
          <w14:ligatures w14:val="none"/>
        </w:rPr>
      </w:pPr>
    </w:p>
    <w:p w14:paraId="26877F23" w14:textId="774C3885" w:rsidR="00F2382F" w:rsidRPr="00F2382F" w:rsidRDefault="001B05A9" w:rsidP="00F2382F">
      <w:pPr>
        <w:jc w:val="both"/>
        <w:rPr>
          <w:rFonts w:ascii="Times New Roman" w:eastAsia="Calibri" w:hAnsi="Times New Roman" w:cs="Times New Roman"/>
          <w:kern w:val="0"/>
          <w14:ligatures w14:val="none"/>
        </w:rPr>
      </w:pPr>
      <w:r w:rsidRPr="00F2382F">
        <w:rPr>
          <w:rFonts w:ascii="Times New Roman" w:eastAsia="Calibri" w:hAnsi="Times New Roman" w:cs="Times New Roman"/>
          <w:kern w:val="0"/>
          <w14:ligatures w14:val="none"/>
        </w:rPr>
        <w:t>The consulting services (“the Services”) include </w:t>
      </w:r>
      <w:r w:rsidR="00F2382F" w:rsidRPr="00F2382F">
        <w:rPr>
          <w:rFonts w:ascii="Times New Roman" w:eastAsia="Calibri" w:hAnsi="Times New Roman" w:cs="Times New Roman"/>
          <w:kern w:val="0"/>
          <w14:ligatures w14:val="none"/>
        </w:rPr>
        <w:t xml:space="preserve">Assistance in Public Awareness, Social Mobilization, Behavior Change and Communication activities in districts of the </w:t>
      </w:r>
      <w:proofErr w:type="spellStart"/>
      <w:r w:rsidR="00F2382F" w:rsidRPr="00F2382F">
        <w:rPr>
          <w:rFonts w:ascii="Times New Roman" w:eastAsia="Calibri" w:hAnsi="Times New Roman" w:cs="Times New Roman"/>
          <w:kern w:val="0"/>
          <w14:ligatures w14:val="none"/>
        </w:rPr>
        <w:t>Khatlon</w:t>
      </w:r>
      <w:proofErr w:type="spellEnd"/>
      <w:r w:rsidR="00F2382F" w:rsidRPr="00F2382F">
        <w:rPr>
          <w:rFonts w:ascii="Times New Roman" w:eastAsia="Calibri" w:hAnsi="Times New Roman" w:cs="Times New Roman"/>
          <w:kern w:val="0"/>
          <w14:ligatures w14:val="none"/>
        </w:rPr>
        <w:t xml:space="preserve"> region </w:t>
      </w:r>
    </w:p>
    <w:p w14:paraId="261995D1" w14:textId="0034AC31" w:rsidR="001B05A9" w:rsidRPr="00F2382F" w:rsidRDefault="001B05A9" w:rsidP="00F2382F">
      <w:pPr>
        <w:rPr>
          <w:rFonts w:ascii="Times New Roman" w:eastAsia="Calibri" w:hAnsi="Times New Roman" w:cs="Times New Roman"/>
          <w:b/>
          <w:bCs/>
          <w:kern w:val="0"/>
          <w14:ligatures w14:val="none"/>
        </w:rPr>
      </w:pPr>
      <w:r w:rsidRPr="00F2382F">
        <w:rPr>
          <w:rFonts w:ascii="Times New Roman" w:eastAsia="Calibri" w:hAnsi="Times New Roman" w:cs="Times New Roman"/>
          <w:kern w:val="0"/>
          <w14:ligatures w14:val="none"/>
        </w:rPr>
        <w:t>Anticipated date for commencement of the Services is </w:t>
      </w:r>
      <w:r w:rsidR="006E56C6" w:rsidRPr="00F2382F">
        <w:rPr>
          <w:rFonts w:ascii="Times New Roman" w:eastAsia="Calibri" w:hAnsi="Times New Roman" w:cs="Times New Roman"/>
          <w:b/>
          <w:bCs/>
          <w:kern w:val="0"/>
          <w14:ligatures w14:val="none"/>
        </w:rPr>
        <w:t>October</w:t>
      </w:r>
      <w:r w:rsidRPr="00F2382F">
        <w:rPr>
          <w:rFonts w:ascii="Times New Roman" w:eastAsia="Calibri" w:hAnsi="Times New Roman" w:cs="Times New Roman"/>
          <w:b/>
          <w:bCs/>
          <w:kern w:val="0"/>
          <w14:ligatures w14:val="none"/>
        </w:rPr>
        <w:t xml:space="preserve"> 2025</w:t>
      </w:r>
      <w:r w:rsidRPr="00F2382F">
        <w:rPr>
          <w:rFonts w:ascii="Times New Roman" w:eastAsia="Calibri" w:hAnsi="Times New Roman" w:cs="Times New Roman"/>
          <w:kern w:val="0"/>
          <w14:ligatures w14:val="none"/>
        </w:rPr>
        <w:t> and the tentative duration of the assignment for the Services is about </w:t>
      </w:r>
      <w:r w:rsidR="00F2382F" w:rsidRPr="00F2382F">
        <w:rPr>
          <w:rFonts w:ascii="Times New Roman" w:eastAsia="Calibri" w:hAnsi="Times New Roman" w:cs="Times New Roman"/>
          <w:b/>
          <w:bCs/>
          <w:kern w:val="0"/>
          <w14:ligatures w14:val="none"/>
        </w:rPr>
        <w:t>26</w:t>
      </w:r>
      <w:r w:rsidRPr="00F2382F">
        <w:rPr>
          <w:rFonts w:ascii="Times New Roman" w:eastAsia="Calibri" w:hAnsi="Times New Roman" w:cs="Times New Roman"/>
          <w:b/>
          <w:bCs/>
          <w:kern w:val="0"/>
          <w14:ligatures w14:val="none"/>
        </w:rPr>
        <w:t xml:space="preserve"> months</w:t>
      </w:r>
    </w:p>
    <w:p w14:paraId="10420818" w14:textId="6A862F49" w:rsidR="00F2382F" w:rsidRPr="0080118C" w:rsidRDefault="001B05A9" w:rsidP="00773D9C">
      <w:pPr>
        <w:jc w:val="both"/>
        <w:rPr>
          <w:rFonts w:ascii="Times New Roman" w:eastAsia="Calibri" w:hAnsi="Times New Roman" w:cs="Times New Roman"/>
          <w:kern w:val="0"/>
          <w14:ligatures w14:val="none"/>
        </w:rPr>
      </w:pPr>
      <w:r w:rsidRPr="001B05A9">
        <w:t> </w:t>
      </w:r>
      <w:r w:rsidRPr="00F2382F">
        <w:rPr>
          <w:rFonts w:ascii="Times New Roman" w:eastAsia="Calibri" w:hAnsi="Times New Roman" w:cs="Times New Roman"/>
          <w:kern w:val="0"/>
          <w14:ligatures w14:val="none"/>
        </w:rPr>
        <w:t xml:space="preserve">The detailed Terms of Reference (TOR) for the assignment can be found at the </w:t>
      </w:r>
      <w:r w:rsidR="00F2382F" w:rsidRPr="00F2382F">
        <w:rPr>
          <w:rFonts w:ascii="Times New Roman" w:eastAsia="Calibri" w:hAnsi="Times New Roman" w:cs="Times New Roman"/>
          <w:kern w:val="0"/>
          <w14:ligatures w14:val="none"/>
        </w:rPr>
        <w:t xml:space="preserve">Link: </w:t>
      </w:r>
      <w:hyperlink r:id="rId9" w:history="1">
        <w:r w:rsidR="0080118C" w:rsidRPr="00BE6F4B">
          <w:rPr>
            <w:rStyle w:val="ad"/>
            <w:rFonts w:ascii="Times New Roman" w:eastAsia="Calibri" w:hAnsi="Times New Roman" w:cs="Times New Roman"/>
            <w:kern w:val="0"/>
            <w14:ligatures w14:val="none"/>
          </w:rPr>
          <w:t>https://drive.google.com/file/d/1cxh9EX8dpDUtlbz4VVb-wxk8IspN1PWJ/view?usp=sharing</w:t>
        </w:r>
      </w:hyperlink>
      <w:r w:rsidR="0080118C" w:rsidRPr="0080118C">
        <w:rPr>
          <w:rFonts w:ascii="Times New Roman" w:eastAsia="Calibri" w:hAnsi="Times New Roman" w:cs="Times New Roman"/>
          <w:kern w:val="0"/>
          <w14:ligatures w14:val="none"/>
        </w:rPr>
        <w:t xml:space="preserve"> </w:t>
      </w:r>
    </w:p>
    <w:p w14:paraId="308A42C5" w14:textId="319D940C" w:rsidR="00F2382F" w:rsidRPr="00F2382F" w:rsidRDefault="00F2382F" w:rsidP="00773D9C">
      <w:pPr>
        <w:jc w:val="both"/>
        <w:rPr>
          <w:rFonts w:ascii="Times New Roman" w:eastAsia="Calibri" w:hAnsi="Times New Roman" w:cs="Times New Roman"/>
          <w:kern w:val="0"/>
          <w14:ligatures w14:val="none"/>
        </w:rPr>
      </w:pPr>
      <w:r w:rsidRPr="00F2382F">
        <w:rPr>
          <w:rFonts w:ascii="Times New Roman" w:eastAsia="Calibri" w:hAnsi="Times New Roman" w:cs="Times New Roman"/>
          <w:kern w:val="0"/>
          <w14:ligatures w14:val="none"/>
        </w:rPr>
        <w:t>O</w:t>
      </w:r>
      <w:r w:rsidR="001B05A9" w:rsidRPr="00F2382F">
        <w:rPr>
          <w:rFonts w:ascii="Times New Roman" w:eastAsia="Calibri" w:hAnsi="Times New Roman" w:cs="Times New Roman"/>
          <w:kern w:val="0"/>
          <w14:ligatures w14:val="none"/>
        </w:rPr>
        <w:t>r</w:t>
      </w:r>
    </w:p>
    <w:p w14:paraId="7EB4E3A2" w14:textId="6DB8A8B0" w:rsidR="001B05A9" w:rsidRPr="00F2382F" w:rsidRDefault="001B05A9" w:rsidP="00773D9C">
      <w:pPr>
        <w:jc w:val="both"/>
        <w:rPr>
          <w:rFonts w:ascii="Times New Roman" w:eastAsia="Calibri" w:hAnsi="Times New Roman" w:cs="Times New Roman"/>
          <w:kern w:val="0"/>
          <w14:ligatures w14:val="none"/>
        </w:rPr>
      </w:pPr>
      <w:r w:rsidRPr="00F2382F">
        <w:rPr>
          <w:rFonts w:ascii="Times New Roman" w:eastAsia="Calibri" w:hAnsi="Times New Roman" w:cs="Times New Roman"/>
          <w:kern w:val="0"/>
          <w14:ligatures w14:val="none"/>
        </w:rPr>
        <w:t xml:space="preserve">can be obtained at the address given at the end of this </w:t>
      </w:r>
      <w:proofErr w:type="spellStart"/>
      <w:r w:rsidRPr="00F2382F">
        <w:rPr>
          <w:rFonts w:ascii="Times New Roman" w:eastAsia="Calibri" w:hAnsi="Times New Roman" w:cs="Times New Roman"/>
          <w:kern w:val="0"/>
          <w14:ligatures w14:val="none"/>
        </w:rPr>
        <w:t>REoI</w:t>
      </w:r>
      <w:proofErr w:type="spellEnd"/>
      <w:r w:rsidR="00B36F91">
        <w:rPr>
          <w:rFonts w:ascii="Times New Roman" w:eastAsia="Calibri" w:hAnsi="Times New Roman" w:cs="Times New Roman"/>
          <w:kern w:val="0"/>
          <w14:ligatures w14:val="none"/>
        </w:rPr>
        <w:t>.</w:t>
      </w:r>
    </w:p>
    <w:p w14:paraId="7C8DBA01" w14:textId="5F33210F" w:rsidR="001B05A9" w:rsidRPr="00F2382F" w:rsidRDefault="001B05A9" w:rsidP="00F2382F">
      <w:pPr>
        <w:jc w:val="both"/>
        <w:rPr>
          <w:rFonts w:ascii="Times New Roman" w:hAnsi="Times New Roman" w:cs="Times New Roman"/>
        </w:rPr>
      </w:pPr>
      <w:r w:rsidRPr="00F2382F">
        <w:rPr>
          <w:rFonts w:ascii="Times New Roman" w:hAnsi="Times New Roman" w:cs="Times New Roman"/>
        </w:rPr>
        <w:t xml:space="preserve">The </w:t>
      </w:r>
      <w:r w:rsidR="00F2382F" w:rsidRPr="00F2382F">
        <w:rPr>
          <w:rFonts w:ascii="Times New Roman" w:hAnsi="Times New Roman" w:cs="Times New Roman"/>
        </w:rPr>
        <w:t xml:space="preserve">Municipal Infrastructure development Project Management Unit (MIDPMU) </w:t>
      </w:r>
      <w:r w:rsidRPr="00F2382F">
        <w:rPr>
          <w:rFonts w:ascii="Times New Roman" w:hAnsi="Times New Roman" w:cs="Times New Roman"/>
        </w:rPr>
        <w:t>now invites eligible consulting firms (“Consultants”) to indicate their interest in providing the Services. Interested Consultants shall provide information demonstrating that they have the required qualifications and relevant experience to perform the Services.</w:t>
      </w:r>
    </w:p>
    <w:p w14:paraId="6425B7D0" w14:textId="77777777" w:rsidR="001B05A9" w:rsidRPr="00F2382F" w:rsidRDefault="001B05A9" w:rsidP="00F2382F">
      <w:pPr>
        <w:jc w:val="both"/>
        <w:rPr>
          <w:rFonts w:ascii="Times New Roman" w:hAnsi="Times New Roman" w:cs="Times New Roman"/>
        </w:rPr>
      </w:pPr>
      <w:r w:rsidRPr="00F2382F">
        <w:rPr>
          <w:rFonts w:ascii="Times New Roman" w:hAnsi="Times New Roman" w:cs="Times New Roman"/>
        </w:rPr>
        <w:t>The shortlisting criteria are:</w:t>
      </w:r>
    </w:p>
    <w:p w14:paraId="4D92F541" w14:textId="3720A721" w:rsidR="00A22252" w:rsidRPr="00A22252" w:rsidRDefault="00A22252" w:rsidP="00A22252">
      <w:pPr>
        <w:numPr>
          <w:ilvl w:val="0"/>
          <w:numId w:val="1"/>
        </w:numPr>
        <w:jc w:val="both"/>
        <w:rPr>
          <w:rFonts w:ascii="Times New Roman" w:hAnsi="Times New Roman" w:cs="Times New Roman"/>
        </w:rPr>
      </w:pPr>
      <w:r w:rsidRPr="00A22252">
        <w:rPr>
          <w:rFonts w:ascii="Times New Roman" w:hAnsi="Times New Roman" w:cs="Times New Roman"/>
        </w:rPr>
        <w:t>Proven experience in implementing social mobilization and educational activities in health and/or water, sanitation and hygiene sectors demonstrated through at least two contracts’ projects implemented in the last five years in Central Asian countries;</w:t>
      </w:r>
    </w:p>
    <w:p w14:paraId="19D78AF8" w14:textId="0E499C02" w:rsidR="00A22252" w:rsidRPr="00A22252" w:rsidRDefault="00A22252" w:rsidP="00A22252">
      <w:pPr>
        <w:numPr>
          <w:ilvl w:val="0"/>
          <w:numId w:val="1"/>
        </w:numPr>
        <w:jc w:val="both"/>
        <w:rPr>
          <w:rFonts w:ascii="Times New Roman" w:hAnsi="Times New Roman" w:cs="Times New Roman"/>
        </w:rPr>
      </w:pPr>
      <w:r w:rsidRPr="00A22252">
        <w:rPr>
          <w:rFonts w:ascii="Times New Roman" w:hAnsi="Times New Roman" w:cs="Times New Roman"/>
        </w:rPr>
        <w:t>Extensive experience in communication, capacity building and community mobilization, as well as expertise in the application of SBCC tools to influence the mindset and behavior of the target rural population in the country, as evidenced by the experience of at least 2 contracts in conducting public awareness campaigns and public awareness activities on water, sanitation and hygiene in not less than 20 villages of the country (include links to the projects, website if available, samples of communication materials, result stories);</w:t>
      </w:r>
    </w:p>
    <w:p w14:paraId="7CFB0316" w14:textId="38F29EB7" w:rsidR="00A22252" w:rsidRPr="00A22252" w:rsidRDefault="00A22252" w:rsidP="00A22252">
      <w:pPr>
        <w:numPr>
          <w:ilvl w:val="0"/>
          <w:numId w:val="1"/>
        </w:numPr>
        <w:jc w:val="both"/>
        <w:rPr>
          <w:rFonts w:ascii="Times New Roman" w:hAnsi="Times New Roman" w:cs="Times New Roman"/>
        </w:rPr>
      </w:pPr>
      <w:r w:rsidRPr="00A22252">
        <w:rPr>
          <w:rFonts w:ascii="Times New Roman" w:hAnsi="Times New Roman" w:cs="Times New Roman"/>
        </w:rPr>
        <w:lastRenderedPageBreak/>
        <w:t>Proven experience of conducting behavior change campaigns at schools and delivering extracurricular activities to schoolchildren as demonstrated through at least one contract implemented in the past five years covering 10 schools.</w:t>
      </w:r>
    </w:p>
    <w:p w14:paraId="725D768C" w14:textId="4DC804C1" w:rsidR="00A22252" w:rsidRDefault="00A22252" w:rsidP="00A22252">
      <w:pPr>
        <w:numPr>
          <w:ilvl w:val="0"/>
          <w:numId w:val="1"/>
        </w:numPr>
        <w:jc w:val="both"/>
        <w:rPr>
          <w:rFonts w:ascii="Times New Roman" w:hAnsi="Times New Roman" w:cs="Times New Roman"/>
        </w:rPr>
      </w:pPr>
      <w:r w:rsidRPr="00A22252">
        <w:rPr>
          <w:rFonts w:ascii="Times New Roman" w:hAnsi="Times New Roman" w:cs="Times New Roman"/>
        </w:rPr>
        <w:t xml:space="preserve">The Consultant shall submit a detailed organogram to demonstrate managerial and organizational capabilities to carry out the assignment. </w:t>
      </w:r>
      <w:r w:rsidRPr="00F2382F">
        <w:rPr>
          <w:rFonts w:ascii="Times New Roman" w:hAnsi="Times New Roman" w:cs="Times New Roman"/>
        </w:rPr>
        <w:t>(The consultant shall provide the Copy of the Certificate of Incorporation issued by relevant authority in country of establishment).</w:t>
      </w:r>
    </w:p>
    <w:p w14:paraId="44063A97" w14:textId="77777777" w:rsidR="001B05A9" w:rsidRPr="00F2382F" w:rsidRDefault="001B05A9" w:rsidP="00F2382F">
      <w:pPr>
        <w:jc w:val="both"/>
        <w:rPr>
          <w:rFonts w:ascii="Times New Roman" w:hAnsi="Times New Roman" w:cs="Times New Roman"/>
        </w:rPr>
      </w:pPr>
      <w:r w:rsidRPr="00F2382F">
        <w:rPr>
          <w:rFonts w:ascii="Times New Roman" w:hAnsi="Times New Roman" w:cs="Times New Roman"/>
        </w:rPr>
        <w:t>Key Experts will not be evaluated at the shortlisting stage.</w:t>
      </w:r>
    </w:p>
    <w:p w14:paraId="3E0289B3" w14:textId="77777777" w:rsidR="001B05A9" w:rsidRPr="00F2382F" w:rsidRDefault="001B05A9" w:rsidP="00F2382F">
      <w:pPr>
        <w:jc w:val="both"/>
        <w:rPr>
          <w:rFonts w:ascii="Times New Roman" w:hAnsi="Times New Roman" w:cs="Times New Roman"/>
        </w:rPr>
      </w:pPr>
      <w:r w:rsidRPr="00F2382F">
        <w:rPr>
          <w:rFonts w:ascii="Times New Roman" w:hAnsi="Times New Roman" w:cs="Times New Roman"/>
        </w:rPr>
        <w:t>The attention of interested Consultants is drawn to Section III, paragraphs, 3.14, 3.16, and 3.17 of the World Bank’s “Procurement Regulations for IPF Borrowers” July 2016, revised in September 2023 (Procurement Regulations) setting forth the World Bank’s policy on conflict of interest.</w:t>
      </w:r>
    </w:p>
    <w:p w14:paraId="02695F83" w14:textId="77777777" w:rsidR="001B05A9" w:rsidRPr="00F2382F" w:rsidRDefault="001B05A9" w:rsidP="00F2382F">
      <w:pPr>
        <w:jc w:val="both"/>
        <w:rPr>
          <w:rFonts w:ascii="Times New Roman" w:hAnsi="Times New Roman" w:cs="Times New Roman"/>
        </w:rPr>
      </w:pPr>
      <w:r w:rsidRPr="00F2382F">
        <w:rPr>
          <w:rFonts w:ascii="Times New Roman" w:hAnsi="Times New Roman" w:cs="Times New Roman"/>
        </w:rPr>
        <w:t>Consultants may associate with other firms to enhance their qualifications but shall indicate clearly in the Expression of Interest whether the association is in the form of a joint venture and/or a sub-consultancy. In the case of a joint venture, all the partners in the joint venture shall be jointly and severally liable for the entire contract, if selected.</w:t>
      </w:r>
    </w:p>
    <w:p w14:paraId="1F81E302" w14:textId="77777777" w:rsidR="001B05A9" w:rsidRPr="00F2382F" w:rsidRDefault="001B05A9" w:rsidP="00F2382F">
      <w:pPr>
        <w:jc w:val="both"/>
        <w:rPr>
          <w:rFonts w:ascii="Times New Roman" w:hAnsi="Times New Roman" w:cs="Times New Roman"/>
        </w:rPr>
      </w:pPr>
      <w:r w:rsidRPr="00F2382F">
        <w:rPr>
          <w:rFonts w:ascii="Times New Roman" w:hAnsi="Times New Roman" w:cs="Times New Roman"/>
        </w:rPr>
        <w:t>A Consultant will be selected in accordance with the Quality and Cost Based Selection (QCBS) method set out in the Procurement Regulations.</w:t>
      </w:r>
    </w:p>
    <w:p w14:paraId="54EE82F8" w14:textId="77777777" w:rsidR="001B05A9" w:rsidRPr="00F2382F" w:rsidRDefault="001B05A9" w:rsidP="00F2382F">
      <w:pPr>
        <w:jc w:val="both"/>
        <w:rPr>
          <w:rFonts w:ascii="Times New Roman" w:hAnsi="Times New Roman" w:cs="Times New Roman"/>
        </w:rPr>
      </w:pPr>
      <w:r w:rsidRPr="00F2382F">
        <w:rPr>
          <w:rFonts w:ascii="Times New Roman" w:hAnsi="Times New Roman" w:cs="Times New Roman"/>
        </w:rPr>
        <w:t>Further information can be obtained at the address below during office hours 09:00 to 17:00.</w:t>
      </w:r>
    </w:p>
    <w:p w14:paraId="5D233A43" w14:textId="56E66049" w:rsidR="001B05A9" w:rsidRPr="00F2382F" w:rsidRDefault="001B05A9" w:rsidP="00F2382F">
      <w:pPr>
        <w:jc w:val="both"/>
        <w:rPr>
          <w:rFonts w:ascii="Times New Roman" w:hAnsi="Times New Roman" w:cs="Times New Roman"/>
        </w:rPr>
      </w:pPr>
      <w:r w:rsidRPr="00F2382F">
        <w:rPr>
          <w:rFonts w:ascii="Times New Roman" w:hAnsi="Times New Roman" w:cs="Times New Roman"/>
        </w:rPr>
        <w:t>Expressions of interest must be delivered in a written form to the address below (in person, or by mail) by</w:t>
      </w:r>
      <w:r w:rsidR="00A22252">
        <w:rPr>
          <w:rFonts w:ascii="Times New Roman" w:hAnsi="Times New Roman" w:cs="Times New Roman"/>
        </w:rPr>
        <w:t xml:space="preserve"> </w:t>
      </w:r>
      <w:r w:rsidR="00A22252">
        <w:rPr>
          <w:rFonts w:ascii="Times New Roman" w:hAnsi="Times New Roman" w:cs="Times New Roman"/>
          <w:b/>
          <w:bCs/>
          <w:i/>
          <w:iCs/>
        </w:rPr>
        <w:t>May</w:t>
      </w:r>
      <w:r w:rsidR="00394A01">
        <w:rPr>
          <w:rFonts w:ascii="Times New Roman" w:hAnsi="Times New Roman" w:cs="Times New Roman"/>
          <w:b/>
          <w:bCs/>
          <w:i/>
          <w:iCs/>
        </w:rPr>
        <w:t xml:space="preserve"> 20,</w:t>
      </w:r>
      <w:r w:rsidR="00A22252">
        <w:rPr>
          <w:rFonts w:ascii="Times New Roman" w:hAnsi="Times New Roman" w:cs="Times New Roman"/>
          <w:b/>
          <w:bCs/>
          <w:i/>
          <w:iCs/>
        </w:rPr>
        <w:t xml:space="preserve"> </w:t>
      </w:r>
      <w:r w:rsidRPr="00F2382F">
        <w:rPr>
          <w:rFonts w:ascii="Times New Roman" w:hAnsi="Times New Roman" w:cs="Times New Roman"/>
          <w:b/>
          <w:bCs/>
          <w:i/>
          <w:iCs/>
        </w:rPr>
        <w:t>2025 by 17:00 Dushanbe time</w:t>
      </w:r>
      <w:r w:rsidR="006E56C6" w:rsidRPr="00F2382F">
        <w:rPr>
          <w:rFonts w:ascii="Times New Roman" w:hAnsi="Times New Roman" w:cs="Times New Roman"/>
          <w:b/>
          <w:bCs/>
          <w:i/>
          <w:iCs/>
        </w:rPr>
        <w:t>.</w:t>
      </w:r>
      <w:r w:rsidRPr="00F2382F">
        <w:rPr>
          <w:rFonts w:ascii="Times New Roman" w:hAnsi="Times New Roman" w:cs="Times New Roman"/>
          <w:b/>
          <w:bCs/>
          <w:i/>
          <w:iCs/>
        </w:rPr>
        <w:t xml:space="preserve"> </w:t>
      </w:r>
    </w:p>
    <w:p w14:paraId="2B7EF1D6" w14:textId="77777777" w:rsidR="001B05A9" w:rsidRPr="00F2382F" w:rsidRDefault="001B05A9" w:rsidP="00F2382F">
      <w:pPr>
        <w:jc w:val="both"/>
        <w:rPr>
          <w:rFonts w:ascii="Times New Roman" w:hAnsi="Times New Roman" w:cs="Times New Roman"/>
        </w:rPr>
      </w:pPr>
      <w:r w:rsidRPr="00F2382F">
        <w:rPr>
          <w:rFonts w:ascii="Times New Roman" w:hAnsi="Times New Roman" w:cs="Times New Roman"/>
        </w:rPr>
        <w:t> </w:t>
      </w:r>
    </w:p>
    <w:p w14:paraId="14340EB2" w14:textId="77777777" w:rsidR="00F2382F" w:rsidRPr="00F2382F" w:rsidRDefault="00F2382F" w:rsidP="00F2382F">
      <w:pPr>
        <w:spacing w:after="0" w:line="240" w:lineRule="auto"/>
        <w:jc w:val="both"/>
        <w:rPr>
          <w:rFonts w:ascii="Times New Roman" w:eastAsia="Calibri" w:hAnsi="Times New Roman" w:cs="Times New Roman"/>
          <w:kern w:val="0"/>
          <w14:ligatures w14:val="none"/>
        </w:rPr>
      </w:pPr>
      <w:r w:rsidRPr="00F2382F">
        <w:rPr>
          <w:rFonts w:ascii="Times New Roman" w:eastAsia="Calibri" w:hAnsi="Times New Roman" w:cs="Times New Roman"/>
          <w:kern w:val="0"/>
          <w14:ligatures w14:val="none"/>
        </w:rPr>
        <w:t>Municipal Infrastructure Development Project Management Unit (MIDPMU)</w:t>
      </w:r>
    </w:p>
    <w:p w14:paraId="2C248EB8" w14:textId="77777777" w:rsidR="00F2382F" w:rsidRPr="00F2382F" w:rsidRDefault="00F2382F" w:rsidP="00F2382F">
      <w:pPr>
        <w:spacing w:after="0" w:line="240" w:lineRule="auto"/>
        <w:jc w:val="both"/>
        <w:rPr>
          <w:rFonts w:ascii="Times New Roman" w:eastAsia="Calibri" w:hAnsi="Times New Roman" w:cs="Times New Roman"/>
          <w:kern w:val="0"/>
          <w14:ligatures w14:val="none"/>
        </w:rPr>
      </w:pPr>
      <w:r w:rsidRPr="00F2382F">
        <w:rPr>
          <w:rFonts w:ascii="Times New Roman" w:eastAsia="Calibri" w:hAnsi="Times New Roman" w:cs="Times New Roman"/>
          <w:kern w:val="0"/>
          <w14:ligatures w14:val="none"/>
        </w:rPr>
        <w:t xml:space="preserve">Attn: Mr. </w:t>
      </w:r>
      <w:proofErr w:type="spellStart"/>
      <w:r w:rsidRPr="00F2382F">
        <w:rPr>
          <w:rFonts w:ascii="Times New Roman" w:eastAsia="Calibri" w:hAnsi="Times New Roman" w:cs="Times New Roman"/>
          <w:kern w:val="0"/>
          <w14:ligatures w14:val="none"/>
        </w:rPr>
        <w:t>Abdusamad</w:t>
      </w:r>
      <w:proofErr w:type="spellEnd"/>
      <w:r w:rsidRPr="00F2382F">
        <w:rPr>
          <w:rFonts w:ascii="Times New Roman" w:eastAsia="Calibri" w:hAnsi="Times New Roman" w:cs="Times New Roman"/>
          <w:kern w:val="0"/>
          <w14:ligatures w14:val="none"/>
        </w:rPr>
        <w:t xml:space="preserve"> </w:t>
      </w:r>
      <w:proofErr w:type="spellStart"/>
      <w:r w:rsidRPr="00F2382F">
        <w:rPr>
          <w:rFonts w:ascii="Times New Roman" w:eastAsia="Calibri" w:hAnsi="Times New Roman" w:cs="Times New Roman"/>
          <w:kern w:val="0"/>
          <w14:ligatures w14:val="none"/>
        </w:rPr>
        <w:t>Saidvalizoda</w:t>
      </w:r>
      <w:proofErr w:type="spellEnd"/>
    </w:p>
    <w:p w14:paraId="1183EA56" w14:textId="77777777" w:rsidR="00F2382F" w:rsidRPr="00F2382F" w:rsidRDefault="00F2382F" w:rsidP="00F2382F">
      <w:pPr>
        <w:spacing w:after="0" w:line="240" w:lineRule="auto"/>
        <w:jc w:val="both"/>
        <w:rPr>
          <w:rFonts w:ascii="Times New Roman" w:eastAsia="Calibri" w:hAnsi="Times New Roman" w:cs="Times New Roman"/>
          <w:kern w:val="0"/>
          <w14:ligatures w14:val="none"/>
        </w:rPr>
      </w:pPr>
      <w:r w:rsidRPr="00F2382F">
        <w:rPr>
          <w:rFonts w:ascii="Times New Roman" w:eastAsia="Calibri" w:hAnsi="Times New Roman" w:cs="Times New Roman"/>
          <w:kern w:val="0"/>
          <w14:ligatures w14:val="none"/>
        </w:rPr>
        <w:t>Republic of Tajikistan, Dushanbe,</w:t>
      </w:r>
    </w:p>
    <w:p w14:paraId="0CC18F48" w14:textId="77777777" w:rsidR="00F2382F" w:rsidRPr="00F2382F" w:rsidRDefault="00F2382F" w:rsidP="00F2382F">
      <w:pPr>
        <w:spacing w:after="0" w:line="240" w:lineRule="auto"/>
        <w:jc w:val="both"/>
        <w:rPr>
          <w:rFonts w:ascii="Times New Roman" w:eastAsia="Calibri" w:hAnsi="Times New Roman" w:cs="Times New Roman"/>
          <w:kern w:val="0"/>
          <w14:ligatures w14:val="none"/>
        </w:rPr>
      </w:pPr>
      <w:r w:rsidRPr="00F2382F">
        <w:rPr>
          <w:rFonts w:ascii="Times New Roman" w:eastAsia="Calibri" w:hAnsi="Times New Roman" w:cs="Times New Roman"/>
          <w:kern w:val="0"/>
          <w14:ligatures w14:val="none"/>
        </w:rPr>
        <w:t xml:space="preserve">56 N. </w:t>
      </w:r>
      <w:proofErr w:type="spellStart"/>
      <w:r w:rsidRPr="00F2382F">
        <w:rPr>
          <w:rFonts w:ascii="Times New Roman" w:eastAsia="Calibri" w:hAnsi="Times New Roman" w:cs="Times New Roman"/>
          <w:kern w:val="0"/>
          <w14:ligatures w14:val="none"/>
        </w:rPr>
        <w:t>Karabaeva</w:t>
      </w:r>
      <w:proofErr w:type="spellEnd"/>
      <w:r w:rsidRPr="00F2382F">
        <w:rPr>
          <w:rFonts w:ascii="Times New Roman" w:eastAsia="Calibri" w:hAnsi="Times New Roman" w:cs="Times New Roman"/>
          <w:kern w:val="0"/>
          <w14:ligatures w14:val="none"/>
        </w:rPr>
        <w:t xml:space="preserve"> street, 4 floor</w:t>
      </w:r>
    </w:p>
    <w:p w14:paraId="78A26CCF" w14:textId="77777777" w:rsidR="00F2382F" w:rsidRPr="00F2382F" w:rsidRDefault="00F2382F" w:rsidP="00F2382F">
      <w:pPr>
        <w:spacing w:after="0" w:line="240" w:lineRule="auto"/>
        <w:jc w:val="both"/>
        <w:rPr>
          <w:rFonts w:ascii="Times New Roman" w:eastAsia="Calibri" w:hAnsi="Times New Roman" w:cs="Times New Roman"/>
          <w:kern w:val="0"/>
          <w14:ligatures w14:val="none"/>
        </w:rPr>
      </w:pPr>
      <w:r w:rsidRPr="00F2382F">
        <w:rPr>
          <w:rFonts w:ascii="Times New Roman" w:eastAsia="Calibri" w:hAnsi="Times New Roman" w:cs="Times New Roman"/>
          <w:kern w:val="0"/>
          <w14:ligatures w14:val="none"/>
        </w:rPr>
        <w:t>Tel: (992372) 33 88 25; 33 13 30</w:t>
      </w:r>
    </w:p>
    <w:p w14:paraId="0A352F1F" w14:textId="77777777" w:rsidR="00F2382F" w:rsidRPr="00F2382F" w:rsidRDefault="00F2382F" w:rsidP="00F2382F">
      <w:pPr>
        <w:spacing w:after="0" w:line="240" w:lineRule="auto"/>
        <w:jc w:val="both"/>
        <w:rPr>
          <w:rFonts w:ascii="Times New Roman" w:eastAsia="Calibri" w:hAnsi="Times New Roman" w:cs="Times New Roman"/>
          <w:kern w:val="0"/>
          <w14:ligatures w14:val="none"/>
        </w:rPr>
      </w:pPr>
      <w:r w:rsidRPr="00F2382F">
        <w:rPr>
          <w:rFonts w:ascii="Times New Roman" w:eastAsia="Calibri" w:hAnsi="Times New Roman" w:cs="Times New Roman"/>
          <w:kern w:val="0"/>
          <w14:ligatures w14:val="none"/>
        </w:rPr>
        <w:t xml:space="preserve">E-mail:  </w:t>
      </w:r>
      <w:hyperlink r:id="rId10" w:history="1">
        <w:r w:rsidRPr="00F2382F">
          <w:rPr>
            <w:rFonts w:ascii="Times New Roman" w:eastAsia="Calibri" w:hAnsi="Times New Roman" w:cs="Times New Roman"/>
            <w:color w:val="0563C1"/>
            <w:kern w:val="0"/>
            <w:u w:val="single"/>
            <w14:ligatures w14:val="none"/>
          </w:rPr>
          <w:t>rwssp@midp.tj</w:t>
        </w:r>
      </w:hyperlink>
      <w:r w:rsidRPr="00F2382F">
        <w:rPr>
          <w:rFonts w:ascii="Times New Roman" w:eastAsia="Calibri" w:hAnsi="Times New Roman" w:cs="Times New Roman"/>
          <w:kern w:val="0"/>
          <w14:ligatures w14:val="none"/>
        </w:rPr>
        <w:t xml:space="preserve"> </w:t>
      </w:r>
    </w:p>
    <w:p w14:paraId="645700D9" w14:textId="77777777" w:rsidR="001B05A9" w:rsidRPr="00F2382F" w:rsidRDefault="001B05A9" w:rsidP="00F2382F">
      <w:pPr>
        <w:jc w:val="both"/>
        <w:rPr>
          <w:rFonts w:ascii="Times New Roman" w:hAnsi="Times New Roman" w:cs="Times New Roman"/>
        </w:rPr>
      </w:pPr>
      <w:r w:rsidRPr="00F2382F">
        <w:rPr>
          <w:rFonts w:ascii="Times New Roman" w:hAnsi="Times New Roman" w:cs="Times New Roman"/>
        </w:rPr>
        <w:t> </w:t>
      </w:r>
    </w:p>
    <w:p w14:paraId="4FAB309E" w14:textId="77777777" w:rsidR="001B05A9" w:rsidRDefault="001B05A9"/>
    <w:sectPr w:rsidR="001B05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00000001"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ptos Display">
    <w:altName w:val="Calibri"/>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53CC8"/>
    <w:multiLevelType w:val="multilevel"/>
    <w:tmpl w:val="E8882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5A9"/>
    <w:rsid w:val="00035B5D"/>
    <w:rsid w:val="001B05A9"/>
    <w:rsid w:val="001B557E"/>
    <w:rsid w:val="001D3675"/>
    <w:rsid w:val="00394A01"/>
    <w:rsid w:val="003F4978"/>
    <w:rsid w:val="004C6218"/>
    <w:rsid w:val="004C6C84"/>
    <w:rsid w:val="005B4DB2"/>
    <w:rsid w:val="006E56C6"/>
    <w:rsid w:val="00773D9C"/>
    <w:rsid w:val="007D5A8A"/>
    <w:rsid w:val="0080118C"/>
    <w:rsid w:val="008556B8"/>
    <w:rsid w:val="00A22252"/>
    <w:rsid w:val="00B36F91"/>
    <w:rsid w:val="00BE1D7D"/>
    <w:rsid w:val="00C73631"/>
    <w:rsid w:val="00D86DE0"/>
    <w:rsid w:val="00DB36C5"/>
    <w:rsid w:val="00E3733F"/>
    <w:rsid w:val="00EA61D0"/>
    <w:rsid w:val="00F238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0374A"/>
  <w15:chartTrackingRefBased/>
  <w15:docId w15:val="{B558CC7F-3DFC-43F3-A398-CFC8FC951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B05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B05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B05A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B05A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B05A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B05A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B05A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B05A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B05A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05A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B05A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B05A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B05A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B05A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B05A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B05A9"/>
    <w:rPr>
      <w:rFonts w:eastAsiaTheme="majorEastAsia" w:cstheme="majorBidi"/>
      <w:color w:val="595959" w:themeColor="text1" w:themeTint="A6"/>
    </w:rPr>
  </w:style>
  <w:style w:type="character" w:customStyle="1" w:styleId="80">
    <w:name w:val="Заголовок 8 Знак"/>
    <w:basedOn w:val="a0"/>
    <w:link w:val="8"/>
    <w:uiPriority w:val="9"/>
    <w:semiHidden/>
    <w:rsid w:val="001B05A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B05A9"/>
    <w:rPr>
      <w:rFonts w:eastAsiaTheme="majorEastAsia" w:cstheme="majorBidi"/>
      <w:color w:val="272727" w:themeColor="text1" w:themeTint="D8"/>
    </w:rPr>
  </w:style>
  <w:style w:type="paragraph" w:styleId="a3">
    <w:name w:val="Title"/>
    <w:basedOn w:val="a"/>
    <w:next w:val="a"/>
    <w:link w:val="a4"/>
    <w:uiPriority w:val="10"/>
    <w:qFormat/>
    <w:rsid w:val="001B05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B05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05A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B05A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B05A9"/>
    <w:pPr>
      <w:spacing w:before="160"/>
      <w:jc w:val="center"/>
    </w:pPr>
    <w:rPr>
      <w:i/>
      <w:iCs/>
      <w:color w:val="404040" w:themeColor="text1" w:themeTint="BF"/>
    </w:rPr>
  </w:style>
  <w:style w:type="character" w:customStyle="1" w:styleId="22">
    <w:name w:val="Цитата 2 Знак"/>
    <w:basedOn w:val="a0"/>
    <w:link w:val="21"/>
    <w:uiPriority w:val="29"/>
    <w:rsid w:val="001B05A9"/>
    <w:rPr>
      <w:i/>
      <w:iCs/>
      <w:color w:val="404040" w:themeColor="text1" w:themeTint="BF"/>
    </w:rPr>
  </w:style>
  <w:style w:type="paragraph" w:styleId="a7">
    <w:name w:val="List Paragraph"/>
    <w:basedOn w:val="a"/>
    <w:uiPriority w:val="34"/>
    <w:qFormat/>
    <w:rsid w:val="001B05A9"/>
    <w:pPr>
      <w:ind w:left="720"/>
      <w:contextualSpacing/>
    </w:pPr>
  </w:style>
  <w:style w:type="character" w:styleId="a8">
    <w:name w:val="Intense Emphasis"/>
    <w:basedOn w:val="a0"/>
    <w:uiPriority w:val="21"/>
    <w:qFormat/>
    <w:rsid w:val="001B05A9"/>
    <w:rPr>
      <w:i/>
      <w:iCs/>
      <w:color w:val="0F4761" w:themeColor="accent1" w:themeShade="BF"/>
    </w:rPr>
  </w:style>
  <w:style w:type="paragraph" w:styleId="a9">
    <w:name w:val="Intense Quote"/>
    <w:basedOn w:val="a"/>
    <w:next w:val="a"/>
    <w:link w:val="aa"/>
    <w:uiPriority w:val="30"/>
    <w:qFormat/>
    <w:rsid w:val="001B05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1B05A9"/>
    <w:rPr>
      <w:i/>
      <w:iCs/>
      <w:color w:val="0F4761" w:themeColor="accent1" w:themeShade="BF"/>
    </w:rPr>
  </w:style>
  <w:style w:type="character" w:styleId="ab">
    <w:name w:val="Intense Reference"/>
    <w:basedOn w:val="a0"/>
    <w:uiPriority w:val="32"/>
    <w:qFormat/>
    <w:rsid w:val="001B05A9"/>
    <w:rPr>
      <w:b/>
      <w:bCs/>
      <w:smallCaps/>
      <w:color w:val="0F4761" w:themeColor="accent1" w:themeShade="BF"/>
      <w:spacing w:val="5"/>
    </w:rPr>
  </w:style>
  <w:style w:type="paragraph" w:styleId="ac">
    <w:name w:val="Revision"/>
    <w:hidden/>
    <w:uiPriority w:val="99"/>
    <w:semiHidden/>
    <w:rsid w:val="001B05A9"/>
    <w:pPr>
      <w:spacing w:after="0" w:line="240" w:lineRule="auto"/>
    </w:pPr>
  </w:style>
  <w:style w:type="character" w:styleId="ad">
    <w:name w:val="Hyperlink"/>
    <w:basedOn w:val="a0"/>
    <w:uiPriority w:val="99"/>
    <w:unhideWhenUsed/>
    <w:rsid w:val="00F2382F"/>
    <w:rPr>
      <w:color w:val="467886" w:themeColor="hyperlink"/>
      <w:u w:val="single"/>
    </w:rPr>
  </w:style>
  <w:style w:type="character" w:styleId="ae">
    <w:name w:val="Unresolved Mention"/>
    <w:basedOn w:val="a0"/>
    <w:uiPriority w:val="99"/>
    <w:semiHidden/>
    <w:unhideWhenUsed/>
    <w:rsid w:val="00F238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59916">
      <w:bodyDiv w:val="1"/>
      <w:marLeft w:val="0"/>
      <w:marRight w:val="0"/>
      <w:marTop w:val="0"/>
      <w:marBottom w:val="0"/>
      <w:divBdr>
        <w:top w:val="none" w:sz="0" w:space="0" w:color="auto"/>
        <w:left w:val="none" w:sz="0" w:space="0" w:color="auto"/>
        <w:bottom w:val="none" w:sz="0" w:space="0" w:color="auto"/>
        <w:right w:val="none" w:sz="0" w:space="0" w:color="auto"/>
      </w:divBdr>
    </w:div>
    <w:div w:id="168054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rwssp@midp.tj" TargetMode="External"/><Relationship Id="rId4" Type="http://schemas.openxmlformats.org/officeDocument/2006/relationships/customXml" Target="../customXml/item4.xml"/><Relationship Id="rId9" Type="http://schemas.openxmlformats.org/officeDocument/2006/relationships/hyperlink" Target="https://drive.google.com/file/d/1cxh9EX8dpDUtlbz4VVb-wxk8IspN1PWJ/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57B0D-3B79-42A2-B675-C26819709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C3B2A4-877B-42DB-B0CE-37D1B9EA380B}">
  <ds:schemaRefs>
    <ds:schemaRef ds:uri="http://schemas.microsoft.com/sharepoint/v3/contenttype/forms"/>
  </ds:schemaRefs>
</ds:datastoreItem>
</file>

<file path=customXml/itemProps3.xml><?xml version="1.0" encoding="utf-8"?>
<ds:datastoreItem xmlns:ds="http://schemas.openxmlformats.org/officeDocument/2006/customXml" ds:itemID="{2DE88412-96CF-4E70-AB98-62AF47EB1AEA}">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4.xml><?xml version="1.0" encoding="utf-8"?>
<ds:datastoreItem xmlns:ds="http://schemas.openxmlformats.org/officeDocument/2006/customXml" ds:itemID="{EA2911E4-67E7-43BD-A1C1-D5F956361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663</Words>
  <Characters>3784</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WBG</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Nakuya Musoke Munanura</dc:creator>
  <cp:keywords/>
  <dc:description/>
  <cp:lastModifiedBy>admin</cp:lastModifiedBy>
  <cp:revision>10</cp:revision>
  <dcterms:created xsi:type="dcterms:W3CDTF">2025-03-18T09:37:00Z</dcterms:created>
  <dcterms:modified xsi:type="dcterms:W3CDTF">2025-04-28T05:39:00Z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