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DA4C7" w14:textId="7A39C4F7" w:rsidR="00703F5B" w:rsidRPr="007E0272" w:rsidRDefault="007E0272" w:rsidP="00703F5B">
      <w:pPr>
        <w:pStyle w:val="a7"/>
        <w:ind w:left="0" w:firstLine="0"/>
        <w:rPr>
          <w:b/>
          <w:lang w:val="tg-Cyrl-TJ"/>
        </w:rPr>
      </w:pPr>
      <w:r w:rsidRPr="007E0272">
        <w:rPr>
          <w:b/>
          <w:lang w:val="tg-Cyrl-TJ"/>
        </w:rPr>
        <w:t>Приглашение к подаче предложений</w:t>
      </w:r>
    </w:p>
    <w:p w14:paraId="178C6DB2" w14:textId="3FD22FB1" w:rsidR="002C2944" w:rsidRDefault="002C2944" w:rsidP="007E0272">
      <w:pPr>
        <w:rPr>
          <w:lang w:val="ru-RU"/>
        </w:rPr>
      </w:pPr>
      <w:r>
        <w:rPr>
          <w:lang w:val="ru-RU"/>
        </w:rPr>
        <w:t xml:space="preserve">Организация: </w:t>
      </w:r>
      <w:r w:rsidRPr="002C2944">
        <w:rPr>
          <w:b/>
          <w:lang w:val="ru-RU"/>
        </w:rPr>
        <w:t>Государственным институтом «Развитие предпринимательства в сельском хозяйстве» Группа управления проектом</w:t>
      </w:r>
    </w:p>
    <w:p w14:paraId="7D7C5F48" w14:textId="4142D5BA" w:rsidR="002C2944" w:rsidRPr="002C2944" w:rsidRDefault="002C2944" w:rsidP="007E0272">
      <w:pPr>
        <w:rPr>
          <w:b/>
          <w:lang w:val="ru-RU"/>
        </w:rPr>
      </w:pPr>
      <w:r>
        <w:rPr>
          <w:lang w:val="ru-RU"/>
        </w:rPr>
        <w:t xml:space="preserve">Проект: </w:t>
      </w:r>
      <w:r w:rsidRPr="002C2944">
        <w:rPr>
          <w:b/>
          <w:lang w:val="ru-RU"/>
        </w:rPr>
        <w:t xml:space="preserve">Проект повышения устойчивости сельского хозяйства </w:t>
      </w:r>
    </w:p>
    <w:p w14:paraId="3E632969" w14:textId="4B019A62" w:rsidR="007E0272" w:rsidRPr="007E0272" w:rsidRDefault="007E0272" w:rsidP="007E0272">
      <w:pPr>
        <w:rPr>
          <w:rFonts w:eastAsia="Calibri"/>
          <w:b/>
          <w:bCs/>
          <w:lang w:val="ru-RU"/>
        </w:rPr>
      </w:pPr>
      <w:r w:rsidRPr="007E0272">
        <w:rPr>
          <w:lang w:val="ru-RU"/>
        </w:rPr>
        <w:t xml:space="preserve">Грант МАР (Международная Ассоциация Развития) </w:t>
      </w:r>
      <w:r w:rsidRPr="007E0272">
        <w:t>No</w:t>
      </w:r>
      <w:r w:rsidRPr="007E0272">
        <w:rPr>
          <w:lang w:val="ru-RU"/>
        </w:rPr>
        <w:t>:</w:t>
      </w:r>
      <w:r w:rsidRPr="007E0272">
        <w:rPr>
          <w:b/>
          <w:lang w:val="ru-RU"/>
        </w:rPr>
        <w:t xml:space="preserve"> </w:t>
      </w:r>
      <w:r w:rsidRPr="007E0272">
        <w:rPr>
          <w:rFonts w:eastAsia="Calibri"/>
          <w:b/>
          <w:bCs/>
        </w:rPr>
        <w:t>D</w:t>
      </w:r>
      <w:r w:rsidRPr="007E0272">
        <w:rPr>
          <w:rFonts w:eastAsia="Calibri"/>
          <w:b/>
          <w:bCs/>
          <w:lang w:val="ru-RU"/>
        </w:rPr>
        <w:t>860-</w:t>
      </w:r>
      <w:r w:rsidRPr="007E0272">
        <w:rPr>
          <w:rFonts w:eastAsia="Calibri"/>
          <w:b/>
          <w:bCs/>
        </w:rPr>
        <w:t>TJ</w:t>
      </w:r>
    </w:p>
    <w:p w14:paraId="7D386BB2" w14:textId="77777777" w:rsidR="007E0272" w:rsidRPr="007E0272" w:rsidRDefault="007E0272" w:rsidP="007E0272">
      <w:pPr>
        <w:rPr>
          <w:b/>
          <w:u w:val="single"/>
          <w:lang w:val="ru-RU"/>
        </w:rPr>
      </w:pPr>
      <w:r w:rsidRPr="007E0272">
        <w:rPr>
          <w:lang w:val="ru-RU"/>
        </w:rPr>
        <w:t xml:space="preserve">Название консультационного задания: </w:t>
      </w:r>
      <w:r>
        <w:rPr>
          <w:b/>
          <w:u w:val="single"/>
          <w:lang w:val="tg-Cyrl-TJ"/>
        </w:rPr>
        <w:t>П</w:t>
      </w:r>
      <w:r w:rsidRPr="000B005F">
        <w:rPr>
          <w:b/>
          <w:u w:val="single"/>
          <w:lang w:val="tg-Cyrl-TJ"/>
        </w:rPr>
        <w:t>роведени</w:t>
      </w:r>
      <w:r>
        <w:rPr>
          <w:b/>
          <w:u w:val="single"/>
          <w:lang w:val="tg-Cyrl-TJ"/>
        </w:rPr>
        <w:t>е</w:t>
      </w:r>
      <w:r w:rsidRPr="000B005F">
        <w:rPr>
          <w:b/>
          <w:u w:val="single"/>
          <w:lang w:val="tg-Cyrl-TJ"/>
        </w:rPr>
        <w:t xml:space="preserve"> технадзора за </w:t>
      </w:r>
      <w:r w:rsidRPr="007E0272">
        <w:rPr>
          <w:b/>
          <w:u w:val="single"/>
          <w:lang w:val="ru-RU"/>
        </w:rPr>
        <w:t xml:space="preserve">строительством </w:t>
      </w:r>
      <w:proofErr w:type="spellStart"/>
      <w:r w:rsidRPr="007E0272">
        <w:rPr>
          <w:b/>
          <w:u w:val="single"/>
          <w:lang w:val="ru-RU"/>
        </w:rPr>
        <w:t>Агрологистических</w:t>
      </w:r>
      <w:proofErr w:type="spellEnd"/>
      <w:r w:rsidRPr="007E0272">
        <w:rPr>
          <w:b/>
          <w:u w:val="single"/>
          <w:lang w:val="ru-RU"/>
        </w:rPr>
        <w:t xml:space="preserve"> центров </w:t>
      </w:r>
      <w:bookmarkStart w:id="0" w:name="_Toc225072225"/>
      <w:bookmarkStart w:id="1" w:name="_Toc225072324"/>
      <w:bookmarkStart w:id="2" w:name="_Toc225072423"/>
      <w:bookmarkEnd w:id="0"/>
      <w:bookmarkEnd w:id="1"/>
      <w:bookmarkEnd w:id="2"/>
      <w:r w:rsidRPr="007E0272">
        <w:rPr>
          <w:b/>
          <w:u w:val="single"/>
          <w:lang w:val="ru-RU"/>
        </w:rPr>
        <w:t xml:space="preserve">в районе </w:t>
      </w:r>
      <w:r>
        <w:rPr>
          <w:b/>
          <w:u w:val="single"/>
          <w:lang w:val="tg-Cyrl-TJ"/>
        </w:rPr>
        <w:t xml:space="preserve">Балхи </w:t>
      </w:r>
      <w:r w:rsidRPr="007E0272">
        <w:rPr>
          <w:b/>
          <w:u w:val="single"/>
          <w:lang w:val="ru-RU"/>
        </w:rPr>
        <w:t>и городе Худжанд</w:t>
      </w:r>
    </w:p>
    <w:p w14:paraId="5B330397" w14:textId="0E16947F" w:rsidR="00924FEA" w:rsidRPr="00924FEA" w:rsidRDefault="007E0272" w:rsidP="00924FEA">
      <w:pPr>
        <w:suppressAutoHyphens/>
        <w:spacing w:after="60"/>
        <w:rPr>
          <w:spacing w:val="-2"/>
          <w:lang w:val="ru-RU"/>
        </w:rPr>
      </w:pPr>
      <w:r w:rsidRPr="007E0272">
        <w:rPr>
          <w:lang w:val="ru-RU"/>
        </w:rPr>
        <w:t xml:space="preserve">Идентификационный номер: </w:t>
      </w:r>
      <w:r w:rsidR="00924FEA">
        <w:rPr>
          <w:rFonts w:ascii="Arial" w:hAnsi="Arial" w:cs="Arial"/>
          <w:color w:val="383838"/>
          <w:shd w:val="clear" w:color="auto" w:fill="FFFFFF"/>
        </w:rPr>
        <w:t>SRASP</w:t>
      </w:r>
      <w:r w:rsidR="00924FEA" w:rsidRPr="00924FEA">
        <w:rPr>
          <w:rFonts w:ascii="Arial" w:hAnsi="Arial" w:cs="Arial"/>
          <w:color w:val="383838"/>
          <w:shd w:val="clear" w:color="auto" w:fill="FFFFFF"/>
          <w:lang w:val="ru-RU"/>
        </w:rPr>
        <w:t>-</w:t>
      </w:r>
      <w:r w:rsidR="00924FEA">
        <w:rPr>
          <w:rFonts w:ascii="Arial" w:hAnsi="Arial" w:cs="Arial"/>
          <w:color w:val="383838"/>
          <w:shd w:val="clear" w:color="auto" w:fill="FFFFFF"/>
        </w:rPr>
        <w:t>CS</w:t>
      </w:r>
      <w:r w:rsidR="00924FEA" w:rsidRPr="00924FEA">
        <w:rPr>
          <w:rFonts w:ascii="Arial" w:hAnsi="Arial" w:cs="Arial"/>
          <w:color w:val="383838"/>
          <w:shd w:val="clear" w:color="auto" w:fill="FFFFFF"/>
          <w:lang w:val="ru-RU"/>
        </w:rPr>
        <w:t>-</w:t>
      </w:r>
      <w:r w:rsidR="00924FEA">
        <w:rPr>
          <w:rFonts w:ascii="Arial" w:hAnsi="Arial" w:cs="Arial"/>
          <w:color w:val="383838"/>
          <w:shd w:val="clear" w:color="auto" w:fill="FFFFFF"/>
        </w:rPr>
        <w:t>DRFP</w:t>
      </w:r>
      <w:r w:rsidR="00924FEA" w:rsidRPr="00924FEA">
        <w:rPr>
          <w:rFonts w:ascii="Arial" w:hAnsi="Arial" w:cs="Arial"/>
          <w:color w:val="383838"/>
          <w:shd w:val="clear" w:color="auto" w:fill="FFFFFF"/>
          <w:lang w:val="ru-RU"/>
        </w:rPr>
        <w:t>-2025-01</w:t>
      </w:r>
    </w:p>
    <w:p w14:paraId="2366620D" w14:textId="6B63D86F" w:rsidR="00703F5B" w:rsidRPr="007E0272" w:rsidRDefault="00703F5B" w:rsidP="007E0272">
      <w:pPr>
        <w:pStyle w:val="a8"/>
        <w:rPr>
          <w:lang w:val="ru-RU"/>
        </w:rPr>
      </w:pPr>
    </w:p>
    <w:p w14:paraId="29CC654A" w14:textId="77777777" w:rsidR="00703F5B" w:rsidRPr="007E0272" w:rsidRDefault="00703F5B" w:rsidP="00703F5B">
      <w:pPr>
        <w:tabs>
          <w:tab w:val="right" w:leader="dot" w:pos="8640"/>
        </w:tabs>
        <w:jc w:val="both"/>
        <w:rPr>
          <w:lang w:val="ru-RU"/>
        </w:rPr>
      </w:pPr>
    </w:p>
    <w:p w14:paraId="20E5D44D" w14:textId="41C46184" w:rsidR="007E0272" w:rsidRDefault="00AA5B0B" w:rsidP="001728B4">
      <w:pPr>
        <w:pStyle w:val="a7"/>
        <w:numPr>
          <w:ilvl w:val="0"/>
          <w:numId w:val="1"/>
        </w:numPr>
        <w:jc w:val="both"/>
        <w:rPr>
          <w:lang w:val="ru-RU"/>
        </w:rPr>
      </w:pPr>
      <w:r>
        <w:rPr>
          <w:lang w:val="ru-RU"/>
        </w:rPr>
        <w:t>Р</w:t>
      </w:r>
      <w:r w:rsidRPr="00AA5B0B">
        <w:rPr>
          <w:lang w:val="ru-RU"/>
        </w:rPr>
        <w:t>еспублик</w:t>
      </w:r>
      <w:r>
        <w:rPr>
          <w:lang w:val="ru-RU"/>
        </w:rPr>
        <w:t>а</w:t>
      </w:r>
      <w:r w:rsidRPr="00AA5B0B">
        <w:rPr>
          <w:lang w:val="ru-RU"/>
        </w:rPr>
        <w:t xml:space="preserve"> Таджикистан (Заказчик) </w:t>
      </w:r>
      <w:r>
        <w:rPr>
          <w:lang w:val="ru-RU"/>
        </w:rPr>
        <w:t>получила</w:t>
      </w:r>
      <w:r w:rsidRPr="00AA5B0B">
        <w:rPr>
          <w:lang w:val="ru-RU"/>
        </w:rPr>
        <w:t xml:space="preserve"> грантовые средства (далее «Грант») от Всемирного банка, которые администрируются Международной ассоциацией развития (МАР) (далее «Банк») и исполняются </w:t>
      </w:r>
      <w:r w:rsidRPr="002C2944">
        <w:rPr>
          <w:b/>
          <w:lang w:val="ru-RU"/>
        </w:rPr>
        <w:t>Государственным институтом «Развитие предпринимательства в сельском хозяйстве» Группа управления проектом</w:t>
      </w:r>
      <w:r w:rsidRPr="00AA5B0B">
        <w:rPr>
          <w:lang w:val="ru-RU"/>
        </w:rPr>
        <w:t xml:space="preserve"> (далее «Получатель»). Получатель намерен использовать средства на допустимые платежи по контракту, для которого выпущен этот Запрос предложений. Платежи Банком будут производиться только по запросу Государственного института «Развитие предпринимательства</w:t>
      </w:r>
      <w:r>
        <w:rPr>
          <w:lang w:val="ru-RU"/>
        </w:rPr>
        <w:t xml:space="preserve"> в сельском хозяйстве</w:t>
      </w:r>
      <w:r w:rsidRPr="00AA5B0B">
        <w:rPr>
          <w:lang w:val="ru-RU"/>
        </w:rPr>
        <w:t>» Группа управления проектом и после одобрения Банком и будут во всех отношениях подчиняться положениям и условиям соглашения о предоставлении гранта. Соглашение о предоставлении гранта запрещает снятие средств со счета гранта для целей любого платежа лицам или организациям или для любого импорта товаров, если такой платеж или импорт, насколько известно Банку, запрещены решением Совета Безопасности Организации Объединенных Наций, принятым в соответствии с Главой VII Устава Организации Объединенных Наций. Ни одна из сторон, кроме Группы управления проектом Государственного института «Развитие предпринимательства</w:t>
      </w:r>
      <w:r>
        <w:rPr>
          <w:lang w:val="ru-RU"/>
        </w:rPr>
        <w:t xml:space="preserve"> в сельском хозяйстве</w:t>
      </w:r>
      <w:r w:rsidRPr="00AA5B0B">
        <w:rPr>
          <w:lang w:val="ru-RU"/>
        </w:rPr>
        <w:t>», не может получать какие-либо права из соглашения о предоставлении гранта или иметь какие-либо претензии на средства гранта</w:t>
      </w:r>
      <w:r w:rsidR="007E0272" w:rsidRPr="007E0272">
        <w:rPr>
          <w:lang w:val="ru-RU"/>
        </w:rPr>
        <w:t>.</w:t>
      </w:r>
    </w:p>
    <w:p w14:paraId="16DF17B0" w14:textId="4A1437DA" w:rsidR="007E0272" w:rsidRPr="007E0272" w:rsidRDefault="007E0272" w:rsidP="007E0272">
      <w:pPr>
        <w:pStyle w:val="a7"/>
        <w:numPr>
          <w:ilvl w:val="0"/>
          <w:numId w:val="1"/>
        </w:numPr>
        <w:jc w:val="both"/>
        <w:rPr>
          <w:lang w:val="ru-RU"/>
        </w:rPr>
      </w:pPr>
      <w:r w:rsidRPr="007E0272">
        <w:rPr>
          <w:lang w:val="ru-RU"/>
        </w:rPr>
        <w:t xml:space="preserve">Клиент в настоящее время приглашает к подаче предложений </w:t>
      </w:r>
      <w:r w:rsidR="001143B1" w:rsidRPr="007E0272">
        <w:rPr>
          <w:lang w:val="ru-RU"/>
        </w:rPr>
        <w:t>от правомочных</w:t>
      </w:r>
      <w:r w:rsidR="000674ED">
        <w:rPr>
          <w:lang w:val="ru-RU"/>
        </w:rPr>
        <w:t xml:space="preserve"> </w:t>
      </w:r>
      <w:r w:rsidRPr="007E0272">
        <w:rPr>
          <w:lang w:val="ru-RU"/>
        </w:rPr>
        <w:t xml:space="preserve">консультационных фирм для предоставления следующих консультационных услуг (далее именуемых «Услуги»): Надзор за строительством </w:t>
      </w:r>
      <w:proofErr w:type="spellStart"/>
      <w:r w:rsidRPr="007E0272">
        <w:rPr>
          <w:lang w:val="ru-RU"/>
        </w:rPr>
        <w:t>агрологистических</w:t>
      </w:r>
      <w:proofErr w:type="spellEnd"/>
      <w:r w:rsidRPr="007E0272">
        <w:rPr>
          <w:lang w:val="ru-RU"/>
        </w:rPr>
        <w:t xml:space="preserve"> центров в районе </w:t>
      </w:r>
      <w:proofErr w:type="spellStart"/>
      <w:r w:rsidRPr="007E0272">
        <w:rPr>
          <w:lang w:val="ru-RU"/>
        </w:rPr>
        <w:t>Балхи</w:t>
      </w:r>
      <w:proofErr w:type="spellEnd"/>
      <w:r w:rsidRPr="007E0272">
        <w:rPr>
          <w:lang w:val="ru-RU"/>
        </w:rPr>
        <w:t xml:space="preserve"> и городе Худжанд. Более подробная информация об Услугах представлена ​​в Техническом задании (Раздел 7 </w:t>
      </w:r>
      <w:r>
        <w:t>RFP</w:t>
      </w:r>
      <w:r w:rsidRPr="007E0272">
        <w:rPr>
          <w:lang w:val="ru-RU"/>
        </w:rPr>
        <w:t xml:space="preserve">), а также может быть найдена на следующем веб-сайте: </w:t>
      </w:r>
      <w:hyperlink r:id="rId5" w:history="1">
        <w:r w:rsidRPr="00C828C8">
          <w:rPr>
            <w:rStyle w:val="ac"/>
          </w:rPr>
          <w:t>https</w:t>
        </w:r>
        <w:r w:rsidRPr="00C828C8">
          <w:rPr>
            <w:rStyle w:val="ac"/>
            <w:lang w:val="ru-RU"/>
          </w:rPr>
          <w:t>://</w:t>
        </w:r>
        <w:proofErr w:type="spellStart"/>
        <w:r w:rsidRPr="00C828C8">
          <w:rPr>
            <w:rStyle w:val="ac"/>
          </w:rPr>
          <w:t>aedpmu</w:t>
        </w:r>
        <w:proofErr w:type="spellEnd"/>
        <w:r w:rsidRPr="00C828C8">
          <w:rPr>
            <w:rStyle w:val="ac"/>
            <w:lang w:val="ru-RU"/>
          </w:rPr>
          <w:t>.</w:t>
        </w:r>
        <w:proofErr w:type="spellStart"/>
        <w:r w:rsidRPr="00C828C8">
          <w:rPr>
            <w:rStyle w:val="ac"/>
          </w:rPr>
          <w:t>tj</w:t>
        </w:r>
        <w:proofErr w:type="spellEnd"/>
        <w:r w:rsidRPr="00C828C8">
          <w:rPr>
            <w:rStyle w:val="ac"/>
            <w:lang w:val="ru-RU"/>
          </w:rPr>
          <w:t>/</w:t>
        </w:r>
        <w:proofErr w:type="spellStart"/>
        <w:r w:rsidRPr="00C828C8">
          <w:rPr>
            <w:rStyle w:val="ac"/>
          </w:rPr>
          <w:t>en</w:t>
        </w:r>
        <w:proofErr w:type="spellEnd"/>
        <w:r w:rsidRPr="00C828C8">
          <w:rPr>
            <w:rStyle w:val="ac"/>
            <w:lang w:val="ru-RU"/>
          </w:rPr>
          <w:t>/</w:t>
        </w:r>
        <w:r w:rsidRPr="00C828C8">
          <w:rPr>
            <w:rStyle w:val="ac"/>
          </w:rPr>
          <w:t>wp</w:t>
        </w:r>
        <w:r w:rsidRPr="00C828C8">
          <w:rPr>
            <w:rStyle w:val="ac"/>
            <w:lang w:val="ru-RU"/>
          </w:rPr>
          <w:t>-</w:t>
        </w:r>
        <w:r w:rsidRPr="00C828C8">
          <w:rPr>
            <w:rStyle w:val="ac"/>
          </w:rPr>
          <w:t>content</w:t>
        </w:r>
        <w:r w:rsidRPr="00C828C8">
          <w:rPr>
            <w:rStyle w:val="ac"/>
            <w:lang w:val="ru-RU"/>
          </w:rPr>
          <w:t>/</w:t>
        </w:r>
        <w:r w:rsidRPr="00C828C8">
          <w:rPr>
            <w:rStyle w:val="ac"/>
          </w:rPr>
          <w:t>uploads</w:t>
        </w:r>
        <w:r w:rsidRPr="00C828C8">
          <w:rPr>
            <w:rStyle w:val="ac"/>
            <w:lang w:val="ru-RU"/>
          </w:rPr>
          <w:t>/2025/02/</w:t>
        </w:r>
        <w:r w:rsidRPr="00C828C8">
          <w:rPr>
            <w:rStyle w:val="ac"/>
          </w:rPr>
          <w:t>tor</w:t>
        </w:r>
        <w:r w:rsidRPr="00C828C8">
          <w:rPr>
            <w:rStyle w:val="ac"/>
            <w:lang w:val="ru-RU"/>
          </w:rPr>
          <w:t>-</w:t>
        </w:r>
        <w:r w:rsidRPr="00C828C8">
          <w:rPr>
            <w:rStyle w:val="ac"/>
          </w:rPr>
          <w:t>for</w:t>
        </w:r>
        <w:r w:rsidRPr="00C828C8">
          <w:rPr>
            <w:rStyle w:val="ac"/>
            <w:lang w:val="ru-RU"/>
          </w:rPr>
          <w:t>-</w:t>
        </w:r>
        <w:r w:rsidRPr="00C828C8">
          <w:rPr>
            <w:rStyle w:val="ac"/>
          </w:rPr>
          <w:t>construction</w:t>
        </w:r>
        <w:r w:rsidRPr="00C828C8">
          <w:rPr>
            <w:rStyle w:val="ac"/>
            <w:lang w:val="ru-RU"/>
          </w:rPr>
          <w:t>-</w:t>
        </w:r>
        <w:r w:rsidRPr="00C828C8">
          <w:rPr>
            <w:rStyle w:val="ac"/>
          </w:rPr>
          <w:t>supervision</w:t>
        </w:r>
        <w:r w:rsidRPr="00C828C8">
          <w:rPr>
            <w:rStyle w:val="ac"/>
            <w:lang w:val="ru-RU"/>
          </w:rPr>
          <w:t>.</w:t>
        </w:r>
        <w:r w:rsidRPr="00C828C8">
          <w:rPr>
            <w:rStyle w:val="ac"/>
          </w:rPr>
          <w:t>pdf</w:t>
        </w:r>
      </w:hyperlink>
      <w:r>
        <w:rPr>
          <w:lang w:val="ru-RU"/>
        </w:rPr>
        <w:t>.</w:t>
      </w:r>
      <w:r>
        <w:rPr>
          <w:lang w:val="tg-Cyrl-TJ"/>
        </w:rPr>
        <w:t xml:space="preserve"> </w:t>
      </w:r>
    </w:p>
    <w:p w14:paraId="23C507FB" w14:textId="66D1CA37" w:rsidR="007E0272" w:rsidRDefault="007E0272" w:rsidP="007E0272">
      <w:pPr>
        <w:pStyle w:val="a7"/>
        <w:numPr>
          <w:ilvl w:val="0"/>
          <w:numId w:val="1"/>
        </w:numPr>
        <w:jc w:val="both"/>
        <w:rPr>
          <w:lang w:val="ru-RU"/>
        </w:rPr>
      </w:pPr>
      <w:r w:rsidRPr="007E0272">
        <w:rPr>
          <w:lang w:val="ru-RU"/>
        </w:rPr>
        <w:t>Фирма будет выбрана в соответствии с отбором по качеству и стоимости (</w:t>
      </w:r>
      <w:r>
        <w:rPr>
          <w:lang w:val="ru-RU"/>
        </w:rPr>
        <w:t>ОКС</w:t>
      </w:r>
      <w:r w:rsidRPr="007E0272">
        <w:rPr>
          <w:lang w:val="ru-RU"/>
        </w:rPr>
        <w:t>) и в формате полного технического предложения (</w:t>
      </w:r>
      <w:r>
        <w:rPr>
          <w:lang w:val="ru-RU"/>
        </w:rPr>
        <w:t>ПТП</w:t>
      </w:r>
      <w:r w:rsidRPr="007E0272">
        <w:rPr>
          <w:lang w:val="ru-RU"/>
        </w:rPr>
        <w:t>), как описано в настоящем</w:t>
      </w:r>
      <w:r>
        <w:rPr>
          <w:lang w:val="ru-RU"/>
        </w:rPr>
        <w:t xml:space="preserve"> приглашении к подаче предложений</w:t>
      </w:r>
      <w:r w:rsidRPr="007E0272">
        <w:rPr>
          <w:lang w:val="ru-RU"/>
        </w:rPr>
        <w:t xml:space="preserve">, в соответствии с политикой Банка, подробно изложенной в «Правилах для заемщиков </w:t>
      </w:r>
      <w:r>
        <w:t>IPF</w:t>
      </w:r>
      <w:r w:rsidRPr="007E0272">
        <w:rPr>
          <w:lang w:val="ru-RU"/>
        </w:rPr>
        <w:t xml:space="preserve">» Банка от сентября 2023 года («Правила закупок»), которые можно найти на следующем веб-сайте: </w:t>
      </w:r>
      <w:hyperlink r:id="rId6" w:history="1">
        <w:r w:rsidRPr="00C828C8">
          <w:rPr>
            <w:rStyle w:val="ac"/>
          </w:rPr>
          <w:t>www</w:t>
        </w:r>
        <w:r w:rsidRPr="00C828C8">
          <w:rPr>
            <w:rStyle w:val="ac"/>
            <w:lang w:val="ru-RU"/>
          </w:rPr>
          <w:t>.</w:t>
        </w:r>
        <w:proofErr w:type="spellStart"/>
        <w:r w:rsidRPr="00C828C8">
          <w:rPr>
            <w:rStyle w:val="ac"/>
          </w:rPr>
          <w:t>worldbank</w:t>
        </w:r>
        <w:proofErr w:type="spellEnd"/>
        <w:r w:rsidRPr="00C828C8">
          <w:rPr>
            <w:rStyle w:val="ac"/>
            <w:lang w:val="ru-RU"/>
          </w:rPr>
          <w:t>.</w:t>
        </w:r>
        <w:r w:rsidRPr="00C828C8">
          <w:rPr>
            <w:rStyle w:val="ac"/>
          </w:rPr>
          <w:t>org</w:t>
        </w:r>
      </w:hyperlink>
      <w:r>
        <w:rPr>
          <w:lang w:val="ru-RU"/>
        </w:rPr>
        <w:t xml:space="preserve"> </w:t>
      </w:r>
      <w:r w:rsidR="00703F5B" w:rsidRPr="007E0272">
        <w:rPr>
          <w:lang w:val="ru-RU"/>
        </w:rPr>
        <w:t xml:space="preserve"> </w:t>
      </w:r>
    </w:p>
    <w:p w14:paraId="3FC179A1" w14:textId="42563952" w:rsidR="003B23D1" w:rsidRPr="003B23D1" w:rsidRDefault="007E0272" w:rsidP="003B23D1">
      <w:pPr>
        <w:pStyle w:val="a7"/>
        <w:numPr>
          <w:ilvl w:val="0"/>
          <w:numId w:val="1"/>
        </w:numPr>
        <w:jc w:val="both"/>
        <w:rPr>
          <w:lang w:val="ru-RU"/>
        </w:rPr>
      </w:pPr>
      <w:r w:rsidRPr="007E0272">
        <w:rPr>
          <w:szCs w:val="20"/>
          <w:lang w:val="ru-RU"/>
        </w:rPr>
        <w:t xml:space="preserve">Подробная информация о дате, времени и адресе подачи предложения приведена в пунктах 17.7 и 17.9 </w:t>
      </w:r>
      <w:r w:rsidR="001956AE">
        <w:rPr>
          <w:szCs w:val="20"/>
          <w:lang w:val="ru-RU"/>
        </w:rPr>
        <w:t>ИУТ</w:t>
      </w:r>
      <w:r w:rsidRPr="007E0272">
        <w:rPr>
          <w:szCs w:val="20"/>
          <w:lang w:val="ru-RU"/>
        </w:rPr>
        <w:t>.</w:t>
      </w:r>
    </w:p>
    <w:p w14:paraId="214184C6" w14:textId="2A013492" w:rsidR="007E0272" w:rsidRPr="001146ED" w:rsidRDefault="007E0272" w:rsidP="00D702F5">
      <w:pPr>
        <w:pStyle w:val="a7"/>
        <w:numPr>
          <w:ilvl w:val="0"/>
          <w:numId w:val="1"/>
        </w:numPr>
        <w:jc w:val="both"/>
        <w:rPr>
          <w:lang w:val="ru-RU"/>
        </w:rPr>
      </w:pPr>
      <w:r w:rsidRPr="001146ED">
        <w:rPr>
          <w:lang w:val="ru-RU"/>
        </w:rPr>
        <w:t xml:space="preserve">Документ будет отправлен по электронной почте закупок </w:t>
      </w:r>
      <w:r w:rsidR="0086437B" w:rsidRPr="001146ED">
        <w:rPr>
          <w:lang w:val="ru-RU"/>
        </w:rPr>
        <w:t>Государственного института «Развитие предпринимательства в сельском хозяйстве» Группа управления проектами</w:t>
      </w:r>
      <w:r w:rsidRPr="001146ED">
        <w:rPr>
          <w:lang w:val="ru-RU"/>
        </w:rPr>
        <w:t>.</w:t>
      </w:r>
    </w:p>
    <w:p w14:paraId="667632D5" w14:textId="77777777" w:rsidR="00703F5B" w:rsidRPr="000674ED" w:rsidRDefault="00703F5B" w:rsidP="00703F5B">
      <w:pPr>
        <w:tabs>
          <w:tab w:val="left" w:pos="720"/>
          <w:tab w:val="left" w:pos="1440"/>
          <w:tab w:val="left" w:pos="2880"/>
          <w:tab w:val="right" w:leader="dot" w:pos="8640"/>
        </w:tabs>
        <w:spacing w:line="276" w:lineRule="auto"/>
        <w:rPr>
          <w:lang w:val="ru-RU"/>
        </w:rPr>
      </w:pPr>
    </w:p>
    <w:p w14:paraId="436D626B" w14:textId="5FFBA656" w:rsidR="00996BE1" w:rsidRPr="00AA5B0B" w:rsidRDefault="00996BE1" w:rsidP="00996BE1">
      <w:pPr>
        <w:pStyle w:val="a3"/>
        <w:numPr>
          <w:ilvl w:val="0"/>
          <w:numId w:val="1"/>
        </w:numPr>
        <w:rPr>
          <w:b/>
          <w:lang w:val="ru-RU"/>
        </w:rPr>
      </w:pPr>
      <w:r w:rsidRPr="00AA5B0B">
        <w:rPr>
          <w:b/>
          <w:lang w:val="ru-RU"/>
        </w:rPr>
        <w:t xml:space="preserve">Последняя дата подачи предложений: </w:t>
      </w:r>
      <w:r w:rsidR="0055563B" w:rsidRPr="0055563B">
        <w:rPr>
          <w:b/>
          <w:lang w:val="ru-RU"/>
        </w:rPr>
        <w:t>19</w:t>
      </w:r>
      <w:r w:rsidRPr="00AA5B0B">
        <w:rPr>
          <w:b/>
          <w:lang w:val="ru-RU"/>
        </w:rPr>
        <w:t xml:space="preserve"> марта 2025 г.</w:t>
      </w:r>
    </w:p>
    <w:p w14:paraId="56658A1F" w14:textId="3178A4BB" w:rsidR="00996BE1" w:rsidRPr="00AA5B0B" w:rsidRDefault="00996BE1" w:rsidP="00996BE1">
      <w:pPr>
        <w:rPr>
          <w:b/>
          <w:lang w:val="ru-RU"/>
        </w:rPr>
      </w:pPr>
      <w:r w:rsidRPr="00AA5B0B">
        <w:rPr>
          <w:b/>
          <w:lang w:val="ru-RU"/>
        </w:rPr>
        <w:t xml:space="preserve">      Время: 14:00 по времени Душанбе</w:t>
      </w:r>
      <w:bookmarkStart w:id="3" w:name="_GoBack"/>
      <w:bookmarkEnd w:id="3"/>
    </w:p>
    <w:p w14:paraId="4192F110" w14:textId="77777777" w:rsidR="00996BE1" w:rsidRDefault="00996BE1" w:rsidP="00996BE1">
      <w:pPr>
        <w:rPr>
          <w:lang w:val="ru-RU"/>
        </w:rPr>
      </w:pPr>
    </w:p>
    <w:p w14:paraId="1070ACA5" w14:textId="0B57C7A6" w:rsidR="00996BE1" w:rsidRPr="00996BE1" w:rsidRDefault="00996BE1" w:rsidP="00996BE1">
      <w:pPr>
        <w:rPr>
          <w:lang w:val="ru-RU"/>
        </w:rPr>
      </w:pPr>
      <w:r w:rsidRPr="00996BE1">
        <w:rPr>
          <w:lang w:val="ru-RU"/>
        </w:rPr>
        <w:t>Адрес подачи предложений:</w:t>
      </w:r>
    </w:p>
    <w:p w14:paraId="4D9BE033" w14:textId="77777777" w:rsidR="00996BE1" w:rsidRPr="00996BE1" w:rsidRDefault="00996BE1" w:rsidP="00996BE1">
      <w:pPr>
        <w:rPr>
          <w:lang w:val="ru-RU"/>
        </w:rPr>
      </w:pPr>
      <w:r w:rsidRPr="00996BE1">
        <w:rPr>
          <w:lang w:val="ru-RU"/>
        </w:rPr>
        <w:t>Государственный комитет по инвестициям и управлению государственным имуществом Республики Таджикистан (</w:t>
      </w:r>
      <w:proofErr w:type="spellStart"/>
      <w:r w:rsidRPr="00996BE1">
        <w:rPr>
          <w:lang w:val="ru-RU"/>
        </w:rPr>
        <w:t>Госкоминвест</w:t>
      </w:r>
      <w:proofErr w:type="spellEnd"/>
      <w:r w:rsidRPr="00996BE1">
        <w:rPr>
          <w:lang w:val="ru-RU"/>
        </w:rPr>
        <w:t>)</w:t>
      </w:r>
    </w:p>
    <w:p w14:paraId="6FF4EF73" w14:textId="77777777" w:rsidR="00996BE1" w:rsidRPr="00996BE1" w:rsidRDefault="00996BE1" w:rsidP="00996BE1">
      <w:pPr>
        <w:rPr>
          <w:lang w:val="ru-RU"/>
        </w:rPr>
      </w:pPr>
      <w:r w:rsidRPr="00996BE1">
        <w:rPr>
          <w:lang w:val="ru-RU"/>
        </w:rPr>
        <w:t xml:space="preserve">Почтовый адрес: ул. </w:t>
      </w:r>
      <w:proofErr w:type="spellStart"/>
      <w:r w:rsidRPr="00996BE1">
        <w:rPr>
          <w:lang w:val="ru-RU"/>
        </w:rPr>
        <w:t>Шотемур</w:t>
      </w:r>
      <w:proofErr w:type="spellEnd"/>
      <w:r w:rsidRPr="00996BE1">
        <w:rPr>
          <w:lang w:val="ru-RU"/>
        </w:rPr>
        <w:t>, 27</w:t>
      </w:r>
    </w:p>
    <w:p w14:paraId="2292F056" w14:textId="77777777" w:rsidR="00996BE1" w:rsidRPr="00996BE1" w:rsidRDefault="00996BE1" w:rsidP="00996BE1">
      <w:pPr>
        <w:rPr>
          <w:lang w:val="ru-RU"/>
        </w:rPr>
      </w:pPr>
      <w:r w:rsidRPr="00996BE1">
        <w:rPr>
          <w:lang w:val="ru-RU"/>
        </w:rPr>
        <w:t>Этаж/Номер комнаты: Первый этаж, комната №10, Тендерный отдел</w:t>
      </w:r>
    </w:p>
    <w:p w14:paraId="7A1AD9E5" w14:textId="77777777" w:rsidR="00996BE1" w:rsidRPr="00996BE1" w:rsidRDefault="00996BE1" w:rsidP="00996BE1">
      <w:pPr>
        <w:rPr>
          <w:lang w:val="ru-RU"/>
        </w:rPr>
      </w:pPr>
      <w:r w:rsidRPr="00996BE1">
        <w:rPr>
          <w:lang w:val="ru-RU"/>
        </w:rPr>
        <w:t>Город: Душанбе</w:t>
      </w:r>
    </w:p>
    <w:p w14:paraId="73263168" w14:textId="77777777" w:rsidR="00996BE1" w:rsidRPr="00996BE1" w:rsidRDefault="00996BE1" w:rsidP="00996BE1">
      <w:pPr>
        <w:rPr>
          <w:lang w:val="ru-RU"/>
        </w:rPr>
      </w:pPr>
      <w:r w:rsidRPr="00996BE1">
        <w:rPr>
          <w:lang w:val="ru-RU"/>
        </w:rPr>
        <w:t>Почтовый индекс: 734025</w:t>
      </w:r>
    </w:p>
    <w:p w14:paraId="1B424F81" w14:textId="77777777" w:rsidR="00996BE1" w:rsidRPr="00996BE1" w:rsidRDefault="00996BE1" w:rsidP="00996BE1">
      <w:pPr>
        <w:rPr>
          <w:lang w:val="ru-RU"/>
        </w:rPr>
      </w:pPr>
      <w:r w:rsidRPr="00996BE1">
        <w:rPr>
          <w:lang w:val="ru-RU"/>
        </w:rPr>
        <w:t>Страна: Республика Таджикистан</w:t>
      </w:r>
    </w:p>
    <w:p w14:paraId="7AF40D39" w14:textId="77777777" w:rsidR="00996BE1" w:rsidRDefault="00996BE1" w:rsidP="00996BE1">
      <w:pPr>
        <w:rPr>
          <w:lang w:val="ru-RU"/>
        </w:rPr>
      </w:pPr>
    </w:p>
    <w:p w14:paraId="43513310" w14:textId="3FF9D6EB" w:rsidR="007F4961" w:rsidRPr="000674ED" w:rsidRDefault="00996BE1" w:rsidP="00996BE1">
      <w:pPr>
        <w:rPr>
          <w:lang w:val="ru-RU"/>
        </w:rPr>
      </w:pPr>
      <w:r w:rsidRPr="00996BE1">
        <w:rPr>
          <w:lang w:val="ru-RU"/>
        </w:rPr>
        <w:t xml:space="preserve">Полный пакет запроса предложений на английском языке может быть получен заинтересованными участниками торгов после отправки официального письма на адрес электронной почты: </w:t>
      </w:r>
      <w:hyperlink r:id="rId7" w:history="1">
        <w:r w:rsidRPr="00A262EE">
          <w:rPr>
            <w:rStyle w:val="ac"/>
            <w:lang w:val="ru-RU"/>
          </w:rPr>
          <w:t>purchase.srasp@gmail.com</w:t>
        </w:r>
      </w:hyperlink>
      <w:r>
        <w:rPr>
          <w:lang w:val="ru-RU"/>
        </w:rPr>
        <w:t xml:space="preserve"> </w:t>
      </w:r>
      <w:r w:rsidRPr="00996BE1">
        <w:rPr>
          <w:lang w:val="ru-RU"/>
        </w:rPr>
        <w:t>. Документ будет отправлен по электронной почте закупок AED PMU.</w:t>
      </w:r>
    </w:p>
    <w:sectPr w:rsidR="007F4961" w:rsidRPr="000674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83"/>
    <w:rsid w:val="000674ED"/>
    <w:rsid w:val="001143B1"/>
    <w:rsid w:val="001146ED"/>
    <w:rsid w:val="001505F5"/>
    <w:rsid w:val="001728B4"/>
    <w:rsid w:val="001956AE"/>
    <w:rsid w:val="00200C83"/>
    <w:rsid w:val="002A2F96"/>
    <w:rsid w:val="002C2944"/>
    <w:rsid w:val="003B23D1"/>
    <w:rsid w:val="003C43EE"/>
    <w:rsid w:val="0055563B"/>
    <w:rsid w:val="00703F5B"/>
    <w:rsid w:val="007E0272"/>
    <w:rsid w:val="007F4961"/>
    <w:rsid w:val="0086437B"/>
    <w:rsid w:val="00924FEA"/>
    <w:rsid w:val="00996BE1"/>
    <w:rsid w:val="00AA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F9878"/>
  <w15:chartTrackingRefBased/>
  <w15:docId w15:val="{B2BB8016-25A6-4534-A8C7-6348CB5E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F5B"/>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본문(내용),List Paragraph (numbered (a)),Colorful List - Accent 11,Proposal Heading 1.1,Blue Bullet,List Paragraph Char Char Char,Figures,Heading3,Bullets,MCHIP_list paragraph,List Paragraph1,Recommendation,Bullet List,Списки"/>
    <w:basedOn w:val="a"/>
    <w:link w:val="a4"/>
    <w:uiPriority w:val="34"/>
    <w:qFormat/>
    <w:rsid w:val="00703F5B"/>
    <w:pPr>
      <w:ind w:left="720"/>
      <w:contextualSpacing/>
    </w:pPr>
  </w:style>
  <w:style w:type="character" w:customStyle="1" w:styleId="a4">
    <w:name w:val="Абзац списка Знак"/>
    <w:aliases w:val="Citation List Знак,본문(내용) Знак,List Paragraph (numbered (a)) Знак,Colorful List - Accent 11 Знак,Proposal Heading 1.1 Знак,Blue Bullet Знак,List Paragraph Char Char Char Знак,Figures Знак,Heading3 Знак,Bullets Знак,List Paragraph1 Знак"/>
    <w:basedOn w:val="a0"/>
    <w:link w:val="a3"/>
    <w:uiPriority w:val="34"/>
    <w:qFormat/>
    <w:rsid w:val="00703F5B"/>
    <w:rPr>
      <w:rFonts w:eastAsia="Times New Roman"/>
    </w:rPr>
  </w:style>
  <w:style w:type="paragraph" w:customStyle="1" w:styleId="BankNormal">
    <w:name w:val="BankNormal"/>
    <w:basedOn w:val="a"/>
    <w:rsid w:val="00703F5B"/>
    <w:pPr>
      <w:spacing w:after="240"/>
    </w:pPr>
    <w:rPr>
      <w:szCs w:val="20"/>
    </w:rPr>
  </w:style>
  <w:style w:type="paragraph" w:styleId="1">
    <w:name w:val="toc 1"/>
    <w:basedOn w:val="a"/>
    <w:next w:val="a"/>
    <w:autoRedefine/>
    <w:uiPriority w:val="39"/>
    <w:rsid w:val="00703F5B"/>
    <w:pPr>
      <w:tabs>
        <w:tab w:val="right" w:leader="dot" w:pos="9000"/>
      </w:tabs>
      <w:spacing w:after="120"/>
      <w:jc w:val="both"/>
    </w:pPr>
    <w:rPr>
      <w:noProof/>
      <w:lang w:val="en-GB"/>
    </w:rPr>
  </w:style>
  <w:style w:type="paragraph" w:styleId="a5">
    <w:name w:val="Body Text Indent"/>
    <w:basedOn w:val="a"/>
    <w:link w:val="a6"/>
    <w:rsid w:val="00703F5B"/>
    <w:pPr>
      <w:tabs>
        <w:tab w:val="left" w:pos="-720"/>
      </w:tabs>
      <w:suppressAutoHyphens/>
      <w:jc w:val="both"/>
    </w:pPr>
    <w:rPr>
      <w:spacing w:val="-2"/>
      <w:szCs w:val="20"/>
      <w:lang w:eastAsia="it-IT"/>
    </w:rPr>
  </w:style>
  <w:style w:type="character" w:customStyle="1" w:styleId="a6">
    <w:name w:val="Основной текст с отступом Знак"/>
    <w:basedOn w:val="a0"/>
    <w:link w:val="a5"/>
    <w:rsid w:val="00703F5B"/>
    <w:rPr>
      <w:rFonts w:eastAsia="Times New Roman"/>
      <w:spacing w:val="-2"/>
      <w:szCs w:val="20"/>
      <w:lang w:eastAsia="it-IT"/>
    </w:rPr>
  </w:style>
  <w:style w:type="paragraph" w:styleId="a7">
    <w:name w:val="List"/>
    <w:basedOn w:val="a"/>
    <w:rsid w:val="00703F5B"/>
    <w:pPr>
      <w:ind w:left="283" w:hanging="283"/>
    </w:pPr>
  </w:style>
  <w:style w:type="paragraph" w:styleId="a8">
    <w:name w:val="Salutation"/>
    <w:basedOn w:val="a"/>
    <w:next w:val="a"/>
    <w:link w:val="a9"/>
    <w:rsid w:val="00703F5B"/>
  </w:style>
  <w:style w:type="character" w:customStyle="1" w:styleId="a9">
    <w:name w:val="Приветствие Знак"/>
    <w:basedOn w:val="a0"/>
    <w:link w:val="a8"/>
    <w:rsid w:val="00703F5B"/>
    <w:rPr>
      <w:rFonts w:eastAsia="Times New Roman"/>
    </w:rPr>
  </w:style>
  <w:style w:type="paragraph" w:styleId="aa">
    <w:name w:val="List Continue"/>
    <w:basedOn w:val="a"/>
    <w:rsid w:val="00703F5B"/>
    <w:pPr>
      <w:spacing w:after="120"/>
      <w:ind w:left="283"/>
    </w:pPr>
  </w:style>
  <w:style w:type="paragraph" w:styleId="ab">
    <w:name w:val="Normal Indent"/>
    <w:basedOn w:val="a"/>
    <w:rsid w:val="00703F5B"/>
    <w:pPr>
      <w:ind w:left="708"/>
    </w:pPr>
  </w:style>
  <w:style w:type="character" w:styleId="ac">
    <w:name w:val="Hyperlink"/>
    <w:basedOn w:val="a0"/>
    <w:uiPriority w:val="99"/>
    <w:rsid w:val="00703F5B"/>
    <w:rPr>
      <w:rFonts w:cs="Times New Roman"/>
      <w:color w:val="0000FF"/>
      <w:u w:val="single"/>
    </w:rPr>
  </w:style>
  <w:style w:type="character" w:styleId="ad">
    <w:name w:val="Unresolved Mention"/>
    <w:basedOn w:val="a0"/>
    <w:uiPriority w:val="99"/>
    <w:semiHidden/>
    <w:unhideWhenUsed/>
    <w:rsid w:val="0017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35016">
      <w:bodyDiv w:val="1"/>
      <w:marLeft w:val="0"/>
      <w:marRight w:val="0"/>
      <w:marTop w:val="0"/>
      <w:marBottom w:val="0"/>
      <w:divBdr>
        <w:top w:val="none" w:sz="0" w:space="0" w:color="auto"/>
        <w:left w:val="none" w:sz="0" w:space="0" w:color="auto"/>
        <w:bottom w:val="none" w:sz="0" w:space="0" w:color="auto"/>
        <w:right w:val="none" w:sz="0" w:space="0" w:color="auto"/>
      </w:divBdr>
      <w:divsChild>
        <w:div w:id="186220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rchase.sras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 TargetMode="External"/><Relationship Id="rId5" Type="http://schemas.openxmlformats.org/officeDocument/2006/relationships/hyperlink" Target="https://aedpmu.tj/en/wp-content/uploads/2025/02/tor-for-construction-supervision.pdf&#11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454</Words>
  <Characters>3326</Characters>
  <Application>Microsoft Office Word</Application>
  <DocSecurity>0</DocSecurity>
  <Lines>63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Mashhura Samadova</dc:creator>
  <cp:keywords/>
  <dc:description/>
  <cp:lastModifiedBy>Mashhura Samadova</cp:lastModifiedBy>
  <cp:revision>12</cp:revision>
  <dcterms:created xsi:type="dcterms:W3CDTF">2025-02-13T10:17:00Z</dcterms:created>
  <dcterms:modified xsi:type="dcterms:W3CDTF">2025-03-03T10:04:00Z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7b0a87df2d3f8b6f2bc4765bd117452b04921812a47bb4ec26781e026aadee0c</vt:lpwstr>
  </property>
</Properties>
</file>