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DE7B2" w14:textId="77777777" w:rsidR="00577CA7" w:rsidRPr="00170E34" w:rsidRDefault="00577CA7" w:rsidP="00577CA7">
      <w:pPr>
        <w:jc w:val="center"/>
        <w:rPr>
          <w:rFonts w:cs="Arial"/>
          <w:b/>
          <w:lang w:val="en-US" w:eastAsia="ru-RU"/>
        </w:rPr>
      </w:pPr>
      <w:r w:rsidRPr="00170E34">
        <w:rPr>
          <w:rFonts w:cs="Arial"/>
          <w:b/>
          <w:lang w:val="en-US"/>
        </w:rPr>
        <w:t>VACANCY ANNOUNCEMENT</w:t>
      </w:r>
    </w:p>
    <w:p w14:paraId="263E8AFB" w14:textId="129DA213" w:rsidR="00577CA7" w:rsidRPr="00170E34" w:rsidRDefault="00577CA7" w:rsidP="00577CA7">
      <w:pPr>
        <w:spacing w:after="0" w:line="240" w:lineRule="auto"/>
        <w:jc w:val="both"/>
        <w:rPr>
          <w:rFonts w:cs="Arial"/>
          <w:b/>
          <w:lang w:val="en-US"/>
        </w:rPr>
      </w:pPr>
      <w:r w:rsidRPr="00170E34">
        <w:rPr>
          <w:rFonts w:cs="Arial"/>
          <w:b/>
          <w:lang w:val="en-US"/>
        </w:rPr>
        <w:t xml:space="preserve">Organization: </w:t>
      </w:r>
      <w:r w:rsidRPr="00170E34">
        <w:rPr>
          <w:rFonts w:cs="Arial"/>
          <w:lang w:val="en-US"/>
        </w:rPr>
        <w:t>Cooperative "</w:t>
      </w:r>
      <w:proofErr w:type="spellStart"/>
      <w:r w:rsidRPr="00170E34">
        <w:rPr>
          <w:rFonts w:cs="Arial"/>
          <w:lang w:val="en-US"/>
        </w:rPr>
        <w:t>Sarob</w:t>
      </w:r>
      <w:bookmarkStart w:id="0" w:name="_GoBack"/>
      <w:bookmarkEnd w:id="0"/>
      <w:proofErr w:type="spellEnd"/>
      <w:r w:rsidRPr="00170E34">
        <w:rPr>
          <w:rFonts w:cs="Arial"/>
          <w:lang w:val="en-US"/>
        </w:rPr>
        <w:t>"</w:t>
      </w:r>
      <w:r w:rsidRPr="00170E34">
        <w:rPr>
          <w:rFonts w:cs="Arial"/>
          <w:b/>
          <w:lang w:val="en-US"/>
        </w:rPr>
        <w:t xml:space="preserve"> </w:t>
      </w:r>
    </w:p>
    <w:p w14:paraId="486687A4" w14:textId="77777777" w:rsidR="00577CA7" w:rsidRPr="00170E34" w:rsidRDefault="00577CA7" w:rsidP="00577CA7">
      <w:pPr>
        <w:spacing w:after="0" w:line="240" w:lineRule="auto"/>
        <w:jc w:val="both"/>
        <w:rPr>
          <w:rFonts w:cs="Arial"/>
          <w:b/>
          <w:lang w:val="en-US"/>
        </w:rPr>
      </w:pPr>
    </w:p>
    <w:p w14:paraId="206E6ADB" w14:textId="70AA7C84" w:rsidR="00577CA7" w:rsidRPr="00170E34" w:rsidRDefault="00577CA7" w:rsidP="00577CA7">
      <w:pPr>
        <w:spacing w:after="0" w:line="240" w:lineRule="auto"/>
        <w:jc w:val="both"/>
        <w:rPr>
          <w:rFonts w:cs="Arial"/>
          <w:lang w:val="en-US"/>
        </w:rPr>
      </w:pPr>
      <w:r w:rsidRPr="00170E34">
        <w:rPr>
          <w:rFonts w:cs="Arial"/>
          <w:b/>
          <w:lang w:val="en-US"/>
        </w:rPr>
        <w:t>Job title:</w:t>
      </w:r>
      <w:r w:rsidRPr="00170E34">
        <w:rPr>
          <w:rFonts w:cs="Arial"/>
          <w:lang w:val="en-US"/>
        </w:rPr>
        <w:t xml:space="preserve"> </w:t>
      </w:r>
      <w:r w:rsidR="00170E34" w:rsidRPr="00170E34">
        <w:rPr>
          <w:rFonts w:cs="Arial"/>
          <w:lang w:val="en-US"/>
        </w:rPr>
        <w:t xml:space="preserve"> </w:t>
      </w:r>
      <w:r w:rsidR="009E2BF0" w:rsidRPr="00170E34">
        <w:rPr>
          <w:rFonts w:cs="Arial"/>
          <w:lang w:val="en-US"/>
        </w:rPr>
        <w:t>Producer Manager</w:t>
      </w:r>
      <w:r w:rsidRPr="00170E34">
        <w:rPr>
          <w:rFonts w:cs="Arial"/>
          <w:lang w:val="en-US"/>
        </w:rPr>
        <w:t xml:space="preserve"> </w:t>
      </w:r>
      <w:r w:rsidR="00170E34" w:rsidRPr="00170E34">
        <w:rPr>
          <w:rFonts w:cs="Arial"/>
          <w:lang w:val="en-US"/>
        </w:rPr>
        <w:t>/</w:t>
      </w:r>
      <w:r w:rsidR="00762F06">
        <w:rPr>
          <w:rFonts w:cs="Arial"/>
          <w:lang w:val="en-US"/>
        </w:rPr>
        <w:t>T</w:t>
      </w:r>
      <w:r w:rsidR="00170E34" w:rsidRPr="00170E34">
        <w:rPr>
          <w:rFonts w:cs="Arial"/>
          <w:lang w:val="en-US"/>
        </w:rPr>
        <w:t xml:space="preserve">rainer for implementing sustainable cotton standard </w:t>
      </w:r>
    </w:p>
    <w:p w14:paraId="470629F3" w14:textId="77777777" w:rsidR="00577CA7" w:rsidRPr="00170E34" w:rsidRDefault="00577CA7" w:rsidP="00577CA7">
      <w:pPr>
        <w:spacing w:after="0" w:line="240" w:lineRule="auto"/>
        <w:jc w:val="both"/>
        <w:rPr>
          <w:rFonts w:cs="Arial"/>
          <w:lang w:val="en-US"/>
        </w:rPr>
      </w:pPr>
    </w:p>
    <w:p w14:paraId="528439AD" w14:textId="7B42E15F" w:rsidR="00577CA7" w:rsidRPr="00170E34" w:rsidRDefault="00577CA7" w:rsidP="00577CA7">
      <w:pPr>
        <w:spacing w:after="0" w:line="240" w:lineRule="auto"/>
        <w:jc w:val="both"/>
        <w:rPr>
          <w:rFonts w:cs="Arial"/>
          <w:b/>
          <w:lang w:val="en-US"/>
        </w:rPr>
      </w:pPr>
      <w:r w:rsidRPr="00170E34">
        <w:rPr>
          <w:rFonts w:cs="Arial"/>
          <w:b/>
          <w:lang w:val="en-US"/>
        </w:rPr>
        <w:t xml:space="preserve">Place of activity: </w:t>
      </w:r>
      <w:r w:rsidRPr="00170E34">
        <w:rPr>
          <w:rFonts w:cs="Arial"/>
          <w:lang w:val="tg-Cyrl-TJ"/>
        </w:rPr>
        <w:t xml:space="preserve">the position </w:t>
      </w:r>
      <w:r w:rsidRPr="00170E34">
        <w:rPr>
          <w:rFonts w:cs="Arial"/>
          <w:lang w:val="en-US"/>
        </w:rPr>
        <w:t xml:space="preserve">is based in the </w:t>
      </w:r>
      <w:proofErr w:type="spellStart"/>
      <w:r w:rsidR="00170E34" w:rsidRPr="00170E34">
        <w:rPr>
          <w:rFonts w:cs="Arial"/>
          <w:lang w:val="en-US"/>
        </w:rPr>
        <w:t>Bokhtar</w:t>
      </w:r>
      <w:proofErr w:type="spellEnd"/>
      <w:r w:rsidR="00170E34" w:rsidRPr="00170E34">
        <w:rPr>
          <w:rFonts w:cs="Arial"/>
          <w:lang w:val="en-US"/>
        </w:rPr>
        <w:t>,</w:t>
      </w:r>
      <w:r w:rsidRPr="00170E34">
        <w:rPr>
          <w:rFonts w:cs="Arial"/>
          <w:lang w:val="en-US"/>
        </w:rPr>
        <w:t xml:space="preserve"> with frequent t</w:t>
      </w:r>
      <w:r w:rsidR="009E2BF0" w:rsidRPr="00170E34">
        <w:rPr>
          <w:rFonts w:cs="Arial"/>
          <w:lang w:val="en-US"/>
        </w:rPr>
        <w:t>ravel</w:t>
      </w:r>
      <w:r w:rsidRPr="00170E34">
        <w:rPr>
          <w:rFonts w:cs="Arial"/>
          <w:lang w:val="en-US"/>
        </w:rPr>
        <w:t>s to the districts of the region</w:t>
      </w:r>
    </w:p>
    <w:p w14:paraId="35A578FD" w14:textId="77777777" w:rsidR="00577CA7" w:rsidRPr="00170E34" w:rsidRDefault="00577CA7" w:rsidP="00577CA7">
      <w:pPr>
        <w:spacing w:after="0" w:line="240" w:lineRule="auto"/>
        <w:jc w:val="both"/>
        <w:rPr>
          <w:rFonts w:cs="Arial"/>
          <w:lang w:val="en-US"/>
        </w:rPr>
      </w:pPr>
    </w:p>
    <w:p w14:paraId="281F6544" w14:textId="65366D75" w:rsidR="00577CA7" w:rsidRPr="00170E34" w:rsidRDefault="00577CA7" w:rsidP="00577CA7">
      <w:pPr>
        <w:spacing w:after="0" w:line="240" w:lineRule="auto"/>
        <w:jc w:val="both"/>
        <w:rPr>
          <w:rFonts w:cs="Arial"/>
          <w:lang w:val="en-US"/>
        </w:rPr>
      </w:pPr>
      <w:r w:rsidRPr="00170E34">
        <w:rPr>
          <w:rFonts w:cs="Arial"/>
          <w:b/>
          <w:lang w:val="en-US"/>
        </w:rPr>
        <w:t>Deadline for submission of documents:</w:t>
      </w:r>
      <w:r w:rsidRPr="00170E34">
        <w:rPr>
          <w:rFonts w:cs="Arial"/>
          <w:lang w:val="en-US"/>
        </w:rPr>
        <w:t xml:space="preserve"> </w:t>
      </w:r>
      <w:r w:rsidRPr="00170E34">
        <w:rPr>
          <w:rFonts w:cs="Arial"/>
          <w:lang w:val="en-US"/>
        </w:rPr>
        <w:tab/>
        <w:t xml:space="preserve">March </w:t>
      </w:r>
      <w:r w:rsidR="00170E34" w:rsidRPr="00170E34">
        <w:rPr>
          <w:rFonts w:cs="Arial"/>
          <w:lang w:val="en-US"/>
        </w:rPr>
        <w:t>1</w:t>
      </w:r>
      <w:r w:rsidR="000A2BD9" w:rsidRPr="000A2BD9">
        <w:rPr>
          <w:rFonts w:cs="Arial"/>
          <w:lang w:val="en-US"/>
        </w:rPr>
        <w:t>3</w:t>
      </w:r>
      <w:r w:rsidRPr="00170E34">
        <w:rPr>
          <w:rFonts w:cs="Arial"/>
          <w:lang w:val="en-US"/>
        </w:rPr>
        <w:t>, 202</w:t>
      </w:r>
      <w:r w:rsidR="00170E34" w:rsidRPr="00170E34">
        <w:rPr>
          <w:rFonts w:cs="Arial"/>
          <w:lang w:val="en-US"/>
        </w:rPr>
        <w:t>5</w:t>
      </w:r>
    </w:p>
    <w:p w14:paraId="577CB5FF" w14:textId="77777777" w:rsidR="00577CA7" w:rsidRPr="00170E34" w:rsidRDefault="00577CA7" w:rsidP="00577CA7">
      <w:pPr>
        <w:rPr>
          <w:rFonts w:cs="Arial"/>
          <w:lang w:val="en-US"/>
        </w:rPr>
      </w:pPr>
    </w:p>
    <w:p w14:paraId="665EDEBC" w14:textId="799951CD" w:rsidR="00577CA7" w:rsidRPr="00170E34" w:rsidRDefault="00577CA7" w:rsidP="00577CA7">
      <w:pPr>
        <w:rPr>
          <w:rFonts w:cs="Arial"/>
          <w:lang w:val="en-US" w:eastAsia="ru-RU"/>
        </w:rPr>
      </w:pPr>
      <w:r w:rsidRPr="00170E34">
        <w:rPr>
          <w:rFonts w:cs="Arial"/>
          <w:b/>
          <w:bCs/>
          <w:lang w:val="en-US"/>
        </w:rPr>
        <w:t xml:space="preserve">Number of vacancies: </w:t>
      </w:r>
      <w:r w:rsidR="00170E34" w:rsidRPr="00170E34">
        <w:rPr>
          <w:rFonts w:cs="Arial"/>
          <w:lang w:val="en-US"/>
        </w:rPr>
        <w:t>1</w:t>
      </w:r>
    </w:p>
    <w:p w14:paraId="6093D01A" w14:textId="77777777" w:rsidR="00577CA7" w:rsidRPr="00170E34" w:rsidRDefault="00577CA7" w:rsidP="00577CA7">
      <w:pPr>
        <w:spacing w:after="0" w:line="240" w:lineRule="auto"/>
        <w:ind w:left="360"/>
        <w:jc w:val="both"/>
        <w:rPr>
          <w:rFonts w:cs="Arial"/>
          <w:lang w:val="en-US"/>
        </w:rPr>
      </w:pPr>
    </w:p>
    <w:p w14:paraId="21A34E50" w14:textId="77777777" w:rsidR="00577CA7" w:rsidRPr="00170E34" w:rsidRDefault="00577CA7" w:rsidP="00577CA7">
      <w:pPr>
        <w:spacing w:after="0" w:line="240" w:lineRule="auto"/>
        <w:jc w:val="both"/>
        <w:rPr>
          <w:rFonts w:cs="Arial"/>
          <w:b/>
          <w:lang w:val="en-US"/>
        </w:rPr>
      </w:pPr>
      <w:r w:rsidRPr="00170E34">
        <w:rPr>
          <w:rFonts w:cs="Arial"/>
          <w:b/>
          <w:lang w:val="en-US"/>
        </w:rPr>
        <w:t>Context:</w:t>
      </w:r>
    </w:p>
    <w:p w14:paraId="110016E0" w14:textId="77777777" w:rsidR="00577CA7" w:rsidRPr="00170E34" w:rsidRDefault="00577CA7" w:rsidP="00577CA7">
      <w:pPr>
        <w:spacing w:after="0" w:line="240" w:lineRule="auto"/>
        <w:jc w:val="both"/>
        <w:rPr>
          <w:rFonts w:cs="Arial"/>
          <w:lang w:val="en-US"/>
        </w:rPr>
      </w:pPr>
    </w:p>
    <w:p w14:paraId="4B7A519C" w14:textId="1D8DCDD5" w:rsidR="00577CA7" w:rsidRPr="00170E34" w:rsidRDefault="00577CA7" w:rsidP="00577CA7">
      <w:pPr>
        <w:spacing w:after="0" w:line="240" w:lineRule="auto"/>
        <w:ind w:firstLine="708"/>
        <w:jc w:val="both"/>
        <w:rPr>
          <w:rFonts w:cs="Arial"/>
          <w:lang w:val="en-US"/>
        </w:rPr>
      </w:pPr>
      <w:proofErr w:type="spellStart"/>
      <w:r w:rsidRPr="00170E34">
        <w:rPr>
          <w:rFonts w:cs="Arial"/>
          <w:lang w:val="en-US"/>
        </w:rPr>
        <w:t>Sarob</w:t>
      </w:r>
      <w:proofErr w:type="spellEnd"/>
      <w:r w:rsidRPr="00170E34">
        <w:rPr>
          <w:rFonts w:cs="Arial"/>
          <w:lang w:val="en-US"/>
        </w:rPr>
        <w:t xml:space="preserve"> Cooperative is an umbrella </w:t>
      </w:r>
      <w:r w:rsidR="009E2BF0" w:rsidRPr="00170E34">
        <w:rPr>
          <w:rFonts w:cs="Arial"/>
          <w:lang w:val="en-US"/>
        </w:rPr>
        <w:t xml:space="preserve">structure </w:t>
      </w:r>
      <w:r w:rsidRPr="00170E34">
        <w:rPr>
          <w:rFonts w:cs="Arial"/>
          <w:lang w:val="en-US"/>
        </w:rPr>
        <w:t xml:space="preserve">of individual consultants who provide agricultural advice to farmers. At the same time, the </w:t>
      </w:r>
      <w:proofErr w:type="spellStart"/>
      <w:r w:rsidRPr="00170E34">
        <w:rPr>
          <w:rFonts w:cs="Arial"/>
          <w:lang w:val="en-US"/>
        </w:rPr>
        <w:t>Sarob</w:t>
      </w:r>
      <w:proofErr w:type="spellEnd"/>
      <w:r w:rsidRPr="00170E34">
        <w:rPr>
          <w:rFonts w:cs="Arial"/>
          <w:lang w:val="en-US"/>
        </w:rPr>
        <w:t xml:space="preserve"> is working to diversify and disseminate innovations through consultations in the field of agriculture.</w:t>
      </w:r>
    </w:p>
    <w:p w14:paraId="2E99BD64" w14:textId="1ADC5791" w:rsidR="00577CA7" w:rsidRPr="00170E34" w:rsidRDefault="00577CA7" w:rsidP="00577CA7">
      <w:pPr>
        <w:spacing w:after="0" w:line="240" w:lineRule="auto"/>
        <w:ind w:firstLine="708"/>
        <w:jc w:val="both"/>
        <w:rPr>
          <w:rFonts w:cs="Arial"/>
          <w:lang w:val="en-US"/>
        </w:rPr>
      </w:pPr>
      <w:r w:rsidRPr="00170E34">
        <w:rPr>
          <w:rFonts w:cs="Arial"/>
          <w:lang w:val="en-US"/>
        </w:rPr>
        <w:t xml:space="preserve">The main goal of the cooperative is the professional development of its members, through the development of consultants in terms of know-how, increasing the level of agricultural knowledge, improving access to the </w:t>
      </w:r>
      <w:r w:rsidR="009E2BF0" w:rsidRPr="00170E34">
        <w:rPr>
          <w:rFonts w:cs="Arial"/>
          <w:lang w:val="en-US"/>
        </w:rPr>
        <w:t>agriculture inputs</w:t>
      </w:r>
      <w:r w:rsidRPr="00170E34">
        <w:rPr>
          <w:rFonts w:cs="Arial"/>
          <w:lang w:val="en-US"/>
        </w:rPr>
        <w:t>, supporting members of the cooperative in testing, introducing innovations and developing the capacity of consultants to promote self-help initiatives.</w:t>
      </w:r>
    </w:p>
    <w:p w14:paraId="5B03787F" w14:textId="0319E7A5" w:rsidR="00577CA7" w:rsidRPr="00170E34" w:rsidRDefault="00577CA7" w:rsidP="00577CA7">
      <w:pPr>
        <w:spacing w:after="0" w:line="240" w:lineRule="auto"/>
        <w:ind w:firstLine="708"/>
        <w:jc w:val="both"/>
        <w:rPr>
          <w:rFonts w:cs="Arial"/>
          <w:lang w:val="en-US"/>
        </w:rPr>
      </w:pPr>
      <w:r w:rsidRPr="00170E34">
        <w:rPr>
          <w:rFonts w:cs="Arial"/>
          <w:lang w:val="en-US"/>
        </w:rPr>
        <w:t xml:space="preserve">Since 2013, the </w:t>
      </w:r>
      <w:proofErr w:type="spellStart"/>
      <w:r w:rsidR="009E2BF0" w:rsidRPr="00170E34">
        <w:rPr>
          <w:rFonts w:cs="Arial"/>
          <w:lang w:val="en-US"/>
        </w:rPr>
        <w:t>Sarob</w:t>
      </w:r>
      <w:proofErr w:type="spellEnd"/>
      <w:r w:rsidR="009E2BF0" w:rsidRPr="00170E34">
        <w:rPr>
          <w:rFonts w:cs="Arial"/>
          <w:lang w:val="en-US"/>
        </w:rPr>
        <w:t xml:space="preserve"> implementing</w:t>
      </w:r>
      <w:r w:rsidRPr="00170E34">
        <w:rPr>
          <w:rFonts w:cs="Arial"/>
          <w:lang w:val="en-US"/>
        </w:rPr>
        <w:t xml:space="preserve"> the</w:t>
      </w:r>
      <w:r w:rsidR="00170E34" w:rsidRPr="00170E34">
        <w:rPr>
          <w:rFonts w:cs="Arial"/>
          <w:lang w:val="en-US"/>
        </w:rPr>
        <w:t xml:space="preserve"> sustainable cotton standards, </w:t>
      </w:r>
      <w:r w:rsidR="00237A7F" w:rsidRPr="00170E34">
        <w:rPr>
          <w:rFonts w:cs="Arial"/>
          <w:lang w:val="en-US"/>
        </w:rPr>
        <w:t>including Better</w:t>
      </w:r>
      <w:r w:rsidR="009E2BF0" w:rsidRPr="00170E34">
        <w:rPr>
          <w:rFonts w:cs="Arial"/>
          <w:lang w:val="en-US"/>
        </w:rPr>
        <w:t xml:space="preserve"> Cotton</w:t>
      </w:r>
      <w:r w:rsidRPr="00170E34">
        <w:rPr>
          <w:rFonts w:cs="Arial"/>
          <w:lang w:val="en-US"/>
        </w:rPr>
        <w:t xml:space="preserve"> program in Tajikistan. </w:t>
      </w:r>
      <w:r w:rsidR="00170E34" w:rsidRPr="00170E34">
        <w:rPr>
          <w:rFonts w:cs="Arial"/>
          <w:lang w:val="en-US"/>
        </w:rPr>
        <w:t>Better Cotton</w:t>
      </w:r>
      <w:r w:rsidRPr="00170E34">
        <w:rPr>
          <w:rFonts w:cs="Arial"/>
          <w:lang w:val="en-US"/>
        </w:rPr>
        <w:t xml:space="preserve"> is the international standard for sustainable cotton production. </w:t>
      </w:r>
      <w:r w:rsidR="009E2BF0" w:rsidRPr="00170E34">
        <w:rPr>
          <w:rFonts w:cs="Arial"/>
          <w:lang w:val="en-US"/>
        </w:rPr>
        <w:t>Better Cotton</w:t>
      </w:r>
      <w:r w:rsidRPr="00170E34">
        <w:rPr>
          <w:rFonts w:cs="Arial"/>
          <w:lang w:val="en-US"/>
        </w:rPr>
        <w:t xml:space="preserve"> brings together people and organizations from across the cotton sector, from the field to retailers, to promote measurable and sustainable improvements for the environment, farming communities and the cost-effectiveness of cotton production. Better cotton exists to make global cotton production better for the people who produce it, better for the environment in which it grows, and better for the future of the sector.</w:t>
      </w:r>
    </w:p>
    <w:p w14:paraId="2F3291CE" w14:textId="4E5CD811" w:rsidR="00577CA7" w:rsidRPr="00170E34" w:rsidRDefault="00577CA7" w:rsidP="00577CA7">
      <w:pPr>
        <w:spacing w:after="0" w:line="240" w:lineRule="auto"/>
        <w:ind w:firstLine="708"/>
        <w:jc w:val="both"/>
        <w:rPr>
          <w:rFonts w:cs="Arial"/>
          <w:lang w:val="en-US"/>
        </w:rPr>
      </w:pPr>
      <w:r w:rsidRPr="00170E34">
        <w:rPr>
          <w:rFonts w:cs="Arial"/>
          <w:lang w:val="en-US"/>
        </w:rPr>
        <w:t xml:space="preserve">Within the framework of this program, the </w:t>
      </w:r>
      <w:proofErr w:type="spellStart"/>
      <w:r w:rsidR="00170E34" w:rsidRPr="00170E34">
        <w:rPr>
          <w:rFonts w:cs="Arial"/>
          <w:lang w:val="en-US"/>
        </w:rPr>
        <w:t>Sarob</w:t>
      </w:r>
      <w:proofErr w:type="spellEnd"/>
      <w:r w:rsidR="00170E34" w:rsidRPr="00170E34">
        <w:rPr>
          <w:rFonts w:cs="Arial"/>
          <w:lang w:val="en-US"/>
        </w:rPr>
        <w:t xml:space="preserve"> cooperates</w:t>
      </w:r>
      <w:r w:rsidRPr="00170E34">
        <w:rPr>
          <w:rFonts w:cs="Arial"/>
          <w:lang w:val="en-US"/>
        </w:rPr>
        <w:t xml:space="preserve"> with cotton farmers, with processing </w:t>
      </w:r>
      <w:r w:rsidR="009E2BF0" w:rsidRPr="00170E34">
        <w:rPr>
          <w:rFonts w:cs="Arial"/>
          <w:lang w:val="en-US"/>
        </w:rPr>
        <w:t xml:space="preserve">ginneries </w:t>
      </w:r>
      <w:r w:rsidRPr="00170E34">
        <w:rPr>
          <w:rFonts w:cs="Arial"/>
          <w:lang w:val="en-US"/>
        </w:rPr>
        <w:t xml:space="preserve">throughout Tajikistan. To implement activities at the level of farmers and </w:t>
      </w:r>
      <w:r w:rsidR="009E2BF0" w:rsidRPr="00170E34">
        <w:rPr>
          <w:rFonts w:cs="Arial"/>
          <w:lang w:val="en-US"/>
        </w:rPr>
        <w:t xml:space="preserve">ginneries </w:t>
      </w:r>
      <w:r w:rsidRPr="00170E34">
        <w:rPr>
          <w:rFonts w:cs="Arial"/>
          <w:lang w:val="en-US"/>
        </w:rPr>
        <w:t xml:space="preserve">the </w:t>
      </w:r>
      <w:proofErr w:type="spellStart"/>
      <w:r w:rsidRPr="00170E34">
        <w:rPr>
          <w:rFonts w:cs="Arial"/>
          <w:lang w:val="en-US"/>
        </w:rPr>
        <w:t>Sarob</w:t>
      </w:r>
      <w:proofErr w:type="spellEnd"/>
      <w:r w:rsidRPr="00170E34">
        <w:rPr>
          <w:rFonts w:cs="Arial"/>
          <w:lang w:val="en-US"/>
        </w:rPr>
        <w:t xml:space="preserve"> </w:t>
      </w:r>
      <w:r w:rsidR="009E2BF0" w:rsidRPr="00170E34">
        <w:rPr>
          <w:rFonts w:cs="Arial"/>
          <w:lang w:val="en-US"/>
        </w:rPr>
        <w:t xml:space="preserve">  </w:t>
      </w:r>
      <w:r w:rsidRPr="00170E34">
        <w:rPr>
          <w:rFonts w:cs="Arial"/>
          <w:lang w:val="en-US"/>
        </w:rPr>
        <w:t xml:space="preserve">announces a vacant position of a </w:t>
      </w:r>
      <w:r w:rsidR="00170E34" w:rsidRPr="00170E34">
        <w:rPr>
          <w:rFonts w:cs="Arial"/>
          <w:lang w:val="en-US"/>
        </w:rPr>
        <w:t>producer manager/trainer for</w:t>
      </w:r>
      <w:r w:rsidRPr="00170E34">
        <w:rPr>
          <w:rFonts w:cs="Arial"/>
          <w:lang w:val="en-US"/>
        </w:rPr>
        <w:t xml:space="preserve"> </w:t>
      </w:r>
      <w:proofErr w:type="spellStart"/>
      <w:r w:rsidRPr="00170E34">
        <w:rPr>
          <w:rFonts w:cs="Arial"/>
          <w:lang w:val="en-US"/>
        </w:rPr>
        <w:t>Khatlon</w:t>
      </w:r>
      <w:proofErr w:type="spellEnd"/>
      <w:r w:rsidRPr="00170E34">
        <w:rPr>
          <w:rFonts w:cs="Arial"/>
          <w:lang w:val="en-US"/>
        </w:rPr>
        <w:t xml:space="preserve"> region</w:t>
      </w:r>
      <w:r w:rsidR="00170E34" w:rsidRPr="00170E34">
        <w:rPr>
          <w:rFonts w:cs="Arial"/>
          <w:lang w:val="en-US"/>
        </w:rPr>
        <w:t xml:space="preserve">. </w:t>
      </w:r>
    </w:p>
    <w:p w14:paraId="4210545E" w14:textId="77777777" w:rsidR="00577CA7" w:rsidRPr="00170E34" w:rsidRDefault="00577CA7" w:rsidP="00577CA7">
      <w:pPr>
        <w:spacing w:after="0" w:line="240" w:lineRule="auto"/>
        <w:jc w:val="both"/>
        <w:rPr>
          <w:rFonts w:cs="Arial"/>
          <w:b/>
          <w:lang w:val="en-US"/>
        </w:rPr>
      </w:pPr>
      <w:r w:rsidRPr="00170E34">
        <w:rPr>
          <w:rFonts w:cs="Arial"/>
          <w:lang w:val="en-US"/>
        </w:rPr>
        <w:br/>
      </w:r>
    </w:p>
    <w:p w14:paraId="07816D66" w14:textId="7BC53FF2" w:rsidR="00577CA7" w:rsidRPr="00170E34" w:rsidRDefault="00577CA7" w:rsidP="00577CA7">
      <w:pPr>
        <w:spacing w:after="0" w:line="240" w:lineRule="auto"/>
        <w:jc w:val="both"/>
        <w:rPr>
          <w:rFonts w:cs="Arial"/>
          <w:b/>
          <w:lang w:val="ru-RU"/>
        </w:rPr>
      </w:pPr>
      <w:proofErr w:type="spellStart"/>
      <w:r w:rsidRPr="00170E34">
        <w:rPr>
          <w:rFonts w:cs="Arial"/>
          <w:b/>
          <w:lang w:val="ru-RU"/>
        </w:rPr>
        <w:t>Production</w:t>
      </w:r>
      <w:proofErr w:type="spellEnd"/>
      <w:r w:rsidRPr="00170E34">
        <w:rPr>
          <w:rFonts w:cs="Arial"/>
          <w:b/>
          <w:lang w:val="ru-RU"/>
        </w:rPr>
        <w:t xml:space="preserve"> </w:t>
      </w:r>
      <w:proofErr w:type="spellStart"/>
      <w:r w:rsidRPr="00170E34">
        <w:rPr>
          <w:rFonts w:cs="Arial"/>
          <w:b/>
          <w:lang w:val="ru-RU"/>
        </w:rPr>
        <w:t>Manager</w:t>
      </w:r>
      <w:proofErr w:type="spellEnd"/>
      <w:r w:rsidR="00170E34" w:rsidRPr="00170E34">
        <w:rPr>
          <w:rFonts w:cs="Arial"/>
          <w:b/>
          <w:lang w:val="en-US"/>
        </w:rPr>
        <w:t xml:space="preserve">/ </w:t>
      </w:r>
      <w:r w:rsidR="00237A7F">
        <w:rPr>
          <w:rFonts w:cs="Arial"/>
          <w:b/>
          <w:lang w:val="en-US"/>
        </w:rPr>
        <w:t>T</w:t>
      </w:r>
      <w:r w:rsidR="00170E34" w:rsidRPr="00170E34">
        <w:rPr>
          <w:rFonts w:cs="Arial"/>
          <w:b/>
          <w:lang w:val="en-US"/>
        </w:rPr>
        <w:t xml:space="preserve">rainer </w:t>
      </w:r>
      <w:proofErr w:type="spellStart"/>
      <w:r w:rsidRPr="00170E34">
        <w:rPr>
          <w:rFonts w:cs="Arial"/>
          <w:b/>
          <w:lang w:val="ru-RU"/>
        </w:rPr>
        <w:t>Responsibilities</w:t>
      </w:r>
      <w:proofErr w:type="spellEnd"/>
      <w:r w:rsidRPr="00170E34">
        <w:rPr>
          <w:rFonts w:cs="Arial"/>
          <w:b/>
          <w:lang w:val="ru-RU"/>
        </w:rPr>
        <w:t>:</w:t>
      </w:r>
    </w:p>
    <w:p w14:paraId="0B4E8DF7" w14:textId="77777777" w:rsidR="00577CA7" w:rsidRPr="00170E34" w:rsidRDefault="00577CA7" w:rsidP="00577CA7">
      <w:pPr>
        <w:spacing w:after="0" w:line="240" w:lineRule="auto"/>
        <w:jc w:val="both"/>
        <w:rPr>
          <w:rFonts w:cs="Arial"/>
          <w:b/>
          <w:lang w:val="ru-RU"/>
        </w:rPr>
      </w:pPr>
    </w:p>
    <w:p w14:paraId="5FA90123" w14:textId="77777777" w:rsidR="00577CA7" w:rsidRPr="00170E34" w:rsidRDefault="00577CA7" w:rsidP="00577CA7">
      <w:pPr>
        <w:spacing w:after="0" w:line="240" w:lineRule="auto"/>
        <w:jc w:val="both"/>
        <w:rPr>
          <w:rFonts w:cs="Arial"/>
          <w:b/>
          <w:lang w:val="ru-RU"/>
        </w:rPr>
      </w:pPr>
    </w:p>
    <w:p w14:paraId="719D95B2" w14:textId="46D468F2" w:rsidR="00577CA7" w:rsidRPr="00170E34" w:rsidRDefault="009E2BF0" w:rsidP="00577CA7">
      <w:pPr>
        <w:numPr>
          <w:ilvl w:val="0"/>
          <w:numId w:val="3"/>
        </w:numPr>
        <w:spacing w:after="0" w:line="240" w:lineRule="auto"/>
        <w:jc w:val="both"/>
        <w:rPr>
          <w:rFonts w:cs="Arial"/>
          <w:lang w:val="en-US"/>
        </w:rPr>
      </w:pPr>
      <w:r w:rsidRPr="00170E34">
        <w:rPr>
          <w:rFonts w:cs="Arial"/>
          <w:lang w:val="en-US"/>
        </w:rPr>
        <w:t xml:space="preserve">Support </w:t>
      </w:r>
      <w:r w:rsidR="00577CA7" w:rsidRPr="00170E34">
        <w:rPr>
          <w:rFonts w:cs="Arial"/>
          <w:lang w:val="en-US"/>
        </w:rPr>
        <w:t xml:space="preserve">in the development of a plan for the implementation of </w:t>
      </w:r>
      <w:r w:rsidR="00762F06" w:rsidRPr="00170E34">
        <w:rPr>
          <w:rFonts w:cs="Arial"/>
          <w:lang w:val="en-US"/>
        </w:rPr>
        <w:t>the</w:t>
      </w:r>
      <w:r w:rsidR="00762F06" w:rsidRPr="00170E34">
        <w:rPr>
          <w:rFonts w:cs="Arial"/>
          <w:lang w:val="tg-Cyrl-TJ"/>
        </w:rPr>
        <w:t xml:space="preserve"> </w:t>
      </w:r>
      <w:r w:rsidR="00762F06" w:rsidRPr="00170E34">
        <w:rPr>
          <w:rFonts w:cs="Arial"/>
          <w:lang w:val="en-US"/>
        </w:rPr>
        <w:t>sustainable</w:t>
      </w:r>
      <w:r w:rsidR="00170E34" w:rsidRPr="00170E34">
        <w:rPr>
          <w:rFonts w:cs="Arial"/>
          <w:lang w:val="en-US"/>
        </w:rPr>
        <w:t>/</w:t>
      </w:r>
      <w:r w:rsidRPr="00170E34">
        <w:rPr>
          <w:rFonts w:cs="Arial"/>
          <w:lang w:val="en-US"/>
        </w:rPr>
        <w:t xml:space="preserve">better </w:t>
      </w:r>
      <w:r w:rsidR="00577CA7" w:rsidRPr="00170E34">
        <w:rPr>
          <w:rFonts w:cs="Arial"/>
          <w:lang w:val="en-US"/>
        </w:rPr>
        <w:t>cotton program and its implementation;</w:t>
      </w:r>
    </w:p>
    <w:p w14:paraId="4584C2C7" w14:textId="15CCEBAA" w:rsidR="00577CA7" w:rsidRPr="00170E34" w:rsidRDefault="009E2BF0" w:rsidP="00577CA7">
      <w:pPr>
        <w:numPr>
          <w:ilvl w:val="0"/>
          <w:numId w:val="3"/>
        </w:numPr>
        <w:spacing w:after="0" w:line="240" w:lineRule="auto"/>
        <w:jc w:val="both"/>
        <w:rPr>
          <w:rFonts w:cs="Arial"/>
          <w:lang w:val="en-US"/>
        </w:rPr>
      </w:pPr>
      <w:r w:rsidRPr="00170E34">
        <w:rPr>
          <w:rFonts w:cs="Arial"/>
          <w:lang w:val="en-US"/>
        </w:rPr>
        <w:t>Ensure the</w:t>
      </w:r>
      <w:r w:rsidR="00577CA7" w:rsidRPr="00170E34">
        <w:rPr>
          <w:rFonts w:cs="Arial"/>
          <w:lang w:val="tg-Cyrl-TJ"/>
        </w:rPr>
        <w:t xml:space="preserve"> implementation </w:t>
      </w:r>
      <w:r w:rsidR="00577CA7" w:rsidRPr="00170E34">
        <w:rPr>
          <w:rFonts w:cs="Arial"/>
          <w:lang w:val="en-US"/>
        </w:rPr>
        <w:t xml:space="preserve">of </w:t>
      </w:r>
      <w:r w:rsidRPr="00170E34">
        <w:rPr>
          <w:rFonts w:cs="Arial"/>
          <w:lang w:val="en-US"/>
        </w:rPr>
        <w:t xml:space="preserve">principles </w:t>
      </w:r>
      <w:r w:rsidR="00577CA7" w:rsidRPr="00170E34">
        <w:rPr>
          <w:rFonts w:cs="Arial"/>
          <w:lang w:val="en-US"/>
        </w:rPr>
        <w:t xml:space="preserve">and requirements </w:t>
      </w:r>
      <w:r w:rsidRPr="00170E34">
        <w:rPr>
          <w:rFonts w:cs="Arial"/>
          <w:lang w:val="en-US"/>
        </w:rPr>
        <w:t>of Better cotton</w:t>
      </w:r>
    </w:p>
    <w:p w14:paraId="1131228A" w14:textId="0844BA95" w:rsidR="00577CA7" w:rsidRPr="00170E34" w:rsidRDefault="009E2BF0" w:rsidP="00577CA7">
      <w:pPr>
        <w:numPr>
          <w:ilvl w:val="0"/>
          <w:numId w:val="3"/>
        </w:numPr>
        <w:spacing w:after="0" w:line="240" w:lineRule="auto"/>
        <w:jc w:val="both"/>
        <w:rPr>
          <w:rFonts w:cs="Arial"/>
          <w:lang w:val="en-US"/>
        </w:rPr>
      </w:pPr>
      <w:r w:rsidRPr="00170E34">
        <w:rPr>
          <w:rFonts w:cs="Arial"/>
          <w:lang w:val="en-US"/>
        </w:rPr>
        <w:t>I</w:t>
      </w:r>
      <w:r w:rsidR="00577CA7" w:rsidRPr="00170E34">
        <w:rPr>
          <w:rFonts w:cs="Arial"/>
          <w:lang w:val="en-US"/>
        </w:rPr>
        <w:t xml:space="preserve">mplementation of the </w:t>
      </w:r>
      <w:r w:rsidRPr="00170E34">
        <w:rPr>
          <w:rFonts w:cs="Arial"/>
          <w:lang w:val="en-US"/>
        </w:rPr>
        <w:t xml:space="preserve">Better </w:t>
      </w:r>
      <w:r w:rsidR="00577CA7" w:rsidRPr="00170E34">
        <w:rPr>
          <w:rFonts w:cs="Arial"/>
          <w:lang w:val="en-US"/>
        </w:rPr>
        <w:t xml:space="preserve">cotton program through training and coaching </w:t>
      </w:r>
      <w:r w:rsidRPr="00170E34">
        <w:rPr>
          <w:rFonts w:cs="Arial"/>
          <w:lang w:val="en-US"/>
        </w:rPr>
        <w:t>of F</w:t>
      </w:r>
      <w:r w:rsidR="00577CA7" w:rsidRPr="00170E34">
        <w:rPr>
          <w:rFonts w:cs="Arial"/>
          <w:lang w:val="en-US"/>
        </w:rPr>
        <w:t xml:space="preserve">ield </w:t>
      </w:r>
      <w:proofErr w:type="spellStart"/>
      <w:r w:rsidR="00577CA7" w:rsidRPr="00170E34">
        <w:rPr>
          <w:rFonts w:cs="Arial"/>
          <w:lang w:val="en-US"/>
        </w:rPr>
        <w:t>Agro</w:t>
      </w:r>
      <w:proofErr w:type="spellEnd"/>
      <w:r w:rsidR="00577CA7" w:rsidRPr="00170E34">
        <w:rPr>
          <w:rFonts w:cs="Arial"/>
          <w:lang w:val="en-US"/>
        </w:rPr>
        <w:t xml:space="preserve"> consultants</w:t>
      </w:r>
    </w:p>
    <w:p w14:paraId="2506BE3C" w14:textId="77777777" w:rsidR="00577CA7" w:rsidRPr="00170E34" w:rsidRDefault="00577CA7" w:rsidP="00577CA7">
      <w:pPr>
        <w:numPr>
          <w:ilvl w:val="0"/>
          <w:numId w:val="3"/>
        </w:numPr>
        <w:spacing w:after="0" w:line="240" w:lineRule="auto"/>
        <w:jc w:val="both"/>
        <w:rPr>
          <w:rFonts w:cs="Arial"/>
          <w:lang w:val="en-US"/>
        </w:rPr>
      </w:pPr>
      <w:r w:rsidRPr="00170E34">
        <w:rPr>
          <w:rFonts w:cs="Arial"/>
          <w:lang w:val="en-US"/>
        </w:rPr>
        <w:t>Development and implementation of a training plan;</w:t>
      </w:r>
    </w:p>
    <w:p w14:paraId="0EBCBCD2" w14:textId="77777777" w:rsidR="00577CA7" w:rsidRPr="00170E34" w:rsidRDefault="00577CA7" w:rsidP="00577CA7">
      <w:pPr>
        <w:numPr>
          <w:ilvl w:val="0"/>
          <w:numId w:val="3"/>
        </w:numPr>
        <w:spacing w:after="0" w:line="240" w:lineRule="auto"/>
        <w:jc w:val="both"/>
        <w:rPr>
          <w:rFonts w:cs="Arial"/>
          <w:lang w:val="en-US"/>
        </w:rPr>
      </w:pPr>
      <w:r w:rsidRPr="00170E34">
        <w:rPr>
          <w:rFonts w:cs="Arial"/>
          <w:lang w:val="en-US"/>
        </w:rPr>
        <w:t>Collaboration with international consultants to develop action plans and trainings;</w:t>
      </w:r>
    </w:p>
    <w:p w14:paraId="79A48087" w14:textId="77777777" w:rsidR="00577CA7" w:rsidRPr="00170E34" w:rsidRDefault="00577CA7" w:rsidP="00577CA7">
      <w:pPr>
        <w:numPr>
          <w:ilvl w:val="0"/>
          <w:numId w:val="3"/>
        </w:numPr>
        <w:spacing w:after="0" w:line="240" w:lineRule="auto"/>
        <w:jc w:val="both"/>
        <w:rPr>
          <w:rFonts w:cs="Arial"/>
          <w:lang w:val="en-US"/>
        </w:rPr>
      </w:pPr>
      <w:r w:rsidRPr="00170E34">
        <w:rPr>
          <w:rFonts w:cs="Arial"/>
          <w:lang w:val="en-US"/>
        </w:rPr>
        <w:t>Coordination and management of field trainings according to the plan;</w:t>
      </w:r>
    </w:p>
    <w:p w14:paraId="36E3BCBF" w14:textId="77777777" w:rsidR="00577CA7" w:rsidRPr="00170E34" w:rsidRDefault="00577CA7" w:rsidP="00577CA7">
      <w:pPr>
        <w:numPr>
          <w:ilvl w:val="0"/>
          <w:numId w:val="3"/>
        </w:numPr>
        <w:spacing w:after="0" w:line="240" w:lineRule="auto"/>
        <w:jc w:val="both"/>
        <w:rPr>
          <w:rFonts w:cs="Arial"/>
          <w:lang w:val="en-US"/>
        </w:rPr>
      </w:pPr>
      <w:r w:rsidRPr="00170E34">
        <w:rPr>
          <w:rFonts w:cs="Arial"/>
          <w:lang w:val="en-US"/>
        </w:rPr>
        <w:t>Timely collection and analysis of data on cotton production;</w:t>
      </w:r>
    </w:p>
    <w:p w14:paraId="59CCAF0C" w14:textId="1CD92194" w:rsidR="00577CA7" w:rsidRPr="00170E34" w:rsidRDefault="00577CA7" w:rsidP="00577CA7">
      <w:pPr>
        <w:numPr>
          <w:ilvl w:val="0"/>
          <w:numId w:val="3"/>
        </w:numPr>
        <w:spacing w:after="0" w:line="240" w:lineRule="auto"/>
        <w:jc w:val="both"/>
        <w:rPr>
          <w:rFonts w:cs="Arial"/>
          <w:lang w:val="en-US"/>
        </w:rPr>
      </w:pPr>
      <w:r w:rsidRPr="00170E34">
        <w:rPr>
          <w:rFonts w:cs="Arial"/>
          <w:lang w:val="en-US"/>
        </w:rPr>
        <w:lastRenderedPageBreak/>
        <w:t xml:space="preserve">Cooperation with </w:t>
      </w:r>
      <w:r w:rsidR="009E2BF0" w:rsidRPr="00170E34">
        <w:rPr>
          <w:rFonts w:cs="Arial"/>
          <w:lang w:val="en-US"/>
        </w:rPr>
        <w:t>cotton producers and</w:t>
      </w:r>
      <w:r w:rsidRPr="00170E34">
        <w:rPr>
          <w:rFonts w:cs="Arial"/>
          <w:lang w:val="en-US"/>
        </w:rPr>
        <w:t xml:space="preserve"> </w:t>
      </w:r>
      <w:r w:rsidR="009E2BF0" w:rsidRPr="00170E34">
        <w:rPr>
          <w:rFonts w:cs="Arial"/>
          <w:lang w:val="en-US"/>
        </w:rPr>
        <w:t>ginneries;</w:t>
      </w:r>
    </w:p>
    <w:p w14:paraId="1C643A06" w14:textId="382934AB" w:rsidR="00577CA7" w:rsidRPr="00170E34" w:rsidRDefault="00577CA7" w:rsidP="00577CA7">
      <w:pPr>
        <w:numPr>
          <w:ilvl w:val="0"/>
          <w:numId w:val="3"/>
        </w:numPr>
        <w:spacing w:after="0" w:line="240" w:lineRule="auto"/>
        <w:jc w:val="both"/>
        <w:rPr>
          <w:rFonts w:cs="Arial"/>
          <w:lang w:val="en-US"/>
        </w:rPr>
      </w:pPr>
      <w:r w:rsidRPr="00170E34">
        <w:rPr>
          <w:rFonts w:cs="Arial"/>
          <w:lang w:val="en-US"/>
        </w:rPr>
        <w:t xml:space="preserve">Conducting and </w:t>
      </w:r>
      <w:r w:rsidR="009E2BF0" w:rsidRPr="00170E34">
        <w:rPr>
          <w:rFonts w:cs="Arial"/>
          <w:lang w:val="en-US"/>
        </w:rPr>
        <w:t>participating in Training</w:t>
      </w:r>
      <w:r w:rsidRPr="00170E34">
        <w:rPr>
          <w:rFonts w:cs="Arial"/>
          <w:lang w:val="en-US"/>
        </w:rPr>
        <w:t xml:space="preserve"> for Trainers;</w:t>
      </w:r>
    </w:p>
    <w:p w14:paraId="4C12C9C7" w14:textId="77777777" w:rsidR="00577CA7" w:rsidRPr="00170E34" w:rsidRDefault="00577CA7" w:rsidP="00577CA7">
      <w:pPr>
        <w:numPr>
          <w:ilvl w:val="0"/>
          <w:numId w:val="3"/>
        </w:numPr>
        <w:spacing w:after="0" w:line="240" w:lineRule="auto"/>
        <w:jc w:val="both"/>
        <w:rPr>
          <w:rFonts w:cs="Arial"/>
          <w:lang w:val="en-US"/>
        </w:rPr>
      </w:pPr>
      <w:r w:rsidRPr="00170E34">
        <w:rPr>
          <w:rFonts w:cs="Arial"/>
          <w:lang w:val="en-US"/>
        </w:rPr>
        <w:t xml:space="preserve">Organization and conduct of field trainings for </w:t>
      </w:r>
      <w:proofErr w:type="spellStart"/>
      <w:r w:rsidRPr="00170E34">
        <w:rPr>
          <w:rFonts w:cs="Arial"/>
          <w:lang w:val="en-US"/>
        </w:rPr>
        <w:t>Agro</w:t>
      </w:r>
      <w:proofErr w:type="spellEnd"/>
      <w:r w:rsidRPr="00170E34">
        <w:rPr>
          <w:rFonts w:cs="Arial"/>
          <w:lang w:val="en-US"/>
        </w:rPr>
        <w:t xml:space="preserve"> consultants;</w:t>
      </w:r>
    </w:p>
    <w:p w14:paraId="07D3A9B8" w14:textId="77777777" w:rsidR="00577CA7" w:rsidRPr="00170E34" w:rsidRDefault="00577CA7" w:rsidP="00577CA7">
      <w:pPr>
        <w:numPr>
          <w:ilvl w:val="0"/>
          <w:numId w:val="3"/>
        </w:numPr>
        <w:spacing w:after="0" w:line="240" w:lineRule="auto"/>
        <w:jc w:val="both"/>
        <w:rPr>
          <w:rFonts w:cs="Arial"/>
          <w:lang w:val="en-US"/>
        </w:rPr>
      </w:pPr>
      <w:r w:rsidRPr="00170E34">
        <w:rPr>
          <w:rFonts w:cs="Arial"/>
          <w:lang w:val="en-US"/>
        </w:rPr>
        <w:t xml:space="preserve">Organization of demonstration fields, monitoring of agrotechnical activities; </w:t>
      </w:r>
    </w:p>
    <w:p w14:paraId="5E22A3D3" w14:textId="77777777" w:rsidR="00577CA7" w:rsidRPr="00170E34" w:rsidRDefault="00577CA7" w:rsidP="00577CA7">
      <w:pPr>
        <w:numPr>
          <w:ilvl w:val="0"/>
          <w:numId w:val="2"/>
        </w:numPr>
        <w:spacing w:after="0" w:line="240" w:lineRule="auto"/>
        <w:ind w:left="709"/>
        <w:jc w:val="both"/>
        <w:rPr>
          <w:rFonts w:cs="Arial"/>
          <w:lang w:val="en-US"/>
        </w:rPr>
      </w:pPr>
      <w:r w:rsidRPr="00170E34">
        <w:rPr>
          <w:rFonts w:cs="Arial"/>
          <w:lang w:val="en-US"/>
        </w:rPr>
        <w:t>Ensure efficient use of funds (prevent unnecessary spending).</w:t>
      </w:r>
    </w:p>
    <w:p w14:paraId="71F3C764" w14:textId="77777777" w:rsidR="00577CA7" w:rsidRPr="00170E34" w:rsidRDefault="00577CA7" w:rsidP="00577CA7">
      <w:pPr>
        <w:spacing w:after="0" w:line="240" w:lineRule="auto"/>
        <w:jc w:val="both"/>
        <w:rPr>
          <w:rFonts w:cs="Arial"/>
          <w:b/>
          <w:lang w:val="en-US"/>
        </w:rPr>
      </w:pPr>
    </w:p>
    <w:p w14:paraId="30353D31" w14:textId="77777777" w:rsidR="00577CA7" w:rsidRPr="00170E34" w:rsidRDefault="00577CA7" w:rsidP="00577CA7">
      <w:pPr>
        <w:spacing w:after="0" w:line="240" w:lineRule="auto"/>
        <w:jc w:val="both"/>
        <w:rPr>
          <w:rFonts w:cs="Arial"/>
          <w:lang w:val="en-US"/>
        </w:rPr>
      </w:pPr>
    </w:p>
    <w:p w14:paraId="05795001" w14:textId="77777777" w:rsidR="00577CA7" w:rsidRPr="00170E34" w:rsidRDefault="00577CA7" w:rsidP="00577CA7">
      <w:pPr>
        <w:spacing w:after="0" w:line="240" w:lineRule="auto"/>
        <w:jc w:val="both"/>
        <w:rPr>
          <w:rFonts w:cs="Arial"/>
          <w:b/>
          <w:lang w:val="ru-RU"/>
        </w:rPr>
      </w:pPr>
      <w:proofErr w:type="spellStart"/>
      <w:r w:rsidRPr="00170E34">
        <w:rPr>
          <w:rFonts w:cs="Arial"/>
          <w:b/>
          <w:bCs/>
          <w:lang w:val="ru-RU"/>
        </w:rPr>
        <w:t>Required</w:t>
      </w:r>
      <w:proofErr w:type="spellEnd"/>
      <w:r w:rsidRPr="00170E34">
        <w:rPr>
          <w:rFonts w:cs="Arial"/>
          <w:b/>
          <w:bCs/>
          <w:lang w:val="ru-RU"/>
        </w:rPr>
        <w:t xml:space="preserve"> </w:t>
      </w:r>
      <w:proofErr w:type="spellStart"/>
      <w:r w:rsidRPr="00170E34">
        <w:rPr>
          <w:rFonts w:cs="Arial"/>
          <w:b/>
          <w:bCs/>
          <w:lang w:val="ru-RU"/>
        </w:rPr>
        <w:t>qualifications</w:t>
      </w:r>
      <w:proofErr w:type="spellEnd"/>
      <w:r w:rsidRPr="00170E34">
        <w:rPr>
          <w:rFonts w:cs="Arial"/>
          <w:b/>
          <w:bCs/>
          <w:lang w:val="ru-RU"/>
        </w:rPr>
        <w:t>:</w:t>
      </w:r>
    </w:p>
    <w:p w14:paraId="19FEE99E" w14:textId="77777777" w:rsidR="00577CA7" w:rsidRPr="00170E34" w:rsidRDefault="00577CA7" w:rsidP="00577CA7">
      <w:pPr>
        <w:spacing w:after="0" w:line="240" w:lineRule="auto"/>
        <w:jc w:val="both"/>
        <w:rPr>
          <w:rFonts w:cs="Arial"/>
          <w:b/>
          <w:lang w:val="ru-RU"/>
        </w:rPr>
      </w:pPr>
    </w:p>
    <w:p w14:paraId="5133A402" w14:textId="30515A43" w:rsidR="00577CA7" w:rsidRPr="00170E34" w:rsidRDefault="00237A7F" w:rsidP="00577CA7">
      <w:pPr>
        <w:numPr>
          <w:ilvl w:val="0"/>
          <w:numId w:val="1"/>
        </w:numPr>
        <w:spacing w:after="0" w:line="240" w:lineRule="auto"/>
        <w:jc w:val="both"/>
        <w:rPr>
          <w:rFonts w:cs="Arial"/>
          <w:lang w:val="en-US"/>
        </w:rPr>
      </w:pPr>
      <w:r w:rsidRPr="00237A7F">
        <w:rPr>
          <w:rFonts w:cs="Arial"/>
          <w:lang w:val="en-US"/>
        </w:rPr>
        <w:t xml:space="preserve">Minimum bachelor's degree in agricultural education or related </w:t>
      </w:r>
      <w:proofErr w:type="spellStart"/>
      <w:r w:rsidRPr="00237A7F">
        <w:rPr>
          <w:rFonts w:cs="Arial"/>
          <w:lang w:val="en-US"/>
        </w:rPr>
        <w:t>field</w:t>
      </w:r>
      <w:r w:rsidR="00577CA7" w:rsidRPr="00170E34">
        <w:rPr>
          <w:rFonts w:cs="Arial"/>
          <w:lang w:val="en-US"/>
        </w:rPr>
        <w:t>At</w:t>
      </w:r>
      <w:proofErr w:type="spellEnd"/>
      <w:r w:rsidR="00577CA7" w:rsidRPr="00170E34">
        <w:rPr>
          <w:rFonts w:cs="Arial"/>
          <w:lang w:val="en-US"/>
        </w:rPr>
        <w:t xml:space="preserve"> least 3 years of work experience;</w:t>
      </w:r>
    </w:p>
    <w:p w14:paraId="4527D431" w14:textId="77777777" w:rsidR="00577CA7" w:rsidRPr="00170E34" w:rsidRDefault="00577CA7" w:rsidP="00577CA7">
      <w:pPr>
        <w:numPr>
          <w:ilvl w:val="0"/>
          <w:numId w:val="1"/>
        </w:numPr>
        <w:spacing w:after="0" w:line="240" w:lineRule="auto"/>
        <w:jc w:val="both"/>
        <w:rPr>
          <w:rFonts w:cs="Arial"/>
          <w:lang w:val="en-US"/>
        </w:rPr>
      </w:pPr>
      <w:r w:rsidRPr="00170E34">
        <w:rPr>
          <w:rFonts w:cs="Arial"/>
          <w:lang w:val="en-US"/>
        </w:rPr>
        <w:t>Knowledge of languages: Tajik and Russian, knowledge of English is required;</w:t>
      </w:r>
    </w:p>
    <w:p w14:paraId="2404321F" w14:textId="5D268F8E" w:rsidR="00577CA7" w:rsidRPr="00170E34" w:rsidRDefault="009E2BF0" w:rsidP="00577CA7">
      <w:pPr>
        <w:numPr>
          <w:ilvl w:val="0"/>
          <w:numId w:val="1"/>
        </w:numPr>
        <w:spacing w:after="0" w:line="240" w:lineRule="auto"/>
        <w:jc w:val="both"/>
        <w:rPr>
          <w:rFonts w:cs="Arial"/>
          <w:lang w:val="en-US"/>
        </w:rPr>
      </w:pPr>
      <w:proofErr w:type="spellStart"/>
      <w:r w:rsidRPr="00170E34">
        <w:rPr>
          <w:rFonts w:cs="Arial"/>
          <w:lang w:val="en-US"/>
        </w:rPr>
        <w:t>T</w:t>
      </w:r>
      <w:r w:rsidR="00577CA7" w:rsidRPr="00170E34">
        <w:rPr>
          <w:rFonts w:cs="Arial"/>
          <w:lang w:val="en-US"/>
        </w:rPr>
        <w:t>eam</w:t>
      </w:r>
      <w:r w:rsidRPr="00170E34">
        <w:rPr>
          <w:rFonts w:cs="Arial"/>
          <w:lang w:val="en-US"/>
        </w:rPr>
        <w:t>work</w:t>
      </w:r>
      <w:r w:rsidR="0033103B" w:rsidRPr="00170E34">
        <w:rPr>
          <w:rFonts w:cs="Arial"/>
          <w:lang w:val="en-US"/>
        </w:rPr>
        <w:t>er</w:t>
      </w:r>
      <w:proofErr w:type="spellEnd"/>
      <w:r w:rsidR="00577CA7" w:rsidRPr="00170E34">
        <w:rPr>
          <w:rFonts w:cs="Arial"/>
          <w:lang w:val="en-US"/>
        </w:rPr>
        <w:t>;</w:t>
      </w:r>
    </w:p>
    <w:p w14:paraId="50038C54" w14:textId="57D176C3" w:rsidR="00577CA7" w:rsidRPr="00170E34" w:rsidRDefault="0033103B" w:rsidP="00577CA7">
      <w:pPr>
        <w:numPr>
          <w:ilvl w:val="0"/>
          <w:numId w:val="1"/>
        </w:numPr>
        <w:spacing w:after="0" w:line="240" w:lineRule="auto"/>
        <w:jc w:val="both"/>
        <w:rPr>
          <w:rFonts w:cs="Arial"/>
          <w:lang w:val="ru-RU"/>
        </w:rPr>
      </w:pPr>
      <w:r w:rsidRPr="00170E34">
        <w:rPr>
          <w:rFonts w:cs="Arial"/>
          <w:lang w:val="en-US"/>
        </w:rPr>
        <w:t>C</w:t>
      </w:r>
      <w:proofErr w:type="spellStart"/>
      <w:r w:rsidRPr="00170E34">
        <w:rPr>
          <w:rFonts w:cs="Arial"/>
          <w:lang w:val="ru-RU"/>
        </w:rPr>
        <w:t>ommunicability</w:t>
      </w:r>
      <w:proofErr w:type="spellEnd"/>
      <w:r w:rsidR="00577CA7" w:rsidRPr="00170E34">
        <w:rPr>
          <w:rFonts w:cs="Arial"/>
          <w:lang w:val="ru-RU"/>
        </w:rPr>
        <w:t>;</w:t>
      </w:r>
    </w:p>
    <w:p w14:paraId="332B4DC8" w14:textId="77777777" w:rsidR="00577CA7" w:rsidRPr="00170E34" w:rsidRDefault="00577CA7" w:rsidP="00577CA7">
      <w:pPr>
        <w:numPr>
          <w:ilvl w:val="0"/>
          <w:numId w:val="1"/>
        </w:numPr>
        <w:spacing w:after="0" w:line="240" w:lineRule="auto"/>
        <w:jc w:val="both"/>
        <w:rPr>
          <w:rFonts w:cs="Arial"/>
          <w:lang w:val="en-US"/>
        </w:rPr>
      </w:pPr>
      <w:r w:rsidRPr="00170E34">
        <w:rPr>
          <w:rFonts w:cs="Arial"/>
          <w:lang w:val="en-US"/>
        </w:rPr>
        <w:t xml:space="preserve">Ability to work with </w:t>
      </w:r>
      <w:r w:rsidRPr="00170E34">
        <w:rPr>
          <w:rFonts w:cs="Arial"/>
          <w:lang w:val="tg-Cyrl-TJ"/>
        </w:rPr>
        <w:t xml:space="preserve">computer </w:t>
      </w:r>
      <w:r w:rsidRPr="00170E34">
        <w:rPr>
          <w:rFonts w:cs="Arial"/>
          <w:lang w:val="en-US"/>
        </w:rPr>
        <w:t xml:space="preserve">programs MS Word, MS Excel, MS Power </w:t>
      </w:r>
      <w:proofErr w:type="gramStart"/>
      <w:r w:rsidRPr="00170E34">
        <w:rPr>
          <w:rFonts w:cs="Arial"/>
          <w:lang w:val="en-US"/>
        </w:rPr>
        <w:t>Point .</w:t>
      </w:r>
      <w:proofErr w:type="gramEnd"/>
    </w:p>
    <w:p w14:paraId="1F53AE47" w14:textId="77777777" w:rsidR="00577CA7" w:rsidRPr="00170E34" w:rsidRDefault="00577CA7" w:rsidP="00577CA7">
      <w:pPr>
        <w:spacing w:after="0" w:line="240" w:lineRule="auto"/>
        <w:jc w:val="both"/>
        <w:rPr>
          <w:rFonts w:cs="Arial"/>
          <w:b/>
          <w:lang w:val="en-US"/>
        </w:rPr>
      </w:pPr>
    </w:p>
    <w:p w14:paraId="68518B3E" w14:textId="77777777" w:rsidR="00577CA7" w:rsidRPr="00170E34" w:rsidRDefault="00577CA7" w:rsidP="00577CA7">
      <w:pPr>
        <w:spacing w:after="0" w:line="240" w:lineRule="auto"/>
        <w:jc w:val="both"/>
        <w:rPr>
          <w:rFonts w:cs="Arial"/>
          <w:b/>
          <w:lang w:val="en-US"/>
        </w:rPr>
      </w:pPr>
    </w:p>
    <w:p w14:paraId="1B57C53C" w14:textId="77777777" w:rsidR="00577CA7" w:rsidRPr="00170E34" w:rsidRDefault="00577CA7" w:rsidP="00577CA7">
      <w:pPr>
        <w:spacing w:after="0" w:line="240" w:lineRule="auto"/>
        <w:jc w:val="both"/>
        <w:rPr>
          <w:rFonts w:cs="Arial"/>
          <w:b/>
          <w:bCs/>
          <w:lang w:val="en-US"/>
        </w:rPr>
      </w:pPr>
    </w:p>
    <w:p w14:paraId="11363E01" w14:textId="77777777" w:rsidR="00577CA7" w:rsidRPr="00170E34" w:rsidRDefault="00577CA7" w:rsidP="00577CA7">
      <w:pPr>
        <w:spacing w:after="0" w:line="240" w:lineRule="auto"/>
        <w:jc w:val="both"/>
        <w:rPr>
          <w:rFonts w:cs="Arial"/>
          <w:bCs/>
          <w:lang w:val="en-US"/>
        </w:rPr>
      </w:pPr>
    </w:p>
    <w:p w14:paraId="68F57079" w14:textId="67AB535A" w:rsidR="00577CA7" w:rsidRPr="00170E34" w:rsidRDefault="00577CA7" w:rsidP="00577CA7">
      <w:pPr>
        <w:tabs>
          <w:tab w:val="left" w:pos="1985"/>
          <w:tab w:val="left" w:pos="2382"/>
          <w:tab w:val="left" w:pos="2948"/>
        </w:tabs>
        <w:ind w:left="360"/>
        <w:jc w:val="both"/>
        <w:rPr>
          <w:rFonts w:cs="Arial"/>
          <w:lang w:val="en-US"/>
        </w:rPr>
      </w:pPr>
      <w:r w:rsidRPr="00170E34">
        <w:rPr>
          <w:rFonts w:cs="Arial"/>
          <w:lang w:val="en-US"/>
        </w:rPr>
        <w:t xml:space="preserve">All interested candidates may send their CV along with a cover letter to </w:t>
      </w:r>
      <w:hyperlink r:id="rId7" w:history="1">
        <w:r w:rsidR="00EF0BEB" w:rsidRPr="006B4B3F">
          <w:rPr>
            <w:rStyle w:val="a7"/>
            <w:rFonts w:cs="Arial"/>
          </w:rPr>
          <w:t>hr@sarob.net</w:t>
        </w:r>
      </w:hyperlink>
      <w:r w:rsidR="00170E34" w:rsidRPr="00170E34">
        <w:rPr>
          <w:rFonts w:cs="Arial"/>
        </w:rPr>
        <w:t xml:space="preserve"> </w:t>
      </w:r>
      <w:r w:rsidRPr="00170E34">
        <w:rPr>
          <w:rFonts w:cs="Arial"/>
          <w:lang w:val="en-US"/>
        </w:rPr>
        <w:t xml:space="preserve">or at the addresses below until March </w:t>
      </w:r>
      <w:r w:rsidR="00170E34" w:rsidRPr="00170E34">
        <w:rPr>
          <w:rFonts w:cs="Arial"/>
          <w:lang w:val="en-US"/>
        </w:rPr>
        <w:t>1</w:t>
      </w:r>
      <w:r w:rsidR="000A2BD9" w:rsidRPr="000A2BD9">
        <w:rPr>
          <w:rFonts w:cs="Arial"/>
          <w:lang w:val="en-US"/>
        </w:rPr>
        <w:t>3</w:t>
      </w:r>
      <w:r w:rsidRPr="00170E34">
        <w:rPr>
          <w:rFonts w:cs="Arial"/>
          <w:lang w:val="en-US"/>
        </w:rPr>
        <w:t xml:space="preserve">, </w:t>
      </w:r>
      <w:proofErr w:type="gramStart"/>
      <w:r w:rsidRPr="00170E34">
        <w:rPr>
          <w:rFonts w:cs="Arial"/>
          <w:lang w:val="en-US"/>
        </w:rPr>
        <w:t>202</w:t>
      </w:r>
      <w:r w:rsidR="00170E34" w:rsidRPr="00170E34">
        <w:rPr>
          <w:rFonts w:cs="Arial"/>
          <w:lang w:val="en-US"/>
        </w:rPr>
        <w:t>5</w:t>
      </w:r>
      <w:r w:rsidRPr="00170E34">
        <w:rPr>
          <w:rFonts w:cs="Arial"/>
          <w:lang w:val="en-US"/>
        </w:rPr>
        <w:t xml:space="preserve"> .</w:t>
      </w:r>
      <w:proofErr w:type="gramEnd"/>
      <w:r w:rsidRPr="00170E34">
        <w:rPr>
          <w:rFonts w:cs="Arial"/>
          <w:lang w:val="en-US"/>
        </w:rPr>
        <w:t xml:space="preserve"> Only selected candidates will be invited for an interview.</w:t>
      </w:r>
    </w:p>
    <w:p w14:paraId="2AE8B012" w14:textId="77777777" w:rsidR="00577CA7" w:rsidRPr="00170E34" w:rsidRDefault="00577CA7" w:rsidP="00577CA7">
      <w:pPr>
        <w:tabs>
          <w:tab w:val="left" w:pos="1985"/>
          <w:tab w:val="left" w:pos="2382"/>
          <w:tab w:val="left" w:pos="2948"/>
        </w:tabs>
        <w:ind w:left="360"/>
        <w:jc w:val="both"/>
        <w:rPr>
          <w:rFonts w:cs="Arial"/>
          <w:b/>
          <w:lang w:val="en-US"/>
        </w:rPr>
      </w:pPr>
      <w:r w:rsidRPr="00170E34">
        <w:rPr>
          <w:rFonts w:cs="Arial"/>
          <w:b/>
          <w:lang w:val="en-US"/>
        </w:rPr>
        <w:t>Head office in Dushanbe</w:t>
      </w:r>
    </w:p>
    <w:p w14:paraId="3BB75B69" w14:textId="22B152A5" w:rsidR="00577CA7" w:rsidRPr="00170E34" w:rsidRDefault="00577CA7" w:rsidP="00577CA7">
      <w:pPr>
        <w:tabs>
          <w:tab w:val="left" w:pos="1985"/>
          <w:tab w:val="left" w:pos="2382"/>
          <w:tab w:val="left" w:pos="2948"/>
        </w:tabs>
        <w:ind w:left="360"/>
        <w:jc w:val="both"/>
        <w:rPr>
          <w:rFonts w:cs="Arial"/>
          <w:lang w:val="en-US"/>
        </w:rPr>
      </w:pPr>
      <w:proofErr w:type="spellStart"/>
      <w:r w:rsidRPr="00170E34">
        <w:rPr>
          <w:rFonts w:cs="Arial"/>
          <w:lang w:val="en-US"/>
        </w:rPr>
        <w:t>st.</w:t>
      </w:r>
      <w:proofErr w:type="spellEnd"/>
      <w:r w:rsidRPr="00170E34">
        <w:rPr>
          <w:rFonts w:cs="Arial"/>
          <w:lang w:val="en-US"/>
        </w:rPr>
        <w:t xml:space="preserve"> </w:t>
      </w:r>
      <w:proofErr w:type="spellStart"/>
      <w:r w:rsidRPr="00170E34">
        <w:rPr>
          <w:rFonts w:cs="Arial"/>
          <w:lang w:val="en-US"/>
        </w:rPr>
        <w:t>Aini</w:t>
      </w:r>
      <w:proofErr w:type="spellEnd"/>
      <w:r w:rsidRPr="00170E34">
        <w:rPr>
          <w:rFonts w:cs="Arial"/>
          <w:lang w:val="en-US"/>
        </w:rPr>
        <w:t xml:space="preserve"> 52</w:t>
      </w:r>
      <w:r w:rsidR="00762F06">
        <w:rPr>
          <w:rFonts w:cs="Arial"/>
          <w:lang w:val="en-US"/>
        </w:rPr>
        <w:t>/46</w:t>
      </w:r>
      <w:r w:rsidRPr="00170E34">
        <w:rPr>
          <w:rFonts w:cs="Arial"/>
          <w:lang w:val="en-US"/>
        </w:rPr>
        <w:t>,</w:t>
      </w:r>
      <w:r w:rsidR="00762F06">
        <w:rPr>
          <w:rFonts w:cs="Arial"/>
          <w:lang w:val="en-US"/>
        </w:rPr>
        <w:t xml:space="preserve"> 2</w:t>
      </w:r>
      <w:r w:rsidR="00762F06" w:rsidRPr="00762F06">
        <w:rPr>
          <w:rFonts w:cs="Arial"/>
          <w:vertAlign w:val="superscript"/>
          <w:lang w:val="en-US"/>
        </w:rPr>
        <w:t>nd</w:t>
      </w:r>
      <w:r w:rsidR="00762F06">
        <w:rPr>
          <w:rFonts w:cs="Arial"/>
          <w:lang w:val="en-US"/>
        </w:rPr>
        <w:t xml:space="preserve"> floor</w:t>
      </w:r>
    </w:p>
    <w:p w14:paraId="043A9FD1" w14:textId="77777777" w:rsidR="00577CA7" w:rsidRPr="00170E34" w:rsidRDefault="00577CA7" w:rsidP="00577CA7">
      <w:pPr>
        <w:tabs>
          <w:tab w:val="left" w:pos="1985"/>
          <w:tab w:val="left" w:pos="2382"/>
          <w:tab w:val="left" w:pos="2948"/>
        </w:tabs>
        <w:ind w:left="360"/>
        <w:jc w:val="both"/>
        <w:rPr>
          <w:rFonts w:cs="Arial"/>
          <w:b/>
          <w:lang w:val="en-US"/>
        </w:rPr>
      </w:pPr>
      <w:r w:rsidRPr="00170E34">
        <w:rPr>
          <w:rFonts w:cs="Arial"/>
          <w:b/>
          <w:lang w:val="en-US"/>
        </w:rPr>
        <w:t>office in Khujand</w:t>
      </w:r>
    </w:p>
    <w:p w14:paraId="5811D224" w14:textId="07BC4D13" w:rsidR="00577CA7" w:rsidRPr="00170E34" w:rsidRDefault="00577CA7" w:rsidP="00577CA7">
      <w:pPr>
        <w:tabs>
          <w:tab w:val="left" w:pos="1985"/>
          <w:tab w:val="left" w:pos="2382"/>
          <w:tab w:val="left" w:pos="2948"/>
        </w:tabs>
        <w:ind w:left="360"/>
        <w:jc w:val="both"/>
        <w:rPr>
          <w:rFonts w:cs="Arial"/>
          <w:lang w:val="en-US"/>
        </w:rPr>
      </w:pPr>
      <w:r w:rsidRPr="00170E34">
        <w:rPr>
          <w:rFonts w:cs="Arial"/>
          <w:lang w:val="en-US"/>
        </w:rPr>
        <w:t xml:space="preserve">street </w:t>
      </w:r>
      <w:proofErr w:type="spellStart"/>
      <w:r w:rsidRPr="00170E34">
        <w:rPr>
          <w:rFonts w:cs="Arial"/>
          <w:lang w:val="en-US"/>
        </w:rPr>
        <w:t>Firdavsi</w:t>
      </w:r>
      <w:proofErr w:type="spellEnd"/>
      <w:r w:rsidRPr="00170E34">
        <w:rPr>
          <w:rFonts w:cs="Arial"/>
          <w:lang w:val="en-US"/>
        </w:rPr>
        <w:t xml:space="preserve"> 128, 3rd floor</w:t>
      </w:r>
    </w:p>
    <w:p w14:paraId="7487B9C1" w14:textId="77777777" w:rsidR="00577CA7" w:rsidRPr="00170E34" w:rsidRDefault="00577CA7" w:rsidP="00577CA7">
      <w:pPr>
        <w:spacing w:after="0" w:line="240" w:lineRule="auto"/>
        <w:jc w:val="both"/>
        <w:rPr>
          <w:rFonts w:cs="Arial"/>
          <w:lang w:val="en-US"/>
        </w:rPr>
      </w:pPr>
    </w:p>
    <w:p w14:paraId="6E12EB32" w14:textId="57D4F1AF" w:rsidR="00F12C76" w:rsidRPr="00170E34" w:rsidRDefault="00577CA7" w:rsidP="00170E34">
      <w:pPr>
        <w:spacing w:after="0" w:line="240" w:lineRule="auto"/>
        <w:jc w:val="both"/>
        <w:rPr>
          <w:rFonts w:cs="Arial"/>
          <w:lang w:val="en-US"/>
        </w:rPr>
      </w:pPr>
      <w:r w:rsidRPr="00170E34">
        <w:rPr>
          <w:rFonts w:cs="Arial"/>
          <w:lang w:val="en-US"/>
        </w:rPr>
        <w:t xml:space="preserve">For more information, please call +992 93 577 </w:t>
      </w:r>
      <w:r w:rsidR="0033103B" w:rsidRPr="00170E34">
        <w:rPr>
          <w:rFonts w:cs="Arial"/>
          <w:lang w:val="en-US"/>
        </w:rPr>
        <w:t>02</w:t>
      </w:r>
      <w:r w:rsidR="00170E34" w:rsidRPr="00170E34">
        <w:rPr>
          <w:rFonts w:cs="Arial"/>
          <w:lang w:val="en-US"/>
        </w:rPr>
        <w:t xml:space="preserve">08 </w:t>
      </w:r>
      <w:r w:rsidRPr="00170E34">
        <w:rPr>
          <w:rFonts w:cs="Arial"/>
          <w:lang w:val="en-US"/>
        </w:rPr>
        <w:t xml:space="preserve">or email </w:t>
      </w:r>
      <w:hyperlink r:id="rId8" w:history="1">
        <w:r w:rsidR="00237A7F" w:rsidRPr="006B4B3F">
          <w:rPr>
            <w:rStyle w:val="a7"/>
            <w:rFonts w:cs="Arial"/>
          </w:rPr>
          <w:t>info@sarob.net</w:t>
        </w:r>
      </w:hyperlink>
    </w:p>
    <w:sectPr w:rsidR="00F12C76" w:rsidRPr="00170E34" w:rsidSect="007228FE">
      <w:headerReference w:type="default" r:id="rId9"/>
      <w:footerReference w:type="default" r:id="rId10"/>
      <w:pgSz w:w="12240" w:h="15840"/>
      <w:pgMar w:top="1260" w:right="1440" w:bottom="144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424A" w14:textId="77777777" w:rsidR="00536665" w:rsidRDefault="00536665">
      <w:pPr>
        <w:spacing w:after="0" w:line="240" w:lineRule="auto"/>
      </w:pPr>
      <w:r>
        <w:separator/>
      </w:r>
    </w:p>
  </w:endnote>
  <w:endnote w:type="continuationSeparator" w:id="0">
    <w:p w14:paraId="175537D1" w14:textId="77777777" w:rsidR="00536665" w:rsidRDefault="0053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66EB" w14:textId="77777777" w:rsidR="00E86CAA" w:rsidRPr="006552A3" w:rsidRDefault="00E86CAA" w:rsidP="006552A3">
    <w:pPr>
      <w:spacing w:after="0" w:line="240" w:lineRule="auto"/>
      <w:jc w:val="both"/>
      <w:rPr>
        <w:rFonts w:cs="Arial"/>
        <w:sz w:val="12"/>
        <w:szCs w:val="12"/>
        <w:lang w:val="ru-RU"/>
      </w:rPr>
    </w:pPr>
  </w:p>
  <w:p w14:paraId="4C152CC6" w14:textId="77777777" w:rsidR="00E86CAA" w:rsidRPr="007228FE" w:rsidRDefault="00785B3E" w:rsidP="006552A3">
    <w:pPr>
      <w:pStyle w:val="a5"/>
      <w:pBdr>
        <w:top w:val="thinThickSmallGap" w:sz="24" w:space="21" w:color="622423"/>
      </w:pBdr>
      <w:tabs>
        <w:tab w:val="clear" w:pos="4680"/>
      </w:tabs>
      <w:rPr>
        <w:rFonts w:ascii="Cambria" w:eastAsia="Times New Roman" w:hAnsi="Cambria"/>
      </w:rPr>
    </w:pPr>
    <w:r w:rsidRPr="007228FE">
      <w:rPr>
        <w:rFonts w:ascii="Cambria" w:eastAsia="Times New Roman" w:hAnsi="Cambria"/>
        <w:lang w:val="ru-RU"/>
      </w:rPr>
      <w:tab/>
    </w:r>
    <w:proofErr w:type="spellStart"/>
    <w:r>
      <w:rPr>
        <w:rFonts w:ascii="Cambria" w:eastAsia="Times New Roman" w:hAnsi="Cambria"/>
        <w:lang w:val="ru-RU"/>
      </w:rPr>
      <w:t>page</w:t>
    </w:r>
    <w:proofErr w:type="spellEnd"/>
    <w:r>
      <w:rPr>
        <w:rFonts w:ascii="Cambria" w:eastAsia="Times New Roman" w:hAnsi="Cambria"/>
        <w:lang w:val="ru-RU"/>
      </w:rPr>
      <w:t xml:space="preserve"> </w:t>
    </w:r>
    <w:r w:rsidRPr="007228FE">
      <w:rPr>
        <w:rFonts w:ascii="Calibri" w:eastAsia="Times New Roman" w:hAnsi="Calibri"/>
      </w:rPr>
      <w:fldChar w:fldCharType="begin"/>
    </w:r>
    <w:r w:rsidRPr="007228FE">
      <w:rPr>
        <w:lang w:val="ru-RU"/>
      </w:rPr>
      <w:instrText xml:space="preserve"> </w:instrText>
    </w:r>
    <w:r>
      <w:instrText>PAGE</w:instrText>
    </w:r>
    <w:r w:rsidRPr="007228FE">
      <w:rPr>
        <w:lang w:val="ru-RU"/>
      </w:rPr>
      <w:instrText xml:space="preserve">   \* </w:instrText>
    </w:r>
    <w:r>
      <w:instrText>MERGEFORMAT</w:instrText>
    </w:r>
    <w:r w:rsidRPr="007228FE">
      <w:rPr>
        <w:lang w:val="ru-RU"/>
      </w:rPr>
      <w:instrText xml:space="preserve"> </w:instrText>
    </w:r>
    <w:r w:rsidRPr="007228FE">
      <w:rPr>
        <w:rFonts w:ascii="Calibri" w:eastAsia="Times New Roman" w:hAnsi="Calibri"/>
      </w:rPr>
      <w:fldChar w:fldCharType="separate"/>
    </w:r>
    <w:r w:rsidRPr="00C80377">
      <w:rPr>
        <w:rFonts w:ascii="Cambria" w:eastAsia="Times New Roman" w:hAnsi="Cambria"/>
        <w:noProof/>
      </w:rPr>
      <w:t>1</w:t>
    </w:r>
    <w:r w:rsidRPr="007228FE">
      <w:rPr>
        <w:rFonts w:ascii="Cambria" w:eastAsia="Times New Roman" w:hAnsi="Cambria"/>
        <w:noProof/>
      </w:rPr>
      <w:fldChar w:fldCharType="end"/>
    </w:r>
  </w:p>
  <w:p w14:paraId="636374E1" w14:textId="77777777" w:rsidR="00E86CAA" w:rsidRPr="007228FE" w:rsidRDefault="00E86CAA">
    <w:pPr>
      <w:pStyle w:val="a5"/>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A4729" w14:textId="77777777" w:rsidR="00536665" w:rsidRDefault="00536665">
      <w:pPr>
        <w:spacing w:after="0" w:line="240" w:lineRule="auto"/>
      </w:pPr>
      <w:r>
        <w:separator/>
      </w:r>
    </w:p>
  </w:footnote>
  <w:footnote w:type="continuationSeparator" w:id="0">
    <w:p w14:paraId="3135A381" w14:textId="77777777" w:rsidR="00536665" w:rsidRDefault="00536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DE62" w14:textId="77777777" w:rsidR="00E86CAA" w:rsidRPr="00B65E66" w:rsidRDefault="00785B3E" w:rsidP="00635427">
    <w:pPr>
      <w:pStyle w:val="a3"/>
      <w:tabs>
        <w:tab w:val="clear" w:pos="4680"/>
        <w:tab w:val="clear" w:pos="9360"/>
        <w:tab w:val="left" w:pos="0"/>
      </w:tabs>
      <w:rPr>
        <w:lang w:val="ru-RU"/>
      </w:rPr>
    </w:pPr>
    <w:r>
      <w:rPr>
        <w:lang w:val="ru-RU"/>
      </w:rPr>
      <w:tab/>
    </w:r>
    <w:r>
      <w:rPr>
        <w:lang w:val="ru-RU"/>
      </w:rPr>
      <w:tab/>
    </w:r>
    <w:r>
      <w:rPr>
        <w:lang w:val="ru-RU"/>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F76B3"/>
    <w:multiLevelType w:val="hybridMultilevel"/>
    <w:tmpl w:val="252EA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486F85"/>
    <w:multiLevelType w:val="hybridMultilevel"/>
    <w:tmpl w:val="0FD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467622"/>
    <w:multiLevelType w:val="hybridMultilevel"/>
    <w:tmpl w:val="6E147D52"/>
    <w:lvl w:ilvl="0" w:tplc="041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A7"/>
    <w:rsid w:val="000A2BD9"/>
    <w:rsid w:val="00170E34"/>
    <w:rsid w:val="001C2211"/>
    <w:rsid w:val="001D4404"/>
    <w:rsid w:val="00237A7F"/>
    <w:rsid w:val="0033103B"/>
    <w:rsid w:val="00536665"/>
    <w:rsid w:val="00577CA7"/>
    <w:rsid w:val="005F2A99"/>
    <w:rsid w:val="006C0B77"/>
    <w:rsid w:val="00762F06"/>
    <w:rsid w:val="00785B3E"/>
    <w:rsid w:val="008242FF"/>
    <w:rsid w:val="00870751"/>
    <w:rsid w:val="00922C48"/>
    <w:rsid w:val="009A2CA9"/>
    <w:rsid w:val="009E2BF0"/>
    <w:rsid w:val="00B915B7"/>
    <w:rsid w:val="00CE58C9"/>
    <w:rsid w:val="00E166C3"/>
    <w:rsid w:val="00E86CAA"/>
    <w:rsid w:val="00EA59DF"/>
    <w:rsid w:val="00EE4070"/>
    <w:rsid w:val="00EF0BEB"/>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E62E"/>
  <w15:chartTrackingRefBased/>
  <w15:docId w15:val="{26349B12-CD55-4F52-B86E-D18A4052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7CA7"/>
    <w:pPr>
      <w:spacing w:after="200" w:line="276" w:lineRule="auto"/>
    </w:pPr>
    <w:rPr>
      <w:rFonts w:ascii="Arial" w:eastAsia="Calibri" w:hAnsi="Arial"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CA7"/>
    <w:pPr>
      <w:tabs>
        <w:tab w:val="center" w:pos="4680"/>
        <w:tab w:val="right" w:pos="9360"/>
      </w:tabs>
    </w:pPr>
    <w:rPr>
      <w:lang w:eastAsia="x-none"/>
    </w:rPr>
  </w:style>
  <w:style w:type="character" w:customStyle="1" w:styleId="a4">
    <w:name w:val="Верхний колонтитул Знак"/>
    <w:basedOn w:val="a0"/>
    <w:link w:val="a3"/>
    <w:uiPriority w:val="99"/>
    <w:rsid w:val="00577CA7"/>
    <w:rPr>
      <w:rFonts w:ascii="Arial" w:eastAsia="Calibri" w:hAnsi="Arial" w:cs="Times New Roman"/>
      <w:kern w:val="0"/>
      <w:lang w:val="en" w:eastAsia="x-none"/>
      <w14:ligatures w14:val="none"/>
    </w:rPr>
  </w:style>
  <w:style w:type="paragraph" w:styleId="a5">
    <w:name w:val="footer"/>
    <w:basedOn w:val="a"/>
    <w:link w:val="a6"/>
    <w:uiPriority w:val="99"/>
    <w:unhideWhenUsed/>
    <w:rsid w:val="00577CA7"/>
    <w:pPr>
      <w:tabs>
        <w:tab w:val="center" w:pos="4680"/>
        <w:tab w:val="right" w:pos="9360"/>
      </w:tabs>
    </w:pPr>
    <w:rPr>
      <w:lang w:eastAsia="x-none"/>
    </w:rPr>
  </w:style>
  <w:style w:type="character" w:customStyle="1" w:styleId="a6">
    <w:name w:val="Нижний колонтитул Знак"/>
    <w:basedOn w:val="a0"/>
    <w:link w:val="a5"/>
    <w:uiPriority w:val="99"/>
    <w:rsid w:val="00577CA7"/>
    <w:rPr>
      <w:rFonts w:ascii="Arial" w:eastAsia="Calibri" w:hAnsi="Arial" w:cs="Times New Roman"/>
      <w:kern w:val="0"/>
      <w:lang w:val="en" w:eastAsia="x-none"/>
      <w14:ligatures w14:val="none"/>
    </w:rPr>
  </w:style>
  <w:style w:type="character" w:styleId="a7">
    <w:name w:val="Hyperlink"/>
    <w:uiPriority w:val="99"/>
    <w:unhideWhenUsed/>
    <w:rsid w:val="00577CA7"/>
    <w:rPr>
      <w:color w:val="0000FF"/>
      <w:u w:val="single"/>
    </w:rPr>
  </w:style>
  <w:style w:type="character" w:styleId="a8">
    <w:name w:val="Unresolved Mention"/>
    <w:basedOn w:val="a0"/>
    <w:uiPriority w:val="99"/>
    <w:semiHidden/>
    <w:unhideWhenUsed/>
    <w:rsid w:val="00331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rob.net" TargetMode="External"/><Relationship Id="rId3" Type="http://schemas.openxmlformats.org/officeDocument/2006/relationships/settings" Target="settings.xml"/><Relationship Id="rId7" Type="http://schemas.openxmlformats.org/officeDocument/2006/relationships/hyperlink" Target="mailto:hr@sarob.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Tahmina Sayfulloeva</dc:creator>
  <cp:keywords/>
  <dc:description/>
  <cp:lastModifiedBy>Muhamadi Muminov</cp:lastModifiedBy>
  <cp:revision>8</cp:revision>
  <dcterms:created xsi:type="dcterms:W3CDTF">2023-03-12T20:33:00Z</dcterms:created>
  <dcterms:modified xsi:type="dcterms:W3CDTF">2025-02-26T07:37:00Z</dcterms:modified>
</cp:coreProperties>
</file>