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3F413" w14:textId="77777777" w:rsidR="001933D1" w:rsidRPr="00CA791A" w:rsidRDefault="001933D1" w:rsidP="001933D1">
      <w:pPr>
        <w:spacing w:after="0" w:line="240" w:lineRule="auto"/>
        <w:ind w:right="-20"/>
        <w:jc w:val="center"/>
        <w:rPr>
          <w:rFonts w:ascii="Times New Roman" w:eastAsia="Times New Roman" w:hAnsi="Times New Roman" w:cs="Times New Roman"/>
        </w:rPr>
      </w:pPr>
      <w:r w:rsidRPr="00CA791A">
        <w:rPr>
          <w:rFonts w:ascii="Times New Roman" w:hAnsi="Times New Roman" w:cs="Times New Roman"/>
          <w:noProof/>
          <w:lang w:val="ru-RU" w:eastAsia="ru-RU"/>
        </w:rPr>
        <w:drawing>
          <wp:inline distT="0" distB="0" distL="0" distR="0" wp14:anchorId="549C21B7" wp14:editId="04C65229">
            <wp:extent cx="1090295" cy="803910"/>
            <wp:effectExtent l="0" t="0" r="0" b="0"/>
            <wp:docPr id="361982731" name="Picture 361982731" descr="A logo with black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82731" name="Picture 361982731" descr="A logo with black and orange letter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0295" cy="803910"/>
                    </a:xfrm>
                    <a:prstGeom prst="rect">
                      <a:avLst/>
                    </a:prstGeom>
                    <a:noFill/>
                    <a:ln>
                      <a:noFill/>
                    </a:ln>
                  </pic:spPr>
                </pic:pic>
              </a:graphicData>
            </a:graphic>
          </wp:inline>
        </w:drawing>
      </w:r>
    </w:p>
    <w:p w14:paraId="61274FFF" w14:textId="77777777" w:rsidR="001933D1" w:rsidRPr="00CA791A" w:rsidRDefault="001933D1" w:rsidP="001933D1">
      <w:pPr>
        <w:spacing w:before="13" w:after="0" w:line="220" w:lineRule="exact"/>
        <w:rPr>
          <w:rFonts w:ascii="Times New Roman" w:hAnsi="Times New Roman" w:cs="Times New Roman"/>
        </w:rPr>
      </w:pPr>
    </w:p>
    <w:p w14:paraId="3C34D456" w14:textId="77777777" w:rsidR="001933D1" w:rsidRPr="00CA791A" w:rsidRDefault="001933D1" w:rsidP="001933D1">
      <w:pPr>
        <w:spacing w:before="24" w:after="0" w:line="240" w:lineRule="auto"/>
        <w:ind w:left="3077" w:right="2666"/>
        <w:jc w:val="center"/>
        <w:rPr>
          <w:rFonts w:ascii="Times New Roman" w:eastAsia="Times New Roman" w:hAnsi="Times New Roman" w:cs="Times New Roman"/>
        </w:rPr>
      </w:pPr>
      <w:r w:rsidRPr="00CA791A">
        <w:rPr>
          <w:rFonts w:ascii="Times New Roman" w:eastAsia="Times New Roman" w:hAnsi="Times New Roman" w:cs="Times New Roman"/>
          <w:b/>
          <w:bCs/>
          <w:spacing w:val="-1"/>
        </w:rPr>
        <w:t>R</w:t>
      </w:r>
      <w:r w:rsidRPr="00CA791A">
        <w:rPr>
          <w:rFonts w:ascii="Times New Roman" w:eastAsia="Times New Roman" w:hAnsi="Times New Roman" w:cs="Times New Roman"/>
          <w:b/>
          <w:bCs/>
        </w:rPr>
        <w:t>EQ</w:t>
      </w:r>
      <w:r w:rsidRPr="00CA791A">
        <w:rPr>
          <w:rFonts w:ascii="Times New Roman" w:eastAsia="Times New Roman" w:hAnsi="Times New Roman" w:cs="Times New Roman"/>
          <w:b/>
          <w:bCs/>
          <w:spacing w:val="-1"/>
        </w:rPr>
        <w:t>U</w:t>
      </w:r>
      <w:r w:rsidRPr="00CA791A">
        <w:rPr>
          <w:rFonts w:ascii="Times New Roman" w:eastAsia="Times New Roman" w:hAnsi="Times New Roman" w:cs="Times New Roman"/>
          <w:b/>
          <w:bCs/>
        </w:rPr>
        <w:t xml:space="preserve">EST </w:t>
      </w:r>
      <w:r w:rsidRPr="00CA791A">
        <w:rPr>
          <w:rFonts w:ascii="Times New Roman" w:eastAsia="Times New Roman" w:hAnsi="Times New Roman" w:cs="Times New Roman"/>
          <w:b/>
          <w:bCs/>
          <w:spacing w:val="-1"/>
        </w:rPr>
        <w:t>F</w:t>
      </w:r>
      <w:r w:rsidRPr="00CA791A">
        <w:rPr>
          <w:rFonts w:ascii="Times New Roman" w:eastAsia="Times New Roman" w:hAnsi="Times New Roman" w:cs="Times New Roman"/>
          <w:b/>
          <w:bCs/>
        </w:rPr>
        <w:t>OR</w:t>
      </w:r>
      <w:r w:rsidRPr="00CA791A">
        <w:rPr>
          <w:rFonts w:ascii="Times New Roman" w:eastAsia="Times New Roman" w:hAnsi="Times New Roman" w:cs="Times New Roman"/>
          <w:b/>
          <w:bCs/>
          <w:spacing w:val="-1"/>
        </w:rPr>
        <w:t xml:space="preserve"> </w:t>
      </w:r>
      <w:r w:rsidRPr="00CA791A">
        <w:rPr>
          <w:rFonts w:ascii="Times New Roman" w:eastAsia="Times New Roman" w:hAnsi="Times New Roman" w:cs="Times New Roman"/>
          <w:b/>
          <w:bCs/>
        </w:rPr>
        <w:t>Q</w:t>
      </w:r>
      <w:r w:rsidRPr="00CA791A">
        <w:rPr>
          <w:rFonts w:ascii="Times New Roman" w:eastAsia="Times New Roman" w:hAnsi="Times New Roman" w:cs="Times New Roman"/>
          <w:b/>
          <w:bCs/>
          <w:spacing w:val="-1"/>
        </w:rPr>
        <w:t>U</w:t>
      </w:r>
      <w:r w:rsidRPr="00CA791A">
        <w:rPr>
          <w:rFonts w:ascii="Times New Roman" w:eastAsia="Times New Roman" w:hAnsi="Times New Roman" w:cs="Times New Roman"/>
          <w:b/>
          <w:bCs/>
        </w:rPr>
        <w:t>OT</w:t>
      </w:r>
      <w:r w:rsidRPr="00CA791A">
        <w:rPr>
          <w:rFonts w:ascii="Times New Roman" w:eastAsia="Times New Roman" w:hAnsi="Times New Roman" w:cs="Times New Roman"/>
          <w:b/>
          <w:bCs/>
          <w:spacing w:val="-1"/>
        </w:rPr>
        <w:t>A</w:t>
      </w:r>
      <w:r w:rsidRPr="00CA791A">
        <w:rPr>
          <w:rFonts w:ascii="Times New Roman" w:eastAsia="Times New Roman" w:hAnsi="Times New Roman" w:cs="Times New Roman"/>
          <w:b/>
          <w:bCs/>
        </w:rPr>
        <w:t>T</w:t>
      </w:r>
      <w:r w:rsidRPr="00CA791A">
        <w:rPr>
          <w:rFonts w:ascii="Times New Roman" w:eastAsia="Times New Roman" w:hAnsi="Times New Roman" w:cs="Times New Roman"/>
          <w:b/>
          <w:bCs/>
          <w:spacing w:val="1"/>
        </w:rPr>
        <w:t>I</w:t>
      </w:r>
      <w:r w:rsidRPr="00CA791A">
        <w:rPr>
          <w:rFonts w:ascii="Times New Roman" w:eastAsia="Times New Roman" w:hAnsi="Times New Roman" w:cs="Times New Roman"/>
          <w:b/>
          <w:bCs/>
        </w:rPr>
        <w:t>ON</w:t>
      </w:r>
    </w:p>
    <w:p w14:paraId="51C2B3E5" w14:textId="77777777" w:rsidR="001933D1" w:rsidRPr="00CA791A" w:rsidRDefault="001933D1" w:rsidP="001933D1">
      <w:pPr>
        <w:spacing w:before="2" w:after="0" w:line="120" w:lineRule="exact"/>
        <w:rPr>
          <w:rFonts w:ascii="Times New Roman" w:hAnsi="Times New Roman" w:cs="Times New Roman"/>
        </w:rPr>
      </w:pPr>
    </w:p>
    <w:p w14:paraId="62AB3C36" w14:textId="77777777" w:rsidR="00325275" w:rsidRPr="00F80C6F" w:rsidRDefault="001933D1" w:rsidP="001933D1">
      <w:pPr>
        <w:spacing w:after="0" w:line="240" w:lineRule="auto"/>
        <w:ind w:left="2181" w:right="1774"/>
        <w:jc w:val="center"/>
        <w:rPr>
          <w:rFonts w:ascii="Times New Roman" w:eastAsia="Times New Roman" w:hAnsi="Times New Roman" w:cs="Times New Roman"/>
          <w:b/>
          <w:bCs/>
          <w:spacing w:val="-1"/>
        </w:rPr>
      </w:pPr>
      <w:r w:rsidRPr="00CA791A">
        <w:rPr>
          <w:rFonts w:ascii="Times New Roman" w:eastAsia="Times New Roman" w:hAnsi="Times New Roman" w:cs="Times New Roman"/>
          <w:b/>
          <w:bCs/>
          <w:noProof/>
          <w:lang w:val="ru-RU" w:eastAsia="ru-RU"/>
        </w:rPr>
        <mc:AlternateContent>
          <mc:Choice Requires="wpg">
            <w:drawing>
              <wp:anchor distT="0" distB="0" distL="114300" distR="114300" simplePos="0" relativeHeight="251659264" behindDoc="1" locked="0" layoutInCell="1" allowOverlap="1" wp14:anchorId="474A98DB" wp14:editId="13D6D89C">
                <wp:simplePos x="0" y="0"/>
                <wp:positionH relativeFrom="page">
                  <wp:posOffset>914400</wp:posOffset>
                </wp:positionH>
                <wp:positionV relativeFrom="paragraph">
                  <wp:posOffset>6985</wp:posOffset>
                </wp:positionV>
                <wp:extent cx="5943600" cy="1270"/>
                <wp:effectExtent l="9525" t="14605" r="9525" b="127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8"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DD345" id="Group 6" o:spid="_x0000_s1026" style="position:absolute;margin-left:1in;margin-top:.55pt;width:468pt;height:.1pt;z-index:-251657216;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" path="m,l9360,e" filled="f" strokeweight="1.05pt">
                  <v:path arrowok="t" o:connecttype="custom" o:connectlocs="0,0;9360,0" o:connectangles="0,0"/>
                </v:shape>
                <w10:wrap anchorx="page"/>
              </v:group>
            </w:pict>
          </mc:Fallback>
        </mc:AlternateContent>
      </w:r>
      <w:r w:rsidRPr="00CA791A">
        <w:rPr>
          <w:rFonts w:ascii="Times New Roman" w:hAnsi="Times New Roman" w:cs="Times New Roman"/>
          <w:color w:val="1F497D"/>
          <w:shd w:val="clear" w:color="auto" w:fill="FFFFFF"/>
        </w:rPr>
        <w:t xml:space="preserve"> </w:t>
      </w:r>
      <w:r w:rsidR="00325275" w:rsidRPr="00325275">
        <w:rPr>
          <w:rFonts w:ascii="Times New Roman" w:eastAsia="Times New Roman" w:hAnsi="Times New Roman" w:cs="Times New Roman"/>
          <w:b/>
          <w:bCs/>
          <w:spacing w:val="-1"/>
        </w:rPr>
        <w:t xml:space="preserve">Supply of PCR REAGENTS &amp; ELISA REAGENTS </w:t>
      </w:r>
    </w:p>
    <w:p w14:paraId="778CDA9A" w14:textId="4C6BE7DF" w:rsidR="001933D1" w:rsidRPr="00CA791A" w:rsidRDefault="001933D1" w:rsidP="001933D1">
      <w:pPr>
        <w:spacing w:after="0" w:line="240" w:lineRule="auto"/>
        <w:ind w:left="2181" w:right="1774"/>
        <w:jc w:val="center"/>
        <w:rPr>
          <w:rFonts w:ascii="Times New Roman" w:eastAsia="Calibri" w:hAnsi="Times New Roman" w:cs="Times New Roman"/>
          <w:bCs/>
          <w:spacing w:val="-1"/>
        </w:rPr>
      </w:pPr>
      <w:r w:rsidRPr="00CA791A">
        <w:rPr>
          <w:rFonts w:ascii="Times New Roman" w:eastAsia="Calibri" w:hAnsi="Times New Roman" w:cs="Times New Roman"/>
          <w:bCs/>
          <w:noProof/>
          <w:spacing w:val="-1"/>
          <w:lang w:val="ru-RU" w:eastAsia="ru-RU"/>
        </w:rPr>
        <mc:AlternateContent>
          <mc:Choice Requires="wpg">
            <w:drawing>
              <wp:anchor distT="0" distB="0" distL="114300" distR="114300" simplePos="0" relativeHeight="251660288" behindDoc="1" locked="0" layoutInCell="1" allowOverlap="1" wp14:anchorId="3440A45A" wp14:editId="2EEDD5B5">
                <wp:simplePos x="0" y="0"/>
                <wp:positionH relativeFrom="page">
                  <wp:posOffset>914400</wp:posOffset>
                </wp:positionH>
                <wp:positionV relativeFrom="paragraph">
                  <wp:posOffset>224155</wp:posOffset>
                </wp:positionV>
                <wp:extent cx="5943600" cy="1270"/>
                <wp:effectExtent l="9525" t="5080" r="9525" b="1270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6"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66300" id="Group 4" o:spid="_x0000_s1026" style="position:absolute;margin-left:1in;margin-top:17.65pt;width:468pt;height:.1pt;z-index:-251656192;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" path="m,l9360,e" filled="f">
                  <v:path arrowok="t" o:connecttype="custom" o:connectlocs="0,0;9360,0" o:connectangles="0,0"/>
                </v:shape>
                <w10:wrap anchorx="page"/>
              </v:group>
            </w:pict>
          </mc:Fallback>
        </mc:AlternateContent>
      </w:r>
      <w:r w:rsidRPr="00CA791A">
        <w:rPr>
          <w:rFonts w:ascii="Times New Roman" w:eastAsia="Calibri" w:hAnsi="Times New Roman" w:cs="Times New Roman"/>
          <w:bCs/>
          <w:spacing w:val="-1"/>
        </w:rPr>
        <w:t>Branch of Family Health International (FHI 360) in Tajikistan</w:t>
      </w:r>
    </w:p>
    <w:p w14:paraId="71AB4552" w14:textId="77777777" w:rsidR="001933D1" w:rsidRPr="00CA791A" w:rsidRDefault="001933D1" w:rsidP="001933D1">
      <w:pPr>
        <w:spacing w:before="18" w:after="0" w:line="240" w:lineRule="exact"/>
        <w:rPr>
          <w:rFonts w:ascii="Times New Roman" w:hAnsi="Times New Roman" w:cs="Times New Roman"/>
        </w:rPr>
      </w:pPr>
    </w:p>
    <w:p w14:paraId="101AADFE" w14:textId="24049DF7" w:rsidR="009542E4" w:rsidRPr="0003044D" w:rsidRDefault="009542E4" w:rsidP="009542E4">
      <w:pPr>
        <w:tabs>
          <w:tab w:val="left" w:pos="2280"/>
        </w:tabs>
        <w:spacing w:after="0" w:line="240" w:lineRule="auto"/>
        <w:ind w:left="120" w:right="-20"/>
        <w:rPr>
          <w:rFonts w:ascii="Times New Roman" w:eastAsia="Times New Roman" w:hAnsi="Times New Roman" w:cs="Times New Roman"/>
        </w:rPr>
      </w:pPr>
      <w:r w:rsidRPr="00CA791A">
        <w:rPr>
          <w:rFonts w:ascii="Times New Roman" w:eastAsia="Times New Roman" w:hAnsi="Times New Roman" w:cs="Times New Roman"/>
          <w:b/>
          <w:bCs/>
          <w:spacing w:val="-1"/>
        </w:rPr>
        <w:t>R</w:t>
      </w:r>
      <w:r w:rsidRPr="00CA791A">
        <w:rPr>
          <w:rFonts w:ascii="Times New Roman" w:eastAsia="Times New Roman" w:hAnsi="Times New Roman" w:cs="Times New Roman"/>
          <w:b/>
          <w:bCs/>
          <w:spacing w:val="2"/>
        </w:rPr>
        <w:t>F</w:t>
      </w:r>
      <w:r w:rsidRPr="00CA791A">
        <w:rPr>
          <w:rFonts w:ascii="Times New Roman" w:eastAsia="Times New Roman" w:hAnsi="Times New Roman" w:cs="Times New Roman"/>
          <w:b/>
          <w:bCs/>
        </w:rPr>
        <w:t>Q</w:t>
      </w:r>
      <w:r w:rsidRPr="00CA791A">
        <w:rPr>
          <w:rFonts w:ascii="Times New Roman" w:eastAsia="Times New Roman" w:hAnsi="Times New Roman" w:cs="Times New Roman"/>
          <w:b/>
          <w:bCs/>
          <w:spacing w:val="-1"/>
        </w:rPr>
        <w:t xml:space="preserve"> </w:t>
      </w:r>
      <w:r w:rsidRPr="00CA791A">
        <w:rPr>
          <w:rFonts w:ascii="Times New Roman" w:eastAsia="Times New Roman" w:hAnsi="Times New Roman" w:cs="Times New Roman"/>
          <w:b/>
          <w:bCs/>
        </w:rPr>
        <w:t>#:</w:t>
      </w:r>
      <w:r w:rsidRPr="00CA791A">
        <w:rPr>
          <w:rFonts w:ascii="Times New Roman" w:eastAsia="Times New Roman" w:hAnsi="Times New Roman" w:cs="Times New Roman"/>
          <w:b/>
          <w:bCs/>
        </w:rPr>
        <w:tab/>
        <w:t xml:space="preserve"> 0</w:t>
      </w:r>
      <w:r>
        <w:rPr>
          <w:rFonts w:ascii="Times New Roman" w:eastAsia="Times New Roman" w:hAnsi="Times New Roman" w:cs="Times New Roman"/>
          <w:b/>
          <w:bCs/>
        </w:rPr>
        <w:t>4</w:t>
      </w:r>
      <w:r w:rsidR="00325275">
        <w:rPr>
          <w:rFonts w:ascii="Times New Roman" w:eastAsia="Times New Roman" w:hAnsi="Times New Roman" w:cs="Times New Roman"/>
          <w:b/>
          <w:bCs/>
        </w:rPr>
        <w:t>4</w:t>
      </w:r>
    </w:p>
    <w:p w14:paraId="6A9199C0" w14:textId="77777777" w:rsidR="009542E4" w:rsidRPr="00CA791A" w:rsidRDefault="009542E4" w:rsidP="009542E4">
      <w:pPr>
        <w:spacing w:before="11" w:after="0" w:line="240" w:lineRule="exact"/>
        <w:rPr>
          <w:rFonts w:ascii="Times New Roman" w:hAnsi="Times New Roman" w:cs="Times New Roman"/>
        </w:rPr>
      </w:pPr>
    </w:p>
    <w:p w14:paraId="6EC44898" w14:textId="3E56C3EA" w:rsidR="009542E4" w:rsidRPr="00CA791A" w:rsidRDefault="009542E4" w:rsidP="009542E4">
      <w:pPr>
        <w:tabs>
          <w:tab w:val="left" w:pos="2280"/>
        </w:tabs>
        <w:spacing w:after="0" w:line="240" w:lineRule="auto"/>
        <w:ind w:left="120" w:right="-20"/>
        <w:rPr>
          <w:rFonts w:ascii="Times New Roman" w:eastAsia="Times New Roman" w:hAnsi="Times New Roman" w:cs="Times New Roman"/>
          <w:b/>
          <w:bCs/>
        </w:rPr>
      </w:pPr>
      <w:r w:rsidRPr="00CA791A">
        <w:rPr>
          <w:rFonts w:ascii="Times New Roman" w:eastAsia="Times New Roman" w:hAnsi="Times New Roman" w:cs="Times New Roman"/>
          <w:b/>
          <w:bCs/>
        </w:rPr>
        <w:t>Issue</w:t>
      </w:r>
      <w:r w:rsidRPr="00CA791A">
        <w:rPr>
          <w:rFonts w:ascii="Times New Roman" w:eastAsia="Times New Roman" w:hAnsi="Times New Roman" w:cs="Times New Roman"/>
          <w:b/>
          <w:bCs/>
          <w:spacing w:val="1"/>
        </w:rPr>
        <w:t xml:space="preserve"> </w:t>
      </w:r>
      <w:r w:rsidRPr="00CA791A">
        <w:rPr>
          <w:rFonts w:ascii="Times New Roman" w:eastAsia="Times New Roman" w:hAnsi="Times New Roman" w:cs="Times New Roman"/>
          <w:b/>
          <w:bCs/>
          <w:spacing w:val="-1"/>
        </w:rPr>
        <w:t>D</w:t>
      </w:r>
      <w:r w:rsidRPr="00CA791A">
        <w:rPr>
          <w:rFonts w:ascii="Times New Roman" w:eastAsia="Times New Roman" w:hAnsi="Times New Roman" w:cs="Times New Roman"/>
          <w:b/>
          <w:bCs/>
          <w:spacing w:val="-2"/>
        </w:rPr>
        <w:t>a</w:t>
      </w:r>
      <w:r w:rsidRPr="00CA791A">
        <w:rPr>
          <w:rFonts w:ascii="Times New Roman" w:eastAsia="Times New Roman" w:hAnsi="Times New Roman" w:cs="Times New Roman"/>
          <w:b/>
          <w:bCs/>
          <w:spacing w:val="1"/>
        </w:rPr>
        <w:t>t</w:t>
      </w:r>
      <w:r w:rsidRPr="00CA791A">
        <w:rPr>
          <w:rFonts w:ascii="Times New Roman" w:eastAsia="Times New Roman" w:hAnsi="Times New Roman" w:cs="Times New Roman"/>
          <w:b/>
          <w:bCs/>
          <w:spacing w:val="-2"/>
        </w:rPr>
        <w:t>e</w:t>
      </w:r>
      <w:r w:rsidRPr="00CA791A">
        <w:rPr>
          <w:rFonts w:ascii="Times New Roman" w:eastAsia="Times New Roman" w:hAnsi="Times New Roman" w:cs="Times New Roman"/>
          <w:b/>
          <w:bCs/>
        </w:rPr>
        <w:t>:</w:t>
      </w:r>
      <w:r w:rsidRPr="00CA791A">
        <w:rPr>
          <w:rFonts w:ascii="Times New Roman" w:eastAsia="Times New Roman" w:hAnsi="Times New Roman" w:cs="Times New Roman"/>
          <w:b/>
          <w:bCs/>
        </w:rPr>
        <w:tab/>
        <w:t xml:space="preserve"> </w:t>
      </w:r>
      <w:r w:rsidR="007B10BF">
        <w:rPr>
          <w:rFonts w:ascii="Times New Roman" w:eastAsia="Times New Roman" w:hAnsi="Times New Roman" w:cs="Times New Roman"/>
          <w:b/>
          <w:bCs/>
        </w:rPr>
        <w:t>December 2</w:t>
      </w:r>
      <w:r w:rsidR="00251EAA">
        <w:rPr>
          <w:rFonts w:ascii="Times New Roman" w:eastAsia="Times New Roman" w:hAnsi="Times New Roman" w:cs="Times New Roman"/>
          <w:b/>
          <w:bCs/>
        </w:rPr>
        <w:t>7</w:t>
      </w:r>
      <w:r w:rsidRPr="00CA791A">
        <w:rPr>
          <w:rFonts w:ascii="Times New Roman" w:eastAsia="Times New Roman" w:hAnsi="Times New Roman" w:cs="Times New Roman"/>
          <w:b/>
          <w:bCs/>
        </w:rPr>
        <w:t>, 202</w:t>
      </w:r>
      <w:r>
        <w:rPr>
          <w:rFonts w:ascii="Times New Roman" w:eastAsia="Times New Roman" w:hAnsi="Times New Roman" w:cs="Times New Roman"/>
          <w:b/>
          <w:bCs/>
        </w:rPr>
        <w:t>4</w:t>
      </w:r>
    </w:p>
    <w:p w14:paraId="7B21D3FE" w14:textId="77777777" w:rsidR="009542E4" w:rsidRPr="00CA791A" w:rsidRDefault="009542E4" w:rsidP="009542E4">
      <w:pPr>
        <w:tabs>
          <w:tab w:val="left" w:pos="2280"/>
        </w:tabs>
        <w:spacing w:after="0" w:line="240" w:lineRule="auto"/>
        <w:ind w:left="120" w:right="-20"/>
        <w:rPr>
          <w:rFonts w:ascii="Times New Roman" w:hAnsi="Times New Roman" w:cs="Times New Roman"/>
        </w:rPr>
      </w:pPr>
    </w:p>
    <w:p w14:paraId="1B2B3E6B" w14:textId="64205D1F" w:rsidR="001933D1" w:rsidRPr="00CA791A" w:rsidRDefault="009542E4" w:rsidP="009542E4">
      <w:pPr>
        <w:tabs>
          <w:tab w:val="left" w:pos="2280"/>
        </w:tabs>
        <w:spacing w:after="0" w:line="480" w:lineRule="auto"/>
        <w:ind w:left="120" w:right="4597"/>
        <w:rPr>
          <w:rFonts w:ascii="Times New Roman" w:eastAsia="Times New Roman" w:hAnsi="Times New Roman" w:cs="Times New Roman"/>
        </w:rPr>
      </w:pPr>
      <w:r w:rsidRPr="00CA791A">
        <w:rPr>
          <w:rFonts w:ascii="Times New Roman" w:eastAsia="Times New Roman" w:hAnsi="Times New Roman" w:cs="Times New Roman"/>
          <w:b/>
          <w:bCs/>
          <w:spacing w:val="-1"/>
        </w:rPr>
        <w:t>R</w:t>
      </w:r>
      <w:r w:rsidRPr="00CA791A">
        <w:rPr>
          <w:rFonts w:ascii="Times New Roman" w:eastAsia="Times New Roman" w:hAnsi="Times New Roman" w:cs="Times New Roman"/>
          <w:b/>
          <w:bCs/>
        </w:rPr>
        <w:t>esponse</w:t>
      </w:r>
      <w:r w:rsidRPr="00CA791A">
        <w:rPr>
          <w:rFonts w:ascii="Times New Roman" w:eastAsia="Times New Roman" w:hAnsi="Times New Roman" w:cs="Times New Roman"/>
          <w:b/>
          <w:bCs/>
          <w:spacing w:val="1"/>
        </w:rPr>
        <w:t xml:space="preserve"> </w:t>
      </w:r>
      <w:r w:rsidRPr="00CA791A">
        <w:rPr>
          <w:rFonts w:ascii="Times New Roman" w:eastAsia="Times New Roman" w:hAnsi="Times New Roman" w:cs="Times New Roman"/>
          <w:b/>
          <w:bCs/>
          <w:spacing w:val="-1"/>
        </w:rPr>
        <w:t>D</w:t>
      </w:r>
      <w:r w:rsidRPr="00CA791A">
        <w:rPr>
          <w:rFonts w:ascii="Times New Roman" w:eastAsia="Times New Roman" w:hAnsi="Times New Roman" w:cs="Times New Roman"/>
          <w:b/>
          <w:bCs/>
          <w:spacing w:val="-2"/>
        </w:rPr>
        <w:t>e</w:t>
      </w:r>
      <w:r w:rsidRPr="00CA791A">
        <w:rPr>
          <w:rFonts w:ascii="Times New Roman" w:eastAsia="Times New Roman" w:hAnsi="Times New Roman" w:cs="Times New Roman"/>
          <w:b/>
          <w:bCs/>
        </w:rPr>
        <w:t>ad</w:t>
      </w:r>
      <w:r w:rsidRPr="00CA791A">
        <w:rPr>
          <w:rFonts w:ascii="Times New Roman" w:eastAsia="Times New Roman" w:hAnsi="Times New Roman" w:cs="Times New Roman"/>
          <w:b/>
          <w:bCs/>
          <w:spacing w:val="-1"/>
        </w:rPr>
        <w:t>l</w:t>
      </w:r>
      <w:r w:rsidRPr="00CA791A">
        <w:rPr>
          <w:rFonts w:ascii="Times New Roman" w:eastAsia="Times New Roman" w:hAnsi="Times New Roman" w:cs="Times New Roman"/>
          <w:b/>
          <w:bCs/>
          <w:spacing w:val="1"/>
        </w:rPr>
        <w:t>i</w:t>
      </w:r>
      <w:r w:rsidRPr="00CA791A">
        <w:rPr>
          <w:rFonts w:ascii="Times New Roman" w:eastAsia="Times New Roman" w:hAnsi="Times New Roman" w:cs="Times New Roman"/>
          <w:b/>
          <w:bCs/>
        </w:rPr>
        <w:t>ne:</w:t>
      </w:r>
      <w:r w:rsidRPr="00CA791A">
        <w:rPr>
          <w:rFonts w:ascii="Times New Roman" w:eastAsia="Times New Roman" w:hAnsi="Times New Roman" w:cs="Times New Roman"/>
          <w:b/>
          <w:bCs/>
        </w:rPr>
        <w:tab/>
      </w:r>
      <w:r w:rsidR="00A11E9E">
        <w:rPr>
          <w:rFonts w:ascii="Times New Roman" w:eastAsia="Times New Roman" w:hAnsi="Times New Roman" w:cs="Times New Roman"/>
          <w:b/>
          <w:bCs/>
        </w:rPr>
        <w:t xml:space="preserve"> January </w:t>
      </w:r>
      <w:r w:rsidR="00516C86">
        <w:rPr>
          <w:rFonts w:ascii="Times New Roman" w:eastAsia="Times New Roman" w:hAnsi="Times New Roman" w:cs="Times New Roman"/>
          <w:b/>
          <w:bCs/>
        </w:rPr>
        <w:t>20</w:t>
      </w:r>
      <w:r w:rsidR="007B10BF" w:rsidRPr="007B10BF">
        <w:rPr>
          <w:rFonts w:ascii="Times New Roman" w:eastAsia="Times New Roman" w:hAnsi="Times New Roman" w:cs="Times New Roman"/>
          <w:b/>
          <w:bCs/>
        </w:rPr>
        <w:t>, 202</w:t>
      </w:r>
      <w:r w:rsidR="00F26E5C">
        <w:rPr>
          <w:rFonts w:ascii="Times New Roman" w:eastAsia="Times New Roman" w:hAnsi="Times New Roman" w:cs="Times New Roman"/>
          <w:b/>
          <w:bCs/>
        </w:rPr>
        <w:t>5</w:t>
      </w:r>
      <w:r w:rsidRPr="00CA791A">
        <w:rPr>
          <w:rFonts w:ascii="Times New Roman" w:eastAsia="Times New Roman" w:hAnsi="Times New Roman" w:cs="Times New Roman"/>
          <w:b/>
          <w:bCs/>
        </w:rPr>
        <w:t>–</w:t>
      </w:r>
      <w:r w:rsidRPr="00CA791A">
        <w:rPr>
          <w:rFonts w:ascii="Times New Roman" w:eastAsia="Times New Roman" w:hAnsi="Times New Roman" w:cs="Times New Roman"/>
          <w:b/>
          <w:bCs/>
          <w:spacing w:val="1"/>
        </w:rPr>
        <w:t xml:space="preserve"> </w:t>
      </w:r>
      <w:r w:rsidRPr="00CA791A">
        <w:rPr>
          <w:rFonts w:ascii="Times New Roman" w:eastAsia="Times New Roman" w:hAnsi="Times New Roman" w:cs="Times New Roman"/>
          <w:b/>
          <w:bCs/>
          <w:spacing w:val="-2"/>
        </w:rPr>
        <w:t>17:00</w:t>
      </w:r>
      <w:r w:rsidR="007B10BF">
        <w:rPr>
          <w:rFonts w:ascii="Times New Roman" w:eastAsia="Times New Roman" w:hAnsi="Times New Roman" w:cs="Times New Roman"/>
          <w:b/>
          <w:bCs/>
        </w:rPr>
        <w:t xml:space="preserve"> </w:t>
      </w:r>
      <w:r w:rsidRPr="00CA791A">
        <w:rPr>
          <w:rFonts w:ascii="Times New Roman" w:eastAsia="Times New Roman" w:hAnsi="Times New Roman" w:cs="Times New Roman"/>
          <w:b/>
          <w:bCs/>
          <w:spacing w:val="1"/>
        </w:rPr>
        <w:t xml:space="preserve"> </w:t>
      </w:r>
      <w:r w:rsidRPr="00CA791A">
        <w:rPr>
          <w:rFonts w:ascii="Times New Roman" w:eastAsia="Times New Roman" w:hAnsi="Times New Roman" w:cs="Times New Roman"/>
          <w:b/>
          <w:bCs/>
        </w:rPr>
        <w:t xml:space="preserve">                         </w:t>
      </w:r>
      <w:r w:rsidR="001933D1" w:rsidRPr="00CA791A">
        <w:rPr>
          <w:rFonts w:ascii="Times New Roman" w:eastAsia="Times New Roman" w:hAnsi="Times New Roman" w:cs="Times New Roman"/>
          <w:b/>
          <w:bCs/>
          <w:spacing w:val="1"/>
        </w:rPr>
        <w:t xml:space="preserve"> </w:t>
      </w:r>
      <w:r w:rsidR="001933D1" w:rsidRPr="00CA791A">
        <w:rPr>
          <w:rFonts w:ascii="Times New Roman" w:eastAsia="Times New Roman" w:hAnsi="Times New Roman" w:cs="Times New Roman"/>
          <w:b/>
          <w:bCs/>
        </w:rPr>
        <w:t xml:space="preserve">                               </w:t>
      </w:r>
    </w:p>
    <w:p w14:paraId="211A29DE" w14:textId="77777777" w:rsidR="007B10BF" w:rsidRPr="00CA791A" w:rsidRDefault="007B10BF" w:rsidP="007B10BF">
      <w:pPr>
        <w:spacing w:after="0" w:line="240" w:lineRule="auto"/>
        <w:ind w:left="120" w:right="-20"/>
        <w:rPr>
          <w:rFonts w:ascii="Times New Roman" w:eastAsia="Times New Roman" w:hAnsi="Times New Roman" w:cs="Times New Roman"/>
        </w:rPr>
      </w:pPr>
      <w:r w:rsidRPr="00CA791A">
        <w:rPr>
          <w:rFonts w:ascii="Times New Roman" w:hAnsi="Times New Roman" w:cs="Times New Roman"/>
          <w:noProof/>
          <w:lang w:val="ru-RU" w:eastAsia="ru-RU"/>
        </w:rPr>
        <mc:AlternateContent>
          <mc:Choice Requires="wpg">
            <w:drawing>
              <wp:anchor distT="0" distB="0" distL="114300" distR="114300" simplePos="0" relativeHeight="251667456" behindDoc="1" locked="0" layoutInCell="1" allowOverlap="1" wp14:anchorId="5D53D915" wp14:editId="74BBE001">
                <wp:simplePos x="0" y="0"/>
                <wp:positionH relativeFrom="page">
                  <wp:posOffset>904875</wp:posOffset>
                </wp:positionH>
                <wp:positionV relativeFrom="paragraph">
                  <wp:posOffset>-132715</wp:posOffset>
                </wp:positionV>
                <wp:extent cx="5943600" cy="1270"/>
                <wp:effectExtent l="9525" t="10795" r="9525" b="6985"/>
                <wp:wrapNone/>
                <wp:docPr id="16492814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994027780"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B4DC1" id="Group 2" o:spid="_x0000_s1026" style="position:absolute;margin-left:71.25pt;margin-top:-10.45pt;width:468pt;height:.1pt;z-index:-251649024;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" path="m,l9360,e" filled="f">
                  <v:path arrowok="t" o:connecttype="custom" o:connectlocs="0,0;9360,0" o:connectangles="0,0"/>
                </v:shape>
                <w10:wrap anchorx="page"/>
              </v:group>
            </w:pict>
          </mc:Fallback>
        </mc:AlternateContent>
      </w:r>
      <w:r w:rsidRPr="00CA791A">
        <w:rPr>
          <w:rFonts w:ascii="Times New Roman" w:eastAsia="Times New Roman" w:hAnsi="Times New Roman" w:cs="Times New Roman"/>
          <w:b/>
          <w:bCs/>
          <w:spacing w:val="2"/>
        </w:rPr>
        <w:t>B</w:t>
      </w:r>
      <w:r w:rsidRPr="00CA791A">
        <w:rPr>
          <w:rFonts w:ascii="Times New Roman" w:eastAsia="Times New Roman" w:hAnsi="Times New Roman" w:cs="Times New Roman"/>
          <w:b/>
          <w:bCs/>
          <w:spacing w:val="-1"/>
        </w:rPr>
        <w:t>AC</w:t>
      </w:r>
      <w:r w:rsidRPr="00CA791A">
        <w:rPr>
          <w:rFonts w:ascii="Times New Roman" w:eastAsia="Times New Roman" w:hAnsi="Times New Roman" w:cs="Times New Roman"/>
          <w:b/>
          <w:bCs/>
          <w:spacing w:val="1"/>
        </w:rPr>
        <w:t>K</w:t>
      </w:r>
      <w:r w:rsidRPr="00CA791A">
        <w:rPr>
          <w:rFonts w:ascii="Times New Roman" w:eastAsia="Times New Roman" w:hAnsi="Times New Roman" w:cs="Times New Roman"/>
          <w:b/>
          <w:bCs/>
          <w:spacing w:val="-1"/>
        </w:rPr>
        <w:t>GR</w:t>
      </w:r>
      <w:r w:rsidRPr="00CA791A">
        <w:rPr>
          <w:rFonts w:ascii="Times New Roman" w:eastAsia="Times New Roman" w:hAnsi="Times New Roman" w:cs="Times New Roman"/>
          <w:b/>
          <w:bCs/>
          <w:spacing w:val="1"/>
        </w:rPr>
        <w:t>O</w:t>
      </w:r>
      <w:r w:rsidRPr="00CA791A">
        <w:rPr>
          <w:rFonts w:ascii="Times New Roman" w:eastAsia="Times New Roman" w:hAnsi="Times New Roman" w:cs="Times New Roman"/>
          <w:b/>
          <w:bCs/>
          <w:spacing w:val="-1"/>
        </w:rPr>
        <w:t>UND</w:t>
      </w:r>
    </w:p>
    <w:p w14:paraId="03C4FC00" w14:textId="77777777" w:rsidR="007B10BF" w:rsidRPr="00CA791A" w:rsidRDefault="007B10BF" w:rsidP="007B10BF">
      <w:pPr>
        <w:spacing w:before="4" w:after="0" w:line="110" w:lineRule="exact"/>
        <w:rPr>
          <w:rFonts w:ascii="Times New Roman" w:hAnsi="Times New Roman" w:cs="Times New Roman"/>
        </w:rPr>
      </w:pPr>
    </w:p>
    <w:p w14:paraId="37043104" w14:textId="77777777" w:rsidR="007B10BF" w:rsidRPr="00411540" w:rsidRDefault="007B10BF" w:rsidP="007B10BF">
      <w:pPr>
        <w:spacing w:line="240" w:lineRule="auto"/>
        <w:ind w:left="120" w:right="53"/>
        <w:jc w:val="both"/>
        <w:rPr>
          <w:rFonts w:ascii="Times New Roman" w:eastAsia="Calibri" w:hAnsi="Times New Roman" w:cs="Times New Roman"/>
          <w:bCs/>
          <w:spacing w:val="-1"/>
        </w:rPr>
      </w:pPr>
      <w:r w:rsidRPr="00411540">
        <w:rPr>
          <w:rFonts w:ascii="Times New Roman" w:eastAsia="Calibri" w:hAnsi="Times New Roman" w:cs="Times New Roman"/>
          <w:bCs/>
          <w:spacing w:val="-1"/>
        </w:rPr>
        <w:t>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crises, and strengthen community resilience. We share data-driven insights and scalable tools that expand access and equity so communities can effectively address complex challenges, respond to shocks, and achieve thriving futures.</w:t>
      </w:r>
    </w:p>
    <w:p w14:paraId="36D935F4" w14:textId="77777777" w:rsidR="007B10BF" w:rsidRPr="003F09F0" w:rsidRDefault="007B10BF" w:rsidP="007B10BF">
      <w:pPr>
        <w:spacing w:line="240" w:lineRule="auto"/>
        <w:ind w:left="120" w:right="53"/>
        <w:jc w:val="both"/>
        <w:rPr>
          <w:rFonts w:ascii="Times New Roman" w:eastAsia="Calibri" w:hAnsi="Times New Roman" w:cs="Times New Roman"/>
          <w:b/>
          <w:spacing w:val="-1"/>
        </w:rPr>
      </w:pPr>
      <w:r w:rsidRPr="00411540">
        <w:rPr>
          <w:rFonts w:ascii="Times New Roman" w:eastAsia="Calibri" w:hAnsi="Times New Roman" w:cs="Times New Roman"/>
          <w:b/>
          <w:spacing w:val="-1"/>
        </w:rPr>
        <w:t>Project Background</w:t>
      </w:r>
    </w:p>
    <w:p w14:paraId="45F7A0C4" w14:textId="77777777" w:rsidR="007B10BF" w:rsidRPr="00411540" w:rsidRDefault="007B10BF" w:rsidP="007B10BF">
      <w:pPr>
        <w:spacing w:line="240" w:lineRule="auto"/>
        <w:ind w:left="120" w:right="53"/>
        <w:jc w:val="both"/>
        <w:rPr>
          <w:rFonts w:ascii="Times New Roman" w:eastAsia="Calibri" w:hAnsi="Times New Roman" w:cs="Times New Roman"/>
          <w:bCs/>
          <w:spacing w:val="-1"/>
        </w:rPr>
      </w:pPr>
      <w:r w:rsidRPr="00411540">
        <w:rPr>
          <w:rFonts w:ascii="Times New Roman" w:eastAsia="Calibri" w:hAnsi="Times New Roman" w:cs="Times New Roman"/>
          <w:bCs/>
          <w:spacing w:val="-1"/>
        </w:rPr>
        <w:t>The Meeting Targets and Maintaining Epidemic Control (EpiC) project lead by FHI 360 is an eight-year initiative initially designed to provide strategic technical assistance and direct service delivery to achieve control of the HIV epidemic and promote self-reliant management of national HIV programs by improving HIV case finding, prevention, treatment programming, and viral-load suppression. In 2023, EpiC was modified again to implement global health security (GHS) programming. Currently in Tajikistan, EpiC has active HIV, COVID-19 and GHS projects. </w:t>
      </w:r>
    </w:p>
    <w:p w14:paraId="372608ED" w14:textId="5F013570" w:rsidR="001933D1" w:rsidRPr="007B10BF" w:rsidRDefault="007B10BF" w:rsidP="007B10BF">
      <w:pPr>
        <w:spacing w:line="240" w:lineRule="auto"/>
        <w:ind w:left="120" w:right="53"/>
        <w:jc w:val="both"/>
        <w:rPr>
          <w:rFonts w:ascii="Times New Roman" w:eastAsia="Calibri" w:hAnsi="Times New Roman" w:cs="Times New Roman"/>
          <w:bCs/>
          <w:spacing w:val="-1"/>
        </w:rPr>
      </w:pPr>
      <w:r w:rsidRPr="00411540">
        <w:rPr>
          <w:rFonts w:ascii="Times New Roman" w:eastAsia="Calibri" w:hAnsi="Times New Roman" w:cs="Times New Roman"/>
          <w:b/>
          <w:spacing w:val="-1"/>
        </w:rPr>
        <w:t>PURPOSE</w:t>
      </w:r>
      <w:r w:rsidRPr="00411540">
        <w:rPr>
          <w:rFonts w:ascii="Times New Roman" w:eastAsia="Calibri" w:hAnsi="Times New Roman" w:cs="Times New Roman"/>
          <w:bCs/>
          <w:spacing w:val="-1"/>
        </w:rPr>
        <w:br/>
        <w:t xml:space="preserve">FHI 360 is requesting price quotations for </w:t>
      </w:r>
      <w:r w:rsidR="00325275" w:rsidRPr="00325275">
        <w:rPr>
          <w:rFonts w:ascii="Times New Roman" w:eastAsia="Calibri" w:hAnsi="Times New Roman" w:cs="Times New Roman"/>
          <w:b/>
          <w:spacing w:val="-1"/>
        </w:rPr>
        <w:t>Supply of PCR REAGENTS &amp; ELISA REAGENTS</w:t>
      </w:r>
      <w:r w:rsidR="00325275" w:rsidRPr="00325275">
        <w:rPr>
          <w:rFonts w:ascii="Times New Roman" w:eastAsia="Calibri" w:hAnsi="Times New Roman" w:cs="Times New Roman"/>
          <w:b/>
          <w:bCs/>
          <w:spacing w:val="-1"/>
        </w:rPr>
        <w:t xml:space="preserve"> </w:t>
      </w:r>
      <w:r w:rsidRPr="00411540">
        <w:rPr>
          <w:rFonts w:ascii="Times New Roman" w:eastAsia="Calibri" w:hAnsi="Times New Roman" w:cs="Times New Roman"/>
          <w:bCs/>
          <w:spacing w:val="-1"/>
        </w:rPr>
        <w:t xml:space="preserve">for use within the </w:t>
      </w:r>
      <w:r>
        <w:rPr>
          <w:rFonts w:ascii="Times New Roman" w:eastAsia="Calibri" w:hAnsi="Times New Roman" w:cs="Times New Roman"/>
          <w:bCs/>
          <w:spacing w:val="-1"/>
        </w:rPr>
        <w:t>EpiC/</w:t>
      </w:r>
      <w:r w:rsidRPr="00411540">
        <w:rPr>
          <w:rFonts w:ascii="Times New Roman" w:eastAsia="Calibri" w:hAnsi="Times New Roman" w:cs="Times New Roman"/>
          <w:bCs/>
          <w:spacing w:val="-1"/>
        </w:rPr>
        <w:t xml:space="preserve">GHS project. </w:t>
      </w:r>
    </w:p>
    <w:p w14:paraId="49313527" w14:textId="77777777" w:rsidR="001933D1" w:rsidRPr="00CA791A" w:rsidRDefault="001933D1" w:rsidP="001933D1">
      <w:pPr>
        <w:pStyle w:val="ListParagraph"/>
        <w:numPr>
          <w:ilvl w:val="0"/>
          <w:numId w:val="2"/>
        </w:numPr>
        <w:spacing w:after="0" w:line="200" w:lineRule="exact"/>
        <w:rPr>
          <w:rFonts w:ascii="Times New Roman" w:hAnsi="Times New Roman" w:cs="Times New Roman"/>
          <w:b/>
          <w:u w:val="single"/>
        </w:rPr>
      </w:pPr>
      <w:r w:rsidRPr="00CA791A">
        <w:rPr>
          <w:rFonts w:ascii="Times New Roman" w:hAnsi="Times New Roman" w:cs="Times New Roman"/>
          <w:b/>
          <w:u w:val="single"/>
        </w:rPr>
        <w:t>REQUIREMENTS</w:t>
      </w:r>
    </w:p>
    <w:p w14:paraId="7FD0F6D3" w14:textId="77777777" w:rsidR="001933D1" w:rsidRPr="00CA791A" w:rsidRDefault="001933D1" w:rsidP="001933D1">
      <w:pPr>
        <w:spacing w:after="0" w:line="200" w:lineRule="exact"/>
        <w:rPr>
          <w:rFonts w:ascii="Times New Roman" w:hAnsi="Times New Roman" w:cs="Times New Roman"/>
        </w:rPr>
      </w:pPr>
      <w:r w:rsidRPr="00CA791A">
        <w:rPr>
          <w:rFonts w:ascii="Times New Roman" w:hAnsi="Times New Roman" w:cs="Times New Roman"/>
        </w:rPr>
        <w:t xml:space="preserve">    </w:t>
      </w:r>
    </w:p>
    <w:tbl>
      <w:tblPr>
        <w:tblW w:w="501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980"/>
        <w:gridCol w:w="5716"/>
        <w:gridCol w:w="1318"/>
      </w:tblGrid>
      <w:tr w:rsidR="00325275" w:rsidRPr="00CA791A" w14:paraId="542F9189" w14:textId="77777777" w:rsidTr="001E1B8B">
        <w:trPr>
          <w:trHeight w:val="348"/>
        </w:trPr>
        <w:tc>
          <w:tcPr>
            <w:tcW w:w="370" w:type="pct"/>
            <w:shd w:val="clear" w:color="auto" w:fill="auto"/>
          </w:tcPr>
          <w:p w14:paraId="0C40DA86" w14:textId="77777777" w:rsidR="00325275" w:rsidRPr="00CA791A" w:rsidRDefault="00325275" w:rsidP="009E7936">
            <w:pPr>
              <w:spacing w:after="0" w:line="240" w:lineRule="auto"/>
              <w:jc w:val="center"/>
              <w:rPr>
                <w:rFonts w:ascii="Times New Roman" w:eastAsia="Calibri" w:hAnsi="Times New Roman" w:cs="Times New Roman"/>
                <w:bCs/>
                <w:spacing w:val="-1"/>
              </w:rPr>
            </w:pPr>
            <w:r w:rsidRPr="00CA791A">
              <w:rPr>
                <w:rFonts w:ascii="Times New Roman" w:eastAsia="Calibri" w:hAnsi="Times New Roman" w:cs="Times New Roman"/>
                <w:bCs/>
                <w:spacing w:val="-1"/>
              </w:rPr>
              <w:t>№</w:t>
            </w:r>
          </w:p>
        </w:tc>
        <w:tc>
          <w:tcPr>
            <w:tcW w:w="1017" w:type="pct"/>
            <w:shd w:val="clear" w:color="auto" w:fill="auto"/>
          </w:tcPr>
          <w:p w14:paraId="2F0BEF71" w14:textId="77777777" w:rsidR="00325275" w:rsidRPr="00ED039D" w:rsidRDefault="00325275" w:rsidP="009E7936">
            <w:pPr>
              <w:spacing w:after="0" w:line="240" w:lineRule="auto"/>
              <w:jc w:val="center"/>
              <w:rPr>
                <w:rFonts w:ascii="Times New Roman" w:eastAsia="Calibri" w:hAnsi="Times New Roman" w:cs="Times New Roman"/>
                <w:b/>
                <w:spacing w:val="-1"/>
              </w:rPr>
            </w:pPr>
            <w:r w:rsidRPr="00ED039D">
              <w:rPr>
                <w:rFonts w:ascii="Times New Roman" w:eastAsia="Calibri" w:hAnsi="Times New Roman" w:cs="Times New Roman"/>
                <w:b/>
                <w:spacing w:val="-1"/>
              </w:rPr>
              <w:t>Name of product</w:t>
            </w:r>
          </w:p>
        </w:tc>
        <w:tc>
          <w:tcPr>
            <w:tcW w:w="2936" w:type="pct"/>
          </w:tcPr>
          <w:p w14:paraId="77ED94B2" w14:textId="77777777" w:rsidR="00325275" w:rsidRPr="00ED039D" w:rsidRDefault="00325275" w:rsidP="009E7936">
            <w:pPr>
              <w:spacing w:after="0" w:line="240" w:lineRule="auto"/>
              <w:jc w:val="center"/>
              <w:rPr>
                <w:rFonts w:ascii="Times New Roman" w:eastAsia="Calibri" w:hAnsi="Times New Roman" w:cs="Times New Roman"/>
                <w:b/>
                <w:spacing w:val="-1"/>
              </w:rPr>
            </w:pPr>
            <w:r w:rsidRPr="00ED039D">
              <w:rPr>
                <w:rFonts w:ascii="Times New Roman" w:eastAsia="Calibri" w:hAnsi="Times New Roman" w:cs="Times New Roman"/>
                <w:b/>
                <w:spacing w:val="-1"/>
              </w:rPr>
              <w:t>Required technical specifications</w:t>
            </w:r>
          </w:p>
        </w:tc>
        <w:tc>
          <w:tcPr>
            <w:tcW w:w="677" w:type="pct"/>
            <w:shd w:val="clear" w:color="auto" w:fill="auto"/>
          </w:tcPr>
          <w:p w14:paraId="706E57EA" w14:textId="77777777" w:rsidR="00325275" w:rsidRPr="00ED039D" w:rsidRDefault="00325275" w:rsidP="009E7936">
            <w:pPr>
              <w:spacing w:after="0" w:line="240" w:lineRule="auto"/>
              <w:jc w:val="center"/>
              <w:rPr>
                <w:rFonts w:ascii="Times New Roman" w:eastAsia="Calibri" w:hAnsi="Times New Roman" w:cs="Times New Roman"/>
                <w:b/>
                <w:spacing w:val="-1"/>
              </w:rPr>
            </w:pPr>
            <w:r w:rsidRPr="00ED039D">
              <w:rPr>
                <w:rFonts w:ascii="Times New Roman" w:eastAsia="Calibri" w:hAnsi="Times New Roman" w:cs="Times New Roman"/>
                <w:b/>
                <w:spacing w:val="-1"/>
              </w:rPr>
              <w:t>Quantity</w:t>
            </w:r>
          </w:p>
        </w:tc>
      </w:tr>
      <w:tr w:rsidR="00325275" w:rsidRPr="00CA791A" w14:paraId="51C84011" w14:textId="77777777" w:rsidTr="009E7936">
        <w:trPr>
          <w:trHeight w:val="329"/>
        </w:trPr>
        <w:tc>
          <w:tcPr>
            <w:tcW w:w="5000" w:type="pct"/>
            <w:gridSpan w:val="4"/>
            <w:shd w:val="clear" w:color="auto" w:fill="auto"/>
          </w:tcPr>
          <w:p w14:paraId="3FEF1367" w14:textId="77777777" w:rsidR="00325275" w:rsidRPr="00505666" w:rsidRDefault="00325275" w:rsidP="009E7936">
            <w:pPr>
              <w:shd w:val="clear" w:color="auto" w:fill="FFFFFF"/>
              <w:spacing w:after="0" w:line="240" w:lineRule="auto"/>
              <w:rPr>
                <w:rFonts w:ascii="Times New Roman" w:eastAsia="Calibri" w:hAnsi="Times New Roman" w:cs="Times New Roman"/>
                <w:b/>
                <w:spacing w:val="-1"/>
                <w:sz w:val="24"/>
                <w:szCs w:val="24"/>
              </w:rPr>
            </w:pPr>
            <w:r w:rsidRPr="00505666">
              <w:rPr>
                <w:rFonts w:ascii="Times New Roman" w:eastAsia="Calibri" w:hAnsi="Times New Roman" w:cs="Times New Roman"/>
                <w:b/>
                <w:spacing w:val="-1"/>
                <w:sz w:val="24"/>
                <w:szCs w:val="24"/>
              </w:rPr>
              <w:t>PCR reagents</w:t>
            </w:r>
          </w:p>
        </w:tc>
      </w:tr>
      <w:tr w:rsidR="00325275" w:rsidRPr="00CA791A" w14:paraId="52463F84" w14:textId="77777777" w:rsidTr="001E1B8B">
        <w:trPr>
          <w:trHeight w:val="416"/>
        </w:trPr>
        <w:tc>
          <w:tcPr>
            <w:tcW w:w="370" w:type="pct"/>
            <w:shd w:val="clear" w:color="auto" w:fill="auto"/>
          </w:tcPr>
          <w:p w14:paraId="0A4EAA5D" w14:textId="77777777" w:rsidR="00325275" w:rsidRPr="00C81E4A" w:rsidRDefault="00325275" w:rsidP="00325275">
            <w:pPr>
              <w:pStyle w:val="ListParagraph"/>
              <w:numPr>
                <w:ilvl w:val="0"/>
                <w:numId w:val="29"/>
              </w:numPr>
              <w:shd w:val="clear" w:color="auto" w:fill="FFFFFF"/>
              <w:spacing w:after="0" w:line="240" w:lineRule="auto"/>
              <w:rPr>
                <w:rFonts w:ascii="Times New Roman" w:eastAsia="Calibri" w:hAnsi="Times New Roman" w:cs="Times New Roman"/>
                <w:bCs/>
                <w:spacing w:val="-1"/>
              </w:rPr>
            </w:pPr>
          </w:p>
        </w:tc>
        <w:tc>
          <w:tcPr>
            <w:tcW w:w="1017" w:type="pct"/>
            <w:shd w:val="clear" w:color="auto" w:fill="auto"/>
          </w:tcPr>
          <w:p w14:paraId="06EA71A1" w14:textId="77777777" w:rsidR="00325275" w:rsidRPr="000D67AD" w:rsidRDefault="00325275" w:rsidP="009E7936">
            <w:pPr>
              <w:shd w:val="clear" w:color="auto" w:fill="FFFFFF"/>
              <w:spacing w:after="0" w:line="240" w:lineRule="auto"/>
              <w:rPr>
                <w:rFonts w:ascii="Times New Roman" w:eastAsia="Calibri" w:hAnsi="Times New Roman" w:cs="Times New Roman"/>
                <w:bCs/>
                <w:spacing w:val="-1"/>
              </w:rPr>
            </w:pPr>
            <w:r w:rsidRPr="000D67AD">
              <w:rPr>
                <w:rFonts w:ascii="Times New Roman" w:eastAsia="Calibri" w:hAnsi="Times New Roman" w:cs="Times New Roman"/>
                <w:bCs/>
                <w:spacing w:val="-1"/>
              </w:rPr>
              <w:t>Bacillus anthracis</w:t>
            </w:r>
          </w:p>
        </w:tc>
        <w:tc>
          <w:tcPr>
            <w:tcW w:w="2936" w:type="pct"/>
          </w:tcPr>
          <w:p w14:paraId="6B15D7AC" w14:textId="54671115" w:rsidR="00325275" w:rsidRPr="00C83C8E" w:rsidRDefault="00136A6C" w:rsidP="00C83C8E">
            <w:pPr>
              <w:widowControl/>
              <w:spacing w:after="0" w:line="240" w:lineRule="auto"/>
              <w:jc w:val="both"/>
              <w:rPr>
                <w:rFonts w:ascii="Times New Roman" w:hAnsi="Times New Roman" w:cs="Times New Roman"/>
              </w:rPr>
            </w:pPr>
            <w:r w:rsidRPr="00136A6C">
              <w:rPr>
                <w:rFonts w:ascii="Times New Roman" w:hAnsi="Times New Roman" w:cs="Times New Roman"/>
              </w:rPr>
              <w:t>Detection of Bacillus anthracis genome in human samples.</w:t>
            </w:r>
            <w:r w:rsidRPr="00136A6C" w:rsidDel="00136A6C">
              <w:rPr>
                <w:rFonts w:ascii="Times New Roman" w:hAnsi="Times New Roman" w:cs="Times New Roman"/>
              </w:rPr>
              <w:t xml:space="preserve"> </w:t>
            </w:r>
          </w:p>
        </w:tc>
        <w:tc>
          <w:tcPr>
            <w:tcW w:w="677" w:type="pct"/>
            <w:shd w:val="clear" w:color="auto" w:fill="auto"/>
          </w:tcPr>
          <w:p w14:paraId="3FFFC570" w14:textId="5A2DD5AE" w:rsidR="00325275" w:rsidRPr="00F80C6F" w:rsidRDefault="00325275" w:rsidP="009E7936">
            <w:pPr>
              <w:shd w:val="clear" w:color="auto" w:fill="FFFFFF"/>
              <w:spacing w:after="0" w:line="240" w:lineRule="auto"/>
              <w:jc w:val="center"/>
              <w:rPr>
                <w:rFonts w:ascii="Times New Roman" w:eastAsia="Calibri" w:hAnsi="Times New Roman" w:cs="Times New Roman"/>
                <w:bCs/>
                <w:spacing w:val="-1"/>
              </w:rPr>
            </w:pPr>
            <w:r>
              <w:rPr>
                <w:rFonts w:ascii="Times New Roman" w:eastAsia="Calibri" w:hAnsi="Times New Roman" w:cs="Times New Roman"/>
                <w:bCs/>
                <w:spacing w:val="-1"/>
              </w:rPr>
              <w:t>4</w:t>
            </w:r>
            <w:r w:rsidR="00F80C6F">
              <w:rPr>
                <w:rFonts w:ascii="Times New Roman" w:eastAsia="Calibri" w:hAnsi="Times New Roman" w:cs="Times New Roman"/>
                <w:bCs/>
                <w:spacing w:val="-1"/>
                <w:lang w:val="ru-RU"/>
              </w:rPr>
              <w:t xml:space="preserve"> </w:t>
            </w:r>
            <w:r w:rsidR="00F80C6F">
              <w:rPr>
                <w:rFonts w:ascii="Times New Roman" w:eastAsia="Calibri" w:hAnsi="Times New Roman" w:cs="Times New Roman"/>
                <w:bCs/>
                <w:spacing w:val="-1"/>
              </w:rPr>
              <w:t>kits (</w:t>
            </w:r>
            <w:r w:rsidR="00533CA3">
              <w:rPr>
                <w:rFonts w:ascii="Times New Roman" w:eastAsia="Calibri" w:hAnsi="Times New Roman" w:cs="Times New Roman"/>
                <w:bCs/>
                <w:spacing w:val="-1"/>
              </w:rPr>
              <w:t>50 tests each</w:t>
            </w:r>
            <w:r w:rsidR="00F80C6F">
              <w:rPr>
                <w:rFonts w:ascii="Times New Roman" w:eastAsia="Calibri" w:hAnsi="Times New Roman" w:cs="Times New Roman"/>
                <w:bCs/>
                <w:spacing w:val="-1"/>
              </w:rPr>
              <w:t>)</w:t>
            </w:r>
          </w:p>
        </w:tc>
      </w:tr>
      <w:tr w:rsidR="00325275" w:rsidRPr="00CA791A" w14:paraId="112307E9" w14:textId="77777777" w:rsidTr="001E1B8B">
        <w:trPr>
          <w:trHeight w:val="416"/>
        </w:trPr>
        <w:tc>
          <w:tcPr>
            <w:tcW w:w="370" w:type="pct"/>
            <w:shd w:val="clear" w:color="auto" w:fill="auto"/>
          </w:tcPr>
          <w:p w14:paraId="6BFF7F05" w14:textId="77777777" w:rsidR="00325275" w:rsidRPr="00C81E4A" w:rsidRDefault="00325275" w:rsidP="00325275">
            <w:pPr>
              <w:pStyle w:val="ListParagraph"/>
              <w:numPr>
                <w:ilvl w:val="0"/>
                <w:numId w:val="29"/>
              </w:numPr>
              <w:shd w:val="clear" w:color="auto" w:fill="FFFFFF"/>
              <w:spacing w:after="0" w:line="240" w:lineRule="auto"/>
              <w:rPr>
                <w:rFonts w:ascii="Times New Roman" w:eastAsia="Calibri" w:hAnsi="Times New Roman" w:cs="Times New Roman"/>
                <w:bCs/>
                <w:spacing w:val="-1"/>
              </w:rPr>
            </w:pPr>
          </w:p>
        </w:tc>
        <w:tc>
          <w:tcPr>
            <w:tcW w:w="1017" w:type="pct"/>
            <w:shd w:val="clear" w:color="auto" w:fill="auto"/>
          </w:tcPr>
          <w:p w14:paraId="43B8DB60" w14:textId="5058C67A" w:rsidR="00325275" w:rsidRPr="000D67AD" w:rsidRDefault="00325275" w:rsidP="009E7936">
            <w:pPr>
              <w:shd w:val="clear" w:color="auto" w:fill="FFFFFF"/>
              <w:spacing w:after="0" w:line="240" w:lineRule="auto"/>
              <w:rPr>
                <w:rFonts w:ascii="Times New Roman" w:hAnsi="Times New Roman" w:cs="Times New Roman"/>
                <w:bCs/>
              </w:rPr>
            </w:pPr>
            <w:r w:rsidRPr="000D67AD">
              <w:rPr>
                <w:rFonts w:ascii="Times New Roman" w:eastAsia="Calibri" w:hAnsi="Times New Roman" w:cs="Times New Roman"/>
                <w:bCs/>
                <w:spacing w:val="-1"/>
              </w:rPr>
              <w:t>Brucella</w:t>
            </w:r>
          </w:p>
        </w:tc>
        <w:tc>
          <w:tcPr>
            <w:tcW w:w="2936" w:type="pct"/>
          </w:tcPr>
          <w:p w14:paraId="25C4D5C2" w14:textId="78C3213D" w:rsidR="00325275" w:rsidRPr="00C83C8E" w:rsidRDefault="0002074E" w:rsidP="00C83C8E">
            <w:pPr>
              <w:spacing w:after="0"/>
              <w:jc w:val="both"/>
              <w:rPr>
                <w:rFonts w:ascii="Times New Roman" w:eastAsia="Times New Roman" w:hAnsi="Times New Roman" w:cs="Times New Roman"/>
                <w:color w:val="000000"/>
                <w:lang w:val="en-GB"/>
              </w:rPr>
            </w:pPr>
            <w:r>
              <w:rPr>
                <w:rFonts w:ascii="Times New Roman" w:eastAsia="Times New Roman" w:hAnsi="Times New Roman" w:cs="Times New Roman"/>
                <w:color w:val="000000"/>
              </w:rPr>
              <w:t>D</w:t>
            </w:r>
            <w:r w:rsidR="00136A6C" w:rsidRPr="00136A6C">
              <w:rPr>
                <w:rFonts w:ascii="Times New Roman" w:eastAsia="Times New Roman" w:hAnsi="Times New Roman" w:cs="Times New Roman"/>
                <w:color w:val="000000"/>
              </w:rPr>
              <w:t>etection of Brucella species</w:t>
            </w:r>
            <w:r w:rsidR="00136A6C" w:rsidRPr="00136A6C">
              <w:rPr>
                <w:rFonts w:ascii="Times New Roman" w:hAnsi="Times New Roman" w:cs="Times New Roman"/>
              </w:rPr>
              <w:t xml:space="preserve"> in human samples.</w:t>
            </w:r>
          </w:p>
        </w:tc>
        <w:tc>
          <w:tcPr>
            <w:tcW w:w="677" w:type="pct"/>
            <w:shd w:val="clear" w:color="auto" w:fill="auto"/>
          </w:tcPr>
          <w:p w14:paraId="0B492BD4" w14:textId="7EB982A9" w:rsidR="00325275" w:rsidRDefault="00325275" w:rsidP="009E7936">
            <w:pPr>
              <w:shd w:val="clear" w:color="auto" w:fill="FFFFFF"/>
              <w:spacing w:after="0" w:line="240" w:lineRule="auto"/>
              <w:jc w:val="center"/>
              <w:rPr>
                <w:rFonts w:ascii="Times New Roman" w:eastAsia="Calibri" w:hAnsi="Times New Roman" w:cs="Times New Roman"/>
                <w:bCs/>
                <w:spacing w:val="-1"/>
              </w:rPr>
            </w:pPr>
            <w:r>
              <w:rPr>
                <w:rFonts w:ascii="Times New Roman" w:eastAsia="Calibri" w:hAnsi="Times New Roman" w:cs="Times New Roman"/>
                <w:bCs/>
                <w:spacing w:val="-1"/>
              </w:rPr>
              <w:t>4</w:t>
            </w:r>
            <w:r w:rsidR="00533CA3">
              <w:rPr>
                <w:rFonts w:ascii="Times New Roman" w:eastAsia="Calibri" w:hAnsi="Times New Roman" w:cs="Times New Roman"/>
                <w:bCs/>
                <w:spacing w:val="-1"/>
              </w:rPr>
              <w:t xml:space="preserve"> kits (100 tests each)</w:t>
            </w:r>
          </w:p>
        </w:tc>
      </w:tr>
      <w:tr w:rsidR="00325275" w:rsidRPr="00584960" w14:paraId="22A6E01E" w14:textId="77777777" w:rsidTr="001E1B8B">
        <w:trPr>
          <w:trHeight w:val="416"/>
        </w:trPr>
        <w:tc>
          <w:tcPr>
            <w:tcW w:w="370" w:type="pct"/>
            <w:shd w:val="clear" w:color="auto" w:fill="auto"/>
          </w:tcPr>
          <w:p w14:paraId="07F32959" w14:textId="77777777" w:rsidR="00325275" w:rsidRPr="00C81E4A" w:rsidRDefault="00325275" w:rsidP="00325275">
            <w:pPr>
              <w:pStyle w:val="ListParagraph"/>
              <w:numPr>
                <w:ilvl w:val="0"/>
                <w:numId w:val="29"/>
              </w:numPr>
              <w:shd w:val="clear" w:color="auto" w:fill="FFFFFF"/>
              <w:spacing w:after="0" w:line="240" w:lineRule="auto"/>
              <w:rPr>
                <w:rFonts w:ascii="Times New Roman" w:eastAsia="Calibri" w:hAnsi="Times New Roman" w:cs="Times New Roman"/>
                <w:bCs/>
                <w:spacing w:val="-1"/>
              </w:rPr>
            </w:pPr>
          </w:p>
        </w:tc>
        <w:tc>
          <w:tcPr>
            <w:tcW w:w="1017" w:type="pct"/>
            <w:shd w:val="clear" w:color="auto" w:fill="auto"/>
          </w:tcPr>
          <w:p w14:paraId="1685FB8C" w14:textId="77777777" w:rsidR="00325275" w:rsidRPr="00584960" w:rsidRDefault="00325275" w:rsidP="009E7936">
            <w:pPr>
              <w:shd w:val="clear" w:color="auto" w:fill="FFFFFF"/>
              <w:spacing w:after="0" w:line="240" w:lineRule="auto"/>
              <w:rPr>
                <w:rFonts w:ascii="Times New Roman" w:hAnsi="Times New Roman" w:cs="Times New Roman"/>
                <w:bCs/>
              </w:rPr>
            </w:pPr>
            <w:r w:rsidRPr="00584960">
              <w:rPr>
                <w:rFonts w:ascii="Times New Roman" w:hAnsi="Times New Roman" w:cs="Times New Roman"/>
                <w:bCs/>
              </w:rPr>
              <w:t>CCHF</w:t>
            </w:r>
          </w:p>
        </w:tc>
        <w:tc>
          <w:tcPr>
            <w:tcW w:w="2936" w:type="pct"/>
          </w:tcPr>
          <w:p w14:paraId="2D0FF6E3" w14:textId="688482F4" w:rsidR="00325275" w:rsidRPr="00C83C8E" w:rsidRDefault="00136A6C" w:rsidP="00C83C8E">
            <w:pPr>
              <w:jc w:val="both"/>
              <w:rPr>
                <w:rFonts w:ascii="Times New Roman" w:eastAsia="Times New Roman" w:hAnsi="Times New Roman" w:cs="Times New Roman"/>
                <w:color w:val="000000"/>
                <w:lang w:val="en-GB"/>
              </w:rPr>
            </w:pPr>
            <w:r w:rsidRPr="00136A6C">
              <w:rPr>
                <w:rFonts w:ascii="Times New Roman" w:eastAsia="Times New Roman" w:hAnsi="Times New Roman" w:cs="Times New Roman"/>
                <w:color w:val="000000"/>
              </w:rPr>
              <w:t>Detection of CCHFV RNA in human samples.</w:t>
            </w:r>
          </w:p>
        </w:tc>
        <w:tc>
          <w:tcPr>
            <w:tcW w:w="677" w:type="pct"/>
            <w:shd w:val="clear" w:color="auto" w:fill="auto"/>
          </w:tcPr>
          <w:p w14:paraId="587F31D0" w14:textId="2E4B54F6" w:rsidR="00325275" w:rsidRPr="00584960" w:rsidRDefault="00325275" w:rsidP="009E7936">
            <w:pPr>
              <w:shd w:val="clear" w:color="auto" w:fill="FFFFFF"/>
              <w:spacing w:after="0" w:line="240" w:lineRule="auto"/>
              <w:jc w:val="center"/>
              <w:rPr>
                <w:rFonts w:ascii="Times New Roman" w:eastAsia="Calibri" w:hAnsi="Times New Roman" w:cs="Times New Roman"/>
                <w:bCs/>
                <w:spacing w:val="-1"/>
              </w:rPr>
            </w:pPr>
            <w:r w:rsidRPr="00584960">
              <w:rPr>
                <w:rFonts w:ascii="Times New Roman" w:eastAsia="Calibri" w:hAnsi="Times New Roman" w:cs="Times New Roman"/>
                <w:bCs/>
                <w:spacing w:val="-1"/>
              </w:rPr>
              <w:t>4</w:t>
            </w:r>
            <w:r w:rsidR="00533CA3">
              <w:rPr>
                <w:rFonts w:ascii="Times New Roman" w:eastAsia="Calibri" w:hAnsi="Times New Roman" w:cs="Times New Roman"/>
                <w:bCs/>
                <w:spacing w:val="-1"/>
              </w:rPr>
              <w:t xml:space="preserve"> kits (60 tests each)</w:t>
            </w:r>
          </w:p>
        </w:tc>
      </w:tr>
      <w:tr w:rsidR="00325275" w:rsidRPr="00584960" w14:paraId="5E6C3663" w14:textId="77777777" w:rsidTr="001E1B8B">
        <w:trPr>
          <w:trHeight w:val="416"/>
        </w:trPr>
        <w:tc>
          <w:tcPr>
            <w:tcW w:w="370" w:type="pct"/>
            <w:shd w:val="clear" w:color="auto" w:fill="auto"/>
          </w:tcPr>
          <w:p w14:paraId="76F0936C" w14:textId="77777777" w:rsidR="00325275" w:rsidRPr="00584960" w:rsidRDefault="00325275" w:rsidP="00325275">
            <w:pPr>
              <w:pStyle w:val="ListParagraph"/>
              <w:numPr>
                <w:ilvl w:val="0"/>
                <w:numId w:val="29"/>
              </w:numPr>
              <w:shd w:val="clear" w:color="auto" w:fill="FFFFFF"/>
              <w:spacing w:after="0" w:line="240" w:lineRule="auto"/>
              <w:rPr>
                <w:rFonts w:ascii="Times New Roman" w:eastAsia="Calibri" w:hAnsi="Times New Roman" w:cs="Times New Roman"/>
                <w:bCs/>
                <w:spacing w:val="-1"/>
              </w:rPr>
            </w:pPr>
          </w:p>
        </w:tc>
        <w:tc>
          <w:tcPr>
            <w:tcW w:w="1017" w:type="pct"/>
            <w:shd w:val="clear" w:color="auto" w:fill="auto"/>
          </w:tcPr>
          <w:p w14:paraId="06547CBD" w14:textId="77777777" w:rsidR="00325275" w:rsidRPr="00584960" w:rsidRDefault="00325275" w:rsidP="009E7936">
            <w:pPr>
              <w:shd w:val="clear" w:color="auto" w:fill="FFFFFF"/>
              <w:spacing w:after="0" w:line="240" w:lineRule="auto"/>
              <w:rPr>
                <w:rFonts w:ascii="Times New Roman" w:hAnsi="Times New Roman" w:cs="Times New Roman"/>
                <w:bCs/>
              </w:rPr>
            </w:pPr>
            <w:r w:rsidRPr="00584960">
              <w:rPr>
                <w:rFonts w:ascii="Times New Roman" w:hAnsi="Times New Roman" w:cs="Times New Roman"/>
                <w:bCs/>
              </w:rPr>
              <w:t>Leishmania</w:t>
            </w:r>
          </w:p>
        </w:tc>
        <w:tc>
          <w:tcPr>
            <w:tcW w:w="2936" w:type="pct"/>
          </w:tcPr>
          <w:p w14:paraId="724224B7" w14:textId="3EA0A7ED" w:rsidR="00325275" w:rsidRPr="00C83C8E" w:rsidRDefault="00136A6C" w:rsidP="00C83C8E">
            <w:pPr>
              <w:jc w:val="both"/>
              <w:rPr>
                <w:rFonts w:ascii="Times New Roman" w:eastAsia="Times New Roman" w:hAnsi="Times New Roman" w:cs="Times New Roman"/>
                <w:color w:val="000000"/>
                <w:lang w:val="en-GB"/>
              </w:rPr>
            </w:pPr>
            <w:r w:rsidRPr="00136A6C">
              <w:rPr>
                <w:rFonts w:ascii="Times New Roman" w:eastAsia="Times New Roman" w:hAnsi="Times New Roman" w:cs="Times New Roman"/>
                <w:color w:val="000000"/>
              </w:rPr>
              <w:t>Detection of Leishmania species DNA in human samples.</w:t>
            </w:r>
            <w:r>
              <w:rPr>
                <w:rFonts w:ascii="Times New Roman" w:eastAsia="Times New Roman" w:hAnsi="Times New Roman" w:cs="Times New Roman"/>
                <w:color w:val="000000"/>
              </w:rPr>
              <w:t xml:space="preserve"> </w:t>
            </w:r>
          </w:p>
        </w:tc>
        <w:tc>
          <w:tcPr>
            <w:tcW w:w="677" w:type="pct"/>
            <w:shd w:val="clear" w:color="auto" w:fill="auto"/>
          </w:tcPr>
          <w:p w14:paraId="6E877A50" w14:textId="23637B98" w:rsidR="00325275" w:rsidRPr="00584960" w:rsidRDefault="00325275" w:rsidP="009E7936">
            <w:pPr>
              <w:shd w:val="clear" w:color="auto" w:fill="FFFFFF"/>
              <w:spacing w:after="0" w:line="240" w:lineRule="auto"/>
              <w:jc w:val="center"/>
              <w:rPr>
                <w:rFonts w:ascii="Times New Roman" w:eastAsia="Calibri" w:hAnsi="Times New Roman" w:cs="Times New Roman"/>
                <w:bCs/>
                <w:spacing w:val="-1"/>
              </w:rPr>
            </w:pPr>
            <w:r w:rsidRPr="00584960">
              <w:rPr>
                <w:rFonts w:ascii="Times New Roman" w:eastAsia="Calibri" w:hAnsi="Times New Roman" w:cs="Times New Roman"/>
                <w:bCs/>
                <w:spacing w:val="-1"/>
              </w:rPr>
              <w:t>4</w:t>
            </w:r>
            <w:r w:rsidR="00533CA3">
              <w:rPr>
                <w:rFonts w:ascii="Times New Roman" w:eastAsia="Calibri" w:hAnsi="Times New Roman" w:cs="Times New Roman"/>
                <w:bCs/>
                <w:spacing w:val="-1"/>
              </w:rPr>
              <w:t xml:space="preserve"> kits (60 tests each)</w:t>
            </w:r>
          </w:p>
        </w:tc>
      </w:tr>
      <w:tr w:rsidR="00325275" w:rsidRPr="00584960" w14:paraId="749E2D51" w14:textId="77777777" w:rsidTr="001E1B8B">
        <w:trPr>
          <w:trHeight w:val="416"/>
        </w:trPr>
        <w:tc>
          <w:tcPr>
            <w:tcW w:w="370" w:type="pct"/>
            <w:shd w:val="clear" w:color="auto" w:fill="auto"/>
          </w:tcPr>
          <w:p w14:paraId="786F6062" w14:textId="77777777" w:rsidR="00325275" w:rsidRPr="00584960" w:rsidRDefault="00325275" w:rsidP="00325275">
            <w:pPr>
              <w:pStyle w:val="ListParagraph"/>
              <w:numPr>
                <w:ilvl w:val="0"/>
                <w:numId w:val="29"/>
              </w:numPr>
              <w:shd w:val="clear" w:color="auto" w:fill="FFFFFF"/>
              <w:spacing w:after="0" w:line="240" w:lineRule="auto"/>
              <w:rPr>
                <w:rFonts w:ascii="Times New Roman" w:eastAsia="Calibri" w:hAnsi="Times New Roman" w:cs="Times New Roman"/>
                <w:bCs/>
                <w:spacing w:val="-1"/>
              </w:rPr>
            </w:pPr>
          </w:p>
        </w:tc>
        <w:tc>
          <w:tcPr>
            <w:tcW w:w="1017" w:type="pct"/>
            <w:shd w:val="clear" w:color="auto" w:fill="auto"/>
          </w:tcPr>
          <w:p w14:paraId="63D1896F" w14:textId="77777777" w:rsidR="00325275" w:rsidRPr="00584960" w:rsidRDefault="00325275" w:rsidP="009E7936">
            <w:pPr>
              <w:shd w:val="clear" w:color="auto" w:fill="FFFFFF"/>
              <w:spacing w:after="0" w:line="240" w:lineRule="auto"/>
              <w:rPr>
                <w:rFonts w:ascii="Times New Roman" w:hAnsi="Times New Roman" w:cs="Times New Roman"/>
                <w:bCs/>
              </w:rPr>
            </w:pPr>
            <w:r w:rsidRPr="00584960">
              <w:rPr>
                <w:rFonts w:ascii="Times New Roman" w:hAnsi="Times New Roman" w:cs="Times New Roman"/>
                <w:bCs/>
              </w:rPr>
              <w:t>Salmonella</w:t>
            </w:r>
          </w:p>
        </w:tc>
        <w:tc>
          <w:tcPr>
            <w:tcW w:w="2936" w:type="pct"/>
          </w:tcPr>
          <w:p w14:paraId="78924EA6" w14:textId="34570E68" w:rsidR="00325275" w:rsidRPr="00C83C8E" w:rsidRDefault="00136A6C" w:rsidP="00C83C8E">
            <w:pPr>
              <w:jc w:val="both"/>
              <w:rPr>
                <w:rFonts w:ascii="Times New Roman" w:eastAsia="Times New Roman" w:hAnsi="Times New Roman" w:cs="Times New Roman"/>
                <w:color w:val="000000"/>
                <w:lang w:val="en-GB"/>
              </w:rPr>
            </w:pPr>
            <w:r w:rsidRPr="00136A6C">
              <w:rPr>
                <w:rFonts w:ascii="Times New Roman" w:eastAsia="Times New Roman" w:hAnsi="Times New Roman" w:cs="Times New Roman"/>
                <w:color w:val="000000"/>
              </w:rPr>
              <w:t>Detection of Salmonella species DNA in human samples.</w:t>
            </w:r>
            <w:r>
              <w:rPr>
                <w:rFonts w:ascii="Times New Roman" w:eastAsia="Times New Roman" w:hAnsi="Times New Roman" w:cs="Times New Roman"/>
                <w:color w:val="000000"/>
              </w:rPr>
              <w:t xml:space="preserve"> </w:t>
            </w:r>
          </w:p>
        </w:tc>
        <w:tc>
          <w:tcPr>
            <w:tcW w:w="677" w:type="pct"/>
            <w:shd w:val="clear" w:color="auto" w:fill="auto"/>
          </w:tcPr>
          <w:p w14:paraId="1FE022A7" w14:textId="3CDF0CDA" w:rsidR="00325275" w:rsidRPr="00584960" w:rsidRDefault="00325275" w:rsidP="009E7936">
            <w:pPr>
              <w:shd w:val="clear" w:color="auto" w:fill="FFFFFF"/>
              <w:spacing w:after="0" w:line="240" w:lineRule="auto"/>
              <w:jc w:val="center"/>
              <w:rPr>
                <w:rFonts w:ascii="Times New Roman" w:eastAsia="Calibri" w:hAnsi="Times New Roman" w:cs="Times New Roman"/>
                <w:bCs/>
                <w:spacing w:val="-1"/>
              </w:rPr>
            </w:pPr>
            <w:r w:rsidRPr="00584960">
              <w:rPr>
                <w:rFonts w:ascii="Times New Roman" w:eastAsia="Calibri" w:hAnsi="Times New Roman" w:cs="Times New Roman"/>
                <w:bCs/>
                <w:spacing w:val="-1"/>
              </w:rPr>
              <w:t>4</w:t>
            </w:r>
            <w:r w:rsidR="00533CA3">
              <w:rPr>
                <w:rFonts w:ascii="Times New Roman" w:eastAsia="Calibri" w:hAnsi="Times New Roman" w:cs="Times New Roman"/>
                <w:bCs/>
                <w:spacing w:val="-1"/>
              </w:rPr>
              <w:t xml:space="preserve"> kits (60 tests each)</w:t>
            </w:r>
          </w:p>
        </w:tc>
      </w:tr>
      <w:tr w:rsidR="00325275" w:rsidRPr="00584960" w14:paraId="7BBCA21E" w14:textId="77777777" w:rsidTr="001E1B8B">
        <w:trPr>
          <w:trHeight w:val="416"/>
        </w:trPr>
        <w:tc>
          <w:tcPr>
            <w:tcW w:w="370" w:type="pct"/>
            <w:shd w:val="clear" w:color="auto" w:fill="auto"/>
          </w:tcPr>
          <w:p w14:paraId="733D75A8" w14:textId="77777777" w:rsidR="00325275" w:rsidRPr="00584960" w:rsidRDefault="00325275" w:rsidP="00325275">
            <w:pPr>
              <w:pStyle w:val="ListParagraph"/>
              <w:numPr>
                <w:ilvl w:val="0"/>
                <w:numId w:val="29"/>
              </w:numPr>
              <w:shd w:val="clear" w:color="auto" w:fill="FFFFFF"/>
              <w:spacing w:after="0" w:line="240" w:lineRule="auto"/>
              <w:rPr>
                <w:rFonts w:ascii="Times New Roman" w:eastAsia="Calibri" w:hAnsi="Times New Roman" w:cs="Times New Roman"/>
                <w:bCs/>
                <w:spacing w:val="-1"/>
              </w:rPr>
            </w:pPr>
          </w:p>
        </w:tc>
        <w:tc>
          <w:tcPr>
            <w:tcW w:w="1017" w:type="pct"/>
            <w:shd w:val="clear" w:color="auto" w:fill="auto"/>
          </w:tcPr>
          <w:p w14:paraId="17D7AA57" w14:textId="77777777" w:rsidR="00325275" w:rsidRPr="00584960" w:rsidRDefault="00325275" w:rsidP="009E7936">
            <w:pPr>
              <w:shd w:val="clear" w:color="auto" w:fill="FFFFFF"/>
              <w:spacing w:after="0" w:line="240" w:lineRule="auto"/>
              <w:rPr>
                <w:rFonts w:ascii="Times New Roman" w:hAnsi="Times New Roman" w:cs="Times New Roman"/>
                <w:bCs/>
              </w:rPr>
            </w:pPr>
            <w:r w:rsidRPr="00584960">
              <w:rPr>
                <w:rFonts w:ascii="Times New Roman" w:hAnsi="Times New Roman" w:cs="Times New Roman"/>
                <w:bCs/>
              </w:rPr>
              <w:t>Dengue fever</w:t>
            </w:r>
          </w:p>
        </w:tc>
        <w:tc>
          <w:tcPr>
            <w:tcW w:w="2936" w:type="pct"/>
          </w:tcPr>
          <w:p w14:paraId="47AE8C45" w14:textId="0AD0876C" w:rsidR="00325275" w:rsidRPr="00C83C8E" w:rsidRDefault="00136A6C" w:rsidP="00C83C8E">
            <w:pPr>
              <w:jc w:val="both"/>
              <w:rPr>
                <w:rFonts w:ascii="Times New Roman" w:eastAsia="Times New Roman" w:hAnsi="Times New Roman" w:cs="Times New Roman"/>
                <w:color w:val="000000"/>
                <w:lang w:val="en-GB"/>
              </w:rPr>
            </w:pPr>
            <w:r w:rsidRPr="00136A6C">
              <w:rPr>
                <w:rFonts w:ascii="Times New Roman" w:eastAsia="Times New Roman" w:hAnsi="Times New Roman" w:cs="Times New Roman"/>
                <w:color w:val="000000"/>
              </w:rPr>
              <w:t>Detection of Dengue virus RNA in human samples.</w:t>
            </w:r>
            <w:r>
              <w:rPr>
                <w:rFonts w:ascii="Times New Roman" w:eastAsia="Times New Roman" w:hAnsi="Times New Roman" w:cs="Times New Roman"/>
                <w:color w:val="000000"/>
              </w:rPr>
              <w:t xml:space="preserve"> </w:t>
            </w:r>
          </w:p>
        </w:tc>
        <w:tc>
          <w:tcPr>
            <w:tcW w:w="677" w:type="pct"/>
            <w:shd w:val="clear" w:color="auto" w:fill="auto"/>
          </w:tcPr>
          <w:p w14:paraId="0E48038B" w14:textId="30DE93F3" w:rsidR="00325275" w:rsidRPr="00584960" w:rsidRDefault="00325275" w:rsidP="009E7936">
            <w:pPr>
              <w:shd w:val="clear" w:color="auto" w:fill="FFFFFF"/>
              <w:spacing w:after="0" w:line="240" w:lineRule="auto"/>
              <w:jc w:val="center"/>
              <w:rPr>
                <w:rFonts w:ascii="Times New Roman" w:eastAsia="Calibri" w:hAnsi="Times New Roman" w:cs="Times New Roman"/>
                <w:bCs/>
                <w:spacing w:val="-1"/>
              </w:rPr>
            </w:pPr>
            <w:r w:rsidRPr="00584960">
              <w:rPr>
                <w:rFonts w:ascii="Times New Roman" w:eastAsia="Calibri" w:hAnsi="Times New Roman" w:cs="Times New Roman"/>
                <w:bCs/>
                <w:spacing w:val="-1"/>
              </w:rPr>
              <w:t>4</w:t>
            </w:r>
            <w:r w:rsidR="00533CA3">
              <w:rPr>
                <w:rFonts w:ascii="Times New Roman" w:eastAsia="Calibri" w:hAnsi="Times New Roman" w:cs="Times New Roman"/>
                <w:bCs/>
                <w:spacing w:val="-1"/>
              </w:rPr>
              <w:t xml:space="preserve"> kits (60 tests each)</w:t>
            </w:r>
          </w:p>
        </w:tc>
      </w:tr>
      <w:tr w:rsidR="00325275" w:rsidRPr="00584960" w14:paraId="16BEF799" w14:textId="77777777" w:rsidTr="001E1B8B">
        <w:trPr>
          <w:trHeight w:val="416"/>
        </w:trPr>
        <w:tc>
          <w:tcPr>
            <w:tcW w:w="370" w:type="pct"/>
            <w:shd w:val="clear" w:color="auto" w:fill="auto"/>
          </w:tcPr>
          <w:p w14:paraId="0EA442B3" w14:textId="77777777" w:rsidR="00325275" w:rsidRPr="00584960" w:rsidRDefault="00325275" w:rsidP="00325275">
            <w:pPr>
              <w:pStyle w:val="ListParagraph"/>
              <w:numPr>
                <w:ilvl w:val="0"/>
                <w:numId w:val="29"/>
              </w:numPr>
              <w:shd w:val="clear" w:color="auto" w:fill="FFFFFF"/>
              <w:spacing w:after="0" w:line="240" w:lineRule="auto"/>
              <w:rPr>
                <w:rFonts w:ascii="Times New Roman" w:eastAsia="Calibri" w:hAnsi="Times New Roman" w:cs="Times New Roman"/>
                <w:bCs/>
                <w:spacing w:val="-1"/>
              </w:rPr>
            </w:pPr>
          </w:p>
        </w:tc>
        <w:tc>
          <w:tcPr>
            <w:tcW w:w="1017" w:type="pct"/>
            <w:shd w:val="clear" w:color="auto" w:fill="auto"/>
          </w:tcPr>
          <w:p w14:paraId="4E9F92C9" w14:textId="77777777" w:rsidR="00325275" w:rsidRPr="00584960" w:rsidRDefault="00325275" w:rsidP="009E7936">
            <w:pPr>
              <w:shd w:val="clear" w:color="auto" w:fill="FFFFFF"/>
              <w:spacing w:after="0" w:line="240" w:lineRule="auto"/>
              <w:rPr>
                <w:rFonts w:ascii="Times New Roman" w:hAnsi="Times New Roman" w:cs="Times New Roman"/>
                <w:bCs/>
              </w:rPr>
            </w:pPr>
            <w:r w:rsidRPr="00584960">
              <w:rPr>
                <w:rFonts w:ascii="Times New Roman" w:hAnsi="Times New Roman" w:cs="Times New Roman"/>
                <w:bCs/>
              </w:rPr>
              <w:t>Avian flu</w:t>
            </w:r>
          </w:p>
        </w:tc>
        <w:tc>
          <w:tcPr>
            <w:tcW w:w="2936" w:type="pct"/>
          </w:tcPr>
          <w:p w14:paraId="5ACF06FA" w14:textId="7CE7F354" w:rsidR="00325275" w:rsidRPr="00C83C8E" w:rsidRDefault="00136A6C" w:rsidP="00C83C8E">
            <w:pPr>
              <w:jc w:val="both"/>
              <w:rPr>
                <w:rFonts w:ascii="Times New Roman" w:eastAsia="Times New Roman" w:hAnsi="Times New Roman" w:cs="Times New Roman"/>
                <w:color w:val="000000"/>
                <w:lang w:val="en-GB"/>
              </w:rPr>
            </w:pPr>
            <w:r w:rsidRPr="00136A6C">
              <w:rPr>
                <w:rFonts w:ascii="Times New Roman" w:eastAsia="Times New Roman" w:hAnsi="Times New Roman" w:cs="Times New Roman"/>
                <w:color w:val="000000"/>
              </w:rPr>
              <w:t>Detection of Avian Influenza H5N1 virus RNA in</w:t>
            </w:r>
            <w:r>
              <w:rPr>
                <w:rFonts w:ascii="Times New Roman" w:eastAsia="Times New Roman" w:hAnsi="Times New Roman" w:cs="Times New Roman"/>
                <w:color w:val="000000"/>
              </w:rPr>
              <w:t xml:space="preserve"> </w:t>
            </w:r>
            <w:r w:rsidRPr="00136A6C">
              <w:rPr>
                <w:rFonts w:ascii="Times New Roman" w:eastAsia="Times New Roman" w:hAnsi="Times New Roman" w:cs="Times New Roman"/>
                <w:color w:val="000000"/>
              </w:rPr>
              <w:t>human samples.</w:t>
            </w:r>
            <w:r>
              <w:rPr>
                <w:rFonts w:ascii="Times New Roman" w:eastAsia="Times New Roman" w:hAnsi="Times New Roman" w:cs="Times New Roman"/>
                <w:color w:val="000000"/>
              </w:rPr>
              <w:t xml:space="preserve"> </w:t>
            </w:r>
          </w:p>
        </w:tc>
        <w:tc>
          <w:tcPr>
            <w:tcW w:w="677" w:type="pct"/>
            <w:shd w:val="clear" w:color="auto" w:fill="auto"/>
          </w:tcPr>
          <w:p w14:paraId="534B9C7B" w14:textId="12E8D7C7" w:rsidR="00325275" w:rsidRPr="00584960" w:rsidRDefault="00325275" w:rsidP="009E7936">
            <w:pPr>
              <w:shd w:val="clear" w:color="auto" w:fill="FFFFFF"/>
              <w:spacing w:after="0" w:line="240" w:lineRule="auto"/>
              <w:jc w:val="center"/>
              <w:rPr>
                <w:rFonts w:ascii="Times New Roman" w:eastAsia="Calibri" w:hAnsi="Times New Roman" w:cs="Times New Roman"/>
                <w:bCs/>
                <w:spacing w:val="-1"/>
              </w:rPr>
            </w:pPr>
            <w:r w:rsidRPr="00584960">
              <w:rPr>
                <w:rFonts w:ascii="Times New Roman" w:eastAsia="Calibri" w:hAnsi="Times New Roman" w:cs="Times New Roman"/>
                <w:bCs/>
                <w:spacing w:val="-1"/>
              </w:rPr>
              <w:t>4</w:t>
            </w:r>
            <w:r w:rsidR="00533CA3">
              <w:rPr>
                <w:rFonts w:ascii="Times New Roman" w:eastAsia="Calibri" w:hAnsi="Times New Roman" w:cs="Times New Roman"/>
                <w:bCs/>
                <w:spacing w:val="-1"/>
              </w:rPr>
              <w:t xml:space="preserve"> kits (60 tests each)</w:t>
            </w:r>
          </w:p>
        </w:tc>
      </w:tr>
      <w:tr w:rsidR="00325275" w:rsidRPr="00584960" w14:paraId="792B7438" w14:textId="77777777" w:rsidTr="001E1B8B">
        <w:trPr>
          <w:trHeight w:val="416"/>
        </w:trPr>
        <w:tc>
          <w:tcPr>
            <w:tcW w:w="370" w:type="pct"/>
            <w:shd w:val="clear" w:color="auto" w:fill="auto"/>
          </w:tcPr>
          <w:p w14:paraId="372D650D" w14:textId="77777777" w:rsidR="00325275" w:rsidRPr="00584960" w:rsidRDefault="00325275" w:rsidP="00325275">
            <w:pPr>
              <w:pStyle w:val="ListParagraph"/>
              <w:numPr>
                <w:ilvl w:val="0"/>
                <w:numId w:val="29"/>
              </w:numPr>
              <w:shd w:val="clear" w:color="auto" w:fill="FFFFFF"/>
              <w:spacing w:after="0" w:line="240" w:lineRule="auto"/>
              <w:rPr>
                <w:rFonts w:ascii="Times New Roman" w:eastAsia="Calibri" w:hAnsi="Times New Roman" w:cs="Times New Roman"/>
                <w:bCs/>
                <w:spacing w:val="-1"/>
              </w:rPr>
            </w:pPr>
          </w:p>
        </w:tc>
        <w:tc>
          <w:tcPr>
            <w:tcW w:w="1017" w:type="pct"/>
            <w:shd w:val="clear" w:color="auto" w:fill="auto"/>
          </w:tcPr>
          <w:p w14:paraId="638A6D9A" w14:textId="77777777" w:rsidR="00325275" w:rsidRPr="00584960" w:rsidRDefault="00325275" w:rsidP="009E7936">
            <w:pPr>
              <w:shd w:val="clear" w:color="auto" w:fill="FFFFFF"/>
              <w:spacing w:after="0" w:line="240" w:lineRule="auto"/>
              <w:rPr>
                <w:rFonts w:ascii="Times New Roman" w:hAnsi="Times New Roman" w:cs="Times New Roman"/>
                <w:bCs/>
              </w:rPr>
            </w:pPr>
            <w:r w:rsidRPr="00584960">
              <w:rPr>
                <w:rFonts w:ascii="Times New Roman" w:hAnsi="Times New Roman" w:cs="Times New Roman"/>
                <w:bCs/>
              </w:rPr>
              <w:t>Nucleic Acid Isolation Kit</w:t>
            </w:r>
          </w:p>
        </w:tc>
        <w:tc>
          <w:tcPr>
            <w:tcW w:w="2936" w:type="pct"/>
          </w:tcPr>
          <w:p w14:paraId="509B8A88" w14:textId="64CB6F3B" w:rsidR="00325275" w:rsidRPr="00C83C8E" w:rsidRDefault="00436814" w:rsidP="00C83C8E">
            <w:pPr>
              <w:jc w:val="both"/>
              <w:rPr>
                <w:rFonts w:ascii="Times New Roman" w:eastAsia="Times New Roman" w:hAnsi="Times New Roman" w:cs="Times New Roman"/>
                <w:color w:val="000000"/>
              </w:rPr>
            </w:pPr>
            <w:r w:rsidRPr="00436814">
              <w:rPr>
                <w:rFonts w:ascii="Times New Roman" w:eastAsia="Times New Roman" w:hAnsi="Times New Roman" w:cs="Times New Roman"/>
                <w:color w:val="000000"/>
              </w:rPr>
              <w:t>Designed for the extraction and purification of total RNA and DNA from various clinical materials, including peripheral blood plasma, cerebrospinal fluid, amniotic fluid, nasal and oropharyngeal swabs, and saliva.</w:t>
            </w:r>
          </w:p>
        </w:tc>
        <w:tc>
          <w:tcPr>
            <w:tcW w:w="677" w:type="pct"/>
            <w:shd w:val="clear" w:color="auto" w:fill="auto"/>
          </w:tcPr>
          <w:p w14:paraId="7A1E5839" w14:textId="2CC97F5D" w:rsidR="00325275" w:rsidRPr="00584960" w:rsidRDefault="00325275" w:rsidP="009E7936">
            <w:pPr>
              <w:shd w:val="clear" w:color="auto" w:fill="FFFFFF"/>
              <w:spacing w:after="0" w:line="240" w:lineRule="auto"/>
              <w:jc w:val="center"/>
              <w:rPr>
                <w:rFonts w:ascii="Times New Roman" w:eastAsia="Calibri" w:hAnsi="Times New Roman" w:cs="Times New Roman"/>
                <w:bCs/>
                <w:spacing w:val="-1"/>
              </w:rPr>
            </w:pPr>
            <w:r w:rsidRPr="00584960">
              <w:rPr>
                <w:rFonts w:ascii="Times New Roman" w:eastAsia="Calibri" w:hAnsi="Times New Roman" w:cs="Times New Roman"/>
                <w:bCs/>
                <w:spacing w:val="-1"/>
              </w:rPr>
              <w:t>28</w:t>
            </w:r>
            <w:r w:rsidR="00533CA3">
              <w:rPr>
                <w:rFonts w:ascii="Times New Roman" w:eastAsia="Calibri" w:hAnsi="Times New Roman" w:cs="Times New Roman"/>
                <w:bCs/>
                <w:spacing w:val="-1"/>
              </w:rPr>
              <w:t xml:space="preserve"> kits (100 tests each) </w:t>
            </w:r>
          </w:p>
        </w:tc>
      </w:tr>
      <w:tr w:rsidR="00325275" w:rsidRPr="00584960" w14:paraId="63952830" w14:textId="77777777" w:rsidTr="009E7936">
        <w:trPr>
          <w:trHeight w:val="416"/>
        </w:trPr>
        <w:tc>
          <w:tcPr>
            <w:tcW w:w="5000" w:type="pct"/>
            <w:gridSpan w:val="4"/>
            <w:shd w:val="clear" w:color="auto" w:fill="auto"/>
          </w:tcPr>
          <w:p w14:paraId="13168FBE" w14:textId="77777777" w:rsidR="00325275" w:rsidRPr="00584960" w:rsidRDefault="00325275" w:rsidP="009E7936">
            <w:pPr>
              <w:shd w:val="clear" w:color="auto" w:fill="FFFFFF"/>
              <w:spacing w:after="0" w:line="240" w:lineRule="auto"/>
              <w:rPr>
                <w:rFonts w:ascii="Times New Roman" w:eastAsia="Calibri" w:hAnsi="Times New Roman" w:cs="Times New Roman"/>
                <w:b/>
                <w:spacing w:val="-1"/>
              </w:rPr>
            </w:pPr>
            <w:r w:rsidRPr="00584960">
              <w:rPr>
                <w:rFonts w:ascii="Times New Roman" w:eastAsia="Calibri" w:hAnsi="Times New Roman" w:cs="Times New Roman"/>
                <w:b/>
                <w:spacing w:val="-1"/>
              </w:rPr>
              <w:t>ELISA reagents</w:t>
            </w:r>
          </w:p>
        </w:tc>
      </w:tr>
      <w:tr w:rsidR="00325275" w:rsidRPr="00584960" w14:paraId="3728D98B" w14:textId="77777777" w:rsidTr="001E1B8B">
        <w:trPr>
          <w:trHeight w:val="416"/>
        </w:trPr>
        <w:tc>
          <w:tcPr>
            <w:tcW w:w="370" w:type="pct"/>
            <w:shd w:val="clear" w:color="auto" w:fill="auto"/>
          </w:tcPr>
          <w:p w14:paraId="6C33B42B" w14:textId="77777777" w:rsidR="00325275" w:rsidRPr="00584960" w:rsidRDefault="00325275" w:rsidP="00325275">
            <w:pPr>
              <w:pStyle w:val="ListParagraph"/>
              <w:numPr>
                <w:ilvl w:val="0"/>
                <w:numId w:val="29"/>
              </w:numPr>
              <w:shd w:val="clear" w:color="auto" w:fill="FFFFFF"/>
              <w:spacing w:after="0" w:line="240" w:lineRule="auto"/>
              <w:rPr>
                <w:rFonts w:ascii="Times New Roman" w:eastAsia="Calibri" w:hAnsi="Times New Roman" w:cs="Times New Roman"/>
                <w:bCs/>
                <w:spacing w:val="-1"/>
              </w:rPr>
            </w:pPr>
          </w:p>
        </w:tc>
        <w:tc>
          <w:tcPr>
            <w:tcW w:w="1017" w:type="pct"/>
            <w:shd w:val="clear" w:color="auto" w:fill="auto"/>
          </w:tcPr>
          <w:p w14:paraId="1693C3B2" w14:textId="77777777" w:rsidR="00325275" w:rsidRPr="00584960" w:rsidRDefault="00325275" w:rsidP="009E7936">
            <w:pPr>
              <w:shd w:val="clear" w:color="auto" w:fill="FFFFFF"/>
              <w:spacing w:after="0" w:line="240" w:lineRule="auto"/>
              <w:rPr>
                <w:rFonts w:ascii="Times New Roman" w:hAnsi="Times New Roman" w:cs="Times New Roman"/>
                <w:bCs/>
              </w:rPr>
            </w:pPr>
            <w:r w:rsidRPr="00584960">
              <w:rPr>
                <w:rFonts w:ascii="Times New Roman" w:hAnsi="Times New Roman" w:cs="Times New Roman"/>
                <w:bCs/>
              </w:rPr>
              <w:t>VectoCrimean-CHF-IgG ELIZA</w:t>
            </w:r>
          </w:p>
        </w:tc>
        <w:tc>
          <w:tcPr>
            <w:tcW w:w="2936" w:type="pct"/>
          </w:tcPr>
          <w:p w14:paraId="3DC730B2" w14:textId="6B771CD9" w:rsidR="00325275" w:rsidRPr="00C83C8E" w:rsidRDefault="00274A93" w:rsidP="00C83C8E">
            <w:pPr>
              <w:jc w:val="both"/>
              <w:rPr>
                <w:rFonts w:ascii="Times New Roman" w:eastAsia="Times New Roman" w:hAnsi="Times New Roman" w:cs="Times New Roman"/>
                <w:color w:val="000000"/>
                <w:lang w:val="en-GB"/>
              </w:rPr>
            </w:pPr>
            <w:r w:rsidRPr="00274A93">
              <w:rPr>
                <w:rFonts w:ascii="Times New Roman" w:eastAsia="Times New Roman" w:hAnsi="Times New Roman" w:cs="Times New Roman"/>
                <w:color w:val="000000"/>
              </w:rPr>
              <w:t>Detection of IgG antibodies against Crimean-Congo Hemorrhagic Fever Virus (CCHFV) in human serum or plasma samples.</w:t>
            </w:r>
          </w:p>
        </w:tc>
        <w:tc>
          <w:tcPr>
            <w:tcW w:w="677" w:type="pct"/>
            <w:shd w:val="clear" w:color="auto" w:fill="auto"/>
          </w:tcPr>
          <w:p w14:paraId="1DA3FCE0" w14:textId="559C304C" w:rsidR="00325275" w:rsidRPr="00584960" w:rsidRDefault="00325275" w:rsidP="009E7936">
            <w:pPr>
              <w:shd w:val="clear" w:color="auto" w:fill="FFFFFF"/>
              <w:spacing w:after="0" w:line="240" w:lineRule="auto"/>
              <w:jc w:val="center"/>
              <w:rPr>
                <w:rFonts w:ascii="Times New Roman" w:eastAsia="Calibri" w:hAnsi="Times New Roman" w:cs="Times New Roman"/>
                <w:bCs/>
                <w:spacing w:val="-1"/>
              </w:rPr>
            </w:pPr>
            <w:r w:rsidRPr="00584960">
              <w:rPr>
                <w:rFonts w:ascii="Times New Roman" w:eastAsia="Calibri" w:hAnsi="Times New Roman" w:cs="Times New Roman"/>
                <w:bCs/>
                <w:spacing w:val="-1"/>
              </w:rPr>
              <w:t>6</w:t>
            </w:r>
            <w:r w:rsidR="00533CA3">
              <w:rPr>
                <w:rFonts w:ascii="Times New Roman" w:eastAsia="Calibri" w:hAnsi="Times New Roman" w:cs="Times New Roman"/>
                <w:bCs/>
                <w:spacing w:val="-1"/>
              </w:rPr>
              <w:t xml:space="preserve"> kits (96 tests each)</w:t>
            </w:r>
          </w:p>
        </w:tc>
      </w:tr>
      <w:tr w:rsidR="00325275" w:rsidRPr="00584960" w14:paraId="0407B7FA" w14:textId="77777777" w:rsidTr="001E1B8B">
        <w:trPr>
          <w:trHeight w:val="416"/>
        </w:trPr>
        <w:tc>
          <w:tcPr>
            <w:tcW w:w="370" w:type="pct"/>
            <w:shd w:val="clear" w:color="auto" w:fill="auto"/>
          </w:tcPr>
          <w:p w14:paraId="352E7DDE" w14:textId="77777777" w:rsidR="00325275" w:rsidRPr="00584960" w:rsidRDefault="00325275" w:rsidP="00325275">
            <w:pPr>
              <w:pStyle w:val="ListParagraph"/>
              <w:numPr>
                <w:ilvl w:val="0"/>
                <w:numId w:val="29"/>
              </w:numPr>
              <w:shd w:val="clear" w:color="auto" w:fill="FFFFFF"/>
              <w:spacing w:after="0" w:line="240" w:lineRule="auto"/>
              <w:rPr>
                <w:rFonts w:ascii="Times New Roman" w:eastAsia="Calibri" w:hAnsi="Times New Roman" w:cs="Times New Roman"/>
                <w:bCs/>
                <w:spacing w:val="-1"/>
              </w:rPr>
            </w:pPr>
          </w:p>
        </w:tc>
        <w:tc>
          <w:tcPr>
            <w:tcW w:w="1017" w:type="pct"/>
            <w:shd w:val="clear" w:color="auto" w:fill="auto"/>
          </w:tcPr>
          <w:p w14:paraId="539F755B" w14:textId="77777777" w:rsidR="00325275" w:rsidRPr="00584960" w:rsidRDefault="00325275" w:rsidP="009E7936">
            <w:pPr>
              <w:shd w:val="clear" w:color="auto" w:fill="FFFFFF"/>
              <w:spacing w:after="0" w:line="240" w:lineRule="auto"/>
              <w:rPr>
                <w:rFonts w:ascii="Times New Roman" w:hAnsi="Times New Roman" w:cs="Times New Roman"/>
                <w:bCs/>
              </w:rPr>
            </w:pPr>
            <w:r w:rsidRPr="00584960">
              <w:rPr>
                <w:rFonts w:ascii="Times New Roman" w:hAnsi="Times New Roman" w:cs="Times New Roman"/>
                <w:bCs/>
              </w:rPr>
              <w:t>VectoCrimean-CHF-IgM ELIZA</w:t>
            </w:r>
          </w:p>
        </w:tc>
        <w:tc>
          <w:tcPr>
            <w:tcW w:w="2936" w:type="pct"/>
          </w:tcPr>
          <w:p w14:paraId="2765F761" w14:textId="539A98AF" w:rsidR="00325275" w:rsidRPr="00C83C8E" w:rsidRDefault="00274A93" w:rsidP="00C83C8E">
            <w:pPr>
              <w:jc w:val="both"/>
              <w:rPr>
                <w:rFonts w:ascii="Times New Roman" w:eastAsia="Times New Roman" w:hAnsi="Times New Roman" w:cs="Times New Roman"/>
                <w:color w:val="000000"/>
                <w:lang w:val="en-GB"/>
              </w:rPr>
            </w:pPr>
            <w:r w:rsidRPr="00C83C8E">
              <w:rPr>
                <w:rFonts w:ascii="Times New Roman" w:eastAsia="Times New Roman" w:hAnsi="Times New Roman" w:cs="Times New Roman"/>
                <w:color w:val="000000"/>
              </w:rPr>
              <w:t>Detection of IgM antibodies against CCHFV in human serum or plasma samples.</w:t>
            </w:r>
          </w:p>
        </w:tc>
        <w:tc>
          <w:tcPr>
            <w:tcW w:w="677" w:type="pct"/>
            <w:shd w:val="clear" w:color="auto" w:fill="auto"/>
          </w:tcPr>
          <w:p w14:paraId="0DD01D7B" w14:textId="2D475F33" w:rsidR="00325275" w:rsidRPr="00584960" w:rsidRDefault="00325275" w:rsidP="009E7936">
            <w:pPr>
              <w:shd w:val="clear" w:color="auto" w:fill="FFFFFF"/>
              <w:spacing w:after="0" w:line="240" w:lineRule="auto"/>
              <w:jc w:val="center"/>
              <w:rPr>
                <w:rFonts w:ascii="Times New Roman" w:eastAsia="Calibri" w:hAnsi="Times New Roman" w:cs="Times New Roman"/>
                <w:bCs/>
                <w:spacing w:val="-1"/>
              </w:rPr>
            </w:pPr>
            <w:r w:rsidRPr="00584960">
              <w:rPr>
                <w:rFonts w:ascii="Times New Roman" w:eastAsia="Calibri" w:hAnsi="Times New Roman" w:cs="Times New Roman"/>
                <w:bCs/>
                <w:spacing w:val="-1"/>
              </w:rPr>
              <w:t>6</w:t>
            </w:r>
            <w:r w:rsidR="00533CA3">
              <w:rPr>
                <w:rFonts w:ascii="Times New Roman" w:eastAsia="Calibri" w:hAnsi="Times New Roman" w:cs="Times New Roman"/>
                <w:bCs/>
                <w:spacing w:val="-1"/>
              </w:rPr>
              <w:t xml:space="preserve"> kits (96 tests each)</w:t>
            </w:r>
          </w:p>
        </w:tc>
      </w:tr>
      <w:tr w:rsidR="00325275" w:rsidRPr="00584960" w14:paraId="555436F6" w14:textId="77777777" w:rsidTr="001E1B8B">
        <w:trPr>
          <w:trHeight w:val="416"/>
        </w:trPr>
        <w:tc>
          <w:tcPr>
            <w:tcW w:w="370" w:type="pct"/>
            <w:shd w:val="clear" w:color="auto" w:fill="auto"/>
          </w:tcPr>
          <w:p w14:paraId="37299F74" w14:textId="77777777" w:rsidR="00325275" w:rsidRPr="00584960" w:rsidRDefault="00325275" w:rsidP="00325275">
            <w:pPr>
              <w:pStyle w:val="ListParagraph"/>
              <w:numPr>
                <w:ilvl w:val="0"/>
                <w:numId w:val="29"/>
              </w:numPr>
              <w:shd w:val="clear" w:color="auto" w:fill="FFFFFF"/>
              <w:spacing w:after="0" w:line="240" w:lineRule="auto"/>
              <w:rPr>
                <w:rFonts w:ascii="Times New Roman" w:eastAsia="Calibri" w:hAnsi="Times New Roman" w:cs="Times New Roman"/>
                <w:bCs/>
                <w:spacing w:val="-1"/>
              </w:rPr>
            </w:pPr>
          </w:p>
        </w:tc>
        <w:tc>
          <w:tcPr>
            <w:tcW w:w="1017" w:type="pct"/>
            <w:shd w:val="clear" w:color="auto" w:fill="auto"/>
          </w:tcPr>
          <w:p w14:paraId="52D6F05E" w14:textId="77777777" w:rsidR="00325275" w:rsidRPr="00584960" w:rsidRDefault="00325275" w:rsidP="009E7936">
            <w:pPr>
              <w:shd w:val="clear" w:color="auto" w:fill="FFFFFF"/>
              <w:spacing w:after="0" w:line="240" w:lineRule="auto"/>
              <w:rPr>
                <w:rFonts w:ascii="Times New Roman" w:hAnsi="Times New Roman" w:cs="Times New Roman"/>
                <w:bCs/>
              </w:rPr>
            </w:pPr>
            <w:r w:rsidRPr="00584960">
              <w:rPr>
                <w:rFonts w:ascii="Times New Roman" w:hAnsi="Times New Roman" w:cs="Times New Roman"/>
                <w:bCs/>
              </w:rPr>
              <w:t>Brucellosis-IgG-EIA-BEST</w:t>
            </w:r>
          </w:p>
        </w:tc>
        <w:tc>
          <w:tcPr>
            <w:tcW w:w="2936" w:type="pct"/>
          </w:tcPr>
          <w:p w14:paraId="1AD02E14" w14:textId="6CE0421F" w:rsidR="00325275" w:rsidRPr="00584960" w:rsidRDefault="00274A93" w:rsidP="00C83C8E">
            <w:pPr>
              <w:pStyle w:val="ListParagraph"/>
              <w:ind w:left="-20"/>
              <w:jc w:val="both"/>
              <w:rPr>
                <w:rFonts w:ascii="Times New Roman" w:eastAsia="Times New Roman" w:hAnsi="Times New Roman" w:cs="Times New Roman"/>
                <w:color w:val="000000"/>
                <w:lang w:val="en-GB"/>
              </w:rPr>
            </w:pPr>
            <w:r w:rsidRPr="00274A93">
              <w:rPr>
                <w:rFonts w:ascii="Times New Roman" w:eastAsia="Times New Roman" w:hAnsi="Times New Roman" w:cs="Times New Roman"/>
                <w:color w:val="000000"/>
              </w:rPr>
              <w:t>Detection of IgG antibodies against Brucella species in human serum or plasma samples.</w:t>
            </w:r>
          </w:p>
        </w:tc>
        <w:tc>
          <w:tcPr>
            <w:tcW w:w="677" w:type="pct"/>
            <w:shd w:val="clear" w:color="auto" w:fill="auto"/>
          </w:tcPr>
          <w:p w14:paraId="3F846645" w14:textId="61D357F1" w:rsidR="00325275" w:rsidRPr="00584960" w:rsidRDefault="00325275" w:rsidP="009E7936">
            <w:pPr>
              <w:shd w:val="clear" w:color="auto" w:fill="FFFFFF"/>
              <w:spacing w:after="0" w:line="240" w:lineRule="auto"/>
              <w:jc w:val="center"/>
              <w:rPr>
                <w:rFonts w:ascii="Times New Roman" w:eastAsia="Calibri" w:hAnsi="Times New Roman" w:cs="Times New Roman"/>
                <w:bCs/>
                <w:spacing w:val="-1"/>
              </w:rPr>
            </w:pPr>
            <w:r w:rsidRPr="00584960">
              <w:rPr>
                <w:rFonts w:ascii="Times New Roman" w:eastAsia="Calibri" w:hAnsi="Times New Roman" w:cs="Times New Roman"/>
                <w:bCs/>
                <w:spacing w:val="-1"/>
              </w:rPr>
              <w:t>6</w:t>
            </w:r>
            <w:r w:rsidR="00533CA3">
              <w:rPr>
                <w:rFonts w:ascii="Times New Roman" w:eastAsia="Calibri" w:hAnsi="Times New Roman" w:cs="Times New Roman"/>
                <w:bCs/>
                <w:spacing w:val="-1"/>
              </w:rPr>
              <w:t xml:space="preserve"> kits (96 tests each)</w:t>
            </w:r>
          </w:p>
        </w:tc>
      </w:tr>
      <w:tr w:rsidR="00325275" w:rsidRPr="00584960" w14:paraId="69E4DDB3" w14:textId="77777777" w:rsidTr="001E1B8B">
        <w:trPr>
          <w:trHeight w:val="416"/>
        </w:trPr>
        <w:tc>
          <w:tcPr>
            <w:tcW w:w="370" w:type="pct"/>
            <w:shd w:val="clear" w:color="auto" w:fill="auto"/>
          </w:tcPr>
          <w:p w14:paraId="1ACD69AA" w14:textId="77777777" w:rsidR="00325275" w:rsidRPr="00584960" w:rsidRDefault="00325275" w:rsidP="00325275">
            <w:pPr>
              <w:pStyle w:val="ListParagraph"/>
              <w:numPr>
                <w:ilvl w:val="0"/>
                <w:numId w:val="29"/>
              </w:numPr>
              <w:shd w:val="clear" w:color="auto" w:fill="FFFFFF"/>
              <w:spacing w:after="0" w:line="240" w:lineRule="auto"/>
              <w:rPr>
                <w:rFonts w:ascii="Times New Roman" w:eastAsia="Calibri" w:hAnsi="Times New Roman" w:cs="Times New Roman"/>
                <w:bCs/>
                <w:spacing w:val="-1"/>
              </w:rPr>
            </w:pPr>
          </w:p>
        </w:tc>
        <w:tc>
          <w:tcPr>
            <w:tcW w:w="1017" w:type="pct"/>
            <w:shd w:val="clear" w:color="auto" w:fill="auto"/>
          </w:tcPr>
          <w:p w14:paraId="555B609E" w14:textId="77777777" w:rsidR="00325275" w:rsidRPr="00584960" w:rsidRDefault="00325275" w:rsidP="009E7936">
            <w:pPr>
              <w:shd w:val="clear" w:color="auto" w:fill="FFFFFF"/>
              <w:spacing w:after="0" w:line="240" w:lineRule="auto"/>
              <w:rPr>
                <w:rFonts w:ascii="Times New Roman" w:hAnsi="Times New Roman" w:cs="Times New Roman"/>
                <w:bCs/>
              </w:rPr>
            </w:pPr>
            <w:r w:rsidRPr="00584960">
              <w:rPr>
                <w:rFonts w:ascii="Times New Roman" w:hAnsi="Times New Roman" w:cs="Times New Roman"/>
                <w:bCs/>
              </w:rPr>
              <w:t>Brucellosis-IgM-EIA-BEST</w:t>
            </w:r>
          </w:p>
        </w:tc>
        <w:tc>
          <w:tcPr>
            <w:tcW w:w="2936" w:type="pct"/>
          </w:tcPr>
          <w:p w14:paraId="2D9680A4" w14:textId="72558337" w:rsidR="00325275" w:rsidRPr="00C83C8E" w:rsidRDefault="00274A93" w:rsidP="00C83C8E">
            <w:pPr>
              <w:jc w:val="both"/>
              <w:rPr>
                <w:rFonts w:ascii="Times New Roman" w:eastAsia="Times New Roman" w:hAnsi="Times New Roman" w:cs="Times New Roman"/>
                <w:color w:val="000000"/>
                <w:lang w:val="en-GB"/>
              </w:rPr>
            </w:pPr>
            <w:r w:rsidRPr="00274A93">
              <w:rPr>
                <w:rFonts w:ascii="Times New Roman" w:eastAsia="Times New Roman" w:hAnsi="Times New Roman" w:cs="Times New Roman"/>
                <w:color w:val="000000"/>
              </w:rPr>
              <w:t>Detection of IgM antibodies against Brucella species in human serum or plasma samples.</w:t>
            </w:r>
          </w:p>
        </w:tc>
        <w:tc>
          <w:tcPr>
            <w:tcW w:w="677" w:type="pct"/>
            <w:shd w:val="clear" w:color="auto" w:fill="auto"/>
          </w:tcPr>
          <w:p w14:paraId="01D1D4FF" w14:textId="77EDC94E" w:rsidR="00325275" w:rsidRPr="00584960" w:rsidRDefault="00325275" w:rsidP="009E7936">
            <w:pPr>
              <w:shd w:val="clear" w:color="auto" w:fill="FFFFFF"/>
              <w:spacing w:after="0" w:line="240" w:lineRule="auto"/>
              <w:jc w:val="center"/>
              <w:rPr>
                <w:rFonts w:ascii="Times New Roman" w:eastAsia="Calibri" w:hAnsi="Times New Roman" w:cs="Times New Roman"/>
                <w:bCs/>
                <w:spacing w:val="-1"/>
              </w:rPr>
            </w:pPr>
            <w:r w:rsidRPr="00584960">
              <w:rPr>
                <w:rFonts w:ascii="Times New Roman" w:eastAsia="Calibri" w:hAnsi="Times New Roman" w:cs="Times New Roman"/>
                <w:bCs/>
                <w:spacing w:val="-1"/>
              </w:rPr>
              <w:t>6</w:t>
            </w:r>
            <w:r w:rsidR="00533CA3">
              <w:rPr>
                <w:rFonts w:ascii="Times New Roman" w:eastAsia="Calibri" w:hAnsi="Times New Roman" w:cs="Times New Roman"/>
                <w:bCs/>
                <w:spacing w:val="-1"/>
              </w:rPr>
              <w:t xml:space="preserve"> kits (96 tests each)</w:t>
            </w:r>
          </w:p>
        </w:tc>
      </w:tr>
      <w:tr w:rsidR="00325275" w:rsidRPr="00584960" w14:paraId="3EE8A397" w14:textId="77777777" w:rsidTr="001E1B8B">
        <w:trPr>
          <w:trHeight w:val="416"/>
        </w:trPr>
        <w:tc>
          <w:tcPr>
            <w:tcW w:w="370" w:type="pct"/>
            <w:shd w:val="clear" w:color="auto" w:fill="auto"/>
          </w:tcPr>
          <w:p w14:paraId="0C1A1C89" w14:textId="77777777" w:rsidR="00325275" w:rsidRPr="00584960" w:rsidRDefault="00325275" w:rsidP="00325275">
            <w:pPr>
              <w:pStyle w:val="ListParagraph"/>
              <w:numPr>
                <w:ilvl w:val="0"/>
                <w:numId w:val="29"/>
              </w:numPr>
              <w:shd w:val="clear" w:color="auto" w:fill="FFFFFF"/>
              <w:spacing w:after="0" w:line="240" w:lineRule="auto"/>
              <w:rPr>
                <w:rFonts w:ascii="Times New Roman" w:eastAsia="Calibri" w:hAnsi="Times New Roman" w:cs="Times New Roman"/>
                <w:bCs/>
                <w:spacing w:val="-1"/>
              </w:rPr>
            </w:pPr>
          </w:p>
        </w:tc>
        <w:tc>
          <w:tcPr>
            <w:tcW w:w="1017" w:type="pct"/>
            <w:shd w:val="clear" w:color="auto" w:fill="auto"/>
          </w:tcPr>
          <w:p w14:paraId="60C56B97" w14:textId="77777777" w:rsidR="00325275" w:rsidRPr="00584960" w:rsidRDefault="00325275" w:rsidP="009E7936">
            <w:pPr>
              <w:shd w:val="clear" w:color="auto" w:fill="FFFFFF"/>
              <w:spacing w:after="0" w:line="240" w:lineRule="auto"/>
              <w:rPr>
                <w:rFonts w:ascii="Times New Roman" w:hAnsi="Times New Roman" w:cs="Times New Roman"/>
                <w:bCs/>
              </w:rPr>
            </w:pPr>
            <w:r w:rsidRPr="00584960">
              <w:rPr>
                <w:rFonts w:ascii="Times New Roman" w:hAnsi="Times New Roman" w:cs="Times New Roman"/>
                <w:bCs/>
              </w:rPr>
              <w:t>Human H5N1 IgG ELISA Kit</w:t>
            </w:r>
          </w:p>
        </w:tc>
        <w:tc>
          <w:tcPr>
            <w:tcW w:w="2936" w:type="pct"/>
          </w:tcPr>
          <w:p w14:paraId="10BD6610" w14:textId="5597BACF" w:rsidR="00325275" w:rsidRPr="00C83C8E" w:rsidRDefault="00274A93" w:rsidP="00C83C8E">
            <w:pPr>
              <w:jc w:val="both"/>
              <w:rPr>
                <w:rFonts w:ascii="Times New Roman" w:eastAsia="Times New Roman" w:hAnsi="Times New Roman" w:cs="Times New Roman"/>
                <w:color w:val="000000"/>
                <w:lang w:val="en-GB"/>
              </w:rPr>
            </w:pPr>
            <w:r w:rsidRPr="00274A93">
              <w:rPr>
                <w:rFonts w:ascii="Times New Roman" w:eastAsia="Times New Roman" w:hAnsi="Times New Roman" w:cs="Times New Roman"/>
                <w:color w:val="000000"/>
              </w:rPr>
              <w:t>Detection of IgG antibodies against the H5N1 strain of Avian Influenza Virus in human serum or plasma samples.</w:t>
            </w:r>
          </w:p>
        </w:tc>
        <w:tc>
          <w:tcPr>
            <w:tcW w:w="677" w:type="pct"/>
            <w:shd w:val="clear" w:color="auto" w:fill="auto"/>
          </w:tcPr>
          <w:p w14:paraId="4D011DFF" w14:textId="6BBEF3B5" w:rsidR="00325275" w:rsidRPr="00584960" w:rsidRDefault="00325275" w:rsidP="009E7936">
            <w:pPr>
              <w:shd w:val="clear" w:color="auto" w:fill="FFFFFF"/>
              <w:spacing w:after="0" w:line="240" w:lineRule="auto"/>
              <w:jc w:val="center"/>
              <w:rPr>
                <w:rFonts w:ascii="Times New Roman" w:eastAsia="Calibri" w:hAnsi="Times New Roman" w:cs="Times New Roman"/>
                <w:bCs/>
                <w:spacing w:val="-1"/>
              </w:rPr>
            </w:pPr>
            <w:r w:rsidRPr="00584960">
              <w:rPr>
                <w:rFonts w:ascii="Times New Roman" w:eastAsia="Calibri" w:hAnsi="Times New Roman" w:cs="Times New Roman"/>
                <w:bCs/>
                <w:spacing w:val="-1"/>
              </w:rPr>
              <w:t>6</w:t>
            </w:r>
            <w:r w:rsidR="00533CA3">
              <w:rPr>
                <w:rFonts w:ascii="Times New Roman" w:eastAsia="Calibri" w:hAnsi="Times New Roman" w:cs="Times New Roman"/>
                <w:bCs/>
                <w:spacing w:val="-1"/>
              </w:rPr>
              <w:t xml:space="preserve"> kits (96 tests each)</w:t>
            </w:r>
          </w:p>
        </w:tc>
      </w:tr>
      <w:tr w:rsidR="00325275" w:rsidRPr="00584960" w14:paraId="6443CB30" w14:textId="77777777" w:rsidTr="001E1B8B">
        <w:trPr>
          <w:trHeight w:val="416"/>
        </w:trPr>
        <w:tc>
          <w:tcPr>
            <w:tcW w:w="370" w:type="pct"/>
            <w:shd w:val="clear" w:color="auto" w:fill="auto"/>
          </w:tcPr>
          <w:p w14:paraId="7DD8BD88" w14:textId="77777777" w:rsidR="00325275" w:rsidRPr="00584960" w:rsidRDefault="00325275" w:rsidP="00325275">
            <w:pPr>
              <w:pStyle w:val="ListParagraph"/>
              <w:numPr>
                <w:ilvl w:val="0"/>
                <w:numId w:val="29"/>
              </w:numPr>
              <w:shd w:val="clear" w:color="auto" w:fill="FFFFFF"/>
              <w:spacing w:after="0" w:line="240" w:lineRule="auto"/>
              <w:rPr>
                <w:rFonts w:ascii="Times New Roman" w:eastAsia="Calibri" w:hAnsi="Times New Roman" w:cs="Times New Roman"/>
                <w:bCs/>
                <w:spacing w:val="-1"/>
              </w:rPr>
            </w:pPr>
          </w:p>
        </w:tc>
        <w:tc>
          <w:tcPr>
            <w:tcW w:w="1017" w:type="pct"/>
            <w:shd w:val="clear" w:color="auto" w:fill="auto"/>
          </w:tcPr>
          <w:p w14:paraId="7EEBF6E6" w14:textId="77777777" w:rsidR="00325275" w:rsidRPr="00584960" w:rsidRDefault="00325275" w:rsidP="009E7936">
            <w:pPr>
              <w:shd w:val="clear" w:color="auto" w:fill="FFFFFF"/>
              <w:spacing w:after="0" w:line="240" w:lineRule="auto"/>
              <w:rPr>
                <w:rFonts w:ascii="Times New Roman" w:hAnsi="Times New Roman" w:cs="Times New Roman"/>
                <w:bCs/>
              </w:rPr>
            </w:pPr>
            <w:r w:rsidRPr="00584960">
              <w:rPr>
                <w:rFonts w:ascii="Times New Roman" w:hAnsi="Times New Roman" w:cs="Times New Roman"/>
                <w:bCs/>
              </w:rPr>
              <w:t>Human Dengue Virus IgG (DV-IgG) ELISA Kit</w:t>
            </w:r>
          </w:p>
        </w:tc>
        <w:tc>
          <w:tcPr>
            <w:tcW w:w="2936" w:type="pct"/>
          </w:tcPr>
          <w:p w14:paraId="3D6BD65B" w14:textId="38E66B58" w:rsidR="00325275" w:rsidRPr="00C83C8E" w:rsidRDefault="00274A93" w:rsidP="00C83C8E">
            <w:pPr>
              <w:jc w:val="both"/>
              <w:rPr>
                <w:rFonts w:ascii="Times New Roman" w:eastAsia="Times New Roman" w:hAnsi="Times New Roman" w:cs="Times New Roman"/>
                <w:color w:val="000000"/>
                <w:lang w:val="en-GB"/>
              </w:rPr>
            </w:pPr>
            <w:r w:rsidRPr="00274A93">
              <w:rPr>
                <w:rFonts w:ascii="Times New Roman" w:eastAsia="Times New Roman" w:hAnsi="Times New Roman" w:cs="Times New Roman"/>
                <w:color w:val="000000"/>
              </w:rPr>
              <w:t>Detection of IgG antibodies against Dengue Virus in human serum or plasma samples.</w:t>
            </w:r>
          </w:p>
        </w:tc>
        <w:tc>
          <w:tcPr>
            <w:tcW w:w="677" w:type="pct"/>
            <w:shd w:val="clear" w:color="auto" w:fill="auto"/>
          </w:tcPr>
          <w:p w14:paraId="6D0B4430" w14:textId="7325CF14" w:rsidR="00325275" w:rsidRPr="00584960" w:rsidRDefault="00325275" w:rsidP="009E7936">
            <w:pPr>
              <w:shd w:val="clear" w:color="auto" w:fill="FFFFFF"/>
              <w:spacing w:after="0" w:line="240" w:lineRule="auto"/>
              <w:jc w:val="center"/>
              <w:rPr>
                <w:rFonts w:ascii="Times New Roman" w:eastAsia="Calibri" w:hAnsi="Times New Roman" w:cs="Times New Roman"/>
                <w:bCs/>
                <w:spacing w:val="-1"/>
              </w:rPr>
            </w:pPr>
            <w:r w:rsidRPr="00584960">
              <w:rPr>
                <w:rFonts w:ascii="Times New Roman" w:eastAsia="Calibri" w:hAnsi="Times New Roman" w:cs="Times New Roman"/>
                <w:bCs/>
                <w:spacing w:val="-1"/>
              </w:rPr>
              <w:t>6</w:t>
            </w:r>
            <w:r w:rsidR="00533CA3">
              <w:rPr>
                <w:rFonts w:ascii="Times New Roman" w:eastAsia="Calibri" w:hAnsi="Times New Roman" w:cs="Times New Roman"/>
                <w:bCs/>
                <w:spacing w:val="-1"/>
              </w:rPr>
              <w:t xml:space="preserve"> kits (96 tests each)</w:t>
            </w:r>
          </w:p>
        </w:tc>
      </w:tr>
      <w:tr w:rsidR="00325275" w:rsidRPr="00584960" w14:paraId="7E936A98" w14:textId="77777777" w:rsidTr="001E1B8B">
        <w:trPr>
          <w:trHeight w:val="416"/>
        </w:trPr>
        <w:tc>
          <w:tcPr>
            <w:tcW w:w="370" w:type="pct"/>
            <w:shd w:val="clear" w:color="auto" w:fill="auto"/>
          </w:tcPr>
          <w:p w14:paraId="17D6E40E" w14:textId="77777777" w:rsidR="00325275" w:rsidRPr="00584960" w:rsidRDefault="00325275" w:rsidP="00325275">
            <w:pPr>
              <w:pStyle w:val="ListParagraph"/>
              <w:numPr>
                <w:ilvl w:val="0"/>
                <w:numId w:val="29"/>
              </w:numPr>
              <w:shd w:val="clear" w:color="auto" w:fill="FFFFFF"/>
              <w:spacing w:after="0" w:line="240" w:lineRule="auto"/>
              <w:rPr>
                <w:rFonts w:ascii="Times New Roman" w:eastAsia="Calibri" w:hAnsi="Times New Roman" w:cs="Times New Roman"/>
                <w:bCs/>
                <w:spacing w:val="-1"/>
              </w:rPr>
            </w:pPr>
          </w:p>
        </w:tc>
        <w:tc>
          <w:tcPr>
            <w:tcW w:w="1017" w:type="pct"/>
            <w:shd w:val="clear" w:color="auto" w:fill="auto"/>
          </w:tcPr>
          <w:p w14:paraId="29F7AAFA" w14:textId="77777777" w:rsidR="00325275" w:rsidRPr="00584960" w:rsidRDefault="00325275" w:rsidP="009E7936">
            <w:pPr>
              <w:shd w:val="clear" w:color="auto" w:fill="FFFFFF"/>
              <w:spacing w:after="0" w:line="240" w:lineRule="auto"/>
              <w:rPr>
                <w:rFonts w:ascii="Times New Roman" w:hAnsi="Times New Roman" w:cs="Times New Roman"/>
                <w:bCs/>
              </w:rPr>
            </w:pPr>
            <w:r w:rsidRPr="00584960">
              <w:rPr>
                <w:rFonts w:ascii="Times New Roman" w:hAnsi="Times New Roman" w:cs="Times New Roman"/>
                <w:bCs/>
              </w:rPr>
              <w:t>Human Dengue Virus IgM (DV-IgM) ELISA Kit</w:t>
            </w:r>
          </w:p>
        </w:tc>
        <w:tc>
          <w:tcPr>
            <w:tcW w:w="2936" w:type="pct"/>
          </w:tcPr>
          <w:p w14:paraId="1D671403" w14:textId="7AB0E821" w:rsidR="00325275" w:rsidRPr="00C83C8E" w:rsidRDefault="00274A93" w:rsidP="00C83C8E">
            <w:pPr>
              <w:jc w:val="both"/>
              <w:rPr>
                <w:rFonts w:ascii="Times New Roman" w:eastAsia="Times New Roman" w:hAnsi="Times New Roman" w:cs="Times New Roman"/>
                <w:color w:val="000000"/>
                <w:lang w:val="en-GB"/>
              </w:rPr>
            </w:pPr>
            <w:r w:rsidRPr="00274A93">
              <w:rPr>
                <w:rFonts w:ascii="Times New Roman" w:eastAsia="Times New Roman" w:hAnsi="Times New Roman" w:cs="Times New Roman"/>
                <w:color w:val="000000"/>
              </w:rPr>
              <w:t>Detection of Ig</w:t>
            </w:r>
            <w:r>
              <w:rPr>
                <w:rFonts w:ascii="Times New Roman" w:eastAsia="Times New Roman" w:hAnsi="Times New Roman" w:cs="Times New Roman"/>
                <w:color w:val="000000"/>
              </w:rPr>
              <w:t>M</w:t>
            </w:r>
            <w:r w:rsidRPr="00274A93">
              <w:rPr>
                <w:rFonts w:ascii="Times New Roman" w:eastAsia="Times New Roman" w:hAnsi="Times New Roman" w:cs="Times New Roman"/>
                <w:color w:val="000000"/>
              </w:rPr>
              <w:t xml:space="preserve"> antibodies against Dengue Virus in human serum or plasma samples.</w:t>
            </w:r>
          </w:p>
        </w:tc>
        <w:tc>
          <w:tcPr>
            <w:tcW w:w="677" w:type="pct"/>
            <w:shd w:val="clear" w:color="auto" w:fill="auto"/>
          </w:tcPr>
          <w:p w14:paraId="16776CBE" w14:textId="4CB3B617" w:rsidR="00325275" w:rsidRPr="00584960" w:rsidRDefault="00325275" w:rsidP="009E7936">
            <w:pPr>
              <w:shd w:val="clear" w:color="auto" w:fill="FFFFFF"/>
              <w:spacing w:after="0" w:line="240" w:lineRule="auto"/>
              <w:jc w:val="center"/>
              <w:rPr>
                <w:rFonts w:ascii="Times New Roman" w:eastAsia="Calibri" w:hAnsi="Times New Roman" w:cs="Times New Roman"/>
                <w:bCs/>
                <w:spacing w:val="-1"/>
              </w:rPr>
            </w:pPr>
            <w:r w:rsidRPr="00584960">
              <w:rPr>
                <w:rFonts w:ascii="Times New Roman" w:eastAsia="Calibri" w:hAnsi="Times New Roman" w:cs="Times New Roman"/>
                <w:bCs/>
                <w:spacing w:val="-1"/>
              </w:rPr>
              <w:t>6</w:t>
            </w:r>
            <w:r w:rsidR="00533CA3">
              <w:rPr>
                <w:rFonts w:ascii="Times New Roman" w:eastAsia="Calibri" w:hAnsi="Times New Roman" w:cs="Times New Roman"/>
                <w:bCs/>
                <w:spacing w:val="-1"/>
              </w:rPr>
              <w:t xml:space="preserve"> kits (96 tests each)</w:t>
            </w:r>
          </w:p>
        </w:tc>
      </w:tr>
      <w:tr w:rsidR="00325275" w:rsidRPr="00584960" w14:paraId="33A00F55" w14:textId="77777777" w:rsidTr="001E1B8B">
        <w:trPr>
          <w:trHeight w:val="416"/>
        </w:trPr>
        <w:tc>
          <w:tcPr>
            <w:tcW w:w="370" w:type="pct"/>
            <w:shd w:val="clear" w:color="auto" w:fill="auto"/>
          </w:tcPr>
          <w:p w14:paraId="786D448C" w14:textId="77777777" w:rsidR="00325275" w:rsidRPr="00584960" w:rsidRDefault="00325275" w:rsidP="00325275">
            <w:pPr>
              <w:pStyle w:val="ListParagraph"/>
              <w:numPr>
                <w:ilvl w:val="0"/>
                <w:numId w:val="29"/>
              </w:numPr>
              <w:shd w:val="clear" w:color="auto" w:fill="FFFFFF"/>
              <w:spacing w:after="0" w:line="240" w:lineRule="auto"/>
              <w:rPr>
                <w:rFonts w:ascii="Times New Roman" w:eastAsia="Calibri" w:hAnsi="Times New Roman" w:cs="Times New Roman"/>
                <w:bCs/>
                <w:spacing w:val="-1"/>
              </w:rPr>
            </w:pPr>
          </w:p>
        </w:tc>
        <w:tc>
          <w:tcPr>
            <w:tcW w:w="1017" w:type="pct"/>
            <w:shd w:val="clear" w:color="auto" w:fill="auto"/>
          </w:tcPr>
          <w:p w14:paraId="12EBAE77" w14:textId="77777777" w:rsidR="00325275" w:rsidRPr="00584960" w:rsidRDefault="00325275" w:rsidP="009E7936">
            <w:pPr>
              <w:shd w:val="clear" w:color="auto" w:fill="FFFFFF"/>
              <w:spacing w:after="0" w:line="240" w:lineRule="auto"/>
              <w:rPr>
                <w:rFonts w:ascii="Times New Roman" w:hAnsi="Times New Roman" w:cs="Times New Roman"/>
                <w:bCs/>
              </w:rPr>
            </w:pPr>
            <w:r w:rsidRPr="00584960">
              <w:rPr>
                <w:rFonts w:ascii="Times New Roman" w:hAnsi="Times New Roman" w:cs="Times New Roman"/>
                <w:bCs/>
              </w:rPr>
              <w:t>Salmonella Typhi IgG ELISA Kit</w:t>
            </w:r>
          </w:p>
        </w:tc>
        <w:tc>
          <w:tcPr>
            <w:tcW w:w="2936" w:type="pct"/>
          </w:tcPr>
          <w:p w14:paraId="7690CB97" w14:textId="3A3B7C2F" w:rsidR="00325275" w:rsidRPr="00C83C8E" w:rsidRDefault="00136A6C" w:rsidP="00C83C8E">
            <w:pPr>
              <w:jc w:val="both"/>
              <w:rPr>
                <w:rFonts w:ascii="Times New Roman" w:eastAsia="Times New Roman" w:hAnsi="Times New Roman" w:cs="Times New Roman"/>
                <w:color w:val="000000"/>
                <w:lang w:val="en-GB"/>
              </w:rPr>
            </w:pPr>
            <w:r w:rsidRPr="00274A93">
              <w:rPr>
                <w:rFonts w:ascii="Times New Roman" w:eastAsia="Times New Roman" w:hAnsi="Times New Roman" w:cs="Times New Roman"/>
                <w:color w:val="000000"/>
              </w:rPr>
              <w:t>Detection of Ig</w:t>
            </w:r>
            <w:r>
              <w:rPr>
                <w:rFonts w:ascii="Times New Roman" w:eastAsia="Times New Roman" w:hAnsi="Times New Roman" w:cs="Times New Roman"/>
                <w:color w:val="000000"/>
              </w:rPr>
              <w:t>G</w:t>
            </w:r>
            <w:r w:rsidRPr="00274A93">
              <w:rPr>
                <w:rFonts w:ascii="Times New Roman" w:eastAsia="Times New Roman" w:hAnsi="Times New Roman" w:cs="Times New Roman"/>
                <w:color w:val="000000"/>
              </w:rPr>
              <w:t xml:space="preserve"> antibodies against </w:t>
            </w:r>
            <w:r w:rsidRPr="00584960">
              <w:rPr>
                <w:rFonts w:ascii="Times New Roman" w:hAnsi="Times New Roman" w:cs="Times New Roman"/>
                <w:bCs/>
              </w:rPr>
              <w:t>Salmonella</w:t>
            </w:r>
            <w:r w:rsidRPr="00274A93">
              <w:rPr>
                <w:rFonts w:ascii="Times New Roman" w:eastAsia="Times New Roman" w:hAnsi="Times New Roman" w:cs="Times New Roman"/>
                <w:color w:val="000000"/>
              </w:rPr>
              <w:t xml:space="preserve"> in human serum or plasma samples.</w:t>
            </w:r>
            <w:r w:rsidR="00C926E8" w:rsidRPr="00C926E8">
              <w:rPr>
                <w:rFonts w:ascii="Times New Roman" w:eastAsia="Times New Roman" w:hAnsi="Times New Roman" w:cs="Times New Roman"/>
                <w:color w:val="000000"/>
              </w:rPr>
              <w:t xml:space="preserve"> </w:t>
            </w:r>
            <w:r w:rsidR="00325275" w:rsidRPr="00C83C8E">
              <w:rPr>
                <w:rFonts w:ascii="Times New Roman" w:eastAsia="Times New Roman" w:hAnsi="Times New Roman" w:cs="Times New Roman"/>
                <w:color w:val="000000"/>
                <w:lang w:val="en-GB"/>
              </w:rPr>
              <w:t>IgG</w:t>
            </w:r>
          </w:p>
        </w:tc>
        <w:tc>
          <w:tcPr>
            <w:tcW w:w="677" w:type="pct"/>
            <w:shd w:val="clear" w:color="auto" w:fill="auto"/>
          </w:tcPr>
          <w:p w14:paraId="2BDF612F" w14:textId="0E734058" w:rsidR="00325275" w:rsidRPr="00584960" w:rsidRDefault="00325275" w:rsidP="009E7936">
            <w:pPr>
              <w:shd w:val="clear" w:color="auto" w:fill="FFFFFF"/>
              <w:spacing w:after="0" w:line="240" w:lineRule="auto"/>
              <w:jc w:val="center"/>
              <w:rPr>
                <w:rFonts w:ascii="Times New Roman" w:eastAsia="Calibri" w:hAnsi="Times New Roman" w:cs="Times New Roman"/>
                <w:bCs/>
                <w:spacing w:val="-1"/>
              </w:rPr>
            </w:pPr>
            <w:r w:rsidRPr="00584960">
              <w:rPr>
                <w:rFonts w:ascii="Times New Roman" w:eastAsia="Calibri" w:hAnsi="Times New Roman" w:cs="Times New Roman"/>
                <w:bCs/>
                <w:spacing w:val="-1"/>
              </w:rPr>
              <w:t>6</w:t>
            </w:r>
            <w:r w:rsidR="00533CA3">
              <w:rPr>
                <w:rFonts w:ascii="Times New Roman" w:eastAsia="Calibri" w:hAnsi="Times New Roman" w:cs="Times New Roman"/>
                <w:bCs/>
                <w:spacing w:val="-1"/>
              </w:rPr>
              <w:t xml:space="preserve"> kits (96 tests each)</w:t>
            </w:r>
          </w:p>
        </w:tc>
      </w:tr>
    </w:tbl>
    <w:p w14:paraId="29F9A474" w14:textId="77777777" w:rsidR="006B108F" w:rsidRPr="00584960" w:rsidRDefault="006B108F" w:rsidP="000F49B2">
      <w:pPr>
        <w:spacing w:after="0" w:line="200" w:lineRule="exact"/>
        <w:rPr>
          <w:rFonts w:ascii="Times New Roman" w:hAnsi="Times New Roman" w:cs="Times New Roman"/>
        </w:rPr>
      </w:pPr>
    </w:p>
    <w:p w14:paraId="6CE07B78" w14:textId="77777777" w:rsidR="001933D1" w:rsidRPr="00584960" w:rsidRDefault="001933D1" w:rsidP="000F49B2">
      <w:pPr>
        <w:spacing w:after="0" w:line="200" w:lineRule="exact"/>
        <w:rPr>
          <w:rFonts w:ascii="Times New Roman" w:hAnsi="Times New Roman" w:cs="Times New Roman"/>
        </w:rPr>
      </w:pPr>
    </w:p>
    <w:p w14:paraId="069F353F" w14:textId="57B80660" w:rsidR="001933D1" w:rsidRPr="00584960" w:rsidRDefault="001933D1" w:rsidP="000F49B2">
      <w:pPr>
        <w:pStyle w:val="ListParagraph"/>
        <w:numPr>
          <w:ilvl w:val="0"/>
          <w:numId w:val="2"/>
        </w:numPr>
        <w:spacing w:after="0" w:line="200" w:lineRule="exact"/>
        <w:rPr>
          <w:rFonts w:ascii="Times New Roman" w:hAnsi="Times New Roman" w:cs="Times New Roman"/>
          <w:b/>
          <w:u w:val="single"/>
        </w:rPr>
      </w:pPr>
      <w:r w:rsidRPr="00584960">
        <w:rPr>
          <w:rFonts w:ascii="Times New Roman" w:hAnsi="Times New Roman" w:cs="Times New Roman"/>
          <w:b/>
          <w:u w:val="single"/>
        </w:rPr>
        <w:t>GENERAL REQUIREMENTS</w:t>
      </w:r>
    </w:p>
    <w:p w14:paraId="24CA7540" w14:textId="3BC66BC9" w:rsidR="001933D1" w:rsidRPr="00584960" w:rsidRDefault="001933D1" w:rsidP="000F49B2">
      <w:pPr>
        <w:pStyle w:val="ListParagraph"/>
        <w:numPr>
          <w:ilvl w:val="0"/>
          <w:numId w:val="7"/>
        </w:numPr>
        <w:spacing w:after="0"/>
        <w:jc w:val="both"/>
        <w:rPr>
          <w:rFonts w:ascii="Times New Roman" w:hAnsi="Times New Roman" w:cs="Times New Roman"/>
        </w:rPr>
      </w:pPr>
      <w:r w:rsidRPr="00584960">
        <w:rPr>
          <w:rFonts w:ascii="Times New Roman" w:hAnsi="Times New Roman" w:cs="Times New Roman"/>
        </w:rPr>
        <w:t xml:space="preserve">Delivery term: no more than </w:t>
      </w:r>
      <w:r w:rsidR="001F5167" w:rsidRPr="00584960">
        <w:rPr>
          <w:rFonts w:ascii="Times New Roman" w:hAnsi="Times New Roman" w:cs="Times New Roman"/>
        </w:rPr>
        <w:t>45</w:t>
      </w:r>
      <w:r w:rsidRPr="00584960">
        <w:rPr>
          <w:rFonts w:ascii="Times New Roman" w:hAnsi="Times New Roman" w:cs="Times New Roman"/>
        </w:rPr>
        <w:t xml:space="preserve"> (</w:t>
      </w:r>
      <w:r w:rsidR="007B10BF" w:rsidRPr="00584960">
        <w:rPr>
          <w:rFonts w:ascii="Times New Roman" w:hAnsi="Times New Roman" w:cs="Times New Roman"/>
        </w:rPr>
        <w:t>forty-five</w:t>
      </w:r>
      <w:r w:rsidRPr="00584960">
        <w:rPr>
          <w:rFonts w:ascii="Times New Roman" w:hAnsi="Times New Roman" w:cs="Times New Roman"/>
        </w:rPr>
        <w:t>) working days</w:t>
      </w:r>
    </w:p>
    <w:p w14:paraId="0600D70B" w14:textId="0BB7AC97" w:rsidR="001933D1" w:rsidRPr="00584960" w:rsidRDefault="001933D1" w:rsidP="000F49B2">
      <w:pPr>
        <w:pStyle w:val="ListParagraph"/>
        <w:numPr>
          <w:ilvl w:val="0"/>
          <w:numId w:val="7"/>
        </w:numPr>
        <w:spacing w:after="0"/>
        <w:jc w:val="both"/>
        <w:rPr>
          <w:rFonts w:ascii="Times New Roman" w:hAnsi="Times New Roman" w:cs="Times New Roman"/>
        </w:rPr>
      </w:pPr>
      <w:r w:rsidRPr="00584960">
        <w:rPr>
          <w:rFonts w:ascii="Times New Roman" w:eastAsia="Calibri" w:hAnsi="Times New Roman" w:cs="Times New Roman"/>
          <w:bCs/>
          <w:spacing w:val="-1"/>
        </w:rPr>
        <w:t xml:space="preserve">It is necessary to provide photos of </w:t>
      </w:r>
      <w:r w:rsidR="004441D6" w:rsidRPr="00584960">
        <w:rPr>
          <w:rFonts w:ascii="Times New Roman" w:eastAsia="Calibri" w:hAnsi="Times New Roman" w:cs="Times New Roman"/>
          <w:bCs/>
          <w:spacing w:val="-1"/>
        </w:rPr>
        <w:t>above-mentioned products</w:t>
      </w:r>
      <w:r w:rsidRPr="00584960">
        <w:rPr>
          <w:rFonts w:ascii="Times New Roman" w:hAnsi="Times New Roman" w:cs="Times New Roman"/>
        </w:rPr>
        <w:t>;</w:t>
      </w:r>
    </w:p>
    <w:p w14:paraId="06118046" w14:textId="7A4F2FDB" w:rsidR="001933D1" w:rsidRPr="00584960" w:rsidRDefault="006C0DB8" w:rsidP="00306699">
      <w:pPr>
        <w:pStyle w:val="ListParagraph"/>
        <w:numPr>
          <w:ilvl w:val="0"/>
          <w:numId w:val="7"/>
        </w:numPr>
        <w:jc w:val="both"/>
        <w:rPr>
          <w:rFonts w:ascii="Times New Roman" w:hAnsi="Times New Roman" w:cs="Times New Roman"/>
        </w:rPr>
      </w:pPr>
      <w:r w:rsidRPr="00584960">
        <w:rPr>
          <w:rFonts w:ascii="Times New Roman" w:hAnsi="Times New Roman" w:cs="Times New Roman"/>
          <w:lang w:val="en"/>
        </w:rPr>
        <w:t>Payment: 100% payment after delivery of the goods, signing the transfer acceptance certificate via bank transfer to the supplier’s bank account.</w:t>
      </w:r>
    </w:p>
    <w:p w14:paraId="724BE045" w14:textId="01FF5AA5" w:rsidR="001D6251" w:rsidRPr="00584960" w:rsidRDefault="001D6251" w:rsidP="001D6251">
      <w:pPr>
        <w:pStyle w:val="ListParagraph"/>
        <w:numPr>
          <w:ilvl w:val="0"/>
          <w:numId w:val="7"/>
        </w:numPr>
        <w:spacing w:line="240" w:lineRule="auto"/>
        <w:jc w:val="both"/>
        <w:rPr>
          <w:rFonts w:ascii="Times New Roman" w:hAnsi="Times New Roman" w:cs="Times New Roman"/>
        </w:rPr>
      </w:pPr>
      <w:r w:rsidRPr="00584960">
        <w:rPr>
          <w:rFonts w:ascii="Times New Roman" w:hAnsi="Times New Roman" w:cs="Times New Roman"/>
        </w:rPr>
        <w:t>C</w:t>
      </w:r>
      <w:r w:rsidRPr="00584960">
        <w:rPr>
          <w:rFonts w:ascii="Times New Roman" w:hAnsi="Times New Roman" w:cs="Times New Roman"/>
          <w:lang w:val="en"/>
        </w:rPr>
        <w:t>ertificate of state supervision of health and social services of the Republic of Tajikistan.</w:t>
      </w:r>
    </w:p>
    <w:p w14:paraId="63E7B8EA" w14:textId="77777777" w:rsidR="001D6251" w:rsidRPr="00584960" w:rsidRDefault="001D6251" w:rsidP="001D6251">
      <w:pPr>
        <w:pStyle w:val="ListParagraph"/>
        <w:numPr>
          <w:ilvl w:val="0"/>
          <w:numId w:val="7"/>
        </w:numPr>
        <w:jc w:val="both"/>
        <w:rPr>
          <w:rFonts w:ascii="Times New Roman" w:hAnsi="Times New Roman" w:cs="Times New Roman"/>
        </w:rPr>
      </w:pPr>
      <w:r w:rsidRPr="00584960">
        <w:rPr>
          <w:rFonts w:ascii="Times New Roman" w:hAnsi="Times New Roman" w:cs="Times New Roman"/>
        </w:rPr>
        <w:t>Distributor letter from the manufacturer and / or a license confirming that the supplier is an official distributor of these goods, desirable.</w:t>
      </w:r>
    </w:p>
    <w:p w14:paraId="72CD2561" w14:textId="3C452D5B" w:rsidR="00B84459" w:rsidRPr="00584960" w:rsidRDefault="00B84459" w:rsidP="001D6251">
      <w:pPr>
        <w:pStyle w:val="ListParagraph"/>
        <w:numPr>
          <w:ilvl w:val="0"/>
          <w:numId w:val="7"/>
        </w:numPr>
        <w:jc w:val="both"/>
        <w:rPr>
          <w:rFonts w:ascii="Times New Roman" w:hAnsi="Times New Roman" w:cs="Times New Roman"/>
        </w:rPr>
      </w:pPr>
      <w:r w:rsidRPr="00584960">
        <w:rPr>
          <w:rFonts w:ascii="Times New Roman" w:hAnsi="Times New Roman" w:cs="Times New Roman"/>
        </w:rPr>
        <w:t>Manuals and clear instructions for use</w:t>
      </w:r>
      <w:r w:rsidR="008872A3" w:rsidRPr="008872A3">
        <w:rPr>
          <w:rFonts w:ascii="Times New Roman" w:hAnsi="Times New Roman" w:cs="Times New Roman"/>
        </w:rPr>
        <w:t xml:space="preserve"> </w:t>
      </w:r>
      <w:r w:rsidR="008872A3" w:rsidRPr="00584960">
        <w:rPr>
          <w:rFonts w:ascii="Times New Roman" w:hAnsi="Times New Roman" w:cs="Times New Roman"/>
        </w:rPr>
        <w:t>are available</w:t>
      </w:r>
      <w:r w:rsidRPr="00584960">
        <w:rPr>
          <w:rFonts w:ascii="Times New Roman" w:hAnsi="Times New Roman" w:cs="Times New Roman"/>
        </w:rPr>
        <w:t>.</w:t>
      </w:r>
    </w:p>
    <w:p w14:paraId="2EAA899B" w14:textId="295A955A" w:rsidR="003F02D9" w:rsidRPr="00584960" w:rsidRDefault="003F02D9" w:rsidP="003F02D9">
      <w:pPr>
        <w:pStyle w:val="ListParagraph"/>
        <w:numPr>
          <w:ilvl w:val="0"/>
          <w:numId w:val="7"/>
        </w:numPr>
        <w:rPr>
          <w:rFonts w:ascii="Times New Roman" w:hAnsi="Times New Roman" w:cs="Times New Roman"/>
        </w:rPr>
      </w:pPr>
      <w:r w:rsidRPr="00584960">
        <w:rPr>
          <w:rFonts w:ascii="Times New Roman" w:hAnsi="Times New Roman" w:cs="Times New Roman"/>
        </w:rPr>
        <w:t>Provide PCR REAGENTS &amp; ELISA REAGENTS with an expiration date not earlier than 31.12.2026 or not less than 22 months from the date of shipment.</w:t>
      </w:r>
    </w:p>
    <w:p w14:paraId="4FF380D1" w14:textId="77777777" w:rsidR="00384CD4" w:rsidRPr="00384CD4" w:rsidRDefault="00107E6E" w:rsidP="00384CD4">
      <w:pPr>
        <w:pStyle w:val="ListParagraph"/>
        <w:numPr>
          <w:ilvl w:val="0"/>
          <w:numId w:val="7"/>
        </w:numPr>
        <w:spacing w:after="0"/>
        <w:jc w:val="both"/>
        <w:rPr>
          <w:rFonts w:ascii="Times New Roman" w:hAnsi="Times New Roman" w:cs="Times New Roman"/>
        </w:rPr>
      </w:pPr>
      <w:r w:rsidRPr="000F49B2">
        <w:rPr>
          <w:rFonts w:ascii="Times New Roman" w:hAnsi="Times New Roman" w:cs="Times New Roman"/>
        </w:rPr>
        <w:lastRenderedPageBreak/>
        <w:t>Transportation of the Goods carried out at the expense of the Supplier;</w:t>
      </w:r>
    </w:p>
    <w:p w14:paraId="67CB08C6" w14:textId="15BFDEF0" w:rsidR="00384CD4" w:rsidRPr="00384CD4" w:rsidRDefault="00384CD4" w:rsidP="00384CD4">
      <w:pPr>
        <w:pStyle w:val="ListParagraph"/>
        <w:numPr>
          <w:ilvl w:val="0"/>
          <w:numId w:val="7"/>
        </w:numPr>
        <w:spacing w:after="0"/>
        <w:jc w:val="both"/>
        <w:rPr>
          <w:rFonts w:ascii="Times New Roman" w:hAnsi="Times New Roman" w:cs="Times New Roman"/>
        </w:rPr>
      </w:pPr>
      <w:r w:rsidRPr="00384CD4">
        <w:rPr>
          <w:rFonts w:ascii="Times New Roman" w:hAnsi="Times New Roman" w:cs="Times New Roman"/>
        </w:rPr>
        <w:t>Place of delivery: 242 Rahmon Nabiev Street, Dushanbe (FHI360 Warehouse).</w:t>
      </w:r>
    </w:p>
    <w:p w14:paraId="68729F12" w14:textId="77777777" w:rsidR="001933D1" w:rsidRPr="005B4B87" w:rsidRDefault="001933D1" w:rsidP="001933D1">
      <w:pPr>
        <w:spacing w:after="0" w:line="200" w:lineRule="exact"/>
        <w:rPr>
          <w:rFonts w:ascii="Times New Roman" w:hAnsi="Times New Roman" w:cs="Times New Roman"/>
        </w:rPr>
      </w:pPr>
    </w:p>
    <w:p w14:paraId="104D64BC" w14:textId="77777777" w:rsidR="001933D1" w:rsidRPr="00CA791A" w:rsidRDefault="001933D1" w:rsidP="001933D1">
      <w:pPr>
        <w:spacing w:after="0" w:line="200" w:lineRule="exact"/>
        <w:rPr>
          <w:rFonts w:ascii="Times New Roman" w:hAnsi="Times New Roman" w:cs="Times New Roman"/>
        </w:rPr>
      </w:pPr>
      <w:r w:rsidRPr="00CA791A">
        <w:rPr>
          <w:rFonts w:ascii="Times New Roman" w:hAnsi="Times New Roman" w:cs="Times New Roman"/>
        </w:rPr>
        <w:t xml:space="preserve"> </w:t>
      </w:r>
    </w:p>
    <w:p w14:paraId="041E490E" w14:textId="77777777" w:rsidR="001933D1" w:rsidRPr="00CA791A" w:rsidRDefault="001933D1" w:rsidP="001933D1">
      <w:pPr>
        <w:pStyle w:val="ListParagraph"/>
        <w:numPr>
          <w:ilvl w:val="0"/>
          <w:numId w:val="2"/>
        </w:numPr>
        <w:spacing w:after="0" w:line="200" w:lineRule="exact"/>
        <w:rPr>
          <w:rFonts w:ascii="Times New Roman" w:hAnsi="Times New Roman" w:cs="Times New Roman"/>
          <w:b/>
          <w:u w:val="single"/>
        </w:rPr>
      </w:pPr>
      <w:r w:rsidRPr="00CA791A">
        <w:rPr>
          <w:rFonts w:ascii="Times New Roman" w:hAnsi="Times New Roman" w:cs="Times New Roman"/>
          <w:b/>
          <w:u w:val="single"/>
        </w:rPr>
        <w:t>ORDER OF DELIVERY OF THE GOODS</w:t>
      </w:r>
    </w:p>
    <w:p w14:paraId="18E55FE0" w14:textId="77777777" w:rsidR="001933D1" w:rsidRPr="00CA791A" w:rsidRDefault="001933D1" w:rsidP="001933D1">
      <w:pPr>
        <w:spacing w:after="0"/>
        <w:jc w:val="both"/>
        <w:rPr>
          <w:rFonts w:ascii="Times New Roman" w:hAnsi="Times New Roman" w:cs="Times New Roman"/>
        </w:rPr>
      </w:pPr>
    </w:p>
    <w:p w14:paraId="329BDA49" w14:textId="72E83E12" w:rsidR="001933D1" w:rsidRPr="00CA791A" w:rsidRDefault="001933D1" w:rsidP="001933D1">
      <w:pPr>
        <w:spacing w:after="0"/>
        <w:jc w:val="both"/>
        <w:rPr>
          <w:rFonts w:ascii="Times New Roman" w:hAnsi="Times New Roman" w:cs="Times New Roman"/>
        </w:rPr>
      </w:pPr>
      <w:r w:rsidRPr="00CA791A">
        <w:rPr>
          <w:rFonts w:ascii="Times New Roman" w:hAnsi="Times New Roman" w:cs="Times New Roman"/>
        </w:rPr>
        <w:t xml:space="preserve">• Inspection of the packaging </w:t>
      </w:r>
      <w:r w:rsidR="00D5091A">
        <w:rPr>
          <w:rFonts w:ascii="Times New Roman" w:hAnsi="Times New Roman" w:cs="Times New Roman"/>
        </w:rPr>
        <w:t>and</w:t>
      </w:r>
      <w:r w:rsidR="00D5091A" w:rsidRPr="00CA791A">
        <w:rPr>
          <w:rFonts w:ascii="Times New Roman" w:hAnsi="Times New Roman" w:cs="Times New Roman"/>
        </w:rPr>
        <w:t xml:space="preserve"> </w:t>
      </w:r>
      <w:r w:rsidRPr="00CA791A">
        <w:rPr>
          <w:rFonts w:ascii="Times New Roman" w:hAnsi="Times New Roman" w:cs="Times New Roman"/>
        </w:rPr>
        <w:t>the Goods</w:t>
      </w:r>
      <w:r w:rsidR="00D5091A">
        <w:rPr>
          <w:rFonts w:ascii="Times New Roman" w:hAnsi="Times New Roman" w:cs="Times New Roman"/>
        </w:rPr>
        <w:t xml:space="preserve"> themselves</w:t>
      </w:r>
      <w:r w:rsidRPr="00CA791A">
        <w:rPr>
          <w:rFonts w:ascii="Times New Roman" w:hAnsi="Times New Roman" w:cs="Times New Roman"/>
        </w:rPr>
        <w:t xml:space="preserve"> for damage (if necessary);</w:t>
      </w:r>
    </w:p>
    <w:p w14:paraId="2011E80E" w14:textId="0DA9A0D5" w:rsidR="001933D1" w:rsidRPr="00CA791A" w:rsidRDefault="001933D1" w:rsidP="001933D1">
      <w:pPr>
        <w:spacing w:after="0"/>
        <w:rPr>
          <w:rFonts w:ascii="Times New Roman" w:hAnsi="Times New Roman" w:cs="Times New Roman"/>
        </w:rPr>
      </w:pPr>
      <w:r w:rsidRPr="00CA791A">
        <w:rPr>
          <w:rFonts w:ascii="Times New Roman" w:eastAsia="Calibri" w:hAnsi="Times New Roman" w:cs="Times New Roman"/>
          <w:bCs/>
          <w:spacing w:val="-1"/>
        </w:rPr>
        <w:t>• Calculation of the quantity of delivered goods;</w:t>
      </w:r>
      <w:r w:rsidRPr="00CA791A">
        <w:rPr>
          <w:rFonts w:ascii="Times New Roman" w:eastAsia="Calibri" w:hAnsi="Times New Roman" w:cs="Times New Roman"/>
          <w:bCs/>
          <w:spacing w:val="-1"/>
        </w:rPr>
        <w:br/>
      </w:r>
      <w:r w:rsidRPr="00CA791A">
        <w:rPr>
          <w:rFonts w:ascii="Times New Roman" w:hAnsi="Times New Roman" w:cs="Times New Roman"/>
        </w:rPr>
        <w:t>• Registration of the act of acceptance of the transfer of the Goods.</w:t>
      </w:r>
    </w:p>
    <w:p w14:paraId="6A002A24" w14:textId="77777777" w:rsidR="001933D1" w:rsidRPr="00CA791A" w:rsidRDefault="001933D1" w:rsidP="001933D1">
      <w:pPr>
        <w:spacing w:after="0" w:line="200" w:lineRule="exact"/>
        <w:rPr>
          <w:rFonts w:ascii="Times New Roman" w:hAnsi="Times New Roman" w:cs="Times New Roman"/>
        </w:rPr>
      </w:pPr>
    </w:p>
    <w:p w14:paraId="235D84BE" w14:textId="77777777" w:rsidR="001933D1" w:rsidRPr="00CA791A" w:rsidRDefault="001933D1" w:rsidP="001933D1">
      <w:pPr>
        <w:pStyle w:val="ListParagraph"/>
        <w:numPr>
          <w:ilvl w:val="0"/>
          <w:numId w:val="2"/>
        </w:numPr>
        <w:spacing w:before="70" w:after="0" w:line="240" w:lineRule="auto"/>
        <w:ind w:right="-20"/>
        <w:rPr>
          <w:rFonts w:ascii="Times New Roman" w:eastAsia="Times New Roman" w:hAnsi="Times New Roman" w:cs="Times New Roman"/>
        </w:rPr>
      </w:pPr>
      <w:r w:rsidRPr="00CA791A">
        <w:rPr>
          <w:rFonts w:ascii="Times New Roman" w:eastAsia="Times New Roman" w:hAnsi="Times New Roman" w:cs="Times New Roman"/>
          <w:b/>
          <w:bCs/>
          <w:spacing w:val="-1"/>
          <w:u w:val="thick" w:color="000000"/>
        </w:rPr>
        <w:t>RE</w:t>
      </w:r>
      <w:r w:rsidRPr="00CA791A">
        <w:rPr>
          <w:rFonts w:ascii="Times New Roman" w:eastAsia="Times New Roman" w:hAnsi="Times New Roman" w:cs="Times New Roman"/>
          <w:b/>
          <w:bCs/>
          <w:u w:val="thick" w:color="000000"/>
        </w:rPr>
        <w:t>S</w:t>
      </w:r>
      <w:r w:rsidRPr="00CA791A">
        <w:rPr>
          <w:rFonts w:ascii="Times New Roman" w:eastAsia="Times New Roman" w:hAnsi="Times New Roman" w:cs="Times New Roman"/>
          <w:b/>
          <w:bCs/>
          <w:spacing w:val="2"/>
          <w:u w:val="thick" w:color="000000"/>
        </w:rPr>
        <w:t>P</w:t>
      </w:r>
      <w:r w:rsidRPr="00CA791A">
        <w:rPr>
          <w:rFonts w:ascii="Times New Roman" w:eastAsia="Times New Roman" w:hAnsi="Times New Roman" w:cs="Times New Roman"/>
          <w:b/>
          <w:bCs/>
          <w:spacing w:val="1"/>
          <w:u w:val="thick" w:color="000000"/>
        </w:rPr>
        <w:t>O</w:t>
      </w:r>
      <w:r w:rsidRPr="00CA791A">
        <w:rPr>
          <w:rFonts w:ascii="Times New Roman" w:eastAsia="Times New Roman" w:hAnsi="Times New Roman" w:cs="Times New Roman"/>
          <w:b/>
          <w:bCs/>
          <w:spacing w:val="-1"/>
          <w:u w:val="thick" w:color="000000"/>
        </w:rPr>
        <w:t>N</w:t>
      </w:r>
      <w:r w:rsidRPr="00CA791A">
        <w:rPr>
          <w:rFonts w:ascii="Times New Roman" w:eastAsia="Times New Roman" w:hAnsi="Times New Roman" w:cs="Times New Roman"/>
          <w:b/>
          <w:bCs/>
          <w:u w:val="thick" w:color="000000"/>
        </w:rPr>
        <w:t>SE</w:t>
      </w:r>
      <w:r w:rsidRPr="00CA791A">
        <w:rPr>
          <w:rFonts w:ascii="Times New Roman" w:eastAsia="Times New Roman" w:hAnsi="Times New Roman" w:cs="Times New Roman"/>
          <w:b/>
          <w:bCs/>
          <w:spacing w:val="-1"/>
          <w:u w:val="thick" w:color="000000"/>
        </w:rPr>
        <w:t xml:space="preserve"> </w:t>
      </w:r>
      <w:r w:rsidRPr="00CA791A">
        <w:rPr>
          <w:rFonts w:ascii="Times New Roman" w:eastAsia="Times New Roman" w:hAnsi="Times New Roman" w:cs="Times New Roman"/>
          <w:b/>
          <w:bCs/>
          <w:spacing w:val="-3"/>
          <w:u w:val="thick" w:color="000000"/>
        </w:rPr>
        <w:t>T</w:t>
      </w:r>
      <w:r w:rsidRPr="00CA791A">
        <w:rPr>
          <w:rFonts w:ascii="Times New Roman" w:eastAsia="Times New Roman" w:hAnsi="Times New Roman" w:cs="Times New Roman"/>
          <w:b/>
          <w:bCs/>
          <w:u w:val="thick" w:color="000000"/>
        </w:rPr>
        <w:t>O</w:t>
      </w:r>
      <w:r w:rsidRPr="00CA791A">
        <w:rPr>
          <w:rFonts w:ascii="Times New Roman" w:eastAsia="Times New Roman" w:hAnsi="Times New Roman" w:cs="Times New Roman"/>
          <w:b/>
          <w:bCs/>
          <w:spacing w:val="1"/>
          <w:u w:val="thick" w:color="000000"/>
        </w:rPr>
        <w:t xml:space="preserve"> </w:t>
      </w:r>
      <w:r w:rsidRPr="00CA791A">
        <w:rPr>
          <w:rFonts w:ascii="Times New Roman" w:eastAsia="Times New Roman" w:hAnsi="Times New Roman" w:cs="Times New Roman"/>
          <w:b/>
          <w:bCs/>
          <w:spacing w:val="-1"/>
          <w:u w:val="thick" w:color="000000"/>
        </w:rPr>
        <w:t>RE</w:t>
      </w:r>
      <w:r w:rsidRPr="00CA791A">
        <w:rPr>
          <w:rFonts w:ascii="Times New Roman" w:eastAsia="Times New Roman" w:hAnsi="Times New Roman" w:cs="Times New Roman"/>
          <w:b/>
          <w:bCs/>
          <w:spacing w:val="1"/>
          <w:u w:val="thick" w:color="000000"/>
        </w:rPr>
        <w:t>Q</w:t>
      </w:r>
      <w:r w:rsidRPr="00CA791A">
        <w:rPr>
          <w:rFonts w:ascii="Times New Roman" w:eastAsia="Times New Roman" w:hAnsi="Times New Roman" w:cs="Times New Roman"/>
          <w:b/>
          <w:bCs/>
          <w:spacing w:val="-1"/>
          <w:u w:val="thick" w:color="000000"/>
        </w:rPr>
        <w:t>U</w:t>
      </w:r>
      <w:r w:rsidRPr="00CA791A">
        <w:rPr>
          <w:rFonts w:ascii="Times New Roman" w:eastAsia="Times New Roman" w:hAnsi="Times New Roman" w:cs="Times New Roman"/>
          <w:b/>
          <w:bCs/>
          <w:spacing w:val="-3"/>
          <w:u w:val="thick" w:color="000000"/>
        </w:rPr>
        <w:t>E</w:t>
      </w:r>
      <w:r w:rsidRPr="00CA791A">
        <w:rPr>
          <w:rFonts w:ascii="Times New Roman" w:eastAsia="Times New Roman" w:hAnsi="Times New Roman" w:cs="Times New Roman"/>
          <w:b/>
          <w:bCs/>
          <w:u w:val="thick" w:color="000000"/>
        </w:rPr>
        <w:t>ST</w:t>
      </w:r>
      <w:r w:rsidRPr="00CA791A">
        <w:rPr>
          <w:rFonts w:ascii="Times New Roman" w:eastAsia="Times New Roman" w:hAnsi="Times New Roman" w:cs="Times New Roman"/>
          <w:b/>
          <w:bCs/>
          <w:spacing w:val="-1"/>
          <w:u w:val="thick" w:color="000000"/>
        </w:rPr>
        <w:t xml:space="preserve"> </w:t>
      </w:r>
      <w:r w:rsidRPr="00CA791A">
        <w:rPr>
          <w:rFonts w:ascii="Times New Roman" w:eastAsia="Times New Roman" w:hAnsi="Times New Roman" w:cs="Times New Roman"/>
          <w:b/>
          <w:bCs/>
          <w:u w:val="thick" w:color="000000"/>
        </w:rPr>
        <w:t>F</w:t>
      </w:r>
      <w:r w:rsidRPr="00CA791A">
        <w:rPr>
          <w:rFonts w:ascii="Times New Roman" w:eastAsia="Times New Roman" w:hAnsi="Times New Roman" w:cs="Times New Roman"/>
          <w:b/>
          <w:bCs/>
          <w:spacing w:val="1"/>
          <w:u w:val="thick" w:color="000000"/>
        </w:rPr>
        <w:t>OR</w:t>
      </w:r>
      <w:r w:rsidRPr="00CA791A">
        <w:rPr>
          <w:rFonts w:ascii="Times New Roman" w:eastAsia="Times New Roman" w:hAnsi="Times New Roman" w:cs="Times New Roman"/>
          <w:b/>
          <w:bCs/>
          <w:spacing w:val="-2"/>
          <w:u w:val="thick" w:color="000000"/>
        </w:rPr>
        <w:t xml:space="preserve"> </w:t>
      </w:r>
      <w:r w:rsidRPr="00CA791A">
        <w:rPr>
          <w:rFonts w:ascii="Times New Roman" w:eastAsia="Times New Roman" w:hAnsi="Times New Roman" w:cs="Times New Roman"/>
          <w:b/>
          <w:bCs/>
          <w:spacing w:val="1"/>
          <w:u w:val="thick" w:color="000000"/>
        </w:rPr>
        <w:t>Q</w:t>
      </w:r>
      <w:r w:rsidRPr="00CA791A">
        <w:rPr>
          <w:rFonts w:ascii="Times New Roman" w:eastAsia="Times New Roman" w:hAnsi="Times New Roman" w:cs="Times New Roman"/>
          <w:b/>
          <w:bCs/>
          <w:spacing w:val="-4"/>
          <w:u w:val="thick" w:color="000000"/>
        </w:rPr>
        <w:t>U</w:t>
      </w:r>
      <w:r w:rsidRPr="00CA791A">
        <w:rPr>
          <w:rFonts w:ascii="Times New Roman" w:eastAsia="Times New Roman" w:hAnsi="Times New Roman" w:cs="Times New Roman"/>
          <w:b/>
          <w:bCs/>
          <w:spacing w:val="1"/>
          <w:u w:val="thick" w:color="000000"/>
        </w:rPr>
        <w:t>O</w:t>
      </w:r>
      <w:r w:rsidRPr="00CA791A">
        <w:rPr>
          <w:rFonts w:ascii="Times New Roman" w:eastAsia="Times New Roman" w:hAnsi="Times New Roman" w:cs="Times New Roman"/>
          <w:b/>
          <w:bCs/>
          <w:spacing w:val="-1"/>
          <w:u w:val="thick" w:color="000000"/>
        </w:rPr>
        <w:t>TAT</w:t>
      </w:r>
      <w:r w:rsidRPr="00CA791A">
        <w:rPr>
          <w:rFonts w:ascii="Times New Roman" w:eastAsia="Times New Roman" w:hAnsi="Times New Roman" w:cs="Times New Roman"/>
          <w:b/>
          <w:bCs/>
          <w:u w:val="thick" w:color="000000"/>
        </w:rPr>
        <w:t>I</w:t>
      </w:r>
      <w:r w:rsidRPr="00CA791A">
        <w:rPr>
          <w:rFonts w:ascii="Times New Roman" w:eastAsia="Times New Roman" w:hAnsi="Times New Roman" w:cs="Times New Roman"/>
          <w:b/>
          <w:bCs/>
          <w:spacing w:val="1"/>
          <w:u w:val="thick" w:color="000000"/>
        </w:rPr>
        <w:t>ON</w:t>
      </w:r>
    </w:p>
    <w:p w14:paraId="55BA2272" w14:textId="77777777" w:rsidR="001933D1" w:rsidRPr="00CA791A" w:rsidRDefault="001933D1" w:rsidP="001933D1">
      <w:pPr>
        <w:spacing w:after="0" w:line="240" w:lineRule="auto"/>
        <w:ind w:left="120" w:right="-20"/>
        <w:rPr>
          <w:rFonts w:ascii="Times New Roman" w:eastAsia="Times New Roman" w:hAnsi="Times New Roman" w:cs="Times New Roman"/>
          <w:b/>
          <w:bCs/>
        </w:rPr>
      </w:pPr>
    </w:p>
    <w:p w14:paraId="60C85CCF" w14:textId="77777777" w:rsidR="001933D1" w:rsidRPr="00CA791A" w:rsidRDefault="001933D1" w:rsidP="001933D1">
      <w:pPr>
        <w:spacing w:after="0" w:line="240" w:lineRule="auto"/>
        <w:ind w:left="120" w:right="-20"/>
        <w:rPr>
          <w:rFonts w:ascii="Times New Roman" w:eastAsia="Times New Roman" w:hAnsi="Times New Roman" w:cs="Times New Roman"/>
        </w:rPr>
      </w:pPr>
      <w:r w:rsidRPr="00CA791A">
        <w:rPr>
          <w:rFonts w:ascii="Times New Roman" w:eastAsia="Times New Roman" w:hAnsi="Times New Roman" w:cs="Times New Roman"/>
          <w:b/>
          <w:bCs/>
        </w:rPr>
        <w:t>Sub</w:t>
      </w:r>
      <w:r w:rsidRPr="00CA791A">
        <w:rPr>
          <w:rFonts w:ascii="Times New Roman" w:eastAsia="Times New Roman" w:hAnsi="Times New Roman" w:cs="Times New Roman"/>
          <w:b/>
          <w:bCs/>
          <w:spacing w:val="1"/>
        </w:rPr>
        <w:t>m</w:t>
      </w:r>
      <w:r w:rsidRPr="00CA791A">
        <w:rPr>
          <w:rFonts w:ascii="Times New Roman" w:eastAsia="Times New Roman" w:hAnsi="Times New Roman" w:cs="Times New Roman"/>
          <w:b/>
          <w:bCs/>
          <w:spacing w:val="-1"/>
        </w:rPr>
        <w:t>i</w:t>
      </w:r>
      <w:r w:rsidRPr="00CA791A">
        <w:rPr>
          <w:rFonts w:ascii="Times New Roman" w:eastAsia="Times New Roman" w:hAnsi="Times New Roman" w:cs="Times New Roman"/>
          <w:b/>
          <w:bCs/>
        </w:rPr>
        <w:t>ss</w:t>
      </w:r>
      <w:r w:rsidRPr="00CA791A">
        <w:rPr>
          <w:rFonts w:ascii="Times New Roman" w:eastAsia="Times New Roman" w:hAnsi="Times New Roman" w:cs="Times New Roman"/>
          <w:b/>
          <w:bCs/>
          <w:spacing w:val="-1"/>
        </w:rPr>
        <w:t>i</w:t>
      </w:r>
      <w:r w:rsidRPr="00CA791A">
        <w:rPr>
          <w:rFonts w:ascii="Times New Roman" w:eastAsia="Times New Roman" w:hAnsi="Times New Roman" w:cs="Times New Roman"/>
          <w:b/>
          <w:bCs/>
        </w:rPr>
        <w:t xml:space="preserve">on </w:t>
      </w:r>
      <w:r w:rsidRPr="00CA791A">
        <w:rPr>
          <w:rFonts w:ascii="Times New Roman" w:eastAsia="Times New Roman" w:hAnsi="Times New Roman" w:cs="Times New Roman"/>
          <w:b/>
          <w:bCs/>
          <w:spacing w:val="-1"/>
        </w:rPr>
        <w:t>G</w:t>
      </w:r>
      <w:r w:rsidRPr="00CA791A">
        <w:rPr>
          <w:rFonts w:ascii="Times New Roman" w:eastAsia="Times New Roman" w:hAnsi="Times New Roman" w:cs="Times New Roman"/>
          <w:b/>
          <w:bCs/>
        </w:rPr>
        <w:t>u</w:t>
      </w:r>
      <w:r w:rsidRPr="00CA791A">
        <w:rPr>
          <w:rFonts w:ascii="Times New Roman" w:eastAsia="Times New Roman" w:hAnsi="Times New Roman" w:cs="Times New Roman"/>
          <w:b/>
          <w:bCs/>
          <w:spacing w:val="1"/>
        </w:rPr>
        <w:t>i</w:t>
      </w:r>
      <w:r w:rsidRPr="00CA791A">
        <w:rPr>
          <w:rFonts w:ascii="Times New Roman" w:eastAsia="Times New Roman" w:hAnsi="Times New Roman" w:cs="Times New Roman"/>
          <w:b/>
          <w:bCs/>
        </w:rPr>
        <w:t>d</w:t>
      </w:r>
      <w:r w:rsidRPr="00CA791A">
        <w:rPr>
          <w:rFonts w:ascii="Times New Roman" w:eastAsia="Times New Roman" w:hAnsi="Times New Roman" w:cs="Times New Roman"/>
          <w:b/>
          <w:bCs/>
          <w:spacing w:val="-2"/>
        </w:rPr>
        <w:t>e</w:t>
      </w:r>
      <w:r w:rsidRPr="00CA791A">
        <w:rPr>
          <w:rFonts w:ascii="Times New Roman" w:eastAsia="Times New Roman" w:hAnsi="Times New Roman" w:cs="Times New Roman"/>
          <w:b/>
          <w:bCs/>
          <w:spacing w:val="1"/>
        </w:rPr>
        <w:t>li</w:t>
      </w:r>
      <w:r w:rsidRPr="00CA791A">
        <w:rPr>
          <w:rFonts w:ascii="Times New Roman" w:eastAsia="Times New Roman" w:hAnsi="Times New Roman" w:cs="Times New Roman"/>
          <w:b/>
          <w:bCs/>
          <w:spacing w:val="-3"/>
        </w:rPr>
        <w:t>n</w:t>
      </w:r>
      <w:r w:rsidRPr="00CA791A">
        <w:rPr>
          <w:rFonts w:ascii="Times New Roman" w:eastAsia="Times New Roman" w:hAnsi="Times New Roman" w:cs="Times New Roman"/>
          <w:b/>
          <w:bCs/>
        </w:rPr>
        <w:t>es</w:t>
      </w:r>
    </w:p>
    <w:p w14:paraId="019D5289" w14:textId="77777777" w:rsidR="001933D1" w:rsidRPr="00CA791A" w:rsidRDefault="001933D1" w:rsidP="001933D1">
      <w:pPr>
        <w:spacing w:after="0" w:line="250" w:lineRule="exact"/>
        <w:ind w:left="120" w:right="-20"/>
        <w:rPr>
          <w:rFonts w:ascii="Times New Roman" w:eastAsia="Times New Roman" w:hAnsi="Times New Roman" w:cs="Times New Roman"/>
        </w:rPr>
      </w:pPr>
      <w:r w:rsidRPr="00CA791A">
        <w:rPr>
          <w:rFonts w:ascii="Times New Roman" w:eastAsia="Times New Roman" w:hAnsi="Times New Roman" w:cs="Times New Roman"/>
          <w:spacing w:val="-1"/>
        </w:rPr>
        <w:t>Q</w:t>
      </w:r>
      <w:r w:rsidRPr="00CA791A">
        <w:rPr>
          <w:rFonts w:ascii="Times New Roman" w:eastAsia="Times New Roman" w:hAnsi="Times New Roman" w:cs="Times New Roman"/>
        </w:rPr>
        <w:t>uo</w:t>
      </w:r>
      <w:r w:rsidRPr="00CA791A">
        <w:rPr>
          <w:rFonts w:ascii="Times New Roman" w:eastAsia="Times New Roman" w:hAnsi="Times New Roman" w:cs="Times New Roman"/>
          <w:spacing w:val="1"/>
        </w:rPr>
        <w:t>t</w:t>
      </w:r>
      <w:r w:rsidRPr="00CA791A">
        <w:rPr>
          <w:rFonts w:ascii="Times New Roman" w:eastAsia="Times New Roman" w:hAnsi="Times New Roman" w:cs="Times New Roman"/>
        </w:rPr>
        <w:t>a</w:t>
      </w:r>
      <w:r w:rsidRPr="00CA791A">
        <w:rPr>
          <w:rFonts w:ascii="Times New Roman" w:eastAsia="Times New Roman" w:hAnsi="Times New Roman" w:cs="Times New Roman"/>
          <w:spacing w:val="-1"/>
        </w:rPr>
        <w:t>t</w:t>
      </w:r>
      <w:r w:rsidRPr="00CA791A">
        <w:rPr>
          <w:rFonts w:ascii="Times New Roman" w:eastAsia="Times New Roman" w:hAnsi="Times New Roman" w:cs="Times New Roman"/>
          <w:spacing w:val="1"/>
        </w:rPr>
        <w:t>i</w:t>
      </w:r>
      <w:r w:rsidRPr="00CA791A">
        <w:rPr>
          <w:rFonts w:ascii="Times New Roman" w:eastAsia="Times New Roman" w:hAnsi="Times New Roman" w:cs="Times New Roman"/>
        </w:rPr>
        <w:t>o</w:t>
      </w:r>
      <w:r w:rsidRPr="00CA791A">
        <w:rPr>
          <w:rFonts w:ascii="Times New Roman" w:eastAsia="Times New Roman" w:hAnsi="Times New Roman" w:cs="Times New Roman"/>
          <w:spacing w:val="-2"/>
        </w:rPr>
        <w:t>n</w:t>
      </w:r>
      <w:r w:rsidRPr="00CA791A">
        <w:rPr>
          <w:rFonts w:ascii="Times New Roman" w:eastAsia="Times New Roman" w:hAnsi="Times New Roman" w:cs="Times New Roman"/>
        </w:rPr>
        <w:t>s</w:t>
      </w:r>
      <w:r w:rsidRPr="00CA791A">
        <w:rPr>
          <w:rFonts w:ascii="Times New Roman" w:eastAsia="Times New Roman" w:hAnsi="Times New Roman" w:cs="Times New Roman"/>
          <w:spacing w:val="1"/>
        </w:rPr>
        <w:t xml:space="preserve"> </w:t>
      </w:r>
      <w:r w:rsidRPr="00CA791A">
        <w:rPr>
          <w:rFonts w:ascii="Times New Roman" w:eastAsia="Times New Roman" w:hAnsi="Times New Roman" w:cs="Times New Roman"/>
        </w:rPr>
        <w:t>sh</w:t>
      </w:r>
      <w:r w:rsidRPr="00CA791A">
        <w:rPr>
          <w:rFonts w:ascii="Times New Roman" w:eastAsia="Times New Roman" w:hAnsi="Times New Roman" w:cs="Times New Roman"/>
          <w:spacing w:val="-2"/>
        </w:rPr>
        <w:t>o</w:t>
      </w:r>
      <w:r w:rsidRPr="00CA791A">
        <w:rPr>
          <w:rFonts w:ascii="Times New Roman" w:eastAsia="Times New Roman" w:hAnsi="Times New Roman" w:cs="Times New Roman"/>
        </w:rPr>
        <w:t>u</w:t>
      </w:r>
      <w:r w:rsidRPr="00CA791A">
        <w:rPr>
          <w:rFonts w:ascii="Times New Roman" w:eastAsia="Times New Roman" w:hAnsi="Times New Roman" w:cs="Times New Roman"/>
          <w:spacing w:val="1"/>
        </w:rPr>
        <w:t>l</w:t>
      </w:r>
      <w:r w:rsidRPr="00CA791A">
        <w:rPr>
          <w:rFonts w:ascii="Times New Roman" w:eastAsia="Times New Roman" w:hAnsi="Times New Roman" w:cs="Times New Roman"/>
        </w:rPr>
        <w:t>d</w:t>
      </w:r>
      <w:r w:rsidRPr="00CA791A">
        <w:rPr>
          <w:rFonts w:ascii="Times New Roman" w:eastAsia="Times New Roman" w:hAnsi="Times New Roman" w:cs="Times New Roman"/>
          <w:spacing w:val="-2"/>
        </w:rPr>
        <w:t xml:space="preserve"> </w:t>
      </w:r>
      <w:r w:rsidRPr="00CA791A">
        <w:rPr>
          <w:rFonts w:ascii="Times New Roman" w:eastAsia="Times New Roman" w:hAnsi="Times New Roman" w:cs="Times New Roman"/>
        </w:rPr>
        <w:t>co</w:t>
      </w:r>
      <w:r w:rsidRPr="00CA791A">
        <w:rPr>
          <w:rFonts w:ascii="Times New Roman" w:eastAsia="Times New Roman" w:hAnsi="Times New Roman" w:cs="Times New Roman"/>
          <w:spacing w:val="-2"/>
        </w:rPr>
        <w:t>n</w:t>
      </w:r>
      <w:r w:rsidRPr="00CA791A">
        <w:rPr>
          <w:rFonts w:ascii="Times New Roman" w:eastAsia="Times New Roman" w:hAnsi="Times New Roman" w:cs="Times New Roman"/>
          <w:spacing w:val="1"/>
        </w:rPr>
        <w:t>t</w:t>
      </w:r>
      <w:r w:rsidRPr="00CA791A">
        <w:rPr>
          <w:rFonts w:ascii="Times New Roman" w:eastAsia="Times New Roman" w:hAnsi="Times New Roman" w:cs="Times New Roman"/>
        </w:rPr>
        <w:t>a</w:t>
      </w:r>
      <w:r w:rsidRPr="00CA791A">
        <w:rPr>
          <w:rFonts w:ascii="Times New Roman" w:eastAsia="Times New Roman" w:hAnsi="Times New Roman" w:cs="Times New Roman"/>
          <w:spacing w:val="-1"/>
        </w:rPr>
        <w:t>i</w:t>
      </w:r>
      <w:r w:rsidRPr="00CA791A">
        <w:rPr>
          <w:rFonts w:ascii="Times New Roman" w:eastAsia="Times New Roman" w:hAnsi="Times New Roman" w:cs="Times New Roman"/>
        </w:rPr>
        <w:t>n</w:t>
      </w:r>
      <w:r w:rsidRPr="00CA791A">
        <w:rPr>
          <w:rFonts w:ascii="Times New Roman" w:eastAsia="Times New Roman" w:hAnsi="Times New Roman" w:cs="Times New Roman"/>
          <w:spacing w:val="-2"/>
        </w:rPr>
        <w:t xml:space="preserve"> </w:t>
      </w:r>
      <w:r w:rsidRPr="00CA791A">
        <w:rPr>
          <w:rFonts w:ascii="Times New Roman" w:eastAsia="Times New Roman" w:hAnsi="Times New Roman" w:cs="Times New Roman"/>
        </w:rPr>
        <w:t>de</w:t>
      </w:r>
      <w:r w:rsidRPr="00CA791A">
        <w:rPr>
          <w:rFonts w:ascii="Times New Roman" w:eastAsia="Times New Roman" w:hAnsi="Times New Roman" w:cs="Times New Roman"/>
          <w:spacing w:val="1"/>
        </w:rPr>
        <w:t>t</w:t>
      </w:r>
      <w:r w:rsidRPr="00CA791A">
        <w:rPr>
          <w:rFonts w:ascii="Times New Roman" w:eastAsia="Times New Roman" w:hAnsi="Times New Roman" w:cs="Times New Roman"/>
          <w:spacing w:val="-2"/>
        </w:rPr>
        <w:t>a</w:t>
      </w:r>
      <w:r w:rsidRPr="00CA791A">
        <w:rPr>
          <w:rFonts w:ascii="Times New Roman" w:eastAsia="Times New Roman" w:hAnsi="Times New Roman" w:cs="Times New Roman"/>
          <w:spacing w:val="1"/>
        </w:rPr>
        <w:t>i</w:t>
      </w:r>
      <w:r w:rsidRPr="00CA791A">
        <w:rPr>
          <w:rFonts w:ascii="Times New Roman" w:eastAsia="Times New Roman" w:hAnsi="Times New Roman" w:cs="Times New Roman"/>
          <w:spacing w:val="-1"/>
        </w:rPr>
        <w:t>l</w:t>
      </w:r>
      <w:r w:rsidRPr="00CA791A">
        <w:rPr>
          <w:rFonts w:ascii="Times New Roman" w:eastAsia="Times New Roman" w:hAnsi="Times New Roman" w:cs="Times New Roman"/>
        </w:rPr>
        <w:t xml:space="preserve">ed </w:t>
      </w:r>
      <w:r w:rsidRPr="00CA791A">
        <w:rPr>
          <w:rFonts w:ascii="Times New Roman" w:eastAsia="Times New Roman" w:hAnsi="Times New Roman" w:cs="Times New Roman"/>
          <w:spacing w:val="-2"/>
        </w:rPr>
        <w:t>p</w:t>
      </w:r>
      <w:r w:rsidRPr="00CA791A">
        <w:rPr>
          <w:rFonts w:ascii="Times New Roman" w:eastAsia="Times New Roman" w:hAnsi="Times New Roman" w:cs="Times New Roman"/>
          <w:spacing w:val="1"/>
        </w:rPr>
        <w:t>r</w:t>
      </w:r>
      <w:r w:rsidRPr="00CA791A">
        <w:rPr>
          <w:rFonts w:ascii="Times New Roman" w:eastAsia="Times New Roman" w:hAnsi="Times New Roman" w:cs="Times New Roman"/>
        </w:rPr>
        <w:t>odu</w:t>
      </w:r>
      <w:r w:rsidRPr="00CA791A">
        <w:rPr>
          <w:rFonts w:ascii="Times New Roman" w:eastAsia="Times New Roman" w:hAnsi="Times New Roman" w:cs="Times New Roman"/>
          <w:spacing w:val="-2"/>
        </w:rPr>
        <w:t>c</w:t>
      </w:r>
      <w:r w:rsidRPr="00CA791A">
        <w:rPr>
          <w:rFonts w:ascii="Times New Roman" w:eastAsia="Times New Roman" w:hAnsi="Times New Roman" w:cs="Times New Roman"/>
        </w:rPr>
        <w:t>t</w:t>
      </w:r>
      <w:r w:rsidRPr="00CA791A">
        <w:rPr>
          <w:rFonts w:ascii="Times New Roman" w:eastAsia="Times New Roman" w:hAnsi="Times New Roman" w:cs="Times New Roman"/>
          <w:spacing w:val="1"/>
        </w:rPr>
        <w:t xml:space="preserve"> </w:t>
      </w:r>
      <w:r w:rsidRPr="00CA791A">
        <w:rPr>
          <w:rFonts w:ascii="Times New Roman" w:eastAsia="Times New Roman" w:hAnsi="Times New Roman" w:cs="Times New Roman"/>
        </w:rPr>
        <w:t>s</w:t>
      </w:r>
      <w:r w:rsidRPr="00CA791A">
        <w:rPr>
          <w:rFonts w:ascii="Times New Roman" w:eastAsia="Times New Roman" w:hAnsi="Times New Roman" w:cs="Times New Roman"/>
          <w:spacing w:val="-2"/>
        </w:rPr>
        <w:t>p</w:t>
      </w:r>
      <w:r w:rsidRPr="00CA791A">
        <w:rPr>
          <w:rFonts w:ascii="Times New Roman" w:eastAsia="Times New Roman" w:hAnsi="Times New Roman" w:cs="Times New Roman"/>
        </w:rPr>
        <w:t>e</w:t>
      </w:r>
      <w:r w:rsidRPr="00CA791A">
        <w:rPr>
          <w:rFonts w:ascii="Times New Roman" w:eastAsia="Times New Roman" w:hAnsi="Times New Roman" w:cs="Times New Roman"/>
          <w:spacing w:val="-2"/>
        </w:rPr>
        <w:t>c</w:t>
      </w:r>
      <w:r w:rsidRPr="00CA791A">
        <w:rPr>
          <w:rFonts w:ascii="Times New Roman" w:eastAsia="Times New Roman" w:hAnsi="Times New Roman" w:cs="Times New Roman"/>
          <w:spacing w:val="1"/>
        </w:rPr>
        <w:t>i</w:t>
      </w:r>
      <w:r w:rsidRPr="00CA791A">
        <w:rPr>
          <w:rFonts w:ascii="Times New Roman" w:eastAsia="Times New Roman" w:hAnsi="Times New Roman" w:cs="Times New Roman"/>
          <w:spacing w:val="-2"/>
        </w:rPr>
        <w:t>f</w:t>
      </w:r>
      <w:r w:rsidRPr="00CA791A">
        <w:rPr>
          <w:rFonts w:ascii="Times New Roman" w:eastAsia="Times New Roman" w:hAnsi="Times New Roman" w:cs="Times New Roman"/>
          <w:spacing w:val="1"/>
        </w:rPr>
        <w:t>i</w:t>
      </w:r>
      <w:r w:rsidRPr="00CA791A">
        <w:rPr>
          <w:rFonts w:ascii="Times New Roman" w:eastAsia="Times New Roman" w:hAnsi="Times New Roman" w:cs="Times New Roman"/>
        </w:rPr>
        <w:t>c</w:t>
      </w:r>
      <w:r w:rsidRPr="00CA791A">
        <w:rPr>
          <w:rFonts w:ascii="Times New Roman" w:eastAsia="Times New Roman" w:hAnsi="Times New Roman" w:cs="Times New Roman"/>
          <w:spacing w:val="-2"/>
        </w:rPr>
        <w:t>a</w:t>
      </w:r>
      <w:r w:rsidRPr="00CA791A">
        <w:rPr>
          <w:rFonts w:ascii="Times New Roman" w:eastAsia="Times New Roman" w:hAnsi="Times New Roman" w:cs="Times New Roman"/>
          <w:spacing w:val="1"/>
        </w:rPr>
        <w:t>t</w:t>
      </w:r>
      <w:r w:rsidRPr="00CA791A">
        <w:rPr>
          <w:rFonts w:ascii="Times New Roman" w:eastAsia="Times New Roman" w:hAnsi="Times New Roman" w:cs="Times New Roman"/>
          <w:spacing w:val="-1"/>
        </w:rPr>
        <w:t>i</w:t>
      </w:r>
      <w:r w:rsidRPr="00CA791A">
        <w:rPr>
          <w:rFonts w:ascii="Times New Roman" w:eastAsia="Times New Roman" w:hAnsi="Times New Roman" w:cs="Times New Roman"/>
        </w:rPr>
        <w:t>ons</w:t>
      </w:r>
      <w:r w:rsidRPr="00CA791A">
        <w:rPr>
          <w:rFonts w:ascii="Times New Roman" w:eastAsia="Times New Roman" w:hAnsi="Times New Roman" w:cs="Times New Roman"/>
          <w:spacing w:val="1"/>
        </w:rPr>
        <w:t xml:space="preserve"> </w:t>
      </w:r>
      <w:r w:rsidRPr="00CA791A">
        <w:rPr>
          <w:rFonts w:ascii="Times New Roman" w:eastAsia="Times New Roman" w:hAnsi="Times New Roman" w:cs="Times New Roman"/>
        </w:rPr>
        <w:t>according to the table below:</w:t>
      </w:r>
    </w:p>
    <w:p w14:paraId="0B740360" w14:textId="77777777" w:rsidR="001933D1" w:rsidRPr="00CA791A" w:rsidRDefault="001933D1" w:rsidP="001933D1">
      <w:pPr>
        <w:spacing w:after="0" w:line="250" w:lineRule="exact"/>
        <w:ind w:left="120" w:right="-20"/>
        <w:rPr>
          <w:rFonts w:ascii="Times New Roman" w:eastAsia="Times New Roman" w:hAnsi="Times New Roman" w:cs="Times New Roman"/>
        </w:rPr>
      </w:pPr>
    </w:p>
    <w:p w14:paraId="7CB236CA" w14:textId="77777777" w:rsidR="001933D1" w:rsidRPr="00CA791A" w:rsidRDefault="001933D1" w:rsidP="001933D1">
      <w:pPr>
        <w:spacing w:before="3" w:after="0" w:line="130" w:lineRule="exact"/>
        <w:rPr>
          <w:rFonts w:ascii="Times New Roman" w:hAnsi="Times New Roman" w:cs="Times New Roman"/>
        </w:rPr>
      </w:pPr>
    </w:p>
    <w:tbl>
      <w:tblPr>
        <w:tblpPr w:leftFromText="180" w:rightFromText="180" w:bottomFromText="160" w:vertAnchor="text" w:tblpX="134" w:tblpY="1"/>
        <w:tblOverlap w:val="never"/>
        <w:tblW w:w="5000" w:type="pct"/>
        <w:tblCellMar>
          <w:left w:w="40" w:type="dxa"/>
          <w:right w:w="40" w:type="dxa"/>
        </w:tblCellMar>
        <w:tblLook w:val="04A0" w:firstRow="1" w:lastRow="0" w:firstColumn="1" w:lastColumn="0" w:noHBand="0" w:noVBand="1"/>
      </w:tblPr>
      <w:tblGrid>
        <w:gridCol w:w="1651"/>
        <w:gridCol w:w="1034"/>
        <w:gridCol w:w="2845"/>
        <w:gridCol w:w="1095"/>
        <w:gridCol w:w="1021"/>
        <w:gridCol w:w="1033"/>
        <w:gridCol w:w="1025"/>
      </w:tblGrid>
      <w:tr w:rsidR="00325275" w:rsidRPr="00CA791A" w14:paraId="54191EC7"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hideMark/>
          </w:tcPr>
          <w:p w14:paraId="08B3D86F" w14:textId="77777777" w:rsidR="00325275" w:rsidRPr="00CA791A" w:rsidRDefault="00325275" w:rsidP="009E7936">
            <w:pPr>
              <w:shd w:val="clear" w:color="auto" w:fill="FFFFFF"/>
              <w:spacing w:line="256" w:lineRule="auto"/>
              <w:jc w:val="center"/>
              <w:rPr>
                <w:rFonts w:ascii="Times New Roman" w:hAnsi="Times New Roman" w:cs="Times New Roman"/>
                <w:lang w:val="ru-RU"/>
              </w:rPr>
            </w:pPr>
            <w:r w:rsidRPr="00CA791A">
              <w:rPr>
                <w:rFonts w:ascii="Times New Roman" w:eastAsia="Calibri" w:hAnsi="Times New Roman" w:cs="Times New Roman"/>
                <w:bCs/>
              </w:rPr>
              <w:t>Description</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7682C39B" w14:textId="77777777" w:rsidR="00325275" w:rsidRPr="00CA791A" w:rsidRDefault="00325275" w:rsidP="009E7936">
            <w:pPr>
              <w:shd w:val="clear" w:color="auto" w:fill="FFFFFF"/>
              <w:spacing w:line="256" w:lineRule="auto"/>
              <w:jc w:val="center"/>
              <w:rPr>
                <w:rFonts w:ascii="Times New Roman" w:hAnsi="Times New Roman" w:cs="Times New Roman"/>
                <w:lang w:val="ru-RU"/>
              </w:rPr>
            </w:pPr>
            <w:r w:rsidRPr="00CA791A">
              <w:rPr>
                <w:rFonts w:ascii="Times New Roman" w:eastAsia="Calibri" w:hAnsi="Times New Roman" w:cs="Times New Roman"/>
                <w:bCs/>
                <w:spacing w:val="-1"/>
              </w:rPr>
              <w:t xml:space="preserve">Number of units </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119714BC" w14:textId="77777777" w:rsidR="00325275" w:rsidRPr="00CA791A" w:rsidRDefault="00325275" w:rsidP="009E7936">
            <w:pPr>
              <w:shd w:val="clear" w:color="auto" w:fill="FFFFFF"/>
              <w:spacing w:line="256" w:lineRule="auto"/>
              <w:jc w:val="center"/>
              <w:rPr>
                <w:rFonts w:ascii="Times New Roman" w:hAnsi="Times New Roman" w:cs="Times New Roman"/>
              </w:rPr>
            </w:pPr>
            <w:r w:rsidRPr="00CA791A">
              <w:rPr>
                <w:rFonts w:ascii="Times New Roman" w:hAnsi="Times New Roman" w:cs="Times New Roman"/>
              </w:rPr>
              <w:t>S</w:t>
            </w:r>
            <w:r w:rsidRPr="00CA791A">
              <w:rPr>
                <w:rFonts w:ascii="Times New Roman" w:hAnsi="Times New Roman" w:cs="Times New Roman"/>
                <w:lang w:val="ru-RU"/>
              </w:rPr>
              <w:t>upplier specifications</w:t>
            </w:r>
            <w:r w:rsidRPr="00CA791A">
              <w:rPr>
                <w:rFonts w:ascii="Times New Roman" w:hAnsi="Times New Roman" w:cs="Times New Roman"/>
              </w:rPr>
              <w:t xml:space="preserve"> for goods</w:t>
            </w: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6C033AD9" w14:textId="77777777" w:rsidR="00325275" w:rsidRPr="00CA791A" w:rsidRDefault="00325275" w:rsidP="009E7936">
            <w:pPr>
              <w:shd w:val="clear" w:color="auto" w:fill="FFFFFF"/>
              <w:spacing w:line="256" w:lineRule="auto"/>
              <w:jc w:val="center"/>
              <w:rPr>
                <w:rFonts w:ascii="Times New Roman" w:hAnsi="Times New Roman" w:cs="Times New Roman"/>
              </w:rPr>
            </w:pPr>
            <w:r w:rsidRPr="00CA791A">
              <w:rPr>
                <w:rFonts w:ascii="Times New Roman" w:hAnsi="Times New Roman" w:cs="Times New Roman"/>
              </w:rPr>
              <w:t>Unit price (including VAT) in somoni</w:t>
            </w: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52F58CC5" w14:textId="77777777" w:rsidR="00325275" w:rsidRPr="00CA791A" w:rsidRDefault="00325275" w:rsidP="009E7936">
            <w:pPr>
              <w:shd w:val="clear" w:color="auto" w:fill="FFFFFF"/>
              <w:spacing w:line="256" w:lineRule="auto"/>
              <w:jc w:val="center"/>
              <w:rPr>
                <w:rFonts w:ascii="Times New Roman" w:hAnsi="Times New Roman" w:cs="Times New Roman"/>
              </w:rPr>
            </w:pPr>
            <w:r w:rsidRPr="00CA791A">
              <w:rPr>
                <w:rFonts w:ascii="Times New Roman" w:hAnsi="Times New Roman" w:cs="Times New Roman"/>
              </w:rPr>
              <w:t>Unit price (excluding VAT) in somoni</w:t>
            </w: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312637CF" w14:textId="77777777" w:rsidR="00325275" w:rsidRPr="00CA791A" w:rsidRDefault="00325275" w:rsidP="009E7936">
            <w:pPr>
              <w:shd w:val="clear" w:color="auto" w:fill="FFFFFF"/>
              <w:spacing w:line="256" w:lineRule="auto"/>
              <w:jc w:val="center"/>
              <w:rPr>
                <w:rFonts w:ascii="Times New Roman" w:hAnsi="Times New Roman" w:cs="Times New Roman"/>
              </w:rPr>
            </w:pPr>
            <w:r w:rsidRPr="00CA791A">
              <w:rPr>
                <w:rFonts w:ascii="Times New Roman" w:hAnsi="Times New Roman" w:cs="Times New Roman"/>
              </w:rPr>
              <w:t xml:space="preserve">Total amount (including VAT) in somoni  </w:t>
            </w: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2237DCAA" w14:textId="77777777" w:rsidR="00325275" w:rsidRPr="00CA791A" w:rsidRDefault="00325275" w:rsidP="009E7936">
            <w:pPr>
              <w:shd w:val="clear" w:color="auto" w:fill="FFFFFF"/>
              <w:spacing w:line="256" w:lineRule="auto"/>
              <w:jc w:val="center"/>
              <w:rPr>
                <w:rFonts w:ascii="Times New Roman" w:hAnsi="Times New Roman" w:cs="Times New Roman"/>
              </w:rPr>
            </w:pPr>
            <w:r w:rsidRPr="00CA791A">
              <w:rPr>
                <w:rFonts w:ascii="Times New Roman" w:hAnsi="Times New Roman" w:cs="Times New Roman"/>
              </w:rPr>
              <w:t xml:space="preserve">Total amount (excluding VAT) in somoni  </w:t>
            </w:r>
          </w:p>
        </w:tc>
      </w:tr>
      <w:tr w:rsidR="00325275" w:rsidRPr="00CA791A" w14:paraId="454944E4" w14:textId="77777777" w:rsidTr="009E7936">
        <w:trPr>
          <w:trHeight w:val="132"/>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62BE9AE6" w14:textId="77777777" w:rsidR="00325275" w:rsidRPr="00CA791A" w:rsidRDefault="00325275" w:rsidP="009E7936">
            <w:pPr>
              <w:shd w:val="clear" w:color="auto" w:fill="FFFFFF"/>
              <w:spacing w:after="0" w:line="257" w:lineRule="auto"/>
              <w:rPr>
                <w:rFonts w:ascii="Times New Roman" w:hAnsi="Times New Roman" w:cs="Times New Roman"/>
              </w:rPr>
            </w:pPr>
            <w:r w:rsidRPr="00505666">
              <w:rPr>
                <w:rFonts w:ascii="Times New Roman" w:eastAsia="Calibri" w:hAnsi="Times New Roman" w:cs="Times New Roman"/>
                <w:b/>
                <w:spacing w:val="-1"/>
                <w:sz w:val="24"/>
                <w:szCs w:val="24"/>
              </w:rPr>
              <w:t>PCR reagents</w:t>
            </w:r>
          </w:p>
        </w:tc>
      </w:tr>
      <w:tr w:rsidR="00325275" w:rsidRPr="00CA791A" w14:paraId="65AC62D8"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26E4C8C7" w14:textId="77777777" w:rsidR="00325275" w:rsidRPr="00B478BF" w:rsidRDefault="00325275" w:rsidP="009E7936">
            <w:pPr>
              <w:shd w:val="clear" w:color="auto" w:fill="FFFFFF"/>
              <w:spacing w:line="256" w:lineRule="auto"/>
              <w:rPr>
                <w:rFonts w:ascii="Times New Roman" w:eastAsia="Times New Roman" w:hAnsi="Times New Roman" w:cs="Times New Roman"/>
                <w:color w:val="000000"/>
                <w:lang w:eastAsia="ru-RU"/>
              </w:rPr>
            </w:pPr>
            <w:r w:rsidRPr="000D67AD">
              <w:rPr>
                <w:rFonts w:ascii="Times New Roman" w:eastAsia="Calibri" w:hAnsi="Times New Roman" w:cs="Times New Roman"/>
                <w:bCs/>
                <w:spacing w:val="-1"/>
              </w:rPr>
              <w:t>Bacillus anthracis</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31F74DFD" w14:textId="77777777" w:rsidR="00325275" w:rsidRPr="00CA791A" w:rsidRDefault="00325275"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4</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7777B8A0" w14:textId="77777777" w:rsidR="00325275" w:rsidRPr="00CA791A" w:rsidRDefault="00325275"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46F2CA89"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6B50BFB6"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13D79012"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4FBECC31" w14:textId="77777777" w:rsidR="00325275" w:rsidRPr="00CA791A" w:rsidRDefault="00325275" w:rsidP="009E7936">
            <w:pPr>
              <w:shd w:val="clear" w:color="auto" w:fill="FFFFFF"/>
              <w:spacing w:line="256" w:lineRule="auto"/>
              <w:jc w:val="center"/>
              <w:rPr>
                <w:rFonts w:ascii="Times New Roman" w:hAnsi="Times New Roman" w:cs="Times New Roman"/>
              </w:rPr>
            </w:pPr>
          </w:p>
        </w:tc>
      </w:tr>
      <w:tr w:rsidR="00325275" w:rsidRPr="00CA791A" w14:paraId="09A0015B"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2158D9A7" w14:textId="574A3D8D" w:rsidR="00325275" w:rsidRPr="003E6C7E" w:rsidRDefault="00325275" w:rsidP="009E7936">
            <w:pPr>
              <w:shd w:val="clear" w:color="auto" w:fill="FFFFFF"/>
              <w:spacing w:line="256" w:lineRule="auto"/>
              <w:rPr>
                <w:rFonts w:ascii="Times New Roman" w:hAnsi="Times New Roman" w:cs="Times New Roman"/>
              </w:rPr>
            </w:pPr>
            <w:r w:rsidRPr="000D67AD">
              <w:rPr>
                <w:rFonts w:ascii="Times New Roman" w:eastAsia="Calibri" w:hAnsi="Times New Roman" w:cs="Times New Roman"/>
                <w:bCs/>
                <w:spacing w:val="-1"/>
              </w:rPr>
              <w:t xml:space="preserve">Brucella </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68A2A5B2" w14:textId="77777777" w:rsidR="00325275" w:rsidRDefault="00325275"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4</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42BB8930" w14:textId="77777777" w:rsidR="00325275" w:rsidRPr="00CA791A" w:rsidRDefault="00325275"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2F8AC304"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79683C5A"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2EE048F9"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6D5C5118" w14:textId="77777777" w:rsidR="00325275" w:rsidRPr="00CA791A" w:rsidRDefault="00325275" w:rsidP="009E7936">
            <w:pPr>
              <w:shd w:val="clear" w:color="auto" w:fill="FFFFFF"/>
              <w:spacing w:line="256" w:lineRule="auto"/>
              <w:jc w:val="center"/>
              <w:rPr>
                <w:rFonts w:ascii="Times New Roman" w:hAnsi="Times New Roman" w:cs="Times New Roman"/>
              </w:rPr>
            </w:pPr>
          </w:p>
        </w:tc>
      </w:tr>
      <w:tr w:rsidR="00325275" w:rsidRPr="00CA791A" w14:paraId="6BB63606"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5A60A872" w14:textId="77777777" w:rsidR="00325275" w:rsidRPr="003E6C7E" w:rsidRDefault="00325275"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CCHF</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492AF395" w14:textId="77777777" w:rsidR="00325275" w:rsidRDefault="00325275"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4</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0FCF70A0" w14:textId="77777777" w:rsidR="00325275" w:rsidRPr="00CA791A" w:rsidRDefault="00325275"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24206745"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0A267DF0"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01BA18B0"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5B51C9C3" w14:textId="77777777" w:rsidR="00325275" w:rsidRPr="00CA791A" w:rsidRDefault="00325275" w:rsidP="009E7936">
            <w:pPr>
              <w:shd w:val="clear" w:color="auto" w:fill="FFFFFF"/>
              <w:spacing w:line="256" w:lineRule="auto"/>
              <w:jc w:val="center"/>
              <w:rPr>
                <w:rFonts w:ascii="Times New Roman" w:hAnsi="Times New Roman" w:cs="Times New Roman"/>
              </w:rPr>
            </w:pPr>
          </w:p>
        </w:tc>
      </w:tr>
      <w:tr w:rsidR="00325275" w:rsidRPr="00CA791A" w14:paraId="21F5E4AE"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48438282" w14:textId="77777777" w:rsidR="00325275" w:rsidRPr="003E6C7E" w:rsidRDefault="00325275"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Leishmania</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60F298A8" w14:textId="77777777" w:rsidR="00325275" w:rsidRDefault="00325275"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4</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55D7404B" w14:textId="77777777" w:rsidR="00325275" w:rsidRPr="00CA791A" w:rsidRDefault="00325275"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3DCA603A"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17DA68E4"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30F6A1CF"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00AA57C6" w14:textId="77777777" w:rsidR="00325275" w:rsidRPr="00CA791A" w:rsidRDefault="00325275" w:rsidP="009E7936">
            <w:pPr>
              <w:shd w:val="clear" w:color="auto" w:fill="FFFFFF"/>
              <w:spacing w:line="256" w:lineRule="auto"/>
              <w:jc w:val="center"/>
              <w:rPr>
                <w:rFonts w:ascii="Times New Roman" w:hAnsi="Times New Roman" w:cs="Times New Roman"/>
              </w:rPr>
            </w:pPr>
          </w:p>
        </w:tc>
      </w:tr>
      <w:tr w:rsidR="00325275" w:rsidRPr="00CA791A" w14:paraId="1B7B4A88"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71529EF5" w14:textId="77777777" w:rsidR="00325275" w:rsidRPr="003E6C7E" w:rsidRDefault="00325275"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Salmonella</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09A907BE" w14:textId="77777777" w:rsidR="00325275" w:rsidRDefault="00325275"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4</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349AC117" w14:textId="77777777" w:rsidR="00325275" w:rsidRPr="00CA791A" w:rsidRDefault="00325275"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2FEE6A9F"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687D1260"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2136EB0E"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52E44D6E" w14:textId="77777777" w:rsidR="00325275" w:rsidRPr="00CA791A" w:rsidRDefault="00325275" w:rsidP="009E7936">
            <w:pPr>
              <w:shd w:val="clear" w:color="auto" w:fill="FFFFFF"/>
              <w:spacing w:line="256" w:lineRule="auto"/>
              <w:jc w:val="center"/>
              <w:rPr>
                <w:rFonts w:ascii="Times New Roman" w:hAnsi="Times New Roman" w:cs="Times New Roman"/>
              </w:rPr>
            </w:pPr>
          </w:p>
        </w:tc>
      </w:tr>
      <w:tr w:rsidR="00325275" w:rsidRPr="00CA791A" w14:paraId="0CAA20F4"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63E70784" w14:textId="77777777" w:rsidR="00325275" w:rsidRPr="003E6C7E" w:rsidRDefault="00325275"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Dengue fever</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31183110" w14:textId="77777777" w:rsidR="00325275" w:rsidRDefault="00325275"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4</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081F120D" w14:textId="77777777" w:rsidR="00325275" w:rsidRPr="00CA791A" w:rsidRDefault="00325275"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2B042B08"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59F38F1F"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6FC68175"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2D61669B" w14:textId="77777777" w:rsidR="00325275" w:rsidRPr="00CA791A" w:rsidRDefault="00325275" w:rsidP="009E7936">
            <w:pPr>
              <w:shd w:val="clear" w:color="auto" w:fill="FFFFFF"/>
              <w:spacing w:line="256" w:lineRule="auto"/>
              <w:jc w:val="center"/>
              <w:rPr>
                <w:rFonts w:ascii="Times New Roman" w:hAnsi="Times New Roman" w:cs="Times New Roman"/>
              </w:rPr>
            </w:pPr>
          </w:p>
        </w:tc>
      </w:tr>
      <w:tr w:rsidR="00325275" w:rsidRPr="00CA791A" w14:paraId="2DA8348A"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75BEDF8B" w14:textId="77777777" w:rsidR="00325275" w:rsidRPr="003E6C7E" w:rsidRDefault="00325275"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Avian flu</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3692CC76" w14:textId="77777777" w:rsidR="00325275" w:rsidRDefault="00325275"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4</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38BA932C" w14:textId="77777777" w:rsidR="00325275" w:rsidRPr="00CA791A" w:rsidRDefault="00325275"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68ACE3B0"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4BA7B592"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7BED8BAF"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6314BD1F" w14:textId="77777777" w:rsidR="00325275" w:rsidRPr="00CA791A" w:rsidRDefault="00325275" w:rsidP="009E7936">
            <w:pPr>
              <w:shd w:val="clear" w:color="auto" w:fill="FFFFFF"/>
              <w:spacing w:line="256" w:lineRule="auto"/>
              <w:jc w:val="center"/>
              <w:rPr>
                <w:rFonts w:ascii="Times New Roman" w:hAnsi="Times New Roman" w:cs="Times New Roman"/>
              </w:rPr>
            </w:pPr>
          </w:p>
        </w:tc>
      </w:tr>
      <w:tr w:rsidR="00325275" w:rsidRPr="00CA791A" w14:paraId="285FAB64"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28F469A7" w14:textId="77777777" w:rsidR="00325275" w:rsidRPr="003E6C7E" w:rsidRDefault="00325275"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Nucleic Acid Isolation Kit</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4385E523" w14:textId="77777777" w:rsidR="00325275" w:rsidRDefault="00325275"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28</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02B455C5" w14:textId="77777777" w:rsidR="00325275" w:rsidRPr="00CA791A" w:rsidRDefault="00325275"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5B4B292D"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6D778F8B"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1ECAC36E"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63B81738" w14:textId="77777777" w:rsidR="00325275" w:rsidRPr="00CA791A" w:rsidRDefault="00325275" w:rsidP="009E7936">
            <w:pPr>
              <w:shd w:val="clear" w:color="auto" w:fill="FFFFFF"/>
              <w:spacing w:line="256" w:lineRule="auto"/>
              <w:jc w:val="center"/>
              <w:rPr>
                <w:rFonts w:ascii="Times New Roman" w:hAnsi="Times New Roman" w:cs="Times New Roman"/>
              </w:rPr>
            </w:pPr>
          </w:p>
        </w:tc>
      </w:tr>
      <w:tr w:rsidR="00325275" w:rsidRPr="00CA791A" w14:paraId="7EE30934" w14:textId="77777777" w:rsidTr="009E7936">
        <w:trPr>
          <w:trHeight w:val="45"/>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793EF251" w14:textId="77777777" w:rsidR="00325275" w:rsidRPr="00CA791A" w:rsidRDefault="00325275" w:rsidP="009E7936">
            <w:pPr>
              <w:shd w:val="clear" w:color="auto" w:fill="FFFFFF"/>
              <w:spacing w:after="0" w:line="257" w:lineRule="auto"/>
              <w:rPr>
                <w:rFonts w:ascii="Times New Roman" w:hAnsi="Times New Roman" w:cs="Times New Roman"/>
              </w:rPr>
            </w:pPr>
            <w:r>
              <w:rPr>
                <w:rFonts w:ascii="Times New Roman" w:eastAsia="Calibri" w:hAnsi="Times New Roman" w:cs="Times New Roman"/>
                <w:b/>
                <w:spacing w:val="-1"/>
                <w:sz w:val="24"/>
                <w:szCs w:val="24"/>
              </w:rPr>
              <w:t>ELISA</w:t>
            </w:r>
            <w:r w:rsidRPr="00505666">
              <w:rPr>
                <w:rFonts w:ascii="Times New Roman" w:eastAsia="Calibri" w:hAnsi="Times New Roman" w:cs="Times New Roman"/>
                <w:b/>
                <w:spacing w:val="-1"/>
                <w:sz w:val="24"/>
                <w:szCs w:val="24"/>
              </w:rPr>
              <w:t xml:space="preserve"> reagents</w:t>
            </w:r>
          </w:p>
        </w:tc>
      </w:tr>
      <w:tr w:rsidR="00325275" w:rsidRPr="00CA791A" w14:paraId="753CA77F"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66E512CA" w14:textId="77777777" w:rsidR="00325275" w:rsidRPr="003E6C7E" w:rsidRDefault="00325275"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VectoCrimean-CHF-IgG ELIZA</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7D0EB5CE" w14:textId="77777777" w:rsidR="00325275" w:rsidRDefault="00325275"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6</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3861ABA7" w14:textId="77777777" w:rsidR="00325275" w:rsidRPr="00CA791A" w:rsidRDefault="00325275"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1602FD69"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0BC07386"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711C8F01"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6FA70376" w14:textId="77777777" w:rsidR="00325275" w:rsidRPr="00CA791A" w:rsidRDefault="00325275" w:rsidP="009E7936">
            <w:pPr>
              <w:shd w:val="clear" w:color="auto" w:fill="FFFFFF"/>
              <w:spacing w:line="256" w:lineRule="auto"/>
              <w:jc w:val="center"/>
              <w:rPr>
                <w:rFonts w:ascii="Times New Roman" w:hAnsi="Times New Roman" w:cs="Times New Roman"/>
              </w:rPr>
            </w:pPr>
          </w:p>
        </w:tc>
      </w:tr>
      <w:tr w:rsidR="00325275" w:rsidRPr="00CA791A" w14:paraId="6CBAB54E"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32F2A70D" w14:textId="77777777" w:rsidR="00325275" w:rsidRPr="003E6C7E" w:rsidRDefault="00325275"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VectoCrimean-CHF-IgM ELIZA</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21FF7790" w14:textId="77777777" w:rsidR="00325275" w:rsidRDefault="00325275"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6</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609AA0FC" w14:textId="77777777" w:rsidR="00325275" w:rsidRPr="00CA791A" w:rsidRDefault="00325275"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271EBCF0"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61431169"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64FFDB42"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468B6551" w14:textId="77777777" w:rsidR="00325275" w:rsidRPr="00CA791A" w:rsidRDefault="00325275" w:rsidP="009E7936">
            <w:pPr>
              <w:shd w:val="clear" w:color="auto" w:fill="FFFFFF"/>
              <w:spacing w:line="256" w:lineRule="auto"/>
              <w:jc w:val="center"/>
              <w:rPr>
                <w:rFonts w:ascii="Times New Roman" w:hAnsi="Times New Roman" w:cs="Times New Roman"/>
              </w:rPr>
            </w:pPr>
          </w:p>
        </w:tc>
      </w:tr>
      <w:tr w:rsidR="00325275" w:rsidRPr="00CA791A" w14:paraId="163C1E30"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51CA6C38" w14:textId="77777777" w:rsidR="00325275" w:rsidRPr="003E6C7E" w:rsidRDefault="00325275"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Brucellosis-IgG-</w:t>
            </w:r>
            <w:r w:rsidRPr="000D67AD">
              <w:rPr>
                <w:rFonts w:ascii="Times New Roman" w:hAnsi="Times New Roman" w:cs="Times New Roman"/>
                <w:bCs/>
              </w:rPr>
              <w:lastRenderedPageBreak/>
              <w:t>EIA-BEST</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5DA675FC" w14:textId="77777777" w:rsidR="00325275" w:rsidRDefault="00325275"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lastRenderedPageBreak/>
              <w:t>6</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560935FD" w14:textId="77777777" w:rsidR="00325275" w:rsidRPr="00CA791A" w:rsidRDefault="00325275"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3A6904E6"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69EDCB29"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6297DB67"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76C8F3C1" w14:textId="77777777" w:rsidR="00325275" w:rsidRPr="00CA791A" w:rsidRDefault="00325275" w:rsidP="009E7936">
            <w:pPr>
              <w:shd w:val="clear" w:color="auto" w:fill="FFFFFF"/>
              <w:spacing w:line="256" w:lineRule="auto"/>
              <w:jc w:val="center"/>
              <w:rPr>
                <w:rFonts w:ascii="Times New Roman" w:hAnsi="Times New Roman" w:cs="Times New Roman"/>
              </w:rPr>
            </w:pPr>
          </w:p>
        </w:tc>
      </w:tr>
      <w:tr w:rsidR="00325275" w:rsidRPr="00CA791A" w14:paraId="5016EC4D"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1B5EE0A5" w14:textId="77777777" w:rsidR="00325275" w:rsidRPr="003E6C7E" w:rsidRDefault="00325275"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Brucellosis-IgM-EIA-BEST</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21DCDF2D" w14:textId="77777777" w:rsidR="00325275" w:rsidRDefault="00325275"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6</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316A94E5" w14:textId="77777777" w:rsidR="00325275" w:rsidRPr="00CA791A" w:rsidRDefault="00325275"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60DEDCF9"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60D016BE"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2A057282"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2E06A5E4" w14:textId="77777777" w:rsidR="00325275" w:rsidRPr="00CA791A" w:rsidRDefault="00325275" w:rsidP="009E7936">
            <w:pPr>
              <w:shd w:val="clear" w:color="auto" w:fill="FFFFFF"/>
              <w:spacing w:line="256" w:lineRule="auto"/>
              <w:jc w:val="center"/>
              <w:rPr>
                <w:rFonts w:ascii="Times New Roman" w:hAnsi="Times New Roman" w:cs="Times New Roman"/>
              </w:rPr>
            </w:pPr>
          </w:p>
        </w:tc>
      </w:tr>
      <w:tr w:rsidR="00325275" w:rsidRPr="00CA791A" w14:paraId="6A7B2F9B"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1A7422F6" w14:textId="77777777" w:rsidR="00325275" w:rsidRPr="003E6C7E" w:rsidRDefault="00325275"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Human H5N1 IgG ELISA Kit</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746DFACD" w14:textId="77777777" w:rsidR="00325275" w:rsidRDefault="00325275"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6</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3A3B7698" w14:textId="77777777" w:rsidR="00325275" w:rsidRPr="00CA791A" w:rsidRDefault="00325275"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16418342"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6A552CE0"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60A78C87"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16C6FA40" w14:textId="77777777" w:rsidR="00325275" w:rsidRPr="00CA791A" w:rsidRDefault="00325275" w:rsidP="009E7936">
            <w:pPr>
              <w:shd w:val="clear" w:color="auto" w:fill="FFFFFF"/>
              <w:spacing w:line="256" w:lineRule="auto"/>
              <w:jc w:val="center"/>
              <w:rPr>
                <w:rFonts w:ascii="Times New Roman" w:hAnsi="Times New Roman" w:cs="Times New Roman"/>
              </w:rPr>
            </w:pPr>
          </w:p>
        </w:tc>
      </w:tr>
      <w:tr w:rsidR="00325275" w:rsidRPr="00CA791A" w14:paraId="474372C0"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12DE3CA8" w14:textId="77777777" w:rsidR="00325275" w:rsidRPr="003E6C7E" w:rsidRDefault="00325275"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Human Dengue Virus IgG (DV-IgG) ELISA Kit</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72C9A95B" w14:textId="77777777" w:rsidR="00325275" w:rsidRDefault="00325275"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6</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3D730E55" w14:textId="77777777" w:rsidR="00325275" w:rsidRPr="00CA791A" w:rsidRDefault="00325275"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01F9998A"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5F84019F"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663F1D55"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1E553E4B" w14:textId="77777777" w:rsidR="00325275" w:rsidRPr="00CA791A" w:rsidRDefault="00325275" w:rsidP="009E7936">
            <w:pPr>
              <w:shd w:val="clear" w:color="auto" w:fill="FFFFFF"/>
              <w:spacing w:line="256" w:lineRule="auto"/>
              <w:jc w:val="center"/>
              <w:rPr>
                <w:rFonts w:ascii="Times New Roman" w:hAnsi="Times New Roman" w:cs="Times New Roman"/>
              </w:rPr>
            </w:pPr>
          </w:p>
        </w:tc>
      </w:tr>
      <w:tr w:rsidR="00325275" w:rsidRPr="00CA791A" w14:paraId="511C59AE" w14:textId="77777777" w:rsidTr="009E7936">
        <w:trPr>
          <w:trHeight w:val="586"/>
        </w:trPr>
        <w:tc>
          <w:tcPr>
            <w:tcW w:w="851" w:type="pct"/>
            <w:tcBorders>
              <w:top w:val="single" w:sz="6" w:space="0" w:color="auto"/>
              <w:left w:val="single" w:sz="6" w:space="0" w:color="auto"/>
              <w:bottom w:val="single" w:sz="4" w:space="0" w:color="auto"/>
              <w:right w:val="single" w:sz="6" w:space="0" w:color="auto"/>
            </w:tcBorders>
            <w:shd w:val="clear" w:color="auto" w:fill="FFFFFF"/>
          </w:tcPr>
          <w:p w14:paraId="01960FBD" w14:textId="77777777" w:rsidR="00325275" w:rsidRPr="003E6C7E" w:rsidRDefault="00325275"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Human Dengue Virus IgM (DV-IgM) ELISA Kit</w:t>
            </w:r>
          </w:p>
        </w:tc>
        <w:tc>
          <w:tcPr>
            <w:tcW w:w="533" w:type="pct"/>
            <w:tcBorders>
              <w:top w:val="single" w:sz="6" w:space="0" w:color="auto"/>
              <w:left w:val="single" w:sz="6" w:space="0" w:color="auto"/>
              <w:bottom w:val="single" w:sz="4" w:space="0" w:color="auto"/>
              <w:right w:val="single" w:sz="6" w:space="0" w:color="auto"/>
            </w:tcBorders>
            <w:shd w:val="clear" w:color="auto" w:fill="FFFFFF"/>
          </w:tcPr>
          <w:p w14:paraId="74E66CEB" w14:textId="77777777" w:rsidR="00325275" w:rsidRDefault="00325275"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6</w:t>
            </w:r>
          </w:p>
        </w:tc>
        <w:tc>
          <w:tcPr>
            <w:tcW w:w="1466" w:type="pct"/>
            <w:tcBorders>
              <w:top w:val="single" w:sz="6" w:space="0" w:color="auto"/>
              <w:left w:val="single" w:sz="6" w:space="0" w:color="auto"/>
              <w:bottom w:val="single" w:sz="4" w:space="0" w:color="auto"/>
              <w:right w:val="single" w:sz="6" w:space="0" w:color="auto"/>
            </w:tcBorders>
            <w:shd w:val="clear" w:color="auto" w:fill="FFFFFF"/>
          </w:tcPr>
          <w:p w14:paraId="46ED7A78" w14:textId="77777777" w:rsidR="00325275" w:rsidRPr="00CA791A" w:rsidRDefault="00325275"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4" w:space="0" w:color="auto"/>
              <w:right w:val="single" w:sz="6" w:space="0" w:color="auto"/>
            </w:tcBorders>
            <w:shd w:val="clear" w:color="auto" w:fill="FFFFFF"/>
          </w:tcPr>
          <w:p w14:paraId="1F801FCB"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11506C31"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5553452D"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7691C415" w14:textId="77777777" w:rsidR="00325275" w:rsidRPr="00CA791A" w:rsidRDefault="00325275" w:rsidP="009E7936">
            <w:pPr>
              <w:shd w:val="clear" w:color="auto" w:fill="FFFFFF"/>
              <w:spacing w:line="256" w:lineRule="auto"/>
              <w:jc w:val="center"/>
              <w:rPr>
                <w:rFonts w:ascii="Times New Roman" w:hAnsi="Times New Roman" w:cs="Times New Roman"/>
              </w:rPr>
            </w:pPr>
          </w:p>
        </w:tc>
      </w:tr>
      <w:tr w:rsidR="00325275" w:rsidRPr="00CA791A" w14:paraId="31DD47B8" w14:textId="77777777" w:rsidTr="00E81CE5">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47A95262" w14:textId="77777777" w:rsidR="00325275" w:rsidRPr="000D67AD" w:rsidRDefault="00325275" w:rsidP="009E7936">
            <w:pPr>
              <w:shd w:val="clear" w:color="auto" w:fill="FFFFFF"/>
              <w:spacing w:line="256" w:lineRule="auto"/>
              <w:rPr>
                <w:rFonts w:ascii="Times New Roman" w:hAnsi="Times New Roman" w:cs="Times New Roman"/>
                <w:bCs/>
              </w:rPr>
            </w:pPr>
            <w:r w:rsidRPr="000D67AD">
              <w:rPr>
                <w:rFonts w:ascii="Times New Roman" w:hAnsi="Times New Roman" w:cs="Times New Roman"/>
                <w:bCs/>
              </w:rPr>
              <w:t>Salmonella Typhi IgG ELISA Kit</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45CA6234" w14:textId="77777777" w:rsidR="00325275" w:rsidRDefault="00325275"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6</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00262E40" w14:textId="77777777" w:rsidR="00325275" w:rsidRPr="00CA791A" w:rsidRDefault="00325275"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53C8FA0E"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602DDCC1"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5A7AAF07" w14:textId="77777777" w:rsidR="00325275" w:rsidRPr="00CA791A" w:rsidRDefault="00325275"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2F99945C" w14:textId="77777777" w:rsidR="00325275" w:rsidRPr="00CA791A" w:rsidRDefault="00325275" w:rsidP="009E7936">
            <w:pPr>
              <w:shd w:val="clear" w:color="auto" w:fill="FFFFFF"/>
              <w:spacing w:line="256" w:lineRule="auto"/>
              <w:jc w:val="center"/>
              <w:rPr>
                <w:rFonts w:ascii="Times New Roman" w:hAnsi="Times New Roman" w:cs="Times New Roman"/>
              </w:rPr>
            </w:pPr>
          </w:p>
        </w:tc>
      </w:tr>
      <w:tr w:rsidR="00E81CE5" w:rsidRPr="00CA791A" w14:paraId="685A23C6" w14:textId="77777777" w:rsidTr="009E7936">
        <w:trPr>
          <w:trHeight w:val="586"/>
        </w:trPr>
        <w:tc>
          <w:tcPr>
            <w:tcW w:w="851" w:type="pct"/>
            <w:tcBorders>
              <w:top w:val="single" w:sz="6" w:space="0" w:color="auto"/>
              <w:left w:val="single" w:sz="6" w:space="0" w:color="auto"/>
              <w:bottom w:val="single" w:sz="4" w:space="0" w:color="auto"/>
              <w:right w:val="single" w:sz="6" w:space="0" w:color="auto"/>
            </w:tcBorders>
            <w:shd w:val="clear" w:color="auto" w:fill="FFFFFF"/>
          </w:tcPr>
          <w:p w14:paraId="46996707" w14:textId="1A0ACDDD" w:rsidR="00E81CE5" w:rsidRPr="000D67AD" w:rsidRDefault="00E81CE5" w:rsidP="009E7936">
            <w:pPr>
              <w:shd w:val="clear" w:color="auto" w:fill="FFFFFF"/>
              <w:spacing w:line="256" w:lineRule="auto"/>
              <w:rPr>
                <w:rFonts w:ascii="Times New Roman" w:hAnsi="Times New Roman" w:cs="Times New Roman"/>
                <w:bCs/>
              </w:rPr>
            </w:pPr>
            <w:r w:rsidRPr="00485474">
              <w:rPr>
                <w:rFonts w:ascii="Times New Roman" w:hAnsi="Times New Roman" w:cs="Times New Roman"/>
                <w:b/>
                <w:bCs/>
              </w:rPr>
              <w:t>Total</w:t>
            </w:r>
          </w:p>
        </w:tc>
        <w:tc>
          <w:tcPr>
            <w:tcW w:w="533" w:type="pct"/>
            <w:tcBorders>
              <w:top w:val="single" w:sz="6" w:space="0" w:color="auto"/>
              <w:left w:val="single" w:sz="6" w:space="0" w:color="auto"/>
              <w:bottom w:val="single" w:sz="4" w:space="0" w:color="auto"/>
              <w:right w:val="single" w:sz="6" w:space="0" w:color="auto"/>
            </w:tcBorders>
            <w:shd w:val="clear" w:color="auto" w:fill="FFFFFF"/>
          </w:tcPr>
          <w:p w14:paraId="061255BB" w14:textId="77777777" w:rsidR="00E81CE5" w:rsidRDefault="00E81CE5" w:rsidP="009E7936">
            <w:pPr>
              <w:shd w:val="clear" w:color="auto" w:fill="FFFFFF"/>
              <w:spacing w:line="256" w:lineRule="auto"/>
              <w:jc w:val="center"/>
              <w:rPr>
                <w:rFonts w:ascii="Times New Roman" w:eastAsia="Calibri" w:hAnsi="Times New Roman" w:cs="Times New Roman"/>
                <w:bCs/>
                <w:spacing w:val="-1"/>
              </w:rPr>
            </w:pPr>
          </w:p>
        </w:tc>
        <w:tc>
          <w:tcPr>
            <w:tcW w:w="1466" w:type="pct"/>
            <w:tcBorders>
              <w:top w:val="single" w:sz="6" w:space="0" w:color="auto"/>
              <w:left w:val="single" w:sz="6" w:space="0" w:color="auto"/>
              <w:bottom w:val="single" w:sz="4" w:space="0" w:color="auto"/>
              <w:right w:val="single" w:sz="6" w:space="0" w:color="auto"/>
            </w:tcBorders>
            <w:shd w:val="clear" w:color="auto" w:fill="FFFFFF"/>
          </w:tcPr>
          <w:p w14:paraId="086FA6C7" w14:textId="77777777" w:rsidR="00E81CE5" w:rsidRPr="00CA791A" w:rsidRDefault="00E81CE5"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4" w:space="0" w:color="auto"/>
              <w:right w:val="single" w:sz="6" w:space="0" w:color="auto"/>
            </w:tcBorders>
            <w:shd w:val="clear" w:color="auto" w:fill="FFFFFF"/>
          </w:tcPr>
          <w:p w14:paraId="3E5DCA7A" w14:textId="77777777" w:rsidR="00E81CE5" w:rsidRPr="00CA791A" w:rsidRDefault="00E81CE5"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2F2D8E47" w14:textId="77777777" w:rsidR="00E81CE5" w:rsidRPr="00CA791A" w:rsidRDefault="00E81CE5"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01B7F91D" w14:textId="77777777" w:rsidR="00E81CE5" w:rsidRPr="00CA791A" w:rsidRDefault="00E81CE5"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09DC6D4F" w14:textId="77777777" w:rsidR="00E81CE5" w:rsidRPr="00CA791A" w:rsidRDefault="00E81CE5" w:rsidP="009E7936">
            <w:pPr>
              <w:shd w:val="clear" w:color="auto" w:fill="FFFFFF"/>
              <w:spacing w:line="256" w:lineRule="auto"/>
              <w:jc w:val="center"/>
              <w:rPr>
                <w:rFonts w:ascii="Times New Roman" w:hAnsi="Times New Roman" w:cs="Times New Roman"/>
              </w:rPr>
            </w:pPr>
          </w:p>
        </w:tc>
      </w:tr>
    </w:tbl>
    <w:p w14:paraId="7E5257E5" w14:textId="77777777" w:rsidR="009E0144" w:rsidRPr="009E0144" w:rsidRDefault="009E0144" w:rsidP="001933D1">
      <w:pPr>
        <w:tabs>
          <w:tab w:val="left" w:pos="480"/>
        </w:tabs>
        <w:spacing w:after="0" w:line="240" w:lineRule="auto"/>
        <w:ind w:right="-20"/>
        <w:jc w:val="both"/>
        <w:rPr>
          <w:rFonts w:ascii="Times New Roman" w:eastAsia="Times New Roman" w:hAnsi="Times New Roman" w:cs="Times New Roman"/>
          <w:spacing w:val="-2"/>
        </w:rPr>
      </w:pPr>
    </w:p>
    <w:p w14:paraId="5BBE4A52" w14:textId="4352433B" w:rsidR="001933D1" w:rsidRPr="00CA791A" w:rsidRDefault="001933D1" w:rsidP="001933D1">
      <w:pPr>
        <w:tabs>
          <w:tab w:val="left" w:pos="480"/>
        </w:tabs>
        <w:spacing w:after="0" w:line="240" w:lineRule="auto"/>
        <w:ind w:right="-20"/>
        <w:jc w:val="both"/>
        <w:rPr>
          <w:rFonts w:ascii="Times New Roman" w:eastAsia="Times New Roman" w:hAnsi="Times New Roman" w:cs="Times New Roman"/>
          <w:spacing w:val="-2"/>
        </w:rPr>
      </w:pPr>
      <w:r w:rsidRPr="00CA791A">
        <w:rPr>
          <w:rFonts w:ascii="Times New Roman" w:eastAsia="Times New Roman" w:hAnsi="Times New Roman" w:cs="Times New Roman"/>
          <w:spacing w:val="-2"/>
        </w:rPr>
        <w:t xml:space="preserve">Your price offer will be valid for </w:t>
      </w:r>
      <w:r w:rsidR="000617A8" w:rsidRPr="000617A8">
        <w:rPr>
          <w:rFonts w:ascii="Times New Roman" w:eastAsia="Times New Roman" w:hAnsi="Times New Roman" w:cs="Times New Roman"/>
          <w:spacing w:val="-2"/>
        </w:rPr>
        <w:t>60</w:t>
      </w:r>
      <w:r w:rsidRPr="00CA791A">
        <w:rPr>
          <w:rFonts w:ascii="Times New Roman" w:eastAsia="Times New Roman" w:hAnsi="Times New Roman" w:cs="Times New Roman"/>
          <w:spacing w:val="-2"/>
        </w:rPr>
        <w:t xml:space="preserve"> (</w:t>
      </w:r>
      <w:r w:rsidR="000617A8" w:rsidRPr="00F26E5C">
        <w:rPr>
          <w:rFonts w:ascii="Times New Roman" w:eastAsia="Times New Roman" w:hAnsi="Times New Roman" w:cs="Times New Roman"/>
          <w:spacing w:val="-2"/>
        </w:rPr>
        <w:t>sixty</w:t>
      </w:r>
      <w:r w:rsidRPr="00CA791A">
        <w:rPr>
          <w:rFonts w:ascii="Times New Roman" w:eastAsia="Times New Roman" w:hAnsi="Times New Roman" w:cs="Times New Roman"/>
          <w:spacing w:val="-2"/>
        </w:rPr>
        <w:t>) calendar days from the date of its receipt. The following points should also be taken into account when submitting commercial proposals.</w:t>
      </w:r>
    </w:p>
    <w:p w14:paraId="2E361A03" w14:textId="77777777" w:rsidR="001933D1" w:rsidRPr="00CA791A" w:rsidRDefault="001933D1" w:rsidP="001933D1">
      <w:pPr>
        <w:tabs>
          <w:tab w:val="left" w:pos="480"/>
        </w:tabs>
        <w:spacing w:after="0" w:line="240" w:lineRule="auto"/>
        <w:ind w:right="-20"/>
        <w:rPr>
          <w:rFonts w:ascii="Times New Roman" w:eastAsia="Times New Roman" w:hAnsi="Times New Roman" w:cs="Times New Roman"/>
          <w:spacing w:val="-2"/>
        </w:rPr>
      </w:pPr>
    </w:p>
    <w:p w14:paraId="6C909FFB" w14:textId="77777777" w:rsidR="001933D1" w:rsidRPr="00CA791A" w:rsidRDefault="001933D1" w:rsidP="001933D1">
      <w:pPr>
        <w:pStyle w:val="ListParagraph"/>
        <w:numPr>
          <w:ilvl w:val="0"/>
          <w:numId w:val="1"/>
        </w:numPr>
        <w:tabs>
          <w:tab w:val="left" w:pos="480"/>
        </w:tabs>
        <w:spacing w:after="0" w:line="240" w:lineRule="auto"/>
        <w:ind w:right="-20"/>
        <w:rPr>
          <w:rFonts w:ascii="Times New Roman" w:eastAsia="Times New Roman" w:hAnsi="Times New Roman" w:cs="Times New Roman"/>
          <w:spacing w:val="-2"/>
        </w:rPr>
      </w:pPr>
      <w:r w:rsidRPr="00CA791A">
        <w:rPr>
          <w:rFonts w:ascii="Times New Roman" w:eastAsia="Times New Roman" w:hAnsi="Times New Roman" w:cs="Times New Roman"/>
          <w:spacing w:val="-2"/>
        </w:rPr>
        <w:t>Bank account details in local currency in somoni;</w:t>
      </w:r>
    </w:p>
    <w:p w14:paraId="0356578C" w14:textId="77777777" w:rsidR="001933D1" w:rsidRPr="00CA791A" w:rsidRDefault="001933D1" w:rsidP="001933D1">
      <w:pPr>
        <w:pStyle w:val="ListParagraph"/>
        <w:numPr>
          <w:ilvl w:val="0"/>
          <w:numId w:val="1"/>
        </w:numPr>
        <w:tabs>
          <w:tab w:val="left" w:pos="480"/>
        </w:tabs>
        <w:spacing w:after="0" w:line="240" w:lineRule="auto"/>
        <w:ind w:right="-20"/>
        <w:rPr>
          <w:rFonts w:ascii="Times New Roman" w:eastAsia="Times New Roman" w:hAnsi="Times New Roman" w:cs="Times New Roman"/>
          <w:spacing w:val="-2"/>
        </w:rPr>
      </w:pPr>
      <w:r w:rsidRPr="00CA791A">
        <w:rPr>
          <w:rFonts w:ascii="Times New Roman" w:eastAsia="Times New Roman" w:hAnsi="Times New Roman" w:cs="Times New Roman"/>
          <w:spacing w:val="-2"/>
        </w:rPr>
        <w:t>Prices must be provided including all taxes and expenses including shipping and packaging of the Goods</w:t>
      </w:r>
    </w:p>
    <w:p w14:paraId="226956F9" w14:textId="77777777" w:rsidR="001933D1" w:rsidRPr="00CA791A" w:rsidRDefault="001933D1" w:rsidP="001933D1">
      <w:pPr>
        <w:tabs>
          <w:tab w:val="left" w:pos="480"/>
        </w:tabs>
        <w:spacing w:after="0" w:line="240" w:lineRule="auto"/>
        <w:ind w:right="-20"/>
        <w:rPr>
          <w:rFonts w:ascii="Times New Roman" w:eastAsia="Times New Roman" w:hAnsi="Times New Roman" w:cs="Times New Roman"/>
          <w:spacing w:val="-2"/>
        </w:rPr>
      </w:pPr>
    </w:p>
    <w:p w14:paraId="3E3A6261" w14:textId="77777777" w:rsidR="001933D1" w:rsidRPr="00CA791A" w:rsidRDefault="001933D1" w:rsidP="001933D1">
      <w:pPr>
        <w:pStyle w:val="ListParagraph"/>
        <w:numPr>
          <w:ilvl w:val="0"/>
          <w:numId w:val="2"/>
        </w:numPr>
        <w:spacing w:before="32" w:after="0" w:line="240" w:lineRule="auto"/>
        <w:ind w:right="-20"/>
        <w:rPr>
          <w:rFonts w:ascii="Times New Roman" w:eastAsia="Times New Roman" w:hAnsi="Times New Roman" w:cs="Times New Roman"/>
          <w:b/>
          <w:bCs/>
          <w:spacing w:val="-1"/>
          <w:u w:val="single"/>
        </w:rPr>
      </w:pPr>
      <w:r w:rsidRPr="00CA791A">
        <w:rPr>
          <w:rFonts w:ascii="Times New Roman" w:eastAsia="Times New Roman" w:hAnsi="Times New Roman" w:cs="Times New Roman"/>
          <w:b/>
          <w:bCs/>
          <w:spacing w:val="-1"/>
          <w:u w:val="single"/>
        </w:rPr>
        <w:t>QUALIFICATION REQUIREMENTS</w:t>
      </w:r>
    </w:p>
    <w:p w14:paraId="60DCE77F" w14:textId="77777777" w:rsidR="001933D1" w:rsidRPr="00CA791A" w:rsidRDefault="001933D1" w:rsidP="000F49B2">
      <w:pPr>
        <w:spacing w:before="32" w:after="0" w:line="240" w:lineRule="auto"/>
        <w:ind w:left="360" w:right="-20"/>
        <w:rPr>
          <w:rFonts w:ascii="Times New Roman" w:eastAsia="Times New Roman" w:hAnsi="Times New Roman" w:cs="Times New Roman"/>
          <w:bCs/>
          <w:spacing w:val="-1"/>
        </w:rPr>
      </w:pPr>
      <w:r w:rsidRPr="00CA791A">
        <w:rPr>
          <w:rFonts w:ascii="Times New Roman" w:eastAsia="Times New Roman" w:hAnsi="Times New Roman" w:cs="Times New Roman"/>
          <w:bCs/>
          <w:spacing w:val="-1"/>
        </w:rPr>
        <w:t>1. At least 3-5 years of experience in similar deliveries;</w:t>
      </w:r>
    </w:p>
    <w:p w14:paraId="15A9DF30" w14:textId="77777777" w:rsidR="001933D1" w:rsidRPr="00CA791A" w:rsidRDefault="001933D1" w:rsidP="000F49B2">
      <w:pPr>
        <w:spacing w:before="32" w:after="0" w:line="240" w:lineRule="auto"/>
        <w:ind w:left="360" w:right="-20"/>
        <w:rPr>
          <w:rFonts w:ascii="Times New Roman" w:eastAsia="Times New Roman" w:hAnsi="Times New Roman" w:cs="Times New Roman"/>
          <w:bCs/>
          <w:spacing w:val="-1"/>
        </w:rPr>
      </w:pPr>
      <w:r w:rsidRPr="00CA791A">
        <w:rPr>
          <w:rFonts w:ascii="Times New Roman" w:eastAsia="Times New Roman" w:hAnsi="Times New Roman" w:cs="Times New Roman"/>
          <w:bCs/>
          <w:spacing w:val="-1"/>
        </w:rPr>
        <w:t>2. Experience with international non-profit organizations is desirable.</w:t>
      </w:r>
    </w:p>
    <w:p w14:paraId="30E3E511" w14:textId="77777777" w:rsidR="001933D1" w:rsidRPr="00CA791A" w:rsidRDefault="001933D1" w:rsidP="000F49B2">
      <w:pPr>
        <w:spacing w:before="32" w:after="0" w:line="240" w:lineRule="auto"/>
        <w:ind w:left="360" w:right="-20"/>
        <w:rPr>
          <w:rFonts w:ascii="Times New Roman" w:eastAsia="Times New Roman" w:hAnsi="Times New Roman" w:cs="Times New Roman"/>
          <w:b/>
          <w:bCs/>
          <w:spacing w:val="-1"/>
          <w:u w:val="thick" w:color="000000"/>
        </w:rPr>
      </w:pPr>
    </w:p>
    <w:p w14:paraId="31D79298" w14:textId="77777777" w:rsidR="001933D1" w:rsidRPr="00CA791A" w:rsidRDefault="001933D1" w:rsidP="001933D1">
      <w:pPr>
        <w:pStyle w:val="ListParagraph"/>
        <w:numPr>
          <w:ilvl w:val="0"/>
          <w:numId w:val="2"/>
        </w:numPr>
        <w:spacing w:before="32" w:after="0" w:line="240" w:lineRule="auto"/>
        <w:ind w:right="-20"/>
        <w:rPr>
          <w:rFonts w:ascii="Times New Roman" w:eastAsia="Times New Roman" w:hAnsi="Times New Roman" w:cs="Times New Roman"/>
        </w:rPr>
      </w:pPr>
      <w:r w:rsidRPr="00CA791A">
        <w:rPr>
          <w:rFonts w:ascii="Times New Roman" w:eastAsia="Times New Roman" w:hAnsi="Times New Roman" w:cs="Times New Roman"/>
          <w:b/>
          <w:bCs/>
          <w:spacing w:val="-1"/>
          <w:u w:val="thick" w:color="000000"/>
        </w:rPr>
        <w:t>RE</w:t>
      </w:r>
      <w:r w:rsidRPr="00CA791A">
        <w:rPr>
          <w:rFonts w:ascii="Times New Roman" w:eastAsia="Times New Roman" w:hAnsi="Times New Roman" w:cs="Times New Roman"/>
          <w:b/>
          <w:bCs/>
          <w:u w:val="thick" w:color="000000"/>
        </w:rPr>
        <w:t>S</w:t>
      </w:r>
      <w:r w:rsidRPr="00CA791A">
        <w:rPr>
          <w:rFonts w:ascii="Times New Roman" w:eastAsia="Times New Roman" w:hAnsi="Times New Roman" w:cs="Times New Roman"/>
          <w:b/>
          <w:bCs/>
          <w:spacing w:val="2"/>
          <w:u w:val="thick" w:color="000000"/>
        </w:rPr>
        <w:t>P</w:t>
      </w:r>
      <w:r w:rsidRPr="00CA791A">
        <w:rPr>
          <w:rFonts w:ascii="Times New Roman" w:eastAsia="Times New Roman" w:hAnsi="Times New Roman" w:cs="Times New Roman"/>
          <w:b/>
          <w:bCs/>
          <w:spacing w:val="1"/>
          <w:u w:val="thick" w:color="000000"/>
        </w:rPr>
        <w:t>O</w:t>
      </w:r>
      <w:r w:rsidRPr="00CA791A">
        <w:rPr>
          <w:rFonts w:ascii="Times New Roman" w:eastAsia="Times New Roman" w:hAnsi="Times New Roman" w:cs="Times New Roman"/>
          <w:b/>
          <w:bCs/>
          <w:spacing w:val="-1"/>
          <w:u w:val="thick" w:color="000000"/>
        </w:rPr>
        <w:t>N</w:t>
      </w:r>
      <w:r w:rsidRPr="00CA791A">
        <w:rPr>
          <w:rFonts w:ascii="Times New Roman" w:eastAsia="Times New Roman" w:hAnsi="Times New Roman" w:cs="Times New Roman"/>
          <w:b/>
          <w:bCs/>
          <w:u w:val="thick" w:color="000000"/>
        </w:rPr>
        <w:t>SE</w:t>
      </w:r>
      <w:r w:rsidRPr="00CA791A">
        <w:rPr>
          <w:rFonts w:ascii="Times New Roman" w:eastAsia="Times New Roman" w:hAnsi="Times New Roman" w:cs="Times New Roman"/>
          <w:b/>
          <w:bCs/>
          <w:spacing w:val="-1"/>
          <w:u w:val="thick" w:color="000000"/>
        </w:rPr>
        <w:t xml:space="preserve"> DEADL</w:t>
      </w:r>
      <w:r w:rsidRPr="00CA791A">
        <w:rPr>
          <w:rFonts w:ascii="Times New Roman" w:eastAsia="Times New Roman" w:hAnsi="Times New Roman" w:cs="Times New Roman"/>
          <w:b/>
          <w:bCs/>
          <w:u w:val="thick" w:color="000000"/>
        </w:rPr>
        <w:t>I</w:t>
      </w:r>
      <w:r w:rsidRPr="00CA791A">
        <w:rPr>
          <w:rFonts w:ascii="Times New Roman" w:eastAsia="Times New Roman" w:hAnsi="Times New Roman" w:cs="Times New Roman"/>
          <w:b/>
          <w:bCs/>
          <w:spacing w:val="-1"/>
          <w:u w:val="thick" w:color="000000"/>
        </w:rPr>
        <w:t>NE</w:t>
      </w:r>
      <w:r w:rsidRPr="00CA791A">
        <w:rPr>
          <w:rFonts w:ascii="Times New Roman" w:eastAsia="Times New Roman" w:hAnsi="Times New Roman" w:cs="Times New Roman"/>
          <w:b/>
          <w:bCs/>
          <w:u w:val="thick" w:color="000000"/>
        </w:rPr>
        <w:t xml:space="preserve"> &amp;</w:t>
      </w:r>
      <w:r w:rsidRPr="00CA791A">
        <w:rPr>
          <w:rFonts w:ascii="Times New Roman" w:eastAsia="Times New Roman" w:hAnsi="Times New Roman" w:cs="Times New Roman"/>
          <w:b/>
          <w:bCs/>
          <w:spacing w:val="-2"/>
          <w:u w:val="thick" w:color="000000"/>
        </w:rPr>
        <w:t xml:space="preserve"> </w:t>
      </w:r>
      <w:r w:rsidRPr="00CA791A">
        <w:rPr>
          <w:rFonts w:ascii="Times New Roman" w:eastAsia="Times New Roman" w:hAnsi="Times New Roman" w:cs="Times New Roman"/>
          <w:b/>
          <w:bCs/>
          <w:spacing w:val="2"/>
          <w:u w:val="thick" w:color="000000"/>
        </w:rPr>
        <w:t>F</w:t>
      </w:r>
      <w:r w:rsidRPr="00CA791A">
        <w:rPr>
          <w:rFonts w:ascii="Times New Roman" w:eastAsia="Times New Roman" w:hAnsi="Times New Roman" w:cs="Times New Roman"/>
          <w:b/>
          <w:bCs/>
          <w:spacing w:val="1"/>
          <w:u w:val="thick" w:color="000000"/>
        </w:rPr>
        <w:t>O</w:t>
      </w:r>
      <w:r w:rsidRPr="00CA791A">
        <w:rPr>
          <w:rFonts w:ascii="Times New Roman" w:eastAsia="Times New Roman" w:hAnsi="Times New Roman" w:cs="Times New Roman"/>
          <w:b/>
          <w:bCs/>
          <w:spacing w:val="-4"/>
          <w:u w:val="thick" w:color="000000"/>
        </w:rPr>
        <w:t>R</w:t>
      </w:r>
      <w:r w:rsidRPr="00CA791A">
        <w:rPr>
          <w:rFonts w:ascii="Times New Roman" w:eastAsia="Times New Roman" w:hAnsi="Times New Roman" w:cs="Times New Roman"/>
          <w:b/>
          <w:bCs/>
          <w:u w:val="thick" w:color="000000"/>
        </w:rPr>
        <w:t>M</w:t>
      </w:r>
      <w:r w:rsidRPr="00CA791A">
        <w:rPr>
          <w:rFonts w:ascii="Times New Roman" w:eastAsia="Times New Roman" w:hAnsi="Times New Roman" w:cs="Times New Roman"/>
          <w:b/>
          <w:bCs/>
          <w:spacing w:val="-1"/>
          <w:u w:val="thick" w:color="000000"/>
        </w:rPr>
        <w:t>AT</w:t>
      </w:r>
    </w:p>
    <w:p w14:paraId="361FADC2" w14:textId="77777777" w:rsidR="001933D1" w:rsidRPr="00CA791A" w:rsidRDefault="001933D1" w:rsidP="001933D1">
      <w:pPr>
        <w:spacing w:before="9" w:after="0" w:line="120" w:lineRule="exact"/>
        <w:rPr>
          <w:rFonts w:ascii="Times New Roman" w:hAnsi="Times New Roman" w:cs="Times New Roman"/>
        </w:rPr>
      </w:pPr>
    </w:p>
    <w:p w14:paraId="339BD85F" w14:textId="49C68FE8" w:rsidR="00F26E5C" w:rsidRPr="00F26E5C" w:rsidRDefault="00F26E5C" w:rsidP="00C926E8">
      <w:pPr>
        <w:pStyle w:val="ListParagraph"/>
        <w:numPr>
          <w:ilvl w:val="0"/>
          <w:numId w:val="20"/>
        </w:numPr>
        <w:jc w:val="both"/>
        <w:rPr>
          <w:rFonts w:ascii="Times New Roman" w:eastAsia="Times New Roman" w:hAnsi="Times New Roman" w:cs="Times New Roman"/>
          <w:spacing w:val="-2"/>
        </w:rPr>
      </w:pPr>
      <w:r w:rsidRPr="00F26E5C">
        <w:rPr>
          <w:rFonts w:ascii="Times New Roman" w:eastAsia="Times New Roman" w:hAnsi="Times New Roman" w:cs="Times New Roman"/>
          <w:spacing w:val="-2"/>
        </w:rPr>
        <w:t xml:space="preserve">Responses to this RFQ should be submitted by email to </w:t>
      </w:r>
      <w:hyperlink r:id="rId8" w:history="1">
        <w:r w:rsidRPr="00F26E5C">
          <w:rPr>
            <w:rStyle w:val="Hyperlink"/>
            <w:rFonts w:ascii="Times New Roman" w:eastAsia="Times New Roman" w:hAnsi="Times New Roman" w:cs="Times New Roman"/>
            <w:spacing w:val="-2"/>
          </w:rPr>
          <w:t>procurement_epic.tj@fhi360.org</w:t>
        </w:r>
      </w:hyperlink>
      <w:r w:rsidRPr="00F26E5C">
        <w:rPr>
          <w:rFonts w:ascii="Times New Roman" w:eastAsia="Times New Roman" w:hAnsi="Times New Roman" w:cs="Times New Roman"/>
          <w:spacing w:val="-2"/>
        </w:rPr>
        <w:t xml:space="preserve"> with subject “</w:t>
      </w:r>
      <w:r w:rsidRPr="00F26E5C">
        <w:rPr>
          <w:rFonts w:ascii="Times New Roman" w:eastAsia="Times New Roman" w:hAnsi="Times New Roman" w:cs="Times New Roman"/>
          <w:b/>
          <w:bCs/>
          <w:spacing w:val="-2"/>
        </w:rPr>
        <w:t>RFQ Supply of ELISA EQUIPMENT</w:t>
      </w:r>
      <w:r w:rsidRPr="00F26E5C">
        <w:rPr>
          <w:rFonts w:ascii="Times New Roman" w:eastAsia="Times New Roman" w:hAnsi="Times New Roman" w:cs="Times New Roman"/>
          <w:spacing w:val="-2"/>
        </w:rPr>
        <w:t xml:space="preserve">” in subject line. </w:t>
      </w:r>
    </w:p>
    <w:p w14:paraId="7CC8764C" w14:textId="44F1741F" w:rsidR="00F26E5C" w:rsidRPr="00F26E5C" w:rsidRDefault="00F26E5C" w:rsidP="00C926E8">
      <w:pPr>
        <w:pStyle w:val="ListParagraph"/>
        <w:numPr>
          <w:ilvl w:val="0"/>
          <w:numId w:val="20"/>
        </w:numPr>
        <w:jc w:val="both"/>
        <w:rPr>
          <w:rFonts w:ascii="Times New Roman" w:eastAsia="Times New Roman" w:hAnsi="Times New Roman" w:cs="Times New Roman"/>
          <w:spacing w:val="-2"/>
        </w:rPr>
      </w:pPr>
      <w:r w:rsidRPr="00F26E5C">
        <w:rPr>
          <w:rFonts w:ascii="Times New Roman" w:eastAsia="Times New Roman" w:hAnsi="Times New Roman" w:cs="Times New Roman"/>
          <w:spacing w:val="-2"/>
        </w:rPr>
        <w:t xml:space="preserve">Clarificatory questions are due to </w:t>
      </w:r>
      <w:r>
        <w:rPr>
          <w:rFonts w:ascii="Times New Roman" w:eastAsia="Times New Roman" w:hAnsi="Times New Roman" w:cs="Times New Roman"/>
          <w:spacing w:val="-2"/>
        </w:rPr>
        <w:t xml:space="preserve">January </w:t>
      </w:r>
      <w:r w:rsidR="00516C86">
        <w:rPr>
          <w:rFonts w:ascii="Times New Roman" w:eastAsia="Times New Roman" w:hAnsi="Times New Roman" w:cs="Times New Roman"/>
          <w:spacing w:val="-2"/>
        </w:rPr>
        <w:t>10</w:t>
      </w:r>
      <w:r w:rsidRPr="00F26E5C">
        <w:rPr>
          <w:rFonts w:ascii="Times New Roman" w:eastAsia="Times New Roman" w:hAnsi="Times New Roman" w:cs="Times New Roman"/>
          <w:spacing w:val="-2"/>
        </w:rPr>
        <w:t>, 202</w:t>
      </w:r>
      <w:r w:rsidR="00A1063A">
        <w:rPr>
          <w:rFonts w:ascii="Times New Roman" w:eastAsia="Times New Roman" w:hAnsi="Times New Roman" w:cs="Times New Roman"/>
          <w:spacing w:val="-2"/>
        </w:rPr>
        <w:t>5</w:t>
      </w:r>
      <w:r w:rsidRPr="00F26E5C">
        <w:rPr>
          <w:rFonts w:ascii="Times New Roman" w:eastAsia="Times New Roman" w:hAnsi="Times New Roman" w:cs="Times New Roman"/>
          <w:spacing w:val="-2"/>
        </w:rPr>
        <w:t>.</w:t>
      </w:r>
    </w:p>
    <w:p w14:paraId="316F2DE2" w14:textId="56282EB3" w:rsidR="00F26E5C" w:rsidRPr="00F26E5C" w:rsidRDefault="00F26E5C" w:rsidP="00C926E8">
      <w:pPr>
        <w:pStyle w:val="ListParagraph"/>
        <w:numPr>
          <w:ilvl w:val="0"/>
          <w:numId w:val="20"/>
        </w:numPr>
        <w:jc w:val="both"/>
        <w:rPr>
          <w:rFonts w:ascii="Times New Roman" w:eastAsia="Times New Roman" w:hAnsi="Times New Roman" w:cs="Times New Roman"/>
          <w:spacing w:val="-2"/>
        </w:rPr>
      </w:pPr>
      <w:r w:rsidRPr="00F26E5C">
        <w:rPr>
          <w:rFonts w:ascii="Times New Roman" w:eastAsia="Times New Roman" w:hAnsi="Times New Roman" w:cs="Times New Roman"/>
          <w:spacing w:val="-2"/>
        </w:rPr>
        <w:t xml:space="preserve">Offers must be received no later than </w:t>
      </w:r>
      <w:r w:rsidRPr="00F26E5C">
        <w:rPr>
          <w:rFonts w:ascii="Times New Roman" w:eastAsia="Times New Roman" w:hAnsi="Times New Roman" w:cs="Times New Roman"/>
          <w:b/>
          <w:spacing w:val="-2"/>
        </w:rPr>
        <w:t xml:space="preserve">January </w:t>
      </w:r>
      <w:r w:rsidR="008872A3" w:rsidRPr="00C83C8E">
        <w:rPr>
          <w:rFonts w:ascii="Times New Roman" w:eastAsia="Times New Roman" w:hAnsi="Times New Roman" w:cs="Times New Roman"/>
          <w:b/>
          <w:spacing w:val="-2"/>
        </w:rPr>
        <w:t>20</w:t>
      </w:r>
      <w:r w:rsidRPr="00F26E5C">
        <w:rPr>
          <w:rFonts w:ascii="Times New Roman" w:eastAsia="Times New Roman" w:hAnsi="Times New Roman" w:cs="Times New Roman"/>
          <w:b/>
          <w:spacing w:val="-2"/>
        </w:rPr>
        <w:t>, 202</w:t>
      </w:r>
      <w:r>
        <w:rPr>
          <w:rFonts w:ascii="Times New Roman" w:eastAsia="Times New Roman" w:hAnsi="Times New Roman" w:cs="Times New Roman"/>
          <w:b/>
          <w:spacing w:val="-2"/>
        </w:rPr>
        <w:t>5</w:t>
      </w:r>
      <w:r w:rsidRPr="00F26E5C">
        <w:rPr>
          <w:rFonts w:ascii="Times New Roman" w:eastAsia="Times New Roman" w:hAnsi="Times New Roman" w:cs="Times New Roman"/>
          <w:b/>
          <w:bCs/>
          <w:spacing w:val="-2"/>
        </w:rPr>
        <w:t>, 17:00 TJT.</w:t>
      </w:r>
    </w:p>
    <w:p w14:paraId="113FFCB7" w14:textId="77777777" w:rsidR="00F26E5C" w:rsidRPr="00F26E5C" w:rsidRDefault="00F26E5C" w:rsidP="00C926E8">
      <w:pPr>
        <w:pStyle w:val="ListParagraph"/>
        <w:numPr>
          <w:ilvl w:val="0"/>
          <w:numId w:val="20"/>
        </w:numPr>
        <w:jc w:val="both"/>
        <w:rPr>
          <w:rFonts w:ascii="Times New Roman" w:eastAsia="Times New Roman" w:hAnsi="Times New Roman" w:cs="Times New Roman"/>
          <w:spacing w:val="-2"/>
        </w:rPr>
      </w:pPr>
      <w:r w:rsidRPr="00F26E5C">
        <w:rPr>
          <w:rFonts w:ascii="Times New Roman" w:eastAsia="Times New Roman" w:hAnsi="Times New Roman" w:cs="Times New Roman"/>
          <w:spacing w:val="-2"/>
        </w:rPr>
        <w:t>Offers should be valid for 60 (sixty) days from the date of submission.</w:t>
      </w:r>
    </w:p>
    <w:p w14:paraId="5ECEA224" w14:textId="77777777" w:rsidR="00F26E5C" w:rsidRPr="00F26E5C" w:rsidRDefault="00F26E5C" w:rsidP="00C926E8">
      <w:pPr>
        <w:pStyle w:val="ListParagraph"/>
        <w:numPr>
          <w:ilvl w:val="0"/>
          <w:numId w:val="20"/>
        </w:numPr>
        <w:jc w:val="both"/>
        <w:rPr>
          <w:rFonts w:ascii="Times New Roman" w:eastAsia="Times New Roman" w:hAnsi="Times New Roman" w:cs="Times New Roman"/>
          <w:spacing w:val="-2"/>
        </w:rPr>
      </w:pPr>
      <w:r w:rsidRPr="00F26E5C">
        <w:rPr>
          <w:rFonts w:ascii="Times New Roman" w:eastAsia="Times New Roman" w:hAnsi="Times New Roman" w:cs="Times New Roman"/>
          <w:spacing w:val="-2"/>
        </w:rPr>
        <w:t>Offers received after this date and time may not be accepted and shall be considered non-responsive.</w:t>
      </w:r>
    </w:p>
    <w:p w14:paraId="1CCED314" w14:textId="77777777" w:rsidR="00A1063A" w:rsidRDefault="00F26E5C" w:rsidP="00C926E8">
      <w:pPr>
        <w:pStyle w:val="ListParagraph"/>
        <w:numPr>
          <w:ilvl w:val="0"/>
          <w:numId w:val="20"/>
        </w:numPr>
        <w:tabs>
          <w:tab w:val="left" w:pos="426"/>
        </w:tabs>
        <w:spacing w:after="0"/>
        <w:jc w:val="both"/>
        <w:rPr>
          <w:rFonts w:ascii="Times New Roman" w:eastAsia="Times New Roman" w:hAnsi="Times New Roman" w:cs="Times New Roman"/>
          <w:spacing w:val="-2"/>
        </w:rPr>
      </w:pPr>
      <w:r w:rsidRPr="00F26E5C">
        <w:rPr>
          <w:rFonts w:ascii="Times New Roman" w:eastAsia="Times New Roman" w:hAnsi="Times New Roman" w:cs="Times New Roman"/>
          <w:spacing w:val="-2"/>
        </w:rPr>
        <w:t>Offers that do not meet all the requirements of this RFQ will not be considered.</w:t>
      </w:r>
      <w:r w:rsidR="00A1063A" w:rsidRPr="00A1063A">
        <w:rPr>
          <w:rFonts w:ascii="Times New Roman" w:eastAsia="Times New Roman" w:hAnsi="Times New Roman" w:cs="Times New Roman"/>
          <w:spacing w:val="-2"/>
        </w:rPr>
        <w:t xml:space="preserve"> </w:t>
      </w:r>
    </w:p>
    <w:p w14:paraId="797E4B31" w14:textId="5E94791E" w:rsidR="00A1063A" w:rsidRPr="00A1063A" w:rsidRDefault="00A1063A" w:rsidP="00C926E8">
      <w:pPr>
        <w:pStyle w:val="ListParagraph"/>
        <w:numPr>
          <w:ilvl w:val="0"/>
          <w:numId w:val="20"/>
        </w:numPr>
        <w:tabs>
          <w:tab w:val="left" w:pos="426"/>
        </w:tabs>
        <w:spacing w:after="0"/>
        <w:jc w:val="both"/>
        <w:rPr>
          <w:rFonts w:ascii="Times New Roman" w:eastAsia="Times New Roman" w:hAnsi="Times New Roman" w:cs="Times New Roman"/>
          <w:spacing w:val="-2"/>
        </w:rPr>
      </w:pPr>
      <w:r w:rsidRPr="00A1063A">
        <w:rPr>
          <w:rFonts w:ascii="Times New Roman" w:eastAsia="Times New Roman" w:hAnsi="Times New Roman" w:cs="Times New Roman"/>
          <w:spacing w:val="-2"/>
        </w:rPr>
        <w:t>Provide a full package of registration documents of the organization or company</w:t>
      </w:r>
      <w:r w:rsidR="008872A3" w:rsidRPr="00C83C8E">
        <w:rPr>
          <w:rFonts w:ascii="Times New Roman" w:eastAsia="Times New Roman" w:hAnsi="Times New Roman" w:cs="Times New Roman"/>
          <w:spacing w:val="-2"/>
        </w:rPr>
        <w:t>.</w:t>
      </w:r>
    </w:p>
    <w:p w14:paraId="2B9641E0" w14:textId="00F769EA" w:rsidR="001E1B8B" w:rsidRDefault="00A1063A" w:rsidP="00C926E8">
      <w:pPr>
        <w:pStyle w:val="ListParagraph"/>
        <w:numPr>
          <w:ilvl w:val="0"/>
          <w:numId w:val="20"/>
        </w:numPr>
        <w:tabs>
          <w:tab w:val="left" w:pos="426"/>
        </w:tabs>
        <w:jc w:val="both"/>
        <w:rPr>
          <w:rFonts w:ascii="Times New Roman" w:eastAsia="Times New Roman" w:hAnsi="Times New Roman" w:cs="Times New Roman"/>
          <w:spacing w:val="-2"/>
        </w:rPr>
      </w:pPr>
      <w:r w:rsidRPr="00A1063A">
        <w:rPr>
          <w:rFonts w:ascii="Times New Roman" w:eastAsia="Times New Roman" w:hAnsi="Times New Roman" w:cs="Times New Roman"/>
          <w:spacing w:val="-2"/>
        </w:rPr>
        <w:t>Specify the terms of delivery</w:t>
      </w:r>
      <w:r w:rsidR="008872A3" w:rsidRPr="00C83C8E">
        <w:rPr>
          <w:rFonts w:ascii="Times New Roman" w:eastAsia="Times New Roman" w:hAnsi="Times New Roman" w:cs="Times New Roman"/>
          <w:spacing w:val="-2"/>
        </w:rPr>
        <w:t>.</w:t>
      </w:r>
    </w:p>
    <w:p w14:paraId="54E94279" w14:textId="2E4F199C" w:rsidR="001933D1" w:rsidRPr="001E1B8B" w:rsidRDefault="00DC70CC" w:rsidP="00C926E8">
      <w:pPr>
        <w:pStyle w:val="ListParagraph"/>
        <w:numPr>
          <w:ilvl w:val="0"/>
          <w:numId w:val="20"/>
        </w:numPr>
        <w:tabs>
          <w:tab w:val="left" w:pos="426"/>
        </w:tabs>
        <w:jc w:val="both"/>
        <w:rPr>
          <w:rFonts w:ascii="Times New Roman" w:eastAsia="Times New Roman" w:hAnsi="Times New Roman" w:cs="Times New Roman"/>
          <w:spacing w:val="-2"/>
        </w:rPr>
      </w:pPr>
      <w:r w:rsidRPr="001E1B8B">
        <w:rPr>
          <w:rFonts w:ascii="Times New Roman" w:eastAsia="Times New Roman" w:hAnsi="Times New Roman" w:cs="Times New Roman"/>
          <w:spacing w:val="-2"/>
        </w:rPr>
        <w:t>Provide recommendation letters</w:t>
      </w:r>
      <w:r w:rsidR="00043338" w:rsidRPr="001E1B8B">
        <w:rPr>
          <w:rFonts w:ascii="inherit" w:eastAsia="Times New Roman" w:hAnsi="inherit" w:cs="Courier New"/>
          <w:color w:val="1F1F1F"/>
          <w:sz w:val="42"/>
          <w:szCs w:val="42"/>
          <w:lang w:val="en"/>
        </w:rPr>
        <w:t xml:space="preserve"> </w:t>
      </w:r>
      <w:r w:rsidR="00043338" w:rsidRPr="001E1B8B">
        <w:rPr>
          <w:rFonts w:ascii="Times New Roman" w:eastAsia="Times New Roman" w:hAnsi="Times New Roman" w:cs="Times New Roman"/>
          <w:spacing w:val="-2"/>
          <w:lang w:val="en"/>
        </w:rPr>
        <w:t>for similar supplies</w:t>
      </w:r>
      <w:r w:rsidR="00FD2C22" w:rsidRPr="001E1B8B" w:rsidDel="00FD2C22">
        <w:rPr>
          <w:rFonts w:ascii="Times New Roman" w:eastAsia="Times New Roman" w:hAnsi="Times New Roman" w:cs="Times New Roman"/>
          <w:spacing w:val="-2"/>
          <w:lang w:val="en"/>
        </w:rPr>
        <w:t>.</w:t>
      </w:r>
    </w:p>
    <w:p w14:paraId="4729F219" w14:textId="77777777" w:rsidR="00306699" w:rsidRPr="00325275" w:rsidRDefault="00306699" w:rsidP="001933D1">
      <w:pPr>
        <w:pStyle w:val="ListParagraph"/>
        <w:tabs>
          <w:tab w:val="left" w:pos="426"/>
        </w:tabs>
        <w:spacing w:before="14" w:after="0" w:line="240" w:lineRule="auto"/>
        <w:ind w:left="360" w:right="-20"/>
        <w:rPr>
          <w:rFonts w:ascii="Times New Roman" w:eastAsia="Times New Roman" w:hAnsi="Times New Roman" w:cs="Times New Roman"/>
        </w:rPr>
      </w:pPr>
    </w:p>
    <w:p w14:paraId="13A7FF3D" w14:textId="77777777" w:rsidR="001933D1" w:rsidRPr="00CA791A" w:rsidRDefault="001933D1" w:rsidP="001933D1">
      <w:pPr>
        <w:pStyle w:val="ListParagraph"/>
        <w:numPr>
          <w:ilvl w:val="0"/>
          <w:numId w:val="2"/>
        </w:numPr>
        <w:spacing w:after="0" w:line="240" w:lineRule="auto"/>
        <w:ind w:right="-20"/>
        <w:rPr>
          <w:rFonts w:ascii="Times New Roman" w:eastAsia="Times New Roman" w:hAnsi="Times New Roman" w:cs="Times New Roman"/>
        </w:rPr>
      </w:pPr>
      <w:r w:rsidRPr="00CA791A">
        <w:rPr>
          <w:rFonts w:ascii="Times New Roman" w:eastAsia="Times New Roman" w:hAnsi="Times New Roman" w:cs="Times New Roman"/>
          <w:b/>
          <w:bCs/>
          <w:spacing w:val="-1"/>
          <w:u w:val="thick" w:color="000000"/>
        </w:rPr>
        <w:t>EVALUAT</w:t>
      </w:r>
      <w:r w:rsidRPr="00CA791A">
        <w:rPr>
          <w:rFonts w:ascii="Times New Roman" w:eastAsia="Times New Roman" w:hAnsi="Times New Roman" w:cs="Times New Roman"/>
          <w:b/>
          <w:bCs/>
          <w:u w:val="thick" w:color="000000"/>
        </w:rPr>
        <w:t>I</w:t>
      </w:r>
      <w:r w:rsidRPr="00CA791A">
        <w:rPr>
          <w:rFonts w:ascii="Times New Roman" w:eastAsia="Times New Roman" w:hAnsi="Times New Roman" w:cs="Times New Roman"/>
          <w:b/>
          <w:bCs/>
          <w:spacing w:val="1"/>
          <w:u w:val="thick" w:color="000000"/>
        </w:rPr>
        <w:t>O</w:t>
      </w:r>
      <w:r w:rsidRPr="00CA791A">
        <w:rPr>
          <w:rFonts w:ascii="Times New Roman" w:eastAsia="Times New Roman" w:hAnsi="Times New Roman" w:cs="Times New Roman"/>
          <w:b/>
          <w:bCs/>
          <w:u w:val="thick" w:color="000000"/>
        </w:rPr>
        <w:t>N</w:t>
      </w:r>
    </w:p>
    <w:p w14:paraId="304B5254" w14:textId="77777777" w:rsidR="00A1063A" w:rsidRDefault="00A11E9E" w:rsidP="00C83C8E">
      <w:pPr>
        <w:pStyle w:val="ListParagraph"/>
        <w:numPr>
          <w:ilvl w:val="0"/>
          <w:numId w:val="23"/>
        </w:numPr>
        <w:spacing w:before="32" w:line="240" w:lineRule="auto"/>
        <w:ind w:left="720" w:right="-20"/>
        <w:jc w:val="both"/>
        <w:rPr>
          <w:rFonts w:ascii="Times New Roman" w:eastAsia="Times New Roman" w:hAnsi="Times New Roman" w:cs="Times New Roman"/>
          <w:spacing w:val="-2"/>
        </w:rPr>
      </w:pPr>
      <w:r w:rsidRPr="00A1063A">
        <w:rPr>
          <w:rFonts w:ascii="Times New Roman" w:eastAsia="Times New Roman" w:hAnsi="Times New Roman" w:cs="Times New Roman"/>
          <w:spacing w:val="-2"/>
        </w:rPr>
        <w:t>Proposed price (40%)</w:t>
      </w:r>
    </w:p>
    <w:p w14:paraId="4A48328C" w14:textId="77777777" w:rsidR="00A1063A" w:rsidRDefault="00A11E9E" w:rsidP="00C83C8E">
      <w:pPr>
        <w:pStyle w:val="ListParagraph"/>
        <w:numPr>
          <w:ilvl w:val="0"/>
          <w:numId w:val="23"/>
        </w:numPr>
        <w:spacing w:before="32" w:line="240" w:lineRule="auto"/>
        <w:ind w:left="720" w:right="-20"/>
        <w:jc w:val="both"/>
        <w:rPr>
          <w:rFonts w:ascii="Times New Roman" w:eastAsia="Times New Roman" w:hAnsi="Times New Roman" w:cs="Times New Roman"/>
          <w:spacing w:val="-2"/>
        </w:rPr>
      </w:pPr>
      <w:r w:rsidRPr="00A1063A">
        <w:rPr>
          <w:rFonts w:ascii="Times New Roman" w:eastAsia="Times New Roman" w:hAnsi="Times New Roman" w:cs="Times New Roman"/>
          <w:spacing w:val="-2"/>
        </w:rPr>
        <w:t>The specifications that meet the requirements (30 %)</w:t>
      </w:r>
    </w:p>
    <w:p w14:paraId="7016698D" w14:textId="77777777" w:rsidR="00A1063A" w:rsidRDefault="00A11E9E" w:rsidP="00C83C8E">
      <w:pPr>
        <w:pStyle w:val="ListParagraph"/>
        <w:numPr>
          <w:ilvl w:val="0"/>
          <w:numId w:val="23"/>
        </w:numPr>
        <w:spacing w:before="32" w:line="240" w:lineRule="auto"/>
        <w:ind w:left="720" w:right="-20"/>
        <w:jc w:val="both"/>
        <w:rPr>
          <w:rFonts w:ascii="Times New Roman" w:eastAsia="Times New Roman" w:hAnsi="Times New Roman" w:cs="Times New Roman"/>
          <w:spacing w:val="-2"/>
        </w:rPr>
      </w:pPr>
      <w:r w:rsidRPr="00A1063A">
        <w:rPr>
          <w:rFonts w:ascii="Times New Roman" w:eastAsia="Times New Roman" w:hAnsi="Times New Roman" w:cs="Times New Roman"/>
          <w:spacing w:val="-2"/>
        </w:rPr>
        <w:t>Delivery Schedule (20%)</w:t>
      </w:r>
    </w:p>
    <w:p w14:paraId="0756944A" w14:textId="1DEEE00F" w:rsidR="00A11E9E" w:rsidRPr="00A1063A" w:rsidRDefault="00A11E9E" w:rsidP="00C83C8E">
      <w:pPr>
        <w:pStyle w:val="ListParagraph"/>
        <w:numPr>
          <w:ilvl w:val="0"/>
          <w:numId w:val="23"/>
        </w:numPr>
        <w:spacing w:before="32" w:line="240" w:lineRule="auto"/>
        <w:ind w:left="720" w:right="-20"/>
        <w:jc w:val="both"/>
        <w:rPr>
          <w:rFonts w:ascii="Times New Roman" w:eastAsia="Times New Roman" w:hAnsi="Times New Roman" w:cs="Times New Roman"/>
          <w:spacing w:val="-2"/>
        </w:rPr>
      </w:pPr>
      <w:r w:rsidRPr="00A1063A">
        <w:rPr>
          <w:rFonts w:ascii="Times New Roman" w:eastAsia="Times New Roman" w:hAnsi="Times New Roman" w:cs="Times New Roman"/>
          <w:spacing w:val="-2"/>
        </w:rPr>
        <w:lastRenderedPageBreak/>
        <w:t>Demonstration of past performance (10%)</w:t>
      </w:r>
    </w:p>
    <w:p w14:paraId="372FE222" w14:textId="77777777" w:rsidR="001933D1" w:rsidRPr="00CA791A" w:rsidRDefault="001933D1" w:rsidP="001933D1">
      <w:pPr>
        <w:spacing w:before="39" w:after="0" w:line="252" w:lineRule="exact"/>
        <w:ind w:right="136"/>
        <w:rPr>
          <w:rFonts w:ascii="Times New Roman" w:eastAsia="Times New Roman" w:hAnsi="Times New Roman" w:cs="Times New Roman"/>
        </w:rPr>
      </w:pPr>
    </w:p>
    <w:p w14:paraId="43030EE3" w14:textId="77777777" w:rsidR="001933D1" w:rsidRPr="00CA791A" w:rsidRDefault="001933D1" w:rsidP="001933D1">
      <w:pPr>
        <w:pStyle w:val="ListParagraph"/>
        <w:numPr>
          <w:ilvl w:val="0"/>
          <w:numId w:val="2"/>
        </w:numPr>
        <w:spacing w:before="32" w:after="0" w:line="240" w:lineRule="auto"/>
        <w:ind w:right="-20"/>
        <w:rPr>
          <w:rFonts w:ascii="Times New Roman" w:eastAsia="Times New Roman" w:hAnsi="Times New Roman" w:cs="Times New Roman"/>
          <w:b/>
          <w:bCs/>
          <w:spacing w:val="-1"/>
          <w:u w:val="thick" w:color="000000"/>
        </w:rPr>
      </w:pPr>
      <w:r w:rsidRPr="00CA791A">
        <w:rPr>
          <w:rFonts w:ascii="Times New Roman" w:eastAsia="Times New Roman" w:hAnsi="Times New Roman" w:cs="Times New Roman"/>
          <w:b/>
          <w:bCs/>
          <w:spacing w:val="-1"/>
          <w:u w:val="thick" w:color="000000"/>
        </w:rPr>
        <w:t>RESERVED RIGHTS</w:t>
      </w:r>
    </w:p>
    <w:p w14:paraId="1EFDB01C" w14:textId="36B9EE2C" w:rsidR="00C26E4E" w:rsidRPr="00C26E4E" w:rsidRDefault="00C26E4E" w:rsidP="000F49B2">
      <w:pPr>
        <w:pStyle w:val="ListParagraph"/>
        <w:spacing w:after="0" w:line="240" w:lineRule="auto"/>
        <w:ind w:right="-20"/>
        <w:jc w:val="both"/>
        <w:rPr>
          <w:rFonts w:ascii="Times New Roman" w:eastAsia="Times New Roman" w:hAnsi="Times New Roman" w:cs="Times New Roman"/>
          <w:spacing w:val="-2"/>
        </w:rPr>
      </w:pPr>
      <w:r w:rsidRPr="00C26E4E">
        <w:rPr>
          <w:rFonts w:ascii="Times New Roman" w:eastAsia="Times New Roman" w:hAnsi="Times New Roman" w:cs="Times New Roman"/>
          <w:spacing w:val="-2"/>
        </w:rPr>
        <w:t>All submitted proposals become the property of FHI 360, which discloses the right, at its own discretion:</w:t>
      </w:r>
    </w:p>
    <w:p w14:paraId="0559E3AA" w14:textId="77777777" w:rsidR="00C26E4E" w:rsidRPr="00C26E4E" w:rsidRDefault="00C26E4E" w:rsidP="000F49B2">
      <w:pPr>
        <w:pStyle w:val="ListParagraph"/>
        <w:numPr>
          <w:ilvl w:val="0"/>
          <w:numId w:val="5"/>
        </w:numPr>
        <w:ind w:right="-20"/>
        <w:jc w:val="both"/>
        <w:rPr>
          <w:rFonts w:ascii="Times New Roman" w:eastAsia="Times New Roman" w:hAnsi="Times New Roman" w:cs="Times New Roman"/>
          <w:spacing w:val="-2"/>
        </w:rPr>
      </w:pPr>
      <w:r w:rsidRPr="00C26E4E">
        <w:rPr>
          <w:rFonts w:ascii="Times New Roman" w:eastAsia="Times New Roman" w:hAnsi="Times New Roman" w:cs="Times New Roman"/>
          <w:spacing w:val="-2"/>
        </w:rPr>
        <w:t>To disqualify any offer based on offeror failure to follow solicitation instructions.</w:t>
      </w:r>
    </w:p>
    <w:p w14:paraId="647F9ACA" w14:textId="77777777" w:rsidR="00C26E4E" w:rsidRPr="00C26E4E" w:rsidRDefault="00C26E4E" w:rsidP="000F49B2">
      <w:pPr>
        <w:pStyle w:val="ListParagraph"/>
        <w:numPr>
          <w:ilvl w:val="0"/>
          <w:numId w:val="5"/>
        </w:numPr>
        <w:ind w:right="-20"/>
        <w:jc w:val="both"/>
        <w:rPr>
          <w:rFonts w:ascii="Times New Roman" w:eastAsia="Times New Roman" w:hAnsi="Times New Roman" w:cs="Times New Roman"/>
          <w:spacing w:val="-2"/>
        </w:rPr>
      </w:pPr>
      <w:r w:rsidRPr="00C26E4E">
        <w:rPr>
          <w:rFonts w:ascii="Times New Roman" w:eastAsia="Times New Roman" w:hAnsi="Times New Roman" w:cs="Times New Roman"/>
          <w:spacing w:val="-2"/>
        </w:rPr>
        <w:t>Award only part of the activities in the solicitation or issue multiple awards based on solicitation activities.</w:t>
      </w:r>
    </w:p>
    <w:p w14:paraId="0E6233C4" w14:textId="77777777" w:rsidR="00C26E4E" w:rsidRPr="00C26E4E" w:rsidRDefault="00C26E4E" w:rsidP="000F49B2">
      <w:pPr>
        <w:pStyle w:val="ListParagraph"/>
        <w:numPr>
          <w:ilvl w:val="0"/>
          <w:numId w:val="5"/>
        </w:numPr>
        <w:jc w:val="both"/>
        <w:rPr>
          <w:rFonts w:ascii="Times New Roman" w:eastAsia="Times New Roman" w:hAnsi="Times New Roman" w:cs="Times New Roman"/>
          <w:spacing w:val="-2"/>
        </w:rPr>
      </w:pPr>
      <w:r w:rsidRPr="00C26E4E">
        <w:rPr>
          <w:rFonts w:ascii="Times New Roman" w:eastAsia="Times New Roman" w:hAnsi="Times New Roman" w:cs="Times New Roman"/>
          <w:spacing w:val="-2"/>
        </w:rPr>
        <w:t>FHI 360 will not compensate vendors for preparation of their response to this RFQ.</w:t>
      </w:r>
    </w:p>
    <w:p w14:paraId="6868ADC2" w14:textId="77777777" w:rsidR="00C26E4E" w:rsidRPr="00C26E4E" w:rsidRDefault="00C26E4E" w:rsidP="000F49B2">
      <w:pPr>
        <w:pStyle w:val="ListParagraph"/>
        <w:numPr>
          <w:ilvl w:val="0"/>
          <w:numId w:val="5"/>
        </w:numPr>
        <w:jc w:val="both"/>
        <w:rPr>
          <w:rFonts w:ascii="Times New Roman" w:eastAsia="Times New Roman" w:hAnsi="Times New Roman" w:cs="Times New Roman"/>
          <w:spacing w:val="-2"/>
        </w:rPr>
      </w:pPr>
      <w:r w:rsidRPr="00C26E4E">
        <w:rPr>
          <w:rFonts w:ascii="Times New Roman" w:eastAsia="Times New Roman" w:hAnsi="Times New Roman" w:cs="Times New Roman"/>
          <w:spacing w:val="-2"/>
        </w:rPr>
        <w:t>Issuance of the solicitation does not constitute an award commitment by FHI 360.</w:t>
      </w:r>
    </w:p>
    <w:p w14:paraId="12DED73A" w14:textId="77777777" w:rsidR="00C26E4E" w:rsidRPr="00C26E4E" w:rsidRDefault="00C26E4E" w:rsidP="000F49B2">
      <w:pPr>
        <w:pStyle w:val="ListParagraph"/>
        <w:numPr>
          <w:ilvl w:val="0"/>
          <w:numId w:val="5"/>
        </w:numPr>
        <w:jc w:val="both"/>
        <w:rPr>
          <w:rFonts w:ascii="Times New Roman" w:eastAsia="Times New Roman" w:hAnsi="Times New Roman" w:cs="Times New Roman"/>
          <w:spacing w:val="-2"/>
        </w:rPr>
      </w:pPr>
      <w:r w:rsidRPr="00C26E4E">
        <w:rPr>
          <w:rFonts w:ascii="Times New Roman" w:eastAsia="Times New Roman" w:hAnsi="Times New Roman" w:cs="Times New Roman"/>
          <w:spacing w:val="-2"/>
        </w:rPr>
        <w:t>FHI 360 reserves the right to waive minor proposal deficiencies that can be corrected prior to award determination to promote competition.</w:t>
      </w:r>
    </w:p>
    <w:p w14:paraId="6F62ED97" w14:textId="322C8F42" w:rsidR="00A1063A" w:rsidRPr="00C26E4E" w:rsidRDefault="00C26E4E" w:rsidP="000F49B2">
      <w:pPr>
        <w:pStyle w:val="ListParagraph"/>
        <w:numPr>
          <w:ilvl w:val="0"/>
          <w:numId w:val="5"/>
        </w:numPr>
        <w:ind w:right="-20"/>
        <w:jc w:val="both"/>
        <w:rPr>
          <w:rFonts w:ascii="Times New Roman" w:eastAsia="Times New Roman" w:hAnsi="Times New Roman" w:cs="Times New Roman"/>
          <w:spacing w:val="-2"/>
        </w:rPr>
      </w:pPr>
      <w:r w:rsidRPr="00C26E4E">
        <w:rPr>
          <w:rFonts w:ascii="Times New Roman" w:eastAsia="Times New Roman" w:hAnsi="Times New Roman" w:cs="Times New Roman"/>
          <w:spacing w:val="-2"/>
        </w:rPr>
        <w:t xml:space="preserve">FHI 360 shall not be obligated to order any minimum or maximum quantities of services or products and assumes no commitment, financial or otherwise. </w:t>
      </w:r>
    </w:p>
    <w:p w14:paraId="10A2CDC0" w14:textId="77777777" w:rsidR="00A1063A" w:rsidRDefault="00A1063A"/>
    <w:p w14:paraId="55960940" w14:textId="77777777" w:rsidR="00A1063A" w:rsidRDefault="00A1063A"/>
    <w:p w14:paraId="75F0BC34" w14:textId="77777777" w:rsidR="00A1063A" w:rsidRDefault="00A1063A"/>
    <w:p w14:paraId="2175BB1F" w14:textId="77777777" w:rsidR="00A1063A" w:rsidRDefault="00A1063A"/>
    <w:p w14:paraId="7321A739" w14:textId="77777777" w:rsidR="00A1063A" w:rsidRDefault="00A1063A"/>
    <w:p w14:paraId="7939345B" w14:textId="77777777" w:rsidR="00A1063A" w:rsidRPr="003F09F0" w:rsidRDefault="00A1063A"/>
    <w:p w14:paraId="08CC8E77" w14:textId="77777777" w:rsidR="00490DA6" w:rsidRPr="003F09F0" w:rsidRDefault="00490DA6"/>
    <w:p w14:paraId="5ED2210D" w14:textId="77777777" w:rsidR="00490DA6" w:rsidRPr="003F09F0" w:rsidRDefault="00490DA6"/>
    <w:p w14:paraId="58767036" w14:textId="77777777" w:rsidR="00490DA6" w:rsidRPr="003F09F0" w:rsidRDefault="00490DA6"/>
    <w:p w14:paraId="07808564" w14:textId="77777777" w:rsidR="00490DA6" w:rsidRPr="003F09F0" w:rsidRDefault="00490DA6"/>
    <w:p w14:paraId="0F2E68F4" w14:textId="77777777" w:rsidR="00490DA6" w:rsidRPr="003F09F0" w:rsidRDefault="00490DA6"/>
    <w:p w14:paraId="13F2F94E" w14:textId="77777777" w:rsidR="00490DA6" w:rsidRPr="003F09F0" w:rsidRDefault="00490DA6"/>
    <w:p w14:paraId="643AAD66" w14:textId="77777777" w:rsidR="00490DA6" w:rsidRPr="003F09F0" w:rsidRDefault="00490DA6"/>
    <w:p w14:paraId="3C602246" w14:textId="77777777" w:rsidR="00490DA6" w:rsidRPr="003F09F0" w:rsidRDefault="00490DA6"/>
    <w:p w14:paraId="24F159B1" w14:textId="77777777" w:rsidR="00490DA6" w:rsidRPr="003F09F0" w:rsidRDefault="00490DA6"/>
    <w:p w14:paraId="66F98194" w14:textId="77777777" w:rsidR="00490DA6" w:rsidRPr="003F09F0" w:rsidRDefault="00490DA6"/>
    <w:p w14:paraId="19A090FE" w14:textId="77777777" w:rsidR="00A1063A" w:rsidRDefault="00A1063A"/>
    <w:p w14:paraId="0EE0AD7B" w14:textId="77777777" w:rsidR="009542E4" w:rsidRPr="00226700" w:rsidRDefault="009542E4" w:rsidP="009542E4">
      <w:pPr>
        <w:spacing w:after="0" w:line="240" w:lineRule="auto"/>
        <w:ind w:right="-20" w:firstLine="439"/>
        <w:jc w:val="center"/>
        <w:rPr>
          <w:rFonts w:ascii="Times New Roman" w:eastAsia="Times New Roman" w:hAnsi="Times New Roman" w:cs="Times New Roman"/>
          <w:sz w:val="20"/>
          <w:szCs w:val="20"/>
        </w:rPr>
      </w:pPr>
      <w:r>
        <w:rPr>
          <w:noProof/>
          <w:lang w:val="ru-RU" w:eastAsia="ru-RU"/>
        </w:rPr>
        <w:lastRenderedPageBreak/>
        <w:drawing>
          <wp:inline distT="0" distB="0" distL="0" distR="0" wp14:anchorId="5EA8BDC9" wp14:editId="0A85AEF9">
            <wp:extent cx="1037654" cy="803275"/>
            <wp:effectExtent l="0" t="0" r="0" b="0"/>
            <wp:docPr id="754742222" name="Picture 754742222" descr="A logo with black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742222" name="Picture 754742222" descr="A logo with black and orange letter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5652" cy="817208"/>
                    </a:xfrm>
                    <a:prstGeom prst="rect">
                      <a:avLst/>
                    </a:prstGeom>
                    <a:noFill/>
                    <a:ln>
                      <a:noFill/>
                    </a:ln>
                  </pic:spPr>
                </pic:pic>
              </a:graphicData>
            </a:graphic>
          </wp:inline>
        </w:drawing>
      </w:r>
    </w:p>
    <w:p w14:paraId="5C6BFBC2" w14:textId="77777777" w:rsidR="009542E4" w:rsidRPr="00226700" w:rsidRDefault="009542E4" w:rsidP="009542E4">
      <w:pPr>
        <w:spacing w:before="13" w:after="0" w:line="220" w:lineRule="exact"/>
        <w:rPr>
          <w:rFonts w:ascii="Times New Roman" w:hAnsi="Times New Roman" w:cs="Times New Roman"/>
          <w:lang w:val="ru-RU"/>
        </w:rPr>
      </w:pPr>
    </w:p>
    <w:p w14:paraId="35A62488" w14:textId="77777777" w:rsidR="009542E4" w:rsidRPr="00CA791A" w:rsidRDefault="009542E4" w:rsidP="009542E4">
      <w:pPr>
        <w:spacing w:before="24" w:after="0" w:line="240" w:lineRule="auto"/>
        <w:ind w:left="3077" w:right="2666"/>
        <w:jc w:val="center"/>
        <w:rPr>
          <w:rFonts w:ascii="Times New Roman" w:eastAsia="Times New Roman" w:hAnsi="Times New Roman" w:cs="Times New Roman"/>
          <w:lang w:val="ru-RU"/>
        </w:rPr>
      </w:pPr>
      <w:r w:rsidRPr="00CA791A">
        <w:rPr>
          <w:rFonts w:ascii="Times New Roman" w:eastAsia="Times New Roman" w:hAnsi="Times New Roman" w:cs="Times New Roman"/>
          <w:b/>
          <w:bCs/>
          <w:spacing w:val="-1"/>
          <w:lang w:val="ru-RU"/>
        </w:rPr>
        <w:t>ЗАПРОС КОММЕРЧЕСКОГО ПРЕДЛОЖЕНИЯ</w:t>
      </w:r>
    </w:p>
    <w:p w14:paraId="41D45431" w14:textId="77777777" w:rsidR="009542E4" w:rsidRPr="00CA791A" w:rsidRDefault="009542E4" w:rsidP="009542E4">
      <w:pPr>
        <w:spacing w:before="2" w:after="0" w:line="120" w:lineRule="exact"/>
        <w:jc w:val="center"/>
        <w:rPr>
          <w:rFonts w:ascii="Times New Roman" w:hAnsi="Times New Roman" w:cs="Times New Roman"/>
          <w:lang w:val="ru-RU"/>
        </w:rPr>
      </w:pPr>
      <w:r w:rsidRPr="00CA791A">
        <w:rPr>
          <w:rFonts w:ascii="Times New Roman" w:eastAsia="Times New Roman" w:hAnsi="Times New Roman" w:cs="Times New Roman"/>
          <w:b/>
          <w:bCs/>
          <w:noProof/>
          <w:lang w:val="ru-RU" w:eastAsia="ru-RU"/>
        </w:rPr>
        <mc:AlternateContent>
          <mc:Choice Requires="wpg">
            <w:drawing>
              <wp:anchor distT="0" distB="0" distL="114300" distR="114300" simplePos="0" relativeHeight="251665408" behindDoc="1" locked="0" layoutInCell="1" allowOverlap="1" wp14:anchorId="45964FF6" wp14:editId="3286717A">
                <wp:simplePos x="0" y="0"/>
                <wp:positionH relativeFrom="page">
                  <wp:align>center</wp:align>
                </wp:positionH>
                <wp:positionV relativeFrom="paragraph">
                  <wp:posOffset>50336</wp:posOffset>
                </wp:positionV>
                <wp:extent cx="5943600" cy="1270"/>
                <wp:effectExtent l="0" t="0" r="0" b="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17"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F1794" id="Group 6" o:spid="_x0000_s1026" style="position:absolute;margin-left:0;margin-top:3.95pt;width:468pt;height:.1pt;z-index:-251651072;mso-position-horizontal:center;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" path="m,l9360,e" filled="f" strokeweight="1.05pt">
                  <v:path arrowok="t" o:connecttype="custom" o:connectlocs="0,0;9360,0" o:connectangles="0,0"/>
                </v:shape>
                <w10:wrap anchorx="page"/>
              </v:group>
            </w:pict>
          </mc:Fallback>
        </mc:AlternateContent>
      </w:r>
    </w:p>
    <w:p w14:paraId="09AEAD07" w14:textId="5801D841" w:rsidR="009542E4" w:rsidRPr="001D6251" w:rsidRDefault="009542E4" w:rsidP="009542E4">
      <w:pPr>
        <w:spacing w:after="0" w:line="240" w:lineRule="auto"/>
        <w:ind w:left="2181" w:right="1774"/>
        <w:jc w:val="center"/>
        <w:rPr>
          <w:rFonts w:ascii="Times New Roman" w:eastAsia="Times New Roman" w:hAnsi="Times New Roman" w:cs="Times New Roman"/>
          <w:b/>
          <w:bCs/>
          <w:lang w:val="ru-RU"/>
        </w:rPr>
      </w:pPr>
      <w:r w:rsidRPr="00CA791A">
        <w:rPr>
          <w:rFonts w:ascii="Times New Roman" w:eastAsia="Times New Roman" w:hAnsi="Times New Roman" w:cs="Times New Roman"/>
          <w:b/>
          <w:bCs/>
          <w:lang w:val="ru-RU"/>
        </w:rPr>
        <w:t xml:space="preserve">Закуп </w:t>
      </w:r>
      <w:r w:rsidR="001D6251" w:rsidRPr="001D6251">
        <w:rPr>
          <w:rFonts w:ascii="Times New Roman" w:eastAsia="Times New Roman" w:hAnsi="Times New Roman" w:cs="Times New Roman"/>
          <w:b/>
          <w:bCs/>
          <w:lang w:val="ru-RU"/>
        </w:rPr>
        <w:t>реагентов для ПЦР и ИФА тестирования</w:t>
      </w:r>
    </w:p>
    <w:p w14:paraId="0D309520" w14:textId="77777777" w:rsidR="009542E4" w:rsidRPr="00CA791A" w:rsidRDefault="009542E4" w:rsidP="009542E4">
      <w:pPr>
        <w:spacing w:after="0" w:line="240" w:lineRule="auto"/>
        <w:ind w:left="2181" w:right="1774"/>
        <w:jc w:val="center"/>
        <w:rPr>
          <w:rFonts w:ascii="Times New Roman" w:eastAsia="Times New Roman" w:hAnsi="Times New Roman" w:cs="Times New Roman"/>
        </w:rPr>
      </w:pPr>
      <w:r w:rsidRPr="00CA791A">
        <w:rPr>
          <w:rFonts w:ascii="Times New Roman" w:eastAsia="Times New Roman" w:hAnsi="Times New Roman" w:cs="Times New Roman"/>
          <w:lang w:val="ru-RU"/>
        </w:rPr>
        <w:t>Филиал</w:t>
      </w:r>
      <w:r w:rsidRPr="00CA791A">
        <w:rPr>
          <w:rFonts w:ascii="Times New Roman" w:eastAsia="Times New Roman" w:hAnsi="Times New Roman" w:cs="Times New Roman"/>
        </w:rPr>
        <w:t xml:space="preserve"> “Family Health International” (FHI 360) </w:t>
      </w:r>
    </w:p>
    <w:p w14:paraId="1BD5AD37" w14:textId="77777777" w:rsidR="009542E4" w:rsidRPr="00CA791A" w:rsidRDefault="009542E4" w:rsidP="009542E4">
      <w:pPr>
        <w:spacing w:after="0" w:line="240" w:lineRule="auto"/>
        <w:ind w:left="2181" w:right="1774"/>
        <w:jc w:val="center"/>
        <w:rPr>
          <w:rFonts w:ascii="Times New Roman" w:eastAsia="Times New Roman" w:hAnsi="Times New Roman" w:cs="Times New Roman"/>
          <w:lang w:val="ru-RU"/>
        </w:rPr>
      </w:pPr>
      <w:r w:rsidRPr="00CA791A">
        <w:rPr>
          <w:rFonts w:ascii="Times New Roman" w:eastAsia="Times New Roman" w:hAnsi="Times New Roman" w:cs="Times New Roman"/>
          <w:lang w:val="ru-RU"/>
        </w:rPr>
        <w:t>в Республике Таджикистан</w:t>
      </w:r>
    </w:p>
    <w:p w14:paraId="6F62E07C" w14:textId="77777777" w:rsidR="009542E4" w:rsidRPr="00CA791A" w:rsidRDefault="009542E4" w:rsidP="009542E4">
      <w:pPr>
        <w:spacing w:before="18" w:after="0" w:line="240" w:lineRule="exact"/>
        <w:rPr>
          <w:rFonts w:ascii="Times New Roman" w:hAnsi="Times New Roman" w:cs="Times New Roman"/>
          <w:lang w:val="ru-RU"/>
        </w:rPr>
      </w:pPr>
      <w:r w:rsidRPr="00CA791A">
        <w:rPr>
          <w:rFonts w:ascii="Times New Roman" w:eastAsia="Times New Roman" w:hAnsi="Times New Roman" w:cs="Times New Roman"/>
          <w:b/>
          <w:bCs/>
          <w:noProof/>
          <w:lang w:val="ru-RU" w:eastAsia="ru-RU"/>
        </w:rPr>
        <mc:AlternateContent>
          <mc:Choice Requires="wpg">
            <w:drawing>
              <wp:anchor distT="0" distB="0" distL="114300" distR="114300" simplePos="0" relativeHeight="251663360" behindDoc="1" locked="0" layoutInCell="1" allowOverlap="1" wp14:anchorId="6ABC1861" wp14:editId="4D0030E2">
                <wp:simplePos x="0" y="0"/>
                <wp:positionH relativeFrom="page">
                  <wp:align>center</wp:align>
                </wp:positionH>
                <wp:positionV relativeFrom="paragraph">
                  <wp:posOffset>26461</wp:posOffset>
                </wp:positionV>
                <wp:extent cx="5943600" cy="1270"/>
                <wp:effectExtent l="0" t="0" r="0" b="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12"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AE003" id="Group 4" o:spid="_x0000_s1026" style="position:absolute;margin-left:0;margin-top:2.1pt;width:468pt;height:.1pt;z-index:-251653120;mso-position-horizontal:center;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" path="m,l9360,e" filled="f">
                  <v:path arrowok="t" o:connecttype="custom" o:connectlocs="0,0;9360,0" o:connectangles="0,0"/>
                </v:shape>
                <w10:wrap anchorx="page"/>
              </v:group>
            </w:pict>
          </mc:Fallback>
        </mc:AlternateContent>
      </w:r>
    </w:p>
    <w:p w14:paraId="3F4AD628" w14:textId="37FE4B49" w:rsidR="009542E4" w:rsidRPr="00CA791A" w:rsidRDefault="009542E4" w:rsidP="009542E4">
      <w:pPr>
        <w:tabs>
          <w:tab w:val="left" w:pos="2280"/>
        </w:tabs>
        <w:spacing w:after="0" w:line="240" w:lineRule="auto"/>
        <w:ind w:left="120" w:right="-20"/>
        <w:rPr>
          <w:rFonts w:ascii="Times New Roman" w:eastAsia="Times New Roman" w:hAnsi="Times New Roman" w:cs="Times New Roman"/>
          <w:lang w:val="ru-RU"/>
        </w:rPr>
      </w:pPr>
      <w:r w:rsidRPr="00CA791A">
        <w:rPr>
          <w:rFonts w:ascii="Times New Roman" w:eastAsia="Times New Roman" w:hAnsi="Times New Roman" w:cs="Times New Roman"/>
          <w:b/>
          <w:bCs/>
          <w:spacing w:val="-1"/>
          <w:lang w:val="ru-RU"/>
        </w:rPr>
        <w:t xml:space="preserve">ЗКП </w:t>
      </w:r>
      <w:r w:rsidRPr="00CA791A">
        <w:rPr>
          <w:rFonts w:ascii="Times New Roman" w:eastAsia="Times New Roman" w:hAnsi="Times New Roman" w:cs="Times New Roman"/>
          <w:b/>
          <w:bCs/>
          <w:lang w:val="ru-RU"/>
        </w:rPr>
        <w:t>#:                                      0</w:t>
      </w:r>
      <w:r w:rsidR="00A1063A">
        <w:rPr>
          <w:rFonts w:ascii="Times New Roman" w:eastAsia="Times New Roman" w:hAnsi="Times New Roman" w:cs="Times New Roman"/>
          <w:b/>
          <w:bCs/>
          <w:lang w:val="ru-RU"/>
        </w:rPr>
        <w:t>4</w:t>
      </w:r>
      <w:r w:rsidR="003F02D9">
        <w:rPr>
          <w:rFonts w:ascii="Times New Roman" w:eastAsia="Times New Roman" w:hAnsi="Times New Roman" w:cs="Times New Roman"/>
          <w:b/>
          <w:bCs/>
          <w:lang w:val="ru-RU"/>
        </w:rPr>
        <w:t>4</w:t>
      </w:r>
    </w:p>
    <w:p w14:paraId="35067F98" w14:textId="77777777" w:rsidR="009542E4" w:rsidRPr="00CA791A" w:rsidRDefault="009542E4" w:rsidP="009542E4">
      <w:pPr>
        <w:spacing w:before="11" w:after="0" w:line="240" w:lineRule="exact"/>
        <w:rPr>
          <w:rFonts w:ascii="Times New Roman" w:hAnsi="Times New Roman" w:cs="Times New Roman"/>
          <w:lang w:val="ru-RU"/>
        </w:rPr>
      </w:pPr>
    </w:p>
    <w:p w14:paraId="5559B37F" w14:textId="144AE04F" w:rsidR="009542E4" w:rsidRPr="00CA791A" w:rsidRDefault="009542E4" w:rsidP="009542E4">
      <w:pPr>
        <w:tabs>
          <w:tab w:val="left" w:pos="2280"/>
        </w:tabs>
        <w:spacing w:after="0" w:line="240" w:lineRule="auto"/>
        <w:ind w:left="120" w:right="-20"/>
        <w:rPr>
          <w:rFonts w:ascii="Times New Roman" w:eastAsia="Times New Roman" w:hAnsi="Times New Roman" w:cs="Times New Roman"/>
          <w:b/>
          <w:bCs/>
          <w:lang w:val="ru-RU"/>
        </w:rPr>
      </w:pPr>
      <w:r w:rsidRPr="00CA791A">
        <w:rPr>
          <w:rFonts w:ascii="Times New Roman" w:eastAsia="Times New Roman" w:hAnsi="Times New Roman" w:cs="Times New Roman"/>
          <w:b/>
          <w:bCs/>
          <w:lang w:val="ru-RU"/>
        </w:rPr>
        <w:t xml:space="preserve">Дата запроса:               </w:t>
      </w:r>
      <w:r w:rsidRPr="00CA791A">
        <w:rPr>
          <w:rFonts w:ascii="Times New Roman" w:eastAsia="Times New Roman" w:hAnsi="Times New Roman" w:cs="Times New Roman"/>
          <w:b/>
          <w:bCs/>
          <w:lang w:val="ru-RU"/>
        </w:rPr>
        <w:tab/>
        <w:t xml:space="preserve"> </w:t>
      </w:r>
      <w:r w:rsidR="00A1063A">
        <w:rPr>
          <w:rFonts w:ascii="Times New Roman" w:eastAsia="Times New Roman" w:hAnsi="Times New Roman" w:cs="Times New Roman"/>
          <w:b/>
          <w:bCs/>
          <w:lang w:val="ru-RU"/>
        </w:rPr>
        <w:t>2</w:t>
      </w:r>
      <w:r w:rsidR="00251EAA">
        <w:rPr>
          <w:rFonts w:ascii="Times New Roman" w:eastAsia="Times New Roman" w:hAnsi="Times New Roman" w:cs="Times New Roman"/>
          <w:b/>
          <w:bCs/>
        </w:rPr>
        <w:t>7</w:t>
      </w:r>
      <w:r w:rsidR="00A1063A">
        <w:rPr>
          <w:rFonts w:ascii="Times New Roman" w:eastAsia="Times New Roman" w:hAnsi="Times New Roman" w:cs="Times New Roman"/>
          <w:b/>
          <w:bCs/>
          <w:lang w:val="ru-RU"/>
        </w:rPr>
        <w:t xml:space="preserve"> декабря</w:t>
      </w:r>
      <w:r w:rsidR="00856829">
        <w:rPr>
          <w:rFonts w:ascii="Times New Roman" w:eastAsia="Times New Roman" w:hAnsi="Times New Roman" w:cs="Times New Roman"/>
          <w:b/>
          <w:bCs/>
          <w:lang w:val="ru-RU"/>
        </w:rPr>
        <w:t xml:space="preserve"> </w:t>
      </w:r>
      <w:r w:rsidRPr="00CA791A">
        <w:rPr>
          <w:rFonts w:ascii="Times New Roman" w:eastAsia="Times New Roman" w:hAnsi="Times New Roman" w:cs="Times New Roman"/>
          <w:b/>
          <w:bCs/>
          <w:lang w:val="ru-RU"/>
        </w:rPr>
        <w:t>202</w:t>
      </w:r>
      <w:r>
        <w:rPr>
          <w:rFonts w:ascii="Times New Roman" w:eastAsia="Times New Roman" w:hAnsi="Times New Roman" w:cs="Times New Roman"/>
          <w:b/>
          <w:bCs/>
          <w:lang w:val="ru-RU"/>
        </w:rPr>
        <w:t>4</w:t>
      </w:r>
    </w:p>
    <w:p w14:paraId="6D4801B3" w14:textId="77777777" w:rsidR="009542E4" w:rsidRPr="00CA791A" w:rsidRDefault="009542E4" w:rsidP="009542E4">
      <w:pPr>
        <w:tabs>
          <w:tab w:val="left" w:pos="2280"/>
        </w:tabs>
        <w:spacing w:after="0" w:line="240" w:lineRule="auto"/>
        <w:ind w:right="-20"/>
        <w:rPr>
          <w:rFonts w:ascii="Times New Roman" w:hAnsi="Times New Roman" w:cs="Times New Roman"/>
          <w:lang w:val="ru-RU"/>
        </w:rPr>
      </w:pPr>
    </w:p>
    <w:p w14:paraId="7E7625D0" w14:textId="2FF35444" w:rsidR="009542E4" w:rsidRPr="00CA791A" w:rsidRDefault="009542E4" w:rsidP="009542E4">
      <w:pPr>
        <w:tabs>
          <w:tab w:val="left" w:pos="2280"/>
        </w:tabs>
        <w:spacing w:after="0" w:line="480" w:lineRule="auto"/>
        <w:ind w:left="120" w:right="3624"/>
        <w:rPr>
          <w:rFonts w:ascii="Times New Roman" w:eastAsia="Times New Roman" w:hAnsi="Times New Roman" w:cs="Times New Roman"/>
          <w:lang w:val="ru-RU"/>
        </w:rPr>
      </w:pPr>
      <w:r w:rsidRPr="00CA791A">
        <w:rPr>
          <w:rFonts w:ascii="Times New Roman" w:eastAsia="Times New Roman" w:hAnsi="Times New Roman" w:cs="Times New Roman"/>
          <w:b/>
          <w:bCs/>
          <w:spacing w:val="-1"/>
          <w:lang w:val="ru-RU"/>
        </w:rPr>
        <w:t>Крайний срок подачи</w:t>
      </w:r>
      <w:r w:rsidRPr="00CA791A">
        <w:rPr>
          <w:rFonts w:ascii="Times New Roman" w:eastAsia="Times New Roman" w:hAnsi="Times New Roman" w:cs="Times New Roman"/>
          <w:b/>
          <w:bCs/>
          <w:lang w:val="ru-RU"/>
        </w:rPr>
        <w:t xml:space="preserve">:   </w:t>
      </w:r>
      <w:r w:rsidRPr="00CA791A">
        <w:rPr>
          <w:rFonts w:ascii="Times New Roman" w:eastAsia="Times New Roman" w:hAnsi="Times New Roman" w:cs="Times New Roman"/>
          <w:b/>
          <w:bCs/>
          <w:lang w:val="ru-RU"/>
        </w:rPr>
        <w:tab/>
        <w:t xml:space="preserve"> </w:t>
      </w:r>
      <w:r w:rsidR="00516C86" w:rsidRPr="00516C86">
        <w:rPr>
          <w:rFonts w:ascii="Times New Roman" w:eastAsia="Times New Roman" w:hAnsi="Times New Roman" w:cs="Times New Roman"/>
          <w:b/>
          <w:bCs/>
          <w:lang w:val="ru-RU"/>
        </w:rPr>
        <w:t>20</w:t>
      </w:r>
      <w:r w:rsidR="00A1063A">
        <w:rPr>
          <w:rFonts w:ascii="Times New Roman" w:eastAsia="Times New Roman" w:hAnsi="Times New Roman" w:cs="Times New Roman"/>
          <w:b/>
          <w:bCs/>
          <w:lang w:val="ru-RU"/>
        </w:rPr>
        <w:t xml:space="preserve"> января</w:t>
      </w:r>
      <w:r>
        <w:rPr>
          <w:rFonts w:ascii="Times New Roman" w:eastAsia="Times New Roman" w:hAnsi="Times New Roman" w:cs="Times New Roman"/>
          <w:b/>
          <w:bCs/>
          <w:lang w:val="ru-RU"/>
        </w:rPr>
        <w:t xml:space="preserve"> </w:t>
      </w:r>
      <w:r w:rsidRPr="00CA791A">
        <w:rPr>
          <w:rFonts w:ascii="Times New Roman" w:eastAsia="Times New Roman" w:hAnsi="Times New Roman" w:cs="Times New Roman"/>
          <w:b/>
          <w:bCs/>
          <w:lang w:val="ru-RU"/>
        </w:rPr>
        <w:t>202</w:t>
      </w:r>
      <w:r w:rsidR="00A1063A">
        <w:rPr>
          <w:rFonts w:ascii="Times New Roman" w:eastAsia="Times New Roman" w:hAnsi="Times New Roman" w:cs="Times New Roman"/>
          <w:b/>
          <w:bCs/>
          <w:lang w:val="ru-RU"/>
        </w:rPr>
        <w:t>5</w:t>
      </w:r>
      <w:r w:rsidRPr="00CA791A">
        <w:rPr>
          <w:rFonts w:ascii="Times New Roman" w:eastAsia="Times New Roman" w:hAnsi="Times New Roman" w:cs="Times New Roman"/>
          <w:b/>
          <w:spacing w:val="-1"/>
          <w:lang w:val="ru-RU"/>
        </w:rPr>
        <w:t>– до 17.00 ч.</w:t>
      </w:r>
      <w:r w:rsidRPr="00CA791A">
        <w:rPr>
          <w:rFonts w:ascii="Times New Roman" w:eastAsia="Times New Roman" w:hAnsi="Times New Roman" w:cs="Times New Roman"/>
          <w:b/>
          <w:bCs/>
          <w:lang w:val="ru-RU"/>
        </w:rPr>
        <w:t xml:space="preserve">                             </w:t>
      </w:r>
    </w:p>
    <w:p w14:paraId="15958B16" w14:textId="77777777" w:rsidR="009542E4" w:rsidRPr="00CA791A" w:rsidRDefault="009542E4" w:rsidP="009542E4">
      <w:pPr>
        <w:spacing w:after="0" w:line="240" w:lineRule="auto"/>
        <w:ind w:right="-20"/>
        <w:rPr>
          <w:rFonts w:ascii="Times New Roman" w:eastAsia="Times New Roman" w:hAnsi="Times New Roman" w:cs="Times New Roman"/>
          <w:b/>
          <w:bCs/>
          <w:spacing w:val="2"/>
          <w:u w:val="single"/>
          <w:lang w:val="ru-RU"/>
        </w:rPr>
      </w:pPr>
      <w:r w:rsidRPr="00CA791A">
        <w:rPr>
          <w:rFonts w:ascii="Times New Roman" w:eastAsia="Times New Roman" w:hAnsi="Times New Roman" w:cs="Times New Roman"/>
          <w:b/>
          <w:bCs/>
          <w:noProof/>
          <w:spacing w:val="2"/>
          <w:u w:val="single"/>
          <w:lang w:val="ru-RU" w:eastAsia="ru-RU"/>
        </w:rPr>
        <mc:AlternateContent>
          <mc:Choice Requires="wpg">
            <w:drawing>
              <wp:anchor distT="0" distB="0" distL="114300" distR="114300" simplePos="0" relativeHeight="251664384" behindDoc="1" locked="0" layoutInCell="1" allowOverlap="1" wp14:anchorId="1B601A4E" wp14:editId="50DDF1C2">
                <wp:simplePos x="0" y="0"/>
                <wp:positionH relativeFrom="page">
                  <wp:posOffset>904875</wp:posOffset>
                </wp:positionH>
                <wp:positionV relativeFrom="paragraph">
                  <wp:posOffset>-132715</wp:posOffset>
                </wp:positionV>
                <wp:extent cx="5943600" cy="1270"/>
                <wp:effectExtent l="9525" t="10795" r="9525" b="6985"/>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14"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B205D" id="Group 2" o:spid="_x0000_s1026" style="position:absolute;margin-left:71.25pt;margin-top:-10.45pt;width:468pt;height:.1pt;z-index:-251652096;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" path="m,l9360,e" filled="f">
                  <v:path arrowok="t" o:connecttype="custom" o:connectlocs="0,0;9360,0" o:connectangles="0,0"/>
                </v:shape>
                <w10:wrap anchorx="page"/>
              </v:group>
            </w:pict>
          </mc:Fallback>
        </mc:AlternateContent>
      </w:r>
      <w:r w:rsidRPr="00CA791A">
        <w:rPr>
          <w:rFonts w:ascii="Times New Roman" w:eastAsia="Times New Roman" w:hAnsi="Times New Roman" w:cs="Times New Roman"/>
          <w:b/>
          <w:bCs/>
          <w:spacing w:val="2"/>
          <w:u w:val="single"/>
          <w:lang w:val="ru-RU"/>
        </w:rPr>
        <w:t>ОБ ОРГАНИЗАЦИИ</w:t>
      </w:r>
    </w:p>
    <w:p w14:paraId="25057B79" w14:textId="77777777" w:rsidR="009542E4" w:rsidRPr="00CA791A" w:rsidRDefault="009542E4" w:rsidP="009542E4">
      <w:pPr>
        <w:spacing w:before="4" w:after="0" w:line="110" w:lineRule="exact"/>
        <w:rPr>
          <w:rFonts w:ascii="Times New Roman" w:hAnsi="Times New Roman" w:cs="Times New Roman"/>
          <w:lang w:val="ru-RU"/>
        </w:rPr>
      </w:pPr>
    </w:p>
    <w:p w14:paraId="590DB175" w14:textId="77777777" w:rsidR="00A1063A" w:rsidRPr="00A1063A" w:rsidRDefault="00A1063A" w:rsidP="007F4250">
      <w:pPr>
        <w:spacing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FHI 360 — это глобальная организация, которая мобилизует исследования, ресурсы и взаимоотношения, чтобы люди во всем мире имели доступ к возможностям, необходимым им для ведения полноценной и здоровой жизни. Сотрудничая с более чем 60 странами мира, мы работаем напрямую с местными лидерами для продвижения социальной и экономической справедливости, улучшения здоровья и благосостояния, реагирования на гуманитарные кризисы и повышения устойчивости сообществ. Мы делимся информацией, основанной на данных, и масштабируемыми инструментами, которые расширяют доступ и равенство, чтобы сообщества могли эффективно решать сложные задачи, реагировать на потрясения и добиваться процветающего будущего.</w:t>
      </w:r>
    </w:p>
    <w:p w14:paraId="7D5DC97D" w14:textId="77777777" w:rsidR="00A1063A" w:rsidRPr="00A1063A" w:rsidRDefault="00A1063A" w:rsidP="007F4250">
      <w:pPr>
        <w:spacing w:after="0" w:line="240" w:lineRule="auto"/>
        <w:ind w:right="-20"/>
        <w:jc w:val="both"/>
        <w:rPr>
          <w:rFonts w:ascii="Times New Roman" w:eastAsia="Times New Roman" w:hAnsi="Times New Roman" w:cs="Times New Roman"/>
          <w:spacing w:val="-1"/>
          <w:lang w:val="ru-RU"/>
        </w:rPr>
      </w:pPr>
    </w:p>
    <w:p w14:paraId="1207C782" w14:textId="77777777" w:rsidR="00A1063A" w:rsidRPr="00A1063A" w:rsidRDefault="00A1063A" w:rsidP="007F4250">
      <w:pPr>
        <w:spacing w:after="0" w:line="240" w:lineRule="auto"/>
        <w:ind w:right="-20"/>
        <w:jc w:val="both"/>
        <w:rPr>
          <w:rFonts w:ascii="Times New Roman" w:eastAsia="Times New Roman" w:hAnsi="Times New Roman" w:cs="Times New Roman"/>
          <w:b/>
          <w:bCs/>
          <w:spacing w:val="-1"/>
          <w:u w:val="single"/>
          <w:lang w:val="ru-RU"/>
        </w:rPr>
      </w:pPr>
      <w:r w:rsidRPr="00A1063A">
        <w:rPr>
          <w:rFonts w:ascii="Times New Roman" w:eastAsia="Times New Roman" w:hAnsi="Times New Roman" w:cs="Times New Roman"/>
          <w:b/>
          <w:bCs/>
          <w:spacing w:val="-1"/>
          <w:u w:val="single"/>
          <w:lang w:val="ru-RU"/>
        </w:rPr>
        <w:t xml:space="preserve">О проекте </w:t>
      </w:r>
    </w:p>
    <w:p w14:paraId="4F7D8CE2" w14:textId="1FB54598" w:rsidR="00A1063A" w:rsidRPr="00A1063A" w:rsidRDefault="00A1063A" w:rsidP="007F4250">
      <w:pPr>
        <w:spacing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 xml:space="preserve">Проект «Достижение целей и продолжение мер по контролю эпидемии (EpiC)», возглавляемый FHI 360, представляет собой восьмилетнюю инициативу, изначально предназначенную для оказания стратегической технической помощи и прямого предоставления услуг для достижения контроля над эпидемией ВИЧ и содействия самостоятельному управлению национальными программами по ВИЧ, улучшения выявления случаев ВИЧ, профилактики, программ лечения и подавления вирусной нагрузки. В 2023 году EpiC был снова модифицирован для реализации программ глобальной безопасности </w:t>
      </w:r>
      <w:r w:rsidR="008872A3">
        <w:rPr>
          <w:rFonts w:ascii="Times New Roman" w:eastAsia="Times New Roman" w:hAnsi="Times New Roman" w:cs="Times New Roman"/>
          <w:spacing w:val="-1"/>
          <w:lang w:val="ru-RU"/>
        </w:rPr>
        <w:t xml:space="preserve">в области </w:t>
      </w:r>
      <w:r w:rsidRPr="00A1063A">
        <w:rPr>
          <w:rFonts w:ascii="Times New Roman" w:eastAsia="Times New Roman" w:hAnsi="Times New Roman" w:cs="Times New Roman"/>
          <w:spacing w:val="-1"/>
          <w:lang w:val="ru-RU"/>
        </w:rPr>
        <w:t>здравоохранения (ГБ</w:t>
      </w:r>
      <w:r w:rsidR="008872A3">
        <w:rPr>
          <w:rFonts w:ascii="Times New Roman" w:eastAsia="Times New Roman" w:hAnsi="Times New Roman" w:cs="Times New Roman"/>
          <w:spacing w:val="-1"/>
          <w:lang w:val="ru-RU"/>
        </w:rPr>
        <w:t>О</w:t>
      </w:r>
      <w:r w:rsidRPr="00A1063A">
        <w:rPr>
          <w:rFonts w:ascii="Times New Roman" w:eastAsia="Times New Roman" w:hAnsi="Times New Roman" w:cs="Times New Roman"/>
          <w:spacing w:val="-1"/>
          <w:lang w:val="ru-RU"/>
        </w:rPr>
        <w:t>З). В настоящее время в Таджикистане EpiC реализует проекты по ВИЧ, COVID-19 и ГБ</w:t>
      </w:r>
      <w:r w:rsidR="008872A3">
        <w:rPr>
          <w:rFonts w:ascii="Times New Roman" w:eastAsia="Times New Roman" w:hAnsi="Times New Roman" w:cs="Times New Roman"/>
          <w:spacing w:val="-1"/>
          <w:lang w:val="ru-RU"/>
        </w:rPr>
        <w:t>О</w:t>
      </w:r>
      <w:r w:rsidRPr="00A1063A">
        <w:rPr>
          <w:rFonts w:ascii="Times New Roman" w:eastAsia="Times New Roman" w:hAnsi="Times New Roman" w:cs="Times New Roman"/>
          <w:spacing w:val="-1"/>
          <w:lang w:val="ru-RU"/>
        </w:rPr>
        <w:t>З.</w:t>
      </w:r>
    </w:p>
    <w:p w14:paraId="1E929EF5" w14:textId="77777777" w:rsidR="00A1063A" w:rsidRPr="00A1063A" w:rsidRDefault="00A1063A" w:rsidP="00A1063A">
      <w:pPr>
        <w:spacing w:after="0" w:line="240" w:lineRule="auto"/>
        <w:ind w:right="-20"/>
        <w:rPr>
          <w:rFonts w:ascii="Times New Roman" w:eastAsia="Times New Roman" w:hAnsi="Times New Roman" w:cs="Times New Roman"/>
          <w:b/>
          <w:bCs/>
          <w:spacing w:val="-1"/>
          <w:u w:val="single"/>
          <w:lang w:val="ru-RU"/>
        </w:rPr>
      </w:pPr>
    </w:p>
    <w:p w14:paraId="79E8E335" w14:textId="77777777" w:rsidR="00A1063A" w:rsidRPr="00A1063A" w:rsidRDefault="00A1063A" w:rsidP="00A1063A">
      <w:pPr>
        <w:spacing w:after="0" w:line="240" w:lineRule="auto"/>
        <w:ind w:right="-20"/>
        <w:rPr>
          <w:rFonts w:ascii="Times New Roman" w:eastAsia="Times New Roman" w:hAnsi="Times New Roman" w:cs="Times New Roman"/>
          <w:b/>
          <w:bCs/>
          <w:spacing w:val="-1"/>
          <w:u w:val="single"/>
          <w:lang w:val="ru-RU"/>
        </w:rPr>
      </w:pPr>
      <w:r w:rsidRPr="00A1063A">
        <w:rPr>
          <w:rFonts w:ascii="Times New Roman" w:eastAsia="Times New Roman" w:hAnsi="Times New Roman" w:cs="Times New Roman"/>
          <w:b/>
          <w:bCs/>
          <w:spacing w:val="-1"/>
          <w:u w:val="single"/>
          <w:lang w:val="ru-RU"/>
        </w:rPr>
        <w:t>ЦЕЛЬ</w:t>
      </w:r>
    </w:p>
    <w:p w14:paraId="76617005" w14:textId="67BEE06D" w:rsidR="00A1063A" w:rsidRPr="00A1063A" w:rsidRDefault="00A1063A" w:rsidP="007F4250">
      <w:pPr>
        <w:spacing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 xml:space="preserve">Проект </w:t>
      </w:r>
      <w:r w:rsidRPr="00A1063A">
        <w:rPr>
          <w:rFonts w:ascii="Times New Roman" w:eastAsia="Times New Roman" w:hAnsi="Times New Roman" w:cs="Times New Roman"/>
          <w:spacing w:val="-1"/>
        </w:rPr>
        <w:t>EpiC</w:t>
      </w:r>
      <w:r w:rsidRPr="00A1063A">
        <w:rPr>
          <w:rFonts w:ascii="Times New Roman" w:eastAsia="Times New Roman" w:hAnsi="Times New Roman" w:cs="Times New Roman"/>
          <w:spacing w:val="-1"/>
          <w:lang w:val="ru-RU"/>
        </w:rPr>
        <w:t xml:space="preserve"> запрашивает ценовые предложения на </w:t>
      </w:r>
      <w:r w:rsidR="001D6251">
        <w:rPr>
          <w:rFonts w:ascii="Times New Roman" w:eastAsia="Times New Roman" w:hAnsi="Times New Roman" w:cs="Times New Roman"/>
          <w:b/>
          <w:bCs/>
          <w:spacing w:val="-1"/>
          <w:lang w:val="ru-RU"/>
        </w:rPr>
        <w:t xml:space="preserve">Закуп </w:t>
      </w:r>
      <w:r w:rsidR="001D6251" w:rsidRPr="001D6251">
        <w:rPr>
          <w:rFonts w:ascii="Times New Roman" w:eastAsia="Times New Roman" w:hAnsi="Times New Roman" w:cs="Times New Roman"/>
          <w:b/>
          <w:bCs/>
          <w:spacing w:val="-1"/>
          <w:lang w:val="ru-RU"/>
        </w:rPr>
        <w:t xml:space="preserve">реагентов для ПЦР и ИФА тестирования </w:t>
      </w:r>
      <w:r w:rsidRPr="00A1063A">
        <w:rPr>
          <w:rFonts w:ascii="Times New Roman" w:eastAsia="Times New Roman" w:hAnsi="Times New Roman" w:cs="Times New Roman"/>
          <w:spacing w:val="-1"/>
          <w:lang w:val="ru-RU"/>
        </w:rPr>
        <w:t>для использования в рамках проекта EpiC/ГБ</w:t>
      </w:r>
      <w:r w:rsidR="008872A3">
        <w:rPr>
          <w:rFonts w:ascii="Times New Roman" w:eastAsia="Times New Roman" w:hAnsi="Times New Roman" w:cs="Times New Roman"/>
          <w:spacing w:val="-1"/>
          <w:lang w:val="ru-RU"/>
        </w:rPr>
        <w:t>О</w:t>
      </w:r>
      <w:r w:rsidRPr="00A1063A">
        <w:rPr>
          <w:rFonts w:ascii="Times New Roman" w:eastAsia="Times New Roman" w:hAnsi="Times New Roman" w:cs="Times New Roman"/>
          <w:spacing w:val="-1"/>
          <w:lang w:val="ru-RU"/>
        </w:rPr>
        <w:t>З.</w:t>
      </w:r>
    </w:p>
    <w:p w14:paraId="6E0AE577" w14:textId="77777777" w:rsidR="009542E4" w:rsidRPr="00CA791A" w:rsidRDefault="009542E4" w:rsidP="009542E4">
      <w:pPr>
        <w:spacing w:after="0" w:line="240" w:lineRule="auto"/>
        <w:ind w:right="-20"/>
        <w:rPr>
          <w:rFonts w:ascii="Times New Roman" w:hAnsi="Times New Roman" w:cs="Times New Roman"/>
          <w:lang w:val="ru-RU"/>
        </w:rPr>
      </w:pPr>
    </w:p>
    <w:p w14:paraId="3311EBD6" w14:textId="77777777" w:rsidR="009542E4" w:rsidRDefault="009542E4" w:rsidP="009542E4">
      <w:pPr>
        <w:pStyle w:val="ListParagraph"/>
        <w:numPr>
          <w:ilvl w:val="0"/>
          <w:numId w:val="13"/>
        </w:numPr>
        <w:spacing w:after="0" w:line="200" w:lineRule="exact"/>
        <w:rPr>
          <w:rFonts w:ascii="Times New Roman" w:hAnsi="Times New Roman" w:cs="Times New Roman"/>
          <w:b/>
          <w:u w:val="single"/>
        </w:rPr>
      </w:pPr>
      <w:r w:rsidRPr="00CA791A">
        <w:rPr>
          <w:rFonts w:ascii="Times New Roman" w:hAnsi="Times New Roman" w:cs="Times New Roman"/>
          <w:b/>
          <w:u w:val="single"/>
        </w:rPr>
        <w:t>Т</w:t>
      </w:r>
      <w:r w:rsidRPr="00CA791A">
        <w:rPr>
          <w:rFonts w:ascii="Times New Roman" w:hAnsi="Times New Roman" w:cs="Times New Roman"/>
          <w:b/>
          <w:u w:val="single"/>
          <w:lang w:val="ru-RU"/>
        </w:rPr>
        <w:t>ЕХНИЧЕСКИЕ СПЕЦИФИКАЦИИ ТОВАРА</w:t>
      </w:r>
      <w:r w:rsidRPr="00CA791A">
        <w:rPr>
          <w:rFonts w:ascii="Times New Roman" w:hAnsi="Times New Roman" w:cs="Times New Roman"/>
          <w:b/>
          <w:u w:val="single"/>
        </w:rPr>
        <w:t xml:space="preserve"> </w:t>
      </w:r>
    </w:p>
    <w:p w14:paraId="3CAF0D79" w14:textId="77777777" w:rsidR="00A1063A" w:rsidRDefault="00A1063A" w:rsidP="00A1063A">
      <w:pPr>
        <w:spacing w:after="0" w:line="200" w:lineRule="exact"/>
        <w:rPr>
          <w:rFonts w:ascii="Times New Roman" w:hAnsi="Times New Roman" w:cs="Times New Roman"/>
          <w:b/>
          <w:u w:val="single"/>
        </w:rPr>
      </w:pPr>
    </w:p>
    <w:tbl>
      <w:tblPr>
        <w:tblW w:w="501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782"/>
        <w:gridCol w:w="5798"/>
        <w:gridCol w:w="1306"/>
      </w:tblGrid>
      <w:tr w:rsidR="001E1B8B" w:rsidRPr="00CA791A" w14:paraId="798F9540" w14:textId="77777777" w:rsidTr="000C4D22">
        <w:trPr>
          <w:trHeight w:val="348"/>
        </w:trPr>
        <w:tc>
          <w:tcPr>
            <w:tcW w:w="436" w:type="pct"/>
            <w:shd w:val="clear" w:color="auto" w:fill="auto"/>
          </w:tcPr>
          <w:p w14:paraId="3248440F" w14:textId="751A888B" w:rsidR="001E1B8B" w:rsidRPr="001E1B8B" w:rsidRDefault="001E1B8B" w:rsidP="001E1B8B">
            <w:pPr>
              <w:spacing w:after="0" w:line="240" w:lineRule="auto"/>
              <w:jc w:val="center"/>
              <w:rPr>
                <w:rFonts w:ascii="Times New Roman" w:hAnsi="Times New Roman" w:cs="Times New Roman"/>
                <w:b/>
                <w:bCs/>
              </w:rPr>
            </w:pPr>
            <w:r w:rsidRPr="001E1B8B">
              <w:rPr>
                <w:rFonts w:ascii="Times New Roman" w:hAnsi="Times New Roman" w:cs="Times New Roman"/>
                <w:b/>
                <w:bCs/>
              </w:rPr>
              <w:t>№</w:t>
            </w:r>
          </w:p>
        </w:tc>
        <w:tc>
          <w:tcPr>
            <w:tcW w:w="915" w:type="pct"/>
            <w:shd w:val="clear" w:color="auto" w:fill="auto"/>
          </w:tcPr>
          <w:p w14:paraId="1967B264" w14:textId="786EFB81" w:rsidR="001E1B8B" w:rsidRPr="001E1B8B" w:rsidRDefault="001E1B8B" w:rsidP="001E1B8B">
            <w:pPr>
              <w:spacing w:after="0" w:line="240" w:lineRule="auto"/>
              <w:jc w:val="center"/>
              <w:rPr>
                <w:rFonts w:ascii="Times New Roman" w:hAnsi="Times New Roman" w:cs="Times New Roman"/>
                <w:b/>
                <w:bCs/>
              </w:rPr>
            </w:pPr>
            <w:r w:rsidRPr="001E1B8B">
              <w:rPr>
                <w:rFonts w:ascii="Times New Roman" w:hAnsi="Times New Roman" w:cs="Times New Roman"/>
                <w:b/>
                <w:bCs/>
              </w:rPr>
              <w:t>Наименование товара</w:t>
            </w:r>
          </w:p>
        </w:tc>
        <w:tc>
          <w:tcPr>
            <w:tcW w:w="2978" w:type="pct"/>
          </w:tcPr>
          <w:p w14:paraId="3A336FFC" w14:textId="03409022" w:rsidR="001E1B8B" w:rsidRPr="001E1B8B" w:rsidRDefault="001E1B8B" w:rsidP="001E1B8B">
            <w:pPr>
              <w:spacing w:after="0" w:line="240" w:lineRule="auto"/>
              <w:jc w:val="center"/>
              <w:rPr>
                <w:rFonts w:ascii="Times New Roman" w:hAnsi="Times New Roman" w:cs="Times New Roman"/>
                <w:b/>
                <w:bCs/>
              </w:rPr>
            </w:pPr>
            <w:r w:rsidRPr="001E1B8B">
              <w:rPr>
                <w:rFonts w:ascii="Times New Roman" w:hAnsi="Times New Roman" w:cs="Times New Roman"/>
                <w:b/>
                <w:bCs/>
              </w:rPr>
              <w:t>Требуемые технические спецификации</w:t>
            </w:r>
          </w:p>
        </w:tc>
        <w:tc>
          <w:tcPr>
            <w:tcW w:w="671" w:type="pct"/>
            <w:shd w:val="clear" w:color="auto" w:fill="auto"/>
          </w:tcPr>
          <w:p w14:paraId="625BDF3A" w14:textId="3EF6EC79" w:rsidR="001E1B8B" w:rsidRPr="001E1B8B" w:rsidRDefault="001E1B8B" w:rsidP="001E1B8B">
            <w:pPr>
              <w:spacing w:after="0" w:line="240" w:lineRule="auto"/>
              <w:jc w:val="center"/>
              <w:rPr>
                <w:rFonts w:ascii="Times New Roman" w:hAnsi="Times New Roman" w:cs="Times New Roman"/>
                <w:b/>
                <w:bCs/>
              </w:rPr>
            </w:pPr>
            <w:r w:rsidRPr="001E1B8B">
              <w:rPr>
                <w:rFonts w:ascii="Times New Roman" w:hAnsi="Times New Roman" w:cs="Times New Roman"/>
                <w:b/>
                <w:bCs/>
              </w:rPr>
              <w:t>Кол-во</w:t>
            </w:r>
          </w:p>
        </w:tc>
      </w:tr>
      <w:tr w:rsidR="003F02D9" w:rsidRPr="00CA791A" w14:paraId="681B8719" w14:textId="77777777" w:rsidTr="009E7936">
        <w:trPr>
          <w:trHeight w:val="329"/>
        </w:trPr>
        <w:tc>
          <w:tcPr>
            <w:tcW w:w="5000" w:type="pct"/>
            <w:gridSpan w:val="4"/>
            <w:shd w:val="clear" w:color="auto" w:fill="auto"/>
          </w:tcPr>
          <w:p w14:paraId="145DA8A5" w14:textId="2EA6ECB5" w:rsidR="003F02D9" w:rsidRPr="00C83C8E" w:rsidRDefault="00BE2F5F" w:rsidP="009E7936">
            <w:pPr>
              <w:shd w:val="clear" w:color="auto" w:fill="FFFFFF"/>
              <w:spacing w:after="0" w:line="240" w:lineRule="auto"/>
              <w:rPr>
                <w:rFonts w:ascii="Times New Roman" w:eastAsia="Calibri" w:hAnsi="Times New Roman" w:cs="Times New Roman"/>
                <w:b/>
                <w:spacing w:val="-1"/>
                <w:sz w:val="24"/>
                <w:szCs w:val="24"/>
                <w:lang w:val="ru-RU"/>
              </w:rPr>
            </w:pPr>
            <w:r w:rsidRPr="00C83C8E">
              <w:rPr>
                <w:rFonts w:ascii="Times New Roman" w:eastAsia="Calibri" w:hAnsi="Times New Roman" w:cs="Times New Roman"/>
                <w:b/>
                <w:spacing w:val="-1"/>
                <w:sz w:val="24"/>
                <w:szCs w:val="24"/>
                <w:lang w:val="ru-RU"/>
              </w:rPr>
              <w:t>ПЦР реагенты</w:t>
            </w:r>
          </w:p>
        </w:tc>
      </w:tr>
      <w:tr w:rsidR="000C4D22" w:rsidRPr="00CA791A" w14:paraId="24746348" w14:textId="77777777" w:rsidTr="000C4D22">
        <w:trPr>
          <w:trHeight w:val="416"/>
        </w:trPr>
        <w:tc>
          <w:tcPr>
            <w:tcW w:w="436" w:type="pct"/>
            <w:shd w:val="clear" w:color="auto" w:fill="auto"/>
          </w:tcPr>
          <w:p w14:paraId="031ABD07" w14:textId="210A9696" w:rsidR="000C4D22" w:rsidRPr="00C83C8E" w:rsidRDefault="000C4D22" w:rsidP="000C4D22">
            <w:pPr>
              <w:shd w:val="clear" w:color="auto" w:fill="FFFFFF"/>
              <w:spacing w:after="0" w:line="240" w:lineRule="auto"/>
              <w:ind w:left="360"/>
              <w:rPr>
                <w:rFonts w:ascii="Times New Roman" w:eastAsia="Calibri" w:hAnsi="Times New Roman" w:cs="Times New Roman"/>
                <w:bCs/>
                <w:spacing w:val="-1"/>
              </w:rPr>
            </w:pPr>
            <w:r w:rsidRPr="00C83C8E">
              <w:rPr>
                <w:rFonts w:ascii="Times New Roman" w:eastAsia="Calibri" w:hAnsi="Times New Roman" w:cs="Times New Roman"/>
                <w:bCs/>
                <w:spacing w:val="-1"/>
              </w:rPr>
              <w:t>1.</w:t>
            </w:r>
          </w:p>
        </w:tc>
        <w:tc>
          <w:tcPr>
            <w:tcW w:w="915" w:type="pct"/>
            <w:shd w:val="clear" w:color="auto" w:fill="auto"/>
          </w:tcPr>
          <w:p w14:paraId="33D25B15" w14:textId="6499347F" w:rsidR="000C4D22" w:rsidRPr="00C83C8E" w:rsidRDefault="000C4D22" w:rsidP="000C4D22">
            <w:pPr>
              <w:shd w:val="clear" w:color="auto" w:fill="FFFFFF"/>
              <w:spacing w:after="0" w:line="240" w:lineRule="auto"/>
              <w:rPr>
                <w:rFonts w:ascii="Times New Roman" w:eastAsia="Calibri" w:hAnsi="Times New Roman" w:cs="Times New Roman"/>
                <w:bCs/>
                <w:spacing w:val="-1"/>
              </w:rPr>
            </w:pPr>
            <w:r w:rsidRPr="00C83C8E">
              <w:rPr>
                <w:rFonts w:ascii="Times New Roman" w:eastAsia="Calibri" w:hAnsi="Times New Roman" w:cs="Times New Roman"/>
                <w:bCs/>
                <w:spacing w:val="-1"/>
              </w:rPr>
              <w:t>Bacillus anthracis</w:t>
            </w:r>
          </w:p>
        </w:tc>
        <w:tc>
          <w:tcPr>
            <w:tcW w:w="2978" w:type="pct"/>
          </w:tcPr>
          <w:p w14:paraId="27FD0E8C" w14:textId="515DEF8F" w:rsidR="000C4D22" w:rsidRPr="00C83C8E" w:rsidRDefault="000C4D22" w:rsidP="00C83C8E">
            <w:pPr>
              <w:widowControl/>
              <w:spacing w:after="0" w:line="240" w:lineRule="auto"/>
              <w:jc w:val="both"/>
              <w:rPr>
                <w:rFonts w:ascii="Times New Roman" w:hAnsi="Times New Roman" w:cs="Times New Roman"/>
                <w:lang w:val="ru-RU"/>
              </w:rPr>
            </w:pPr>
            <w:r w:rsidRPr="00C83C8E">
              <w:rPr>
                <w:rFonts w:ascii="Times New Roman" w:hAnsi="Times New Roman" w:cs="Times New Roman"/>
                <w:lang w:val="ru-RU"/>
              </w:rPr>
              <w:t xml:space="preserve">Обнаружение генома </w:t>
            </w:r>
            <w:r w:rsidRPr="00C83C8E">
              <w:rPr>
                <w:rFonts w:ascii="Times New Roman" w:hAnsi="Times New Roman" w:cs="Times New Roman"/>
              </w:rPr>
              <w:t>Bacillus</w:t>
            </w:r>
            <w:r w:rsidRPr="00C83C8E">
              <w:rPr>
                <w:rFonts w:ascii="Times New Roman" w:hAnsi="Times New Roman" w:cs="Times New Roman"/>
                <w:lang w:val="ru-RU"/>
              </w:rPr>
              <w:t xml:space="preserve"> </w:t>
            </w:r>
            <w:r w:rsidRPr="00C83C8E">
              <w:rPr>
                <w:rFonts w:ascii="Times New Roman" w:hAnsi="Times New Roman" w:cs="Times New Roman"/>
              </w:rPr>
              <w:t>anthracis</w:t>
            </w:r>
            <w:r w:rsidRPr="00C83C8E">
              <w:rPr>
                <w:rFonts w:ascii="Times New Roman" w:hAnsi="Times New Roman" w:cs="Times New Roman"/>
                <w:lang w:val="ru-RU"/>
              </w:rPr>
              <w:t xml:space="preserve"> в человеческих образцах.</w:t>
            </w:r>
          </w:p>
        </w:tc>
        <w:tc>
          <w:tcPr>
            <w:tcW w:w="671" w:type="pct"/>
            <w:shd w:val="clear" w:color="auto" w:fill="auto"/>
          </w:tcPr>
          <w:p w14:paraId="3223DA24" w14:textId="77777777" w:rsidR="000C4D22" w:rsidRPr="00C83C8E" w:rsidRDefault="000C4D22" w:rsidP="000C4D22">
            <w:pPr>
              <w:shd w:val="clear" w:color="auto" w:fill="FFFFFF"/>
              <w:spacing w:after="0" w:line="240" w:lineRule="auto"/>
              <w:jc w:val="center"/>
              <w:rPr>
                <w:rFonts w:ascii="Times New Roman" w:eastAsia="Calibri" w:hAnsi="Times New Roman" w:cs="Times New Roman"/>
                <w:bCs/>
                <w:spacing w:val="-1"/>
              </w:rPr>
            </w:pPr>
            <w:r w:rsidRPr="00C83C8E">
              <w:rPr>
                <w:rFonts w:ascii="Times New Roman" w:eastAsia="Calibri" w:hAnsi="Times New Roman" w:cs="Times New Roman"/>
                <w:bCs/>
                <w:spacing w:val="-1"/>
              </w:rPr>
              <w:t>4</w:t>
            </w:r>
          </w:p>
        </w:tc>
      </w:tr>
      <w:tr w:rsidR="000C4D22" w:rsidRPr="00CA791A" w14:paraId="121B8198" w14:textId="77777777" w:rsidTr="000C4D22">
        <w:trPr>
          <w:trHeight w:val="416"/>
        </w:trPr>
        <w:tc>
          <w:tcPr>
            <w:tcW w:w="436" w:type="pct"/>
            <w:shd w:val="clear" w:color="auto" w:fill="auto"/>
          </w:tcPr>
          <w:p w14:paraId="20119095" w14:textId="165AEA06" w:rsidR="000C4D22" w:rsidRPr="00C83C8E" w:rsidRDefault="000C4D22" w:rsidP="000C4D22">
            <w:pPr>
              <w:shd w:val="clear" w:color="auto" w:fill="FFFFFF"/>
              <w:spacing w:after="0" w:line="240" w:lineRule="auto"/>
              <w:ind w:left="360"/>
              <w:rPr>
                <w:rFonts w:ascii="Times New Roman" w:eastAsia="Calibri" w:hAnsi="Times New Roman" w:cs="Times New Roman"/>
                <w:bCs/>
                <w:spacing w:val="-1"/>
              </w:rPr>
            </w:pPr>
            <w:r w:rsidRPr="00C83C8E">
              <w:rPr>
                <w:rFonts w:ascii="Times New Roman" w:eastAsia="Calibri" w:hAnsi="Times New Roman" w:cs="Times New Roman"/>
                <w:bCs/>
                <w:spacing w:val="-1"/>
              </w:rPr>
              <w:t>2.</w:t>
            </w:r>
          </w:p>
        </w:tc>
        <w:tc>
          <w:tcPr>
            <w:tcW w:w="915" w:type="pct"/>
            <w:shd w:val="clear" w:color="auto" w:fill="auto"/>
          </w:tcPr>
          <w:p w14:paraId="5CE46C49" w14:textId="647FD303" w:rsidR="000C4D22" w:rsidRPr="00C83C8E" w:rsidRDefault="000C4D22" w:rsidP="000C4D22">
            <w:pPr>
              <w:shd w:val="clear" w:color="auto" w:fill="FFFFFF"/>
              <w:spacing w:after="0" w:line="240" w:lineRule="auto"/>
              <w:rPr>
                <w:rFonts w:ascii="Times New Roman" w:hAnsi="Times New Roman" w:cs="Times New Roman"/>
                <w:bCs/>
              </w:rPr>
            </w:pPr>
            <w:r w:rsidRPr="00C83C8E">
              <w:rPr>
                <w:rFonts w:ascii="Times New Roman" w:eastAsia="Calibri" w:hAnsi="Times New Roman" w:cs="Times New Roman"/>
                <w:bCs/>
                <w:spacing w:val="-1"/>
              </w:rPr>
              <w:t>Brucella</w:t>
            </w:r>
          </w:p>
        </w:tc>
        <w:tc>
          <w:tcPr>
            <w:tcW w:w="2978" w:type="pct"/>
          </w:tcPr>
          <w:p w14:paraId="421B0349" w14:textId="06D50680" w:rsidR="000C4D22" w:rsidRPr="00C83C8E" w:rsidRDefault="000C4D22" w:rsidP="00C83C8E">
            <w:pPr>
              <w:spacing w:after="0"/>
              <w:jc w:val="both"/>
              <w:rPr>
                <w:rFonts w:ascii="Times New Roman" w:eastAsia="Times New Roman" w:hAnsi="Times New Roman" w:cs="Times New Roman"/>
                <w:color w:val="000000"/>
                <w:lang w:val="ru-RU"/>
              </w:rPr>
            </w:pPr>
            <w:r w:rsidRPr="00C83C8E">
              <w:rPr>
                <w:rFonts w:ascii="Times New Roman" w:eastAsia="Times New Roman" w:hAnsi="Times New Roman" w:cs="Times New Roman"/>
                <w:color w:val="000000"/>
                <w:lang w:val="ru-RU"/>
              </w:rPr>
              <w:t xml:space="preserve">Обнаружение видов </w:t>
            </w:r>
            <w:r w:rsidRPr="00C83C8E">
              <w:rPr>
                <w:rFonts w:ascii="Times New Roman" w:eastAsia="Times New Roman" w:hAnsi="Times New Roman" w:cs="Times New Roman"/>
                <w:color w:val="000000"/>
              </w:rPr>
              <w:t>Brucella</w:t>
            </w:r>
            <w:r w:rsidR="00BE2F5F" w:rsidRPr="00C83C8E">
              <w:rPr>
                <w:rFonts w:ascii="Times New Roman" w:eastAsia="Times New Roman" w:hAnsi="Times New Roman" w:cs="Times New Roman"/>
                <w:color w:val="000000"/>
                <w:lang w:val="ru-RU"/>
              </w:rPr>
              <w:t xml:space="preserve"> </w:t>
            </w:r>
            <w:r w:rsidR="00BE2F5F" w:rsidRPr="00C83C8E">
              <w:rPr>
                <w:rFonts w:ascii="Times New Roman" w:hAnsi="Times New Roman" w:cs="Times New Roman"/>
                <w:lang w:val="ru-RU"/>
              </w:rPr>
              <w:t>в человеческих образцах.</w:t>
            </w:r>
          </w:p>
        </w:tc>
        <w:tc>
          <w:tcPr>
            <w:tcW w:w="671" w:type="pct"/>
            <w:shd w:val="clear" w:color="auto" w:fill="auto"/>
          </w:tcPr>
          <w:p w14:paraId="2159EE66" w14:textId="77777777" w:rsidR="000C4D22" w:rsidRPr="00C83C8E" w:rsidRDefault="000C4D22" w:rsidP="000C4D22">
            <w:pPr>
              <w:shd w:val="clear" w:color="auto" w:fill="FFFFFF"/>
              <w:spacing w:after="0" w:line="240" w:lineRule="auto"/>
              <w:jc w:val="center"/>
              <w:rPr>
                <w:rFonts w:ascii="Times New Roman" w:eastAsia="Calibri" w:hAnsi="Times New Roman" w:cs="Times New Roman"/>
                <w:bCs/>
                <w:spacing w:val="-1"/>
              </w:rPr>
            </w:pPr>
            <w:r w:rsidRPr="00C83C8E">
              <w:rPr>
                <w:rFonts w:ascii="Times New Roman" w:eastAsia="Calibri" w:hAnsi="Times New Roman" w:cs="Times New Roman"/>
                <w:bCs/>
                <w:spacing w:val="-1"/>
              </w:rPr>
              <w:t>4</w:t>
            </w:r>
          </w:p>
        </w:tc>
      </w:tr>
      <w:tr w:rsidR="000C4D22" w:rsidRPr="00CA791A" w14:paraId="019B7C30" w14:textId="77777777" w:rsidTr="000C4D22">
        <w:trPr>
          <w:trHeight w:val="416"/>
        </w:trPr>
        <w:tc>
          <w:tcPr>
            <w:tcW w:w="436" w:type="pct"/>
            <w:shd w:val="clear" w:color="auto" w:fill="auto"/>
          </w:tcPr>
          <w:p w14:paraId="44476315" w14:textId="39DE6071" w:rsidR="000C4D22" w:rsidRPr="00C83C8E" w:rsidRDefault="000C4D22" w:rsidP="000C4D22">
            <w:pPr>
              <w:shd w:val="clear" w:color="auto" w:fill="FFFFFF"/>
              <w:spacing w:after="0" w:line="240" w:lineRule="auto"/>
              <w:ind w:left="360"/>
              <w:rPr>
                <w:rFonts w:ascii="Times New Roman" w:eastAsia="Calibri" w:hAnsi="Times New Roman" w:cs="Times New Roman"/>
                <w:bCs/>
                <w:spacing w:val="-1"/>
              </w:rPr>
            </w:pPr>
            <w:r w:rsidRPr="00C83C8E">
              <w:rPr>
                <w:rFonts w:ascii="Times New Roman" w:eastAsia="Calibri" w:hAnsi="Times New Roman" w:cs="Times New Roman"/>
                <w:bCs/>
                <w:spacing w:val="-1"/>
              </w:rPr>
              <w:lastRenderedPageBreak/>
              <w:t>3.</w:t>
            </w:r>
          </w:p>
        </w:tc>
        <w:tc>
          <w:tcPr>
            <w:tcW w:w="915" w:type="pct"/>
            <w:shd w:val="clear" w:color="auto" w:fill="auto"/>
          </w:tcPr>
          <w:p w14:paraId="01B105AF" w14:textId="16CF02FE" w:rsidR="000C4D22" w:rsidRPr="00C83C8E" w:rsidRDefault="000C4D22" w:rsidP="000C4D22">
            <w:pPr>
              <w:shd w:val="clear" w:color="auto" w:fill="FFFFFF"/>
              <w:spacing w:after="0" w:line="240" w:lineRule="auto"/>
              <w:rPr>
                <w:rFonts w:ascii="Times New Roman" w:hAnsi="Times New Roman" w:cs="Times New Roman"/>
                <w:bCs/>
              </w:rPr>
            </w:pPr>
            <w:r w:rsidRPr="00C83C8E">
              <w:rPr>
                <w:rFonts w:ascii="Times New Roman" w:hAnsi="Times New Roman" w:cs="Times New Roman"/>
                <w:bCs/>
              </w:rPr>
              <w:t>CCHF</w:t>
            </w:r>
          </w:p>
        </w:tc>
        <w:tc>
          <w:tcPr>
            <w:tcW w:w="2978" w:type="pct"/>
          </w:tcPr>
          <w:p w14:paraId="7F33B102" w14:textId="32C11D31" w:rsidR="000C4D22" w:rsidRPr="00C83C8E" w:rsidRDefault="000C4D22" w:rsidP="00C83C8E">
            <w:pPr>
              <w:spacing w:after="0"/>
              <w:jc w:val="both"/>
              <w:rPr>
                <w:rFonts w:ascii="Times New Roman" w:eastAsia="Times New Roman" w:hAnsi="Times New Roman" w:cs="Times New Roman"/>
                <w:color w:val="000000"/>
                <w:lang w:val="ru-RU"/>
              </w:rPr>
            </w:pPr>
            <w:r w:rsidRPr="00C83C8E">
              <w:rPr>
                <w:rFonts w:ascii="Times New Roman" w:eastAsia="Times New Roman" w:hAnsi="Times New Roman" w:cs="Times New Roman"/>
                <w:color w:val="000000"/>
                <w:lang w:val="ru-RU"/>
              </w:rPr>
              <w:t>Обнаружение РНК вируса Крым-Конго геморрагической лихорадки</w:t>
            </w:r>
            <w:r w:rsidR="00BE2F5F" w:rsidRPr="00C83C8E">
              <w:rPr>
                <w:rFonts w:ascii="Times New Roman" w:eastAsia="Times New Roman" w:hAnsi="Times New Roman" w:cs="Times New Roman"/>
                <w:color w:val="000000"/>
                <w:lang w:val="ru-RU"/>
              </w:rPr>
              <w:t xml:space="preserve"> </w:t>
            </w:r>
            <w:r w:rsidR="00BE2F5F" w:rsidRPr="00C83C8E">
              <w:rPr>
                <w:rFonts w:ascii="Times New Roman" w:hAnsi="Times New Roman" w:cs="Times New Roman"/>
                <w:lang w:val="ru-RU"/>
              </w:rPr>
              <w:t>в человеческих образцах.</w:t>
            </w:r>
          </w:p>
        </w:tc>
        <w:tc>
          <w:tcPr>
            <w:tcW w:w="671" w:type="pct"/>
            <w:shd w:val="clear" w:color="auto" w:fill="auto"/>
          </w:tcPr>
          <w:p w14:paraId="7D1AA0E5" w14:textId="77777777" w:rsidR="000C4D22" w:rsidRPr="00C83C8E" w:rsidRDefault="000C4D22" w:rsidP="000C4D22">
            <w:pPr>
              <w:shd w:val="clear" w:color="auto" w:fill="FFFFFF"/>
              <w:spacing w:after="0" w:line="240" w:lineRule="auto"/>
              <w:jc w:val="center"/>
              <w:rPr>
                <w:rFonts w:ascii="Times New Roman" w:eastAsia="Calibri" w:hAnsi="Times New Roman" w:cs="Times New Roman"/>
                <w:bCs/>
                <w:spacing w:val="-1"/>
              </w:rPr>
            </w:pPr>
            <w:r w:rsidRPr="00C83C8E">
              <w:rPr>
                <w:rFonts w:ascii="Times New Roman" w:eastAsia="Calibri" w:hAnsi="Times New Roman" w:cs="Times New Roman"/>
                <w:bCs/>
                <w:spacing w:val="-1"/>
              </w:rPr>
              <w:t>4</w:t>
            </w:r>
          </w:p>
        </w:tc>
      </w:tr>
      <w:tr w:rsidR="000C4D22" w:rsidRPr="00CA791A" w14:paraId="61719E6B" w14:textId="77777777" w:rsidTr="00C83C8E">
        <w:trPr>
          <w:trHeight w:val="104"/>
        </w:trPr>
        <w:tc>
          <w:tcPr>
            <w:tcW w:w="436" w:type="pct"/>
            <w:shd w:val="clear" w:color="auto" w:fill="auto"/>
          </w:tcPr>
          <w:p w14:paraId="44F7EED1" w14:textId="19A92CDA" w:rsidR="000C4D22" w:rsidRPr="00C83C8E" w:rsidRDefault="000C4D22" w:rsidP="000C4D22">
            <w:pPr>
              <w:shd w:val="clear" w:color="auto" w:fill="FFFFFF"/>
              <w:spacing w:after="0" w:line="240" w:lineRule="auto"/>
              <w:ind w:left="360"/>
              <w:rPr>
                <w:rFonts w:ascii="Times New Roman" w:eastAsia="Calibri" w:hAnsi="Times New Roman" w:cs="Times New Roman"/>
                <w:bCs/>
                <w:spacing w:val="-1"/>
              </w:rPr>
            </w:pPr>
            <w:r w:rsidRPr="00C83C8E">
              <w:rPr>
                <w:rFonts w:ascii="Times New Roman" w:eastAsia="Calibri" w:hAnsi="Times New Roman" w:cs="Times New Roman"/>
                <w:bCs/>
                <w:spacing w:val="-1"/>
              </w:rPr>
              <w:t>4.</w:t>
            </w:r>
          </w:p>
        </w:tc>
        <w:tc>
          <w:tcPr>
            <w:tcW w:w="915" w:type="pct"/>
            <w:shd w:val="clear" w:color="auto" w:fill="auto"/>
          </w:tcPr>
          <w:p w14:paraId="7691964D" w14:textId="1EB28924" w:rsidR="000C4D22" w:rsidRPr="00C83C8E" w:rsidRDefault="000C4D22" w:rsidP="000C4D22">
            <w:pPr>
              <w:shd w:val="clear" w:color="auto" w:fill="FFFFFF"/>
              <w:spacing w:after="0" w:line="240" w:lineRule="auto"/>
              <w:rPr>
                <w:rFonts w:ascii="Times New Roman" w:hAnsi="Times New Roman" w:cs="Times New Roman"/>
                <w:bCs/>
              </w:rPr>
            </w:pPr>
            <w:r w:rsidRPr="00C83C8E">
              <w:rPr>
                <w:rFonts w:ascii="Times New Roman" w:hAnsi="Times New Roman" w:cs="Times New Roman"/>
                <w:bCs/>
              </w:rPr>
              <w:t>Leishmania</w:t>
            </w:r>
          </w:p>
        </w:tc>
        <w:tc>
          <w:tcPr>
            <w:tcW w:w="2978" w:type="pct"/>
          </w:tcPr>
          <w:p w14:paraId="4A3FED20" w14:textId="6770026D" w:rsidR="000C4D22" w:rsidRPr="00C83C8E" w:rsidRDefault="000C4D22" w:rsidP="00C83C8E">
            <w:pPr>
              <w:spacing w:after="0"/>
              <w:jc w:val="both"/>
              <w:rPr>
                <w:rFonts w:ascii="Times New Roman" w:eastAsia="Times New Roman" w:hAnsi="Times New Roman" w:cs="Times New Roman"/>
                <w:color w:val="000000"/>
                <w:lang w:val="ru-RU"/>
              </w:rPr>
            </w:pPr>
            <w:r w:rsidRPr="00C83C8E">
              <w:rPr>
                <w:rFonts w:ascii="Times New Roman" w:eastAsia="Times New Roman" w:hAnsi="Times New Roman" w:cs="Times New Roman"/>
                <w:color w:val="000000"/>
                <w:lang w:val="ru-RU"/>
              </w:rPr>
              <w:t xml:space="preserve">Обнаружение ДНК видов </w:t>
            </w:r>
            <w:r w:rsidRPr="00C83C8E">
              <w:rPr>
                <w:rFonts w:ascii="Times New Roman" w:eastAsia="Times New Roman" w:hAnsi="Times New Roman" w:cs="Times New Roman"/>
                <w:color w:val="000000"/>
              </w:rPr>
              <w:t>Leishmania</w:t>
            </w:r>
            <w:r w:rsidR="00BE2F5F" w:rsidRPr="00C83C8E">
              <w:rPr>
                <w:rFonts w:ascii="Times New Roman" w:eastAsia="Times New Roman" w:hAnsi="Times New Roman" w:cs="Times New Roman"/>
                <w:color w:val="000000"/>
                <w:lang w:val="ru-RU"/>
              </w:rPr>
              <w:t xml:space="preserve"> </w:t>
            </w:r>
            <w:r w:rsidR="00BE2F5F" w:rsidRPr="00C83C8E">
              <w:rPr>
                <w:rFonts w:ascii="Times New Roman" w:hAnsi="Times New Roman" w:cs="Times New Roman"/>
                <w:lang w:val="ru-RU"/>
              </w:rPr>
              <w:t>в человеческих образцах.</w:t>
            </w:r>
          </w:p>
        </w:tc>
        <w:tc>
          <w:tcPr>
            <w:tcW w:w="671" w:type="pct"/>
            <w:shd w:val="clear" w:color="auto" w:fill="auto"/>
          </w:tcPr>
          <w:p w14:paraId="1178C6DC" w14:textId="77777777" w:rsidR="000C4D22" w:rsidRPr="00C83C8E" w:rsidRDefault="000C4D22" w:rsidP="000C4D22">
            <w:pPr>
              <w:shd w:val="clear" w:color="auto" w:fill="FFFFFF"/>
              <w:spacing w:after="0" w:line="240" w:lineRule="auto"/>
              <w:jc w:val="center"/>
              <w:rPr>
                <w:rFonts w:ascii="Times New Roman" w:eastAsia="Calibri" w:hAnsi="Times New Roman" w:cs="Times New Roman"/>
                <w:bCs/>
                <w:spacing w:val="-1"/>
              </w:rPr>
            </w:pPr>
            <w:r w:rsidRPr="00C83C8E">
              <w:rPr>
                <w:rFonts w:ascii="Times New Roman" w:eastAsia="Calibri" w:hAnsi="Times New Roman" w:cs="Times New Roman"/>
                <w:bCs/>
                <w:spacing w:val="-1"/>
              </w:rPr>
              <w:t>4</w:t>
            </w:r>
          </w:p>
        </w:tc>
      </w:tr>
      <w:tr w:rsidR="000C4D22" w:rsidRPr="00CA791A" w14:paraId="1C45632B" w14:textId="77777777" w:rsidTr="00C83C8E">
        <w:trPr>
          <w:trHeight w:val="50"/>
        </w:trPr>
        <w:tc>
          <w:tcPr>
            <w:tcW w:w="436" w:type="pct"/>
            <w:shd w:val="clear" w:color="auto" w:fill="auto"/>
          </w:tcPr>
          <w:p w14:paraId="5ED7470F" w14:textId="18CAE8CB" w:rsidR="000C4D22" w:rsidRPr="00C83C8E" w:rsidRDefault="000C4D22" w:rsidP="000C4D22">
            <w:pPr>
              <w:shd w:val="clear" w:color="auto" w:fill="FFFFFF"/>
              <w:spacing w:after="0" w:line="240" w:lineRule="auto"/>
              <w:ind w:left="360"/>
              <w:rPr>
                <w:rFonts w:ascii="Times New Roman" w:eastAsia="Calibri" w:hAnsi="Times New Roman" w:cs="Times New Roman"/>
                <w:bCs/>
                <w:spacing w:val="-1"/>
              </w:rPr>
            </w:pPr>
            <w:r w:rsidRPr="00C83C8E">
              <w:rPr>
                <w:rFonts w:ascii="Times New Roman" w:eastAsia="Calibri" w:hAnsi="Times New Roman" w:cs="Times New Roman"/>
                <w:bCs/>
                <w:spacing w:val="-1"/>
              </w:rPr>
              <w:t>5.</w:t>
            </w:r>
          </w:p>
        </w:tc>
        <w:tc>
          <w:tcPr>
            <w:tcW w:w="915" w:type="pct"/>
            <w:shd w:val="clear" w:color="auto" w:fill="auto"/>
          </w:tcPr>
          <w:p w14:paraId="03CE02A3" w14:textId="4243ECC4" w:rsidR="000C4D22" w:rsidRPr="00C83C8E" w:rsidRDefault="000C4D22" w:rsidP="000C4D22">
            <w:pPr>
              <w:shd w:val="clear" w:color="auto" w:fill="FFFFFF"/>
              <w:spacing w:after="0" w:line="240" w:lineRule="auto"/>
              <w:rPr>
                <w:rFonts w:ascii="Times New Roman" w:hAnsi="Times New Roman" w:cs="Times New Roman"/>
                <w:bCs/>
              </w:rPr>
            </w:pPr>
            <w:r w:rsidRPr="00C83C8E">
              <w:rPr>
                <w:rFonts w:ascii="Times New Roman" w:hAnsi="Times New Roman" w:cs="Times New Roman"/>
                <w:bCs/>
              </w:rPr>
              <w:t>Salmonella</w:t>
            </w:r>
          </w:p>
        </w:tc>
        <w:tc>
          <w:tcPr>
            <w:tcW w:w="2978" w:type="pct"/>
          </w:tcPr>
          <w:p w14:paraId="1147E82E" w14:textId="047CC375" w:rsidR="000C4D22" w:rsidRPr="00C83C8E" w:rsidRDefault="000C4D22" w:rsidP="00C83C8E">
            <w:pPr>
              <w:spacing w:after="0"/>
              <w:jc w:val="both"/>
              <w:rPr>
                <w:rFonts w:ascii="Times New Roman" w:eastAsia="Times New Roman" w:hAnsi="Times New Roman" w:cs="Times New Roman"/>
                <w:color w:val="000000"/>
                <w:lang w:val="ru-RU"/>
              </w:rPr>
            </w:pPr>
            <w:r w:rsidRPr="00C83C8E">
              <w:rPr>
                <w:rFonts w:ascii="Times New Roman" w:eastAsia="Times New Roman" w:hAnsi="Times New Roman" w:cs="Times New Roman"/>
                <w:color w:val="000000"/>
                <w:lang w:val="ru-RU"/>
              </w:rPr>
              <w:t xml:space="preserve">Обнаружение ДНК видов </w:t>
            </w:r>
            <w:r w:rsidRPr="00C83C8E">
              <w:rPr>
                <w:rFonts w:ascii="Times New Roman" w:eastAsia="Times New Roman" w:hAnsi="Times New Roman" w:cs="Times New Roman"/>
                <w:color w:val="000000"/>
              </w:rPr>
              <w:t>Salmonella</w:t>
            </w:r>
            <w:r w:rsidR="00BE2F5F" w:rsidRPr="00C83C8E">
              <w:rPr>
                <w:rFonts w:ascii="Times New Roman" w:eastAsia="Times New Roman" w:hAnsi="Times New Roman" w:cs="Times New Roman"/>
                <w:color w:val="000000"/>
                <w:lang w:val="ru-RU"/>
              </w:rPr>
              <w:t xml:space="preserve"> </w:t>
            </w:r>
            <w:r w:rsidR="00BE2F5F" w:rsidRPr="00C83C8E">
              <w:rPr>
                <w:rFonts w:ascii="Times New Roman" w:hAnsi="Times New Roman" w:cs="Times New Roman"/>
                <w:lang w:val="ru-RU"/>
              </w:rPr>
              <w:t>в человеческих образцах.</w:t>
            </w:r>
          </w:p>
        </w:tc>
        <w:tc>
          <w:tcPr>
            <w:tcW w:w="671" w:type="pct"/>
            <w:shd w:val="clear" w:color="auto" w:fill="auto"/>
          </w:tcPr>
          <w:p w14:paraId="0EA2F2B3" w14:textId="77777777" w:rsidR="000C4D22" w:rsidRPr="00C83C8E" w:rsidRDefault="000C4D22" w:rsidP="000C4D22">
            <w:pPr>
              <w:shd w:val="clear" w:color="auto" w:fill="FFFFFF"/>
              <w:spacing w:after="0" w:line="240" w:lineRule="auto"/>
              <w:jc w:val="center"/>
              <w:rPr>
                <w:rFonts w:ascii="Times New Roman" w:eastAsia="Calibri" w:hAnsi="Times New Roman" w:cs="Times New Roman"/>
                <w:bCs/>
                <w:spacing w:val="-1"/>
              </w:rPr>
            </w:pPr>
            <w:r w:rsidRPr="00C83C8E">
              <w:rPr>
                <w:rFonts w:ascii="Times New Roman" w:eastAsia="Calibri" w:hAnsi="Times New Roman" w:cs="Times New Roman"/>
                <w:bCs/>
                <w:spacing w:val="-1"/>
              </w:rPr>
              <w:t>4</w:t>
            </w:r>
          </w:p>
        </w:tc>
      </w:tr>
      <w:tr w:rsidR="000C4D22" w:rsidRPr="00CA791A" w14:paraId="69D75315" w14:textId="77777777" w:rsidTr="00C83C8E">
        <w:trPr>
          <w:trHeight w:val="149"/>
        </w:trPr>
        <w:tc>
          <w:tcPr>
            <w:tcW w:w="436" w:type="pct"/>
            <w:shd w:val="clear" w:color="auto" w:fill="auto"/>
          </w:tcPr>
          <w:p w14:paraId="2CFA2D8E" w14:textId="3E843546" w:rsidR="000C4D22" w:rsidRPr="00C83C8E" w:rsidRDefault="000C4D22" w:rsidP="000C4D22">
            <w:pPr>
              <w:shd w:val="clear" w:color="auto" w:fill="FFFFFF"/>
              <w:spacing w:after="0" w:line="240" w:lineRule="auto"/>
              <w:ind w:left="360"/>
              <w:rPr>
                <w:rFonts w:ascii="Times New Roman" w:eastAsia="Calibri" w:hAnsi="Times New Roman" w:cs="Times New Roman"/>
                <w:bCs/>
                <w:spacing w:val="-1"/>
              </w:rPr>
            </w:pPr>
            <w:r w:rsidRPr="00C83C8E">
              <w:rPr>
                <w:rFonts w:ascii="Times New Roman" w:eastAsia="Calibri" w:hAnsi="Times New Roman" w:cs="Times New Roman"/>
                <w:bCs/>
                <w:spacing w:val="-1"/>
              </w:rPr>
              <w:t>6.</w:t>
            </w:r>
          </w:p>
        </w:tc>
        <w:tc>
          <w:tcPr>
            <w:tcW w:w="915" w:type="pct"/>
            <w:shd w:val="clear" w:color="auto" w:fill="auto"/>
          </w:tcPr>
          <w:p w14:paraId="14B27EA0" w14:textId="42DEE801" w:rsidR="000C4D22" w:rsidRPr="00C83C8E" w:rsidRDefault="000C4D22" w:rsidP="000C4D22">
            <w:pPr>
              <w:shd w:val="clear" w:color="auto" w:fill="FFFFFF"/>
              <w:spacing w:after="0" w:line="240" w:lineRule="auto"/>
              <w:rPr>
                <w:rFonts w:ascii="Times New Roman" w:hAnsi="Times New Roman" w:cs="Times New Roman"/>
                <w:bCs/>
              </w:rPr>
            </w:pPr>
            <w:r w:rsidRPr="00C83C8E">
              <w:rPr>
                <w:rFonts w:ascii="Times New Roman" w:hAnsi="Times New Roman" w:cs="Times New Roman"/>
                <w:bCs/>
              </w:rPr>
              <w:t>Dengue fever</w:t>
            </w:r>
          </w:p>
        </w:tc>
        <w:tc>
          <w:tcPr>
            <w:tcW w:w="2978" w:type="pct"/>
          </w:tcPr>
          <w:p w14:paraId="1EB07208" w14:textId="2E95F613" w:rsidR="000C4D22" w:rsidRPr="00C83C8E" w:rsidRDefault="000C4D22" w:rsidP="00C83C8E">
            <w:pPr>
              <w:spacing w:after="0"/>
              <w:jc w:val="both"/>
              <w:rPr>
                <w:rFonts w:ascii="Times New Roman" w:eastAsia="Times New Roman" w:hAnsi="Times New Roman" w:cs="Times New Roman"/>
                <w:color w:val="000000"/>
                <w:lang w:val="ru-RU"/>
              </w:rPr>
            </w:pPr>
            <w:r w:rsidRPr="00C83C8E">
              <w:rPr>
                <w:rFonts w:ascii="Times New Roman" w:eastAsia="Times New Roman" w:hAnsi="Times New Roman" w:cs="Times New Roman"/>
                <w:color w:val="000000"/>
                <w:lang w:val="ru-RU"/>
              </w:rPr>
              <w:t>Обнаружение РНК вируса лихорадки Денге</w:t>
            </w:r>
            <w:r w:rsidR="00BE2F5F" w:rsidRPr="00C83C8E">
              <w:rPr>
                <w:rFonts w:ascii="Times New Roman" w:eastAsia="Times New Roman" w:hAnsi="Times New Roman" w:cs="Times New Roman"/>
                <w:color w:val="000000"/>
                <w:lang w:val="ru-RU"/>
              </w:rPr>
              <w:t xml:space="preserve"> </w:t>
            </w:r>
            <w:r w:rsidR="00BE2F5F" w:rsidRPr="00C83C8E">
              <w:rPr>
                <w:rFonts w:ascii="Times New Roman" w:hAnsi="Times New Roman" w:cs="Times New Roman"/>
                <w:lang w:val="ru-RU"/>
              </w:rPr>
              <w:t>в человеческих образцах.</w:t>
            </w:r>
          </w:p>
        </w:tc>
        <w:tc>
          <w:tcPr>
            <w:tcW w:w="671" w:type="pct"/>
            <w:shd w:val="clear" w:color="auto" w:fill="auto"/>
          </w:tcPr>
          <w:p w14:paraId="72134F55" w14:textId="77777777" w:rsidR="000C4D22" w:rsidRPr="00C83C8E" w:rsidRDefault="000C4D22" w:rsidP="000C4D22">
            <w:pPr>
              <w:shd w:val="clear" w:color="auto" w:fill="FFFFFF"/>
              <w:spacing w:after="0" w:line="240" w:lineRule="auto"/>
              <w:jc w:val="center"/>
              <w:rPr>
                <w:rFonts w:ascii="Times New Roman" w:eastAsia="Calibri" w:hAnsi="Times New Roman" w:cs="Times New Roman"/>
                <w:bCs/>
                <w:spacing w:val="-1"/>
              </w:rPr>
            </w:pPr>
            <w:r w:rsidRPr="00C83C8E">
              <w:rPr>
                <w:rFonts w:ascii="Times New Roman" w:eastAsia="Calibri" w:hAnsi="Times New Roman" w:cs="Times New Roman"/>
                <w:bCs/>
                <w:spacing w:val="-1"/>
              </w:rPr>
              <w:t>4</w:t>
            </w:r>
          </w:p>
        </w:tc>
      </w:tr>
      <w:tr w:rsidR="000C4D22" w:rsidRPr="00CA791A" w14:paraId="20CCFFA8" w14:textId="77777777" w:rsidTr="00C83C8E">
        <w:trPr>
          <w:trHeight w:val="167"/>
        </w:trPr>
        <w:tc>
          <w:tcPr>
            <w:tcW w:w="436" w:type="pct"/>
            <w:shd w:val="clear" w:color="auto" w:fill="auto"/>
          </w:tcPr>
          <w:p w14:paraId="049B395B" w14:textId="251FA41A" w:rsidR="000C4D22" w:rsidRPr="00C83C8E" w:rsidRDefault="000C4D22" w:rsidP="000C4D22">
            <w:pPr>
              <w:shd w:val="clear" w:color="auto" w:fill="FFFFFF"/>
              <w:spacing w:after="0" w:line="240" w:lineRule="auto"/>
              <w:ind w:left="360"/>
              <w:rPr>
                <w:rFonts w:ascii="Times New Roman" w:eastAsia="Calibri" w:hAnsi="Times New Roman" w:cs="Times New Roman"/>
                <w:bCs/>
                <w:spacing w:val="-1"/>
              </w:rPr>
            </w:pPr>
            <w:r w:rsidRPr="00C83C8E">
              <w:rPr>
                <w:rFonts w:ascii="Times New Roman" w:eastAsia="Calibri" w:hAnsi="Times New Roman" w:cs="Times New Roman"/>
                <w:bCs/>
                <w:spacing w:val="-1"/>
              </w:rPr>
              <w:t>7.</w:t>
            </w:r>
          </w:p>
        </w:tc>
        <w:tc>
          <w:tcPr>
            <w:tcW w:w="915" w:type="pct"/>
            <w:shd w:val="clear" w:color="auto" w:fill="auto"/>
          </w:tcPr>
          <w:p w14:paraId="51F3FAAD" w14:textId="7C774F2B" w:rsidR="000C4D22" w:rsidRPr="00C83C8E" w:rsidRDefault="000C4D22" w:rsidP="000C4D22">
            <w:pPr>
              <w:shd w:val="clear" w:color="auto" w:fill="FFFFFF"/>
              <w:spacing w:after="0" w:line="240" w:lineRule="auto"/>
              <w:rPr>
                <w:rFonts w:ascii="Times New Roman" w:hAnsi="Times New Roman" w:cs="Times New Roman"/>
                <w:bCs/>
              </w:rPr>
            </w:pPr>
            <w:r w:rsidRPr="00C83C8E">
              <w:rPr>
                <w:rFonts w:ascii="Times New Roman" w:hAnsi="Times New Roman" w:cs="Times New Roman"/>
                <w:bCs/>
              </w:rPr>
              <w:t>Avian flu</w:t>
            </w:r>
          </w:p>
        </w:tc>
        <w:tc>
          <w:tcPr>
            <w:tcW w:w="2978" w:type="pct"/>
          </w:tcPr>
          <w:p w14:paraId="17E4958B" w14:textId="7B307A52" w:rsidR="000C4D22" w:rsidRPr="00C83C8E" w:rsidRDefault="000C4D22" w:rsidP="00C83C8E">
            <w:pPr>
              <w:spacing w:after="0"/>
              <w:jc w:val="both"/>
              <w:rPr>
                <w:rFonts w:ascii="Times New Roman" w:eastAsia="Times New Roman" w:hAnsi="Times New Roman" w:cs="Times New Roman"/>
                <w:color w:val="000000"/>
                <w:lang w:val="ru-RU"/>
              </w:rPr>
            </w:pPr>
            <w:r w:rsidRPr="00C83C8E">
              <w:rPr>
                <w:rFonts w:ascii="Times New Roman" w:eastAsia="Times New Roman" w:hAnsi="Times New Roman" w:cs="Times New Roman"/>
                <w:color w:val="000000"/>
                <w:lang w:val="ru-RU"/>
              </w:rPr>
              <w:t xml:space="preserve">Обнаружение РНК вируса птичьего гриппа </w:t>
            </w:r>
            <w:r w:rsidRPr="00C83C8E">
              <w:rPr>
                <w:rFonts w:ascii="Times New Roman" w:eastAsia="Times New Roman" w:hAnsi="Times New Roman" w:cs="Times New Roman"/>
                <w:color w:val="000000"/>
              </w:rPr>
              <w:t>H</w:t>
            </w:r>
            <w:r w:rsidRPr="00C83C8E">
              <w:rPr>
                <w:rFonts w:ascii="Times New Roman" w:eastAsia="Times New Roman" w:hAnsi="Times New Roman" w:cs="Times New Roman"/>
                <w:color w:val="000000"/>
                <w:lang w:val="ru-RU"/>
              </w:rPr>
              <w:t>5</w:t>
            </w:r>
            <w:r w:rsidRPr="00C83C8E">
              <w:rPr>
                <w:rFonts w:ascii="Times New Roman" w:eastAsia="Times New Roman" w:hAnsi="Times New Roman" w:cs="Times New Roman"/>
                <w:color w:val="000000"/>
              </w:rPr>
              <w:t>N</w:t>
            </w:r>
            <w:r w:rsidRPr="00C83C8E">
              <w:rPr>
                <w:rFonts w:ascii="Times New Roman" w:eastAsia="Times New Roman" w:hAnsi="Times New Roman" w:cs="Times New Roman"/>
                <w:color w:val="000000"/>
                <w:lang w:val="ru-RU"/>
              </w:rPr>
              <w:t>1</w:t>
            </w:r>
            <w:r w:rsidR="00BE2F5F" w:rsidRPr="00C83C8E">
              <w:rPr>
                <w:rFonts w:ascii="Times New Roman" w:eastAsia="Times New Roman" w:hAnsi="Times New Roman" w:cs="Times New Roman"/>
                <w:color w:val="000000"/>
                <w:lang w:val="ru-RU"/>
              </w:rPr>
              <w:t xml:space="preserve"> </w:t>
            </w:r>
            <w:r w:rsidR="00BE2F5F" w:rsidRPr="00C83C8E">
              <w:rPr>
                <w:rFonts w:ascii="Times New Roman" w:hAnsi="Times New Roman" w:cs="Times New Roman"/>
                <w:lang w:val="ru-RU"/>
              </w:rPr>
              <w:t>в человеческих образцах.</w:t>
            </w:r>
          </w:p>
        </w:tc>
        <w:tc>
          <w:tcPr>
            <w:tcW w:w="671" w:type="pct"/>
            <w:shd w:val="clear" w:color="auto" w:fill="auto"/>
          </w:tcPr>
          <w:p w14:paraId="3749AF0B" w14:textId="77777777" w:rsidR="000C4D22" w:rsidRPr="00C83C8E" w:rsidRDefault="000C4D22" w:rsidP="000C4D22">
            <w:pPr>
              <w:shd w:val="clear" w:color="auto" w:fill="FFFFFF"/>
              <w:spacing w:after="0" w:line="240" w:lineRule="auto"/>
              <w:jc w:val="center"/>
              <w:rPr>
                <w:rFonts w:ascii="Times New Roman" w:eastAsia="Calibri" w:hAnsi="Times New Roman" w:cs="Times New Roman"/>
                <w:bCs/>
                <w:spacing w:val="-1"/>
              </w:rPr>
            </w:pPr>
            <w:r w:rsidRPr="00C83C8E">
              <w:rPr>
                <w:rFonts w:ascii="Times New Roman" w:eastAsia="Calibri" w:hAnsi="Times New Roman" w:cs="Times New Roman"/>
                <w:bCs/>
                <w:spacing w:val="-1"/>
              </w:rPr>
              <w:t>4</w:t>
            </w:r>
          </w:p>
        </w:tc>
      </w:tr>
      <w:tr w:rsidR="000C4D22" w:rsidRPr="00CA791A" w14:paraId="0085EEEA" w14:textId="77777777" w:rsidTr="000C4D22">
        <w:trPr>
          <w:trHeight w:val="416"/>
        </w:trPr>
        <w:tc>
          <w:tcPr>
            <w:tcW w:w="436" w:type="pct"/>
            <w:shd w:val="clear" w:color="auto" w:fill="auto"/>
          </w:tcPr>
          <w:p w14:paraId="73788E85" w14:textId="4930F7AD" w:rsidR="000C4D22" w:rsidRPr="00C83C8E" w:rsidRDefault="000C4D22" w:rsidP="000C4D22">
            <w:pPr>
              <w:shd w:val="clear" w:color="auto" w:fill="FFFFFF"/>
              <w:spacing w:after="0" w:line="240" w:lineRule="auto"/>
              <w:ind w:left="360"/>
              <w:rPr>
                <w:rFonts w:ascii="Times New Roman" w:eastAsia="Calibri" w:hAnsi="Times New Roman" w:cs="Times New Roman"/>
                <w:bCs/>
                <w:spacing w:val="-1"/>
              </w:rPr>
            </w:pPr>
            <w:r w:rsidRPr="00C83C8E">
              <w:rPr>
                <w:rFonts w:ascii="Times New Roman" w:eastAsia="Calibri" w:hAnsi="Times New Roman" w:cs="Times New Roman"/>
                <w:bCs/>
                <w:spacing w:val="-1"/>
              </w:rPr>
              <w:t>8.</w:t>
            </w:r>
          </w:p>
        </w:tc>
        <w:tc>
          <w:tcPr>
            <w:tcW w:w="915" w:type="pct"/>
            <w:shd w:val="clear" w:color="auto" w:fill="auto"/>
          </w:tcPr>
          <w:p w14:paraId="730070E2" w14:textId="0825188A" w:rsidR="000C4D22" w:rsidRPr="00C83C8E" w:rsidRDefault="000C4D22" w:rsidP="000C4D22">
            <w:pPr>
              <w:shd w:val="clear" w:color="auto" w:fill="FFFFFF"/>
              <w:spacing w:after="0" w:line="240" w:lineRule="auto"/>
              <w:rPr>
                <w:rFonts w:ascii="Times New Roman" w:hAnsi="Times New Roman" w:cs="Times New Roman"/>
                <w:bCs/>
              </w:rPr>
            </w:pPr>
            <w:r w:rsidRPr="00C83C8E">
              <w:rPr>
                <w:rFonts w:ascii="Times New Roman" w:hAnsi="Times New Roman" w:cs="Times New Roman"/>
                <w:bCs/>
              </w:rPr>
              <w:t>Nucleic Acid Isolation Kit</w:t>
            </w:r>
          </w:p>
        </w:tc>
        <w:tc>
          <w:tcPr>
            <w:tcW w:w="2978" w:type="pct"/>
          </w:tcPr>
          <w:p w14:paraId="72F795F2" w14:textId="1AB239AC" w:rsidR="000C4D22" w:rsidRPr="00C83C8E" w:rsidRDefault="000C4D22" w:rsidP="00C83C8E">
            <w:pPr>
              <w:spacing w:after="0"/>
              <w:jc w:val="both"/>
              <w:rPr>
                <w:rFonts w:ascii="Times New Roman" w:eastAsia="Times New Roman" w:hAnsi="Times New Roman" w:cs="Times New Roman"/>
                <w:color w:val="000000"/>
                <w:lang w:val="ru-RU"/>
              </w:rPr>
            </w:pPr>
            <w:r w:rsidRPr="00C83C8E">
              <w:rPr>
                <w:rFonts w:ascii="Times New Roman" w:eastAsia="Times New Roman" w:hAnsi="Times New Roman" w:cs="Times New Roman"/>
                <w:color w:val="000000"/>
                <w:lang w:val="ru-RU"/>
              </w:rPr>
              <w:t>Предназначен для экстракции и очистки общего РНК и ДНК из различных клинических материалов, включая плазму периферической крови, спинномозговую жидкость, околоплодные воды, мазки из носоглотки и ротоглотки, а также слюну.</w:t>
            </w:r>
          </w:p>
        </w:tc>
        <w:tc>
          <w:tcPr>
            <w:tcW w:w="671" w:type="pct"/>
            <w:shd w:val="clear" w:color="auto" w:fill="auto"/>
          </w:tcPr>
          <w:p w14:paraId="1F404AE5" w14:textId="77777777" w:rsidR="000C4D22" w:rsidRPr="00C83C8E" w:rsidRDefault="000C4D22" w:rsidP="000C4D22">
            <w:pPr>
              <w:shd w:val="clear" w:color="auto" w:fill="FFFFFF"/>
              <w:spacing w:after="0" w:line="240" w:lineRule="auto"/>
              <w:jc w:val="center"/>
              <w:rPr>
                <w:rFonts w:ascii="Times New Roman" w:eastAsia="Calibri" w:hAnsi="Times New Roman" w:cs="Times New Roman"/>
                <w:bCs/>
                <w:spacing w:val="-1"/>
              </w:rPr>
            </w:pPr>
            <w:r w:rsidRPr="00C83C8E">
              <w:rPr>
                <w:rFonts w:ascii="Times New Roman" w:eastAsia="Calibri" w:hAnsi="Times New Roman" w:cs="Times New Roman"/>
                <w:bCs/>
                <w:spacing w:val="-1"/>
              </w:rPr>
              <w:t>28</w:t>
            </w:r>
          </w:p>
        </w:tc>
      </w:tr>
      <w:tr w:rsidR="000C4D22" w:rsidRPr="00CA791A" w14:paraId="6D19681B" w14:textId="77777777" w:rsidTr="009E7936">
        <w:trPr>
          <w:trHeight w:val="416"/>
        </w:trPr>
        <w:tc>
          <w:tcPr>
            <w:tcW w:w="5000" w:type="pct"/>
            <w:gridSpan w:val="4"/>
            <w:shd w:val="clear" w:color="auto" w:fill="auto"/>
          </w:tcPr>
          <w:p w14:paraId="2D2B3192" w14:textId="54D3A628" w:rsidR="000C4D22" w:rsidRPr="00C83C8E" w:rsidRDefault="00BE2F5F" w:rsidP="000C4D22">
            <w:pPr>
              <w:shd w:val="clear" w:color="auto" w:fill="FFFFFF"/>
              <w:spacing w:after="0" w:line="240" w:lineRule="auto"/>
              <w:rPr>
                <w:rFonts w:ascii="Times New Roman" w:eastAsia="Calibri" w:hAnsi="Times New Roman" w:cs="Times New Roman"/>
                <w:b/>
                <w:spacing w:val="-1"/>
                <w:lang w:val="ru-RU"/>
              </w:rPr>
            </w:pPr>
            <w:r w:rsidRPr="00C83C8E">
              <w:rPr>
                <w:rFonts w:ascii="Times New Roman" w:eastAsia="Calibri" w:hAnsi="Times New Roman" w:cs="Times New Roman"/>
                <w:b/>
                <w:spacing w:val="-1"/>
                <w:lang w:val="ru-RU"/>
              </w:rPr>
              <w:t>ИФА реагенты</w:t>
            </w:r>
          </w:p>
        </w:tc>
      </w:tr>
      <w:tr w:rsidR="000C4D22" w:rsidRPr="00CA791A" w14:paraId="6EE3CF62" w14:textId="77777777" w:rsidTr="000C4D22">
        <w:trPr>
          <w:trHeight w:val="416"/>
        </w:trPr>
        <w:tc>
          <w:tcPr>
            <w:tcW w:w="436" w:type="pct"/>
            <w:shd w:val="clear" w:color="auto" w:fill="auto"/>
          </w:tcPr>
          <w:p w14:paraId="02BBD6C0" w14:textId="208ACD51" w:rsidR="000C4D22" w:rsidRPr="00C83C8E" w:rsidRDefault="000C4D22" w:rsidP="000C4D22">
            <w:pPr>
              <w:shd w:val="clear" w:color="auto" w:fill="FFFFFF"/>
              <w:spacing w:after="0" w:line="240" w:lineRule="auto"/>
              <w:ind w:left="360"/>
              <w:rPr>
                <w:rFonts w:ascii="Times New Roman" w:eastAsia="Calibri" w:hAnsi="Times New Roman" w:cs="Times New Roman"/>
                <w:bCs/>
                <w:spacing w:val="-1"/>
              </w:rPr>
            </w:pPr>
            <w:r w:rsidRPr="00C83C8E">
              <w:rPr>
                <w:rFonts w:ascii="Times New Roman" w:eastAsia="Calibri" w:hAnsi="Times New Roman" w:cs="Times New Roman"/>
                <w:bCs/>
                <w:spacing w:val="-1"/>
              </w:rPr>
              <w:t>9.</w:t>
            </w:r>
          </w:p>
        </w:tc>
        <w:tc>
          <w:tcPr>
            <w:tcW w:w="915" w:type="pct"/>
            <w:shd w:val="clear" w:color="auto" w:fill="auto"/>
          </w:tcPr>
          <w:p w14:paraId="7B2A3413" w14:textId="6EFE7ADB" w:rsidR="000C4D22" w:rsidRPr="00C83C8E" w:rsidRDefault="000C4D22" w:rsidP="000C4D22">
            <w:pPr>
              <w:shd w:val="clear" w:color="auto" w:fill="FFFFFF"/>
              <w:spacing w:after="0" w:line="240" w:lineRule="auto"/>
              <w:rPr>
                <w:rFonts w:ascii="Times New Roman" w:hAnsi="Times New Roman" w:cs="Times New Roman"/>
                <w:bCs/>
              </w:rPr>
            </w:pPr>
            <w:r w:rsidRPr="00C83C8E">
              <w:rPr>
                <w:rFonts w:ascii="Times New Roman" w:hAnsi="Times New Roman" w:cs="Times New Roman"/>
                <w:bCs/>
              </w:rPr>
              <w:t>VectoCrimean-CHF-IgG ELIZA</w:t>
            </w:r>
          </w:p>
        </w:tc>
        <w:tc>
          <w:tcPr>
            <w:tcW w:w="2978" w:type="pct"/>
          </w:tcPr>
          <w:p w14:paraId="1D1CC32E" w14:textId="71CD7A7C" w:rsidR="000C4D22" w:rsidRPr="00C83C8E" w:rsidRDefault="000C4D22" w:rsidP="00C83C8E">
            <w:pPr>
              <w:pStyle w:val="ListParagraph"/>
              <w:spacing w:after="0"/>
              <w:ind w:left="0"/>
              <w:jc w:val="both"/>
              <w:rPr>
                <w:rFonts w:ascii="Times New Roman" w:eastAsia="Times New Roman" w:hAnsi="Times New Roman" w:cs="Times New Roman"/>
                <w:color w:val="000000"/>
                <w:lang w:val="ru-RU"/>
              </w:rPr>
            </w:pPr>
            <w:r w:rsidRPr="00C83C8E">
              <w:rPr>
                <w:rFonts w:ascii="Times New Roman" w:eastAsia="Times New Roman" w:hAnsi="Times New Roman" w:cs="Times New Roman"/>
                <w:color w:val="000000"/>
                <w:lang w:val="ru-RU"/>
              </w:rPr>
              <w:t xml:space="preserve">Обнаружение антител </w:t>
            </w:r>
            <w:r w:rsidRPr="00C83C8E">
              <w:rPr>
                <w:rFonts w:ascii="Times New Roman" w:eastAsia="Times New Roman" w:hAnsi="Times New Roman" w:cs="Times New Roman"/>
                <w:color w:val="000000"/>
              </w:rPr>
              <w:t>IgG</w:t>
            </w:r>
            <w:r w:rsidRPr="00C83C8E">
              <w:rPr>
                <w:rFonts w:ascii="Times New Roman" w:eastAsia="Times New Roman" w:hAnsi="Times New Roman" w:cs="Times New Roman"/>
                <w:color w:val="000000"/>
                <w:lang w:val="ru-RU"/>
              </w:rPr>
              <w:t xml:space="preserve"> против вируса Крым-Конго геморрагической лихорадки (</w:t>
            </w:r>
            <w:r w:rsidRPr="00C83C8E">
              <w:rPr>
                <w:rFonts w:ascii="Times New Roman" w:eastAsia="Times New Roman" w:hAnsi="Times New Roman" w:cs="Times New Roman"/>
                <w:color w:val="000000"/>
              </w:rPr>
              <w:t>CCHFV</w:t>
            </w:r>
            <w:r w:rsidRPr="00C83C8E">
              <w:rPr>
                <w:rFonts w:ascii="Times New Roman" w:eastAsia="Times New Roman" w:hAnsi="Times New Roman" w:cs="Times New Roman"/>
                <w:color w:val="000000"/>
                <w:lang w:val="ru-RU"/>
              </w:rPr>
              <w:t>) в образцах сыворотки или плазмы крови человека.</w:t>
            </w:r>
          </w:p>
        </w:tc>
        <w:tc>
          <w:tcPr>
            <w:tcW w:w="671" w:type="pct"/>
            <w:shd w:val="clear" w:color="auto" w:fill="auto"/>
          </w:tcPr>
          <w:p w14:paraId="73787315" w14:textId="77777777" w:rsidR="000C4D22" w:rsidRPr="00C83C8E" w:rsidRDefault="000C4D22" w:rsidP="000C4D22">
            <w:pPr>
              <w:shd w:val="clear" w:color="auto" w:fill="FFFFFF"/>
              <w:spacing w:after="0" w:line="240" w:lineRule="auto"/>
              <w:jc w:val="center"/>
              <w:rPr>
                <w:rFonts w:ascii="Times New Roman" w:eastAsia="Calibri" w:hAnsi="Times New Roman" w:cs="Times New Roman"/>
                <w:bCs/>
                <w:spacing w:val="-1"/>
              </w:rPr>
            </w:pPr>
            <w:r w:rsidRPr="00C83C8E">
              <w:rPr>
                <w:rFonts w:ascii="Times New Roman" w:eastAsia="Calibri" w:hAnsi="Times New Roman" w:cs="Times New Roman"/>
                <w:bCs/>
                <w:spacing w:val="-1"/>
              </w:rPr>
              <w:t>6</w:t>
            </w:r>
          </w:p>
        </w:tc>
      </w:tr>
      <w:tr w:rsidR="000C4D22" w:rsidRPr="00CA791A" w14:paraId="61A1EAE7" w14:textId="77777777" w:rsidTr="000C4D22">
        <w:trPr>
          <w:trHeight w:val="416"/>
        </w:trPr>
        <w:tc>
          <w:tcPr>
            <w:tcW w:w="436" w:type="pct"/>
            <w:shd w:val="clear" w:color="auto" w:fill="auto"/>
          </w:tcPr>
          <w:p w14:paraId="3497CC07" w14:textId="6EEE6913" w:rsidR="000C4D22" w:rsidRPr="00C83C8E" w:rsidRDefault="000C4D22" w:rsidP="000C4D22">
            <w:pPr>
              <w:shd w:val="clear" w:color="auto" w:fill="FFFFFF"/>
              <w:spacing w:after="0" w:line="240" w:lineRule="auto"/>
              <w:ind w:left="360"/>
              <w:rPr>
                <w:rFonts w:ascii="Times New Roman" w:eastAsia="Calibri" w:hAnsi="Times New Roman" w:cs="Times New Roman"/>
                <w:bCs/>
                <w:spacing w:val="-1"/>
              </w:rPr>
            </w:pPr>
            <w:r w:rsidRPr="00C83C8E">
              <w:rPr>
                <w:rFonts w:ascii="Times New Roman" w:eastAsia="Calibri" w:hAnsi="Times New Roman" w:cs="Times New Roman"/>
                <w:bCs/>
                <w:spacing w:val="-1"/>
              </w:rPr>
              <w:t>10.</w:t>
            </w:r>
          </w:p>
        </w:tc>
        <w:tc>
          <w:tcPr>
            <w:tcW w:w="915" w:type="pct"/>
            <w:shd w:val="clear" w:color="auto" w:fill="auto"/>
          </w:tcPr>
          <w:p w14:paraId="3E7AF1E6" w14:textId="33BC12FA" w:rsidR="000C4D22" w:rsidRPr="00C83C8E" w:rsidRDefault="000C4D22" w:rsidP="000C4D22">
            <w:pPr>
              <w:shd w:val="clear" w:color="auto" w:fill="FFFFFF"/>
              <w:spacing w:after="0" w:line="240" w:lineRule="auto"/>
              <w:rPr>
                <w:rFonts w:ascii="Times New Roman" w:hAnsi="Times New Roman" w:cs="Times New Roman"/>
                <w:bCs/>
              </w:rPr>
            </w:pPr>
            <w:r w:rsidRPr="00C83C8E">
              <w:rPr>
                <w:rFonts w:ascii="Times New Roman" w:hAnsi="Times New Roman" w:cs="Times New Roman"/>
                <w:bCs/>
              </w:rPr>
              <w:t>VectoCrimean-CHF-IgM ELIZA</w:t>
            </w:r>
          </w:p>
        </w:tc>
        <w:tc>
          <w:tcPr>
            <w:tcW w:w="2978" w:type="pct"/>
          </w:tcPr>
          <w:p w14:paraId="0D9ED7BA" w14:textId="20273045" w:rsidR="000C4D22" w:rsidRPr="00C83C8E" w:rsidRDefault="000C4D22" w:rsidP="00C83C8E">
            <w:pPr>
              <w:spacing w:after="0"/>
              <w:jc w:val="both"/>
              <w:rPr>
                <w:rFonts w:ascii="Times New Roman" w:eastAsia="Times New Roman" w:hAnsi="Times New Roman" w:cs="Times New Roman"/>
                <w:color w:val="000000"/>
                <w:lang w:val="ru-RU"/>
              </w:rPr>
            </w:pPr>
            <w:r w:rsidRPr="00C83C8E">
              <w:rPr>
                <w:rFonts w:ascii="Times New Roman" w:eastAsia="Times New Roman" w:hAnsi="Times New Roman" w:cs="Times New Roman"/>
                <w:color w:val="000000"/>
                <w:lang w:val="ru-RU"/>
              </w:rPr>
              <w:t xml:space="preserve">Обнаружение антител </w:t>
            </w:r>
            <w:r w:rsidRPr="00C83C8E">
              <w:rPr>
                <w:rFonts w:ascii="Times New Roman" w:eastAsia="Times New Roman" w:hAnsi="Times New Roman" w:cs="Times New Roman"/>
                <w:color w:val="000000"/>
              </w:rPr>
              <w:t>IgM</w:t>
            </w:r>
            <w:r w:rsidRPr="00C83C8E">
              <w:rPr>
                <w:rFonts w:ascii="Times New Roman" w:eastAsia="Times New Roman" w:hAnsi="Times New Roman" w:cs="Times New Roman"/>
                <w:color w:val="000000"/>
                <w:lang w:val="ru-RU"/>
              </w:rPr>
              <w:t xml:space="preserve"> против вируса Крым-Конго геморрагической лихорадки в образцах сыворотки или плазмы крови человека.</w:t>
            </w:r>
          </w:p>
        </w:tc>
        <w:tc>
          <w:tcPr>
            <w:tcW w:w="671" w:type="pct"/>
            <w:shd w:val="clear" w:color="auto" w:fill="auto"/>
          </w:tcPr>
          <w:p w14:paraId="21C6C5E0" w14:textId="77777777" w:rsidR="000C4D22" w:rsidRPr="00C83C8E" w:rsidRDefault="000C4D22" w:rsidP="000C4D22">
            <w:pPr>
              <w:shd w:val="clear" w:color="auto" w:fill="FFFFFF"/>
              <w:spacing w:after="0" w:line="240" w:lineRule="auto"/>
              <w:jc w:val="center"/>
              <w:rPr>
                <w:rFonts w:ascii="Times New Roman" w:eastAsia="Calibri" w:hAnsi="Times New Roman" w:cs="Times New Roman"/>
                <w:bCs/>
                <w:spacing w:val="-1"/>
              </w:rPr>
            </w:pPr>
            <w:r w:rsidRPr="00C83C8E">
              <w:rPr>
                <w:rFonts w:ascii="Times New Roman" w:eastAsia="Calibri" w:hAnsi="Times New Roman" w:cs="Times New Roman"/>
                <w:bCs/>
                <w:spacing w:val="-1"/>
              </w:rPr>
              <w:t>6</w:t>
            </w:r>
          </w:p>
        </w:tc>
      </w:tr>
      <w:tr w:rsidR="000C4D22" w:rsidRPr="00CA791A" w14:paraId="45A67889" w14:textId="77777777" w:rsidTr="000C4D22">
        <w:trPr>
          <w:trHeight w:val="416"/>
        </w:trPr>
        <w:tc>
          <w:tcPr>
            <w:tcW w:w="436" w:type="pct"/>
            <w:shd w:val="clear" w:color="auto" w:fill="auto"/>
          </w:tcPr>
          <w:p w14:paraId="1BBD9987" w14:textId="393EE213" w:rsidR="000C4D22" w:rsidRPr="00C83C8E" w:rsidRDefault="000C4D22" w:rsidP="000C4D22">
            <w:pPr>
              <w:shd w:val="clear" w:color="auto" w:fill="FFFFFF"/>
              <w:spacing w:after="0" w:line="240" w:lineRule="auto"/>
              <w:ind w:left="360"/>
              <w:rPr>
                <w:rFonts w:ascii="Times New Roman" w:eastAsia="Calibri" w:hAnsi="Times New Roman" w:cs="Times New Roman"/>
                <w:bCs/>
                <w:spacing w:val="-1"/>
              </w:rPr>
            </w:pPr>
            <w:r w:rsidRPr="00C83C8E">
              <w:rPr>
                <w:rFonts w:ascii="Times New Roman" w:eastAsia="Calibri" w:hAnsi="Times New Roman" w:cs="Times New Roman"/>
                <w:bCs/>
                <w:spacing w:val="-1"/>
              </w:rPr>
              <w:t>11.</w:t>
            </w:r>
          </w:p>
        </w:tc>
        <w:tc>
          <w:tcPr>
            <w:tcW w:w="915" w:type="pct"/>
            <w:shd w:val="clear" w:color="auto" w:fill="auto"/>
          </w:tcPr>
          <w:p w14:paraId="53B7A250" w14:textId="5130DE8E" w:rsidR="000C4D22" w:rsidRPr="00C83C8E" w:rsidRDefault="000C4D22" w:rsidP="000C4D22">
            <w:pPr>
              <w:shd w:val="clear" w:color="auto" w:fill="FFFFFF"/>
              <w:spacing w:after="0" w:line="240" w:lineRule="auto"/>
              <w:rPr>
                <w:rFonts w:ascii="Times New Roman" w:hAnsi="Times New Roman" w:cs="Times New Roman"/>
                <w:bCs/>
              </w:rPr>
            </w:pPr>
            <w:r w:rsidRPr="00C83C8E">
              <w:rPr>
                <w:rFonts w:ascii="Times New Roman" w:hAnsi="Times New Roman" w:cs="Times New Roman"/>
                <w:bCs/>
              </w:rPr>
              <w:t>Brucellosis-IgG-EIA-BEST</w:t>
            </w:r>
          </w:p>
        </w:tc>
        <w:tc>
          <w:tcPr>
            <w:tcW w:w="2978" w:type="pct"/>
          </w:tcPr>
          <w:p w14:paraId="46DAC1D6" w14:textId="37C464BC" w:rsidR="000C4D22" w:rsidRPr="00C83C8E" w:rsidRDefault="000C4D22" w:rsidP="00C83C8E">
            <w:pPr>
              <w:spacing w:after="0"/>
              <w:jc w:val="both"/>
              <w:rPr>
                <w:rFonts w:ascii="Times New Roman" w:eastAsia="Times New Roman" w:hAnsi="Times New Roman" w:cs="Times New Roman"/>
                <w:color w:val="000000"/>
                <w:lang w:val="ru-RU"/>
              </w:rPr>
            </w:pPr>
            <w:r w:rsidRPr="00C83C8E">
              <w:rPr>
                <w:rFonts w:ascii="Times New Roman" w:eastAsia="Times New Roman" w:hAnsi="Times New Roman" w:cs="Times New Roman"/>
                <w:color w:val="000000"/>
                <w:lang w:val="ru-RU"/>
              </w:rPr>
              <w:t xml:space="preserve">Обнаружение антител </w:t>
            </w:r>
            <w:r w:rsidRPr="00C83C8E">
              <w:rPr>
                <w:rFonts w:ascii="Times New Roman" w:eastAsia="Times New Roman" w:hAnsi="Times New Roman" w:cs="Times New Roman"/>
                <w:color w:val="000000"/>
              </w:rPr>
              <w:t>IgG</w:t>
            </w:r>
            <w:r w:rsidRPr="00C83C8E">
              <w:rPr>
                <w:rFonts w:ascii="Times New Roman" w:eastAsia="Times New Roman" w:hAnsi="Times New Roman" w:cs="Times New Roman"/>
                <w:color w:val="000000"/>
                <w:lang w:val="ru-RU"/>
              </w:rPr>
              <w:t xml:space="preserve"> против видов </w:t>
            </w:r>
            <w:r w:rsidRPr="00C83C8E">
              <w:rPr>
                <w:rFonts w:ascii="Times New Roman" w:eastAsia="Times New Roman" w:hAnsi="Times New Roman" w:cs="Times New Roman"/>
                <w:color w:val="000000"/>
              </w:rPr>
              <w:t>Brucella</w:t>
            </w:r>
            <w:r w:rsidRPr="00C83C8E">
              <w:rPr>
                <w:rFonts w:ascii="Times New Roman" w:eastAsia="Times New Roman" w:hAnsi="Times New Roman" w:cs="Times New Roman"/>
                <w:color w:val="000000"/>
                <w:lang w:val="ru-RU"/>
              </w:rPr>
              <w:t xml:space="preserve"> в образцах сыворотки или плазмы крови человека.</w:t>
            </w:r>
          </w:p>
        </w:tc>
        <w:tc>
          <w:tcPr>
            <w:tcW w:w="671" w:type="pct"/>
            <w:shd w:val="clear" w:color="auto" w:fill="auto"/>
          </w:tcPr>
          <w:p w14:paraId="514B025D" w14:textId="77777777" w:rsidR="000C4D22" w:rsidRPr="00C83C8E" w:rsidRDefault="000C4D22" w:rsidP="000C4D22">
            <w:pPr>
              <w:shd w:val="clear" w:color="auto" w:fill="FFFFFF"/>
              <w:spacing w:after="0" w:line="240" w:lineRule="auto"/>
              <w:jc w:val="center"/>
              <w:rPr>
                <w:rFonts w:ascii="Times New Roman" w:eastAsia="Calibri" w:hAnsi="Times New Roman" w:cs="Times New Roman"/>
                <w:bCs/>
                <w:spacing w:val="-1"/>
              </w:rPr>
            </w:pPr>
            <w:r w:rsidRPr="00C83C8E">
              <w:rPr>
                <w:rFonts w:ascii="Times New Roman" w:eastAsia="Calibri" w:hAnsi="Times New Roman" w:cs="Times New Roman"/>
                <w:bCs/>
                <w:spacing w:val="-1"/>
              </w:rPr>
              <w:t>6</w:t>
            </w:r>
          </w:p>
        </w:tc>
      </w:tr>
      <w:tr w:rsidR="000C4D22" w:rsidRPr="00CA791A" w14:paraId="5CCEA1FA" w14:textId="77777777" w:rsidTr="000C4D22">
        <w:trPr>
          <w:trHeight w:val="416"/>
        </w:trPr>
        <w:tc>
          <w:tcPr>
            <w:tcW w:w="436" w:type="pct"/>
            <w:shd w:val="clear" w:color="auto" w:fill="auto"/>
          </w:tcPr>
          <w:p w14:paraId="1E6AF5F0" w14:textId="039E0617" w:rsidR="000C4D22" w:rsidRPr="00C83C8E" w:rsidRDefault="000C4D22" w:rsidP="000C4D22">
            <w:pPr>
              <w:shd w:val="clear" w:color="auto" w:fill="FFFFFF"/>
              <w:spacing w:after="0" w:line="240" w:lineRule="auto"/>
              <w:ind w:left="360"/>
              <w:rPr>
                <w:rFonts w:ascii="Times New Roman" w:eastAsia="Calibri" w:hAnsi="Times New Roman" w:cs="Times New Roman"/>
                <w:bCs/>
                <w:spacing w:val="-1"/>
              </w:rPr>
            </w:pPr>
            <w:r w:rsidRPr="00C83C8E">
              <w:rPr>
                <w:rFonts w:ascii="Times New Roman" w:eastAsia="Calibri" w:hAnsi="Times New Roman" w:cs="Times New Roman"/>
                <w:bCs/>
                <w:spacing w:val="-1"/>
              </w:rPr>
              <w:t>12.</w:t>
            </w:r>
          </w:p>
        </w:tc>
        <w:tc>
          <w:tcPr>
            <w:tcW w:w="915" w:type="pct"/>
            <w:shd w:val="clear" w:color="auto" w:fill="auto"/>
          </w:tcPr>
          <w:p w14:paraId="0869CDAF" w14:textId="5AD6D057" w:rsidR="000C4D22" w:rsidRPr="00C83C8E" w:rsidRDefault="000C4D22" w:rsidP="000C4D22">
            <w:pPr>
              <w:shd w:val="clear" w:color="auto" w:fill="FFFFFF"/>
              <w:spacing w:after="0" w:line="240" w:lineRule="auto"/>
              <w:rPr>
                <w:rFonts w:ascii="Times New Roman" w:hAnsi="Times New Roman" w:cs="Times New Roman"/>
                <w:bCs/>
              </w:rPr>
            </w:pPr>
            <w:r w:rsidRPr="00C83C8E">
              <w:rPr>
                <w:rFonts w:ascii="Times New Roman" w:hAnsi="Times New Roman" w:cs="Times New Roman"/>
                <w:bCs/>
              </w:rPr>
              <w:t>Brucellosis-IgM-EIA-BEST</w:t>
            </w:r>
          </w:p>
        </w:tc>
        <w:tc>
          <w:tcPr>
            <w:tcW w:w="2978" w:type="pct"/>
          </w:tcPr>
          <w:p w14:paraId="5E046FB7" w14:textId="22D64739" w:rsidR="000C4D22" w:rsidRPr="00C83C8E" w:rsidRDefault="000C4D22" w:rsidP="00C83C8E">
            <w:pPr>
              <w:spacing w:after="0"/>
              <w:jc w:val="both"/>
              <w:rPr>
                <w:rFonts w:ascii="Times New Roman" w:eastAsia="Times New Roman" w:hAnsi="Times New Roman" w:cs="Times New Roman"/>
                <w:color w:val="000000"/>
                <w:lang w:val="ru-RU"/>
              </w:rPr>
            </w:pPr>
            <w:r w:rsidRPr="00C83C8E">
              <w:rPr>
                <w:rFonts w:ascii="Times New Roman" w:eastAsia="Times New Roman" w:hAnsi="Times New Roman" w:cs="Times New Roman"/>
                <w:color w:val="000000"/>
                <w:lang w:val="ru-RU"/>
              </w:rPr>
              <w:t xml:space="preserve">Обнаружение антител </w:t>
            </w:r>
            <w:r w:rsidRPr="00C83C8E">
              <w:rPr>
                <w:rFonts w:ascii="Times New Roman" w:eastAsia="Times New Roman" w:hAnsi="Times New Roman" w:cs="Times New Roman"/>
                <w:color w:val="000000"/>
              </w:rPr>
              <w:t>IgM</w:t>
            </w:r>
            <w:r w:rsidRPr="00C83C8E">
              <w:rPr>
                <w:rFonts w:ascii="Times New Roman" w:eastAsia="Times New Roman" w:hAnsi="Times New Roman" w:cs="Times New Roman"/>
                <w:color w:val="000000"/>
                <w:lang w:val="ru-RU"/>
              </w:rPr>
              <w:t xml:space="preserve"> против видов </w:t>
            </w:r>
            <w:r w:rsidRPr="00C83C8E">
              <w:rPr>
                <w:rFonts w:ascii="Times New Roman" w:eastAsia="Times New Roman" w:hAnsi="Times New Roman" w:cs="Times New Roman"/>
                <w:color w:val="000000"/>
              </w:rPr>
              <w:t>Brucella</w:t>
            </w:r>
            <w:r w:rsidRPr="00C83C8E">
              <w:rPr>
                <w:rFonts w:ascii="Times New Roman" w:eastAsia="Times New Roman" w:hAnsi="Times New Roman" w:cs="Times New Roman"/>
                <w:color w:val="000000"/>
                <w:lang w:val="ru-RU"/>
              </w:rPr>
              <w:t xml:space="preserve"> в образцах сыворотки или плазмы крови человека.</w:t>
            </w:r>
          </w:p>
        </w:tc>
        <w:tc>
          <w:tcPr>
            <w:tcW w:w="671" w:type="pct"/>
            <w:shd w:val="clear" w:color="auto" w:fill="auto"/>
          </w:tcPr>
          <w:p w14:paraId="6B3EA1B6" w14:textId="77777777" w:rsidR="000C4D22" w:rsidRPr="00C83C8E" w:rsidRDefault="000C4D22" w:rsidP="000C4D22">
            <w:pPr>
              <w:shd w:val="clear" w:color="auto" w:fill="FFFFFF"/>
              <w:spacing w:after="0" w:line="240" w:lineRule="auto"/>
              <w:jc w:val="center"/>
              <w:rPr>
                <w:rFonts w:ascii="Times New Roman" w:eastAsia="Calibri" w:hAnsi="Times New Roman" w:cs="Times New Roman"/>
                <w:bCs/>
                <w:spacing w:val="-1"/>
              </w:rPr>
            </w:pPr>
            <w:r w:rsidRPr="00C83C8E">
              <w:rPr>
                <w:rFonts w:ascii="Times New Roman" w:eastAsia="Calibri" w:hAnsi="Times New Roman" w:cs="Times New Roman"/>
                <w:bCs/>
                <w:spacing w:val="-1"/>
              </w:rPr>
              <w:t>6</w:t>
            </w:r>
          </w:p>
        </w:tc>
      </w:tr>
      <w:tr w:rsidR="000C4D22" w:rsidRPr="00CA791A" w14:paraId="440214F1" w14:textId="77777777" w:rsidTr="000C4D22">
        <w:trPr>
          <w:trHeight w:val="416"/>
        </w:trPr>
        <w:tc>
          <w:tcPr>
            <w:tcW w:w="436" w:type="pct"/>
            <w:shd w:val="clear" w:color="auto" w:fill="auto"/>
          </w:tcPr>
          <w:p w14:paraId="7E28CC28" w14:textId="5D40BD38" w:rsidR="000C4D22" w:rsidRPr="00C83C8E" w:rsidRDefault="000C4D22" w:rsidP="000C4D22">
            <w:pPr>
              <w:shd w:val="clear" w:color="auto" w:fill="FFFFFF"/>
              <w:spacing w:after="0" w:line="240" w:lineRule="auto"/>
              <w:ind w:left="360"/>
              <w:rPr>
                <w:rFonts w:ascii="Times New Roman" w:eastAsia="Calibri" w:hAnsi="Times New Roman" w:cs="Times New Roman"/>
                <w:bCs/>
                <w:spacing w:val="-1"/>
              </w:rPr>
            </w:pPr>
            <w:r w:rsidRPr="00C83C8E">
              <w:rPr>
                <w:rFonts w:ascii="Times New Roman" w:eastAsia="Calibri" w:hAnsi="Times New Roman" w:cs="Times New Roman"/>
                <w:bCs/>
                <w:spacing w:val="-1"/>
              </w:rPr>
              <w:t>13.</w:t>
            </w:r>
          </w:p>
        </w:tc>
        <w:tc>
          <w:tcPr>
            <w:tcW w:w="915" w:type="pct"/>
            <w:shd w:val="clear" w:color="auto" w:fill="auto"/>
          </w:tcPr>
          <w:p w14:paraId="7E2D20A6" w14:textId="7E0382E0" w:rsidR="000C4D22" w:rsidRPr="00C83C8E" w:rsidRDefault="000C4D22" w:rsidP="000C4D22">
            <w:pPr>
              <w:shd w:val="clear" w:color="auto" w:fill="FFFFFF"/>
              <w:spacing w:after="0" w:line="240" w:lineRule="auto"/>
              <w:rPr>
                <w:rFonts w:ascii="Times New Roman" w:hAnsi="Times New Roman" w:cs="Times New Roman"/>
                <w:bCs/>
              </w:rPr>
            </w:pPr>
            <w:r w:rsidRPr="00C83C8E">
              <w:rPr>
                <w:rFonts w:ascii="Times New Roman" w:hAnsi="Times New Roman" w:cs="Times New Roman"/>
                <w:bCs/>
              </w:rPr>
              <w:t>Human H5N1 IgG ELISA Kit</w:t>
            </w:r>
          </w:p>
        </w:tc>
        <w:tc>
          <w:tcPr>
            <w:tcW w:w="2978" w:type="pct"/>
          </w:tcPr>
          <w:p w14:paraId="244A85E7" w14:textId="26A54F92" w:rsidR="000C4D22" w:rsidRPr="00C83C8E" w:rsidRDefault="000C4D22" w:rsidP="00C83C8E">
            <w:pPr>
              <w:spacing w:after="0"/>
              <w:jc w:val="both"/>
              <w:rPr>
                <w:rFonts w:ascii="Times New Roman" w:eastAsia="Times New Roman" w:hAnsi="Times New Roman" w:cs="Times New Roman"/>
                <w:color w:val="000000"/>
                <w:lang w:val="ru-RU"/>
              </w:rPr>
            </w:pPr>
            <w:r w:rsidRPr="00C83C8E">
              <w:rPr>
                <w:rFonts w:ascii="Times New Roman" w:eastAsia="Times New Roman" w:hAnsi="Times New Roman" w:cs="Times New Roman"/>
                <w:color w:val="000000"/>
                <w:lang w:val="ru-RU"/>
              </w:rPr>
              <w:t xml:space="preserve">Обнаружение антител </w:t>
            </w:r>
            <w:r w:rsidRPr="00C83C8E">
              <w:rPr>
                <w:rFonts w:ascii="Times New Roman" w:eastAsia="Times New Roman" w:hAnsi="Times New Roman" w:cs="Times New Roman"/>
                <w:color w:val="000000"/>
              </w:rPr>
              <w:t>IgG</w:t>
            </w:r>
            <w:r w:rsidRPr="00C83C8E">
              <w:rPr>
                <w:rFonts w:ascii="Times New Roman" w:eastAsia="Times New Roman" w:hAnsi="Times New Roman" w:cs="Times New Roman"/>
                <w:color w:val="000000"/>
                <w:lang w:val="ru-RU"/>
              </w:rPr>
              <w:t xml:space="preserve"> против штамма </w:t>
            </w:r>
            <w:r w:rsidRPr="00C83C8E">
              <w:rPr>
                <w:rFonts w:ascii="Times New Roman" w:eastAsia="Times New Roman" w:hAnsi="Times New Roman" w:cs="Times New Roman"/>
                <w:color w:val="000000"/>
              </w:rPr>
              <w:t>H</w:t>
            </w:r>
            <w:r w:rsidRPr="00C83C8E">
              <w:rPr>
                <w:rFonts w:ascii="Times New Roman" w:eastAsia="Times New Roman" w:hAnsi="Times New Roman" w:cs="Times New Roman"/>
                <w:color w:val="000000"/>
                <w:lang w:val="ru-RU"/>
              </w:rPr>
              <w:t>5</w:t>
            </w:r>
            <w:r w:rsidRPr="00C83C8E">
              <w:rPr>
                <w:rFonts w:ascii="Times New Roman" w:eastAsia="Times New Roman" w:hAnsi="Times New Roman" w:cs="Times New Roman"/>
                <w:color w:val="000000"/>
              </w:rPr>
              <w:t>N</w:t>
            </w:r>
            <w:r w:rsidRPr="00C83C8E">
              <w:rPr>
                <w:rFonts w:ascii="Times New Roman" w:eastAsia="Times New Roman" w:hAnsi="Times New Roman" w:cs="Times New Roman"/>
                <w:color w:val="000000"/>
                <w:lang w:val="ru-RU"/>
              </w:rPr>
              <w:t>1 вируса птичьего гриппа в образцах сыворотки или плазмы крови человека.</w:t>
            </w:r>
          </w:p>
        </w:tc>
        <w:tc>
          <w:tcPr>
            <w:tcW w:w="671" w:type="pct"/>
            <w:shd w:val="clear" w:color="auto" w:fill="auto"/>
          </w:tcPr>
          <w:p w14:paraId="59FFC3A9" w14:textId="77777777" w:rsidR="000C4D22" w:rsidRPr="00C83C8E" w:rsidRDefault="000C4D22" w:rsidP="000C4D22">
            <w:pPr>
              <w:shd w:val="clear" w:color="auto" w:fill="FFFFFF"/>
              <w:spacing w:after="0" w:line="240" w:lineRule="auto"/>
              <w:jc w:val="center"/>
              <w:rPr>
                <w:rFonts w:ascii="Times New Roman" w:eastAsia="Calibri" w:hAnsi="Times New Roman" w:cs="Times New Roman"/>
                <w:bCs/>
                <w:spacing w:val="-1"/>
              </w:rPr>
            </w:pPr>
            <w:r w:rsidRPr="00C83C8E">
              <w:rPr>
                <w:rFonts w:ascii="Times New Roman" w:eastAsia="Calibri" w:hAnsi="Times New Roman" w:cs="Times New Roman"/>
                <w:bCs/>
                <w:spacing w:val="-1"/>
              </w:rPr>
              <w:t>6</w:t>
            </w:r>
          </w:p>
        </w:tc>
      </w:tr>
      <w:tr w:rsidR="000C4D22" w:rsidRPr="00CA791A" w14:paraId="7C3238AF" w14:textId="77777777" w:rsidTr="00C83C8E">
        <w:trPr>
          <w:trHeight w:val="50"/>
        </w:trPr>
        <w:tc>
          <w:tcPr>
            <w:tcW w:w="436" w:type="pct"/>
            <w:shd w:val="clear" w:color="auto" w:fill="auto"/>
          </w:tcPr>
          <w:p w14:paraId="1EEA46A2" w14:textId="0E350048" w:rsidR="000C4D22" w:rsidRPr="00C83C8E" w:rsidRDefault="000C4D22" w:rsidP="000C4D22">
            <w:pPr>
              <w:shd w:val="clear" w:color="auto" w:fill="FFFFFF"/>
              <w:spacing w:after="0" w:line="240" w:lineRule="auto"/>
              <w:ind w:left="360"/>
              <w:rPr>
                <w:rFonts w:ascii="Times New Roman" w:eastAsia="Calibri" w:hAnsi="Times New Roman" w:cs="Times New Roman"/>
                <w:bCs/>
                <w:spacing w:val="-1"/>
              </w:rPr>
            </w:pPr>
            <w:r w:rsidRPr="00C83C8E">
              <w:rPr>
                <w:rFonts w:ascii="Times New Roman" w:eastAsia="Calibri" w:hAnsi="Times New Roman" w:cs="Times New Roman"/>
                <w:bCs/>
                <w:spacing w:val="-1"/>
              </w:rPr>
              <w:t>14.</w:t>
            </w:r>
          </w:p>
        </w:tc>
        <w:tc>
          <w:tcPr>
            <w:tcW w:w="915" w:type="pct"/>
            <w:shd w:val="clear" w:color="auto" w:fill="auto"/>
          </w:tcPr>
          <w:p w14:paraId="1CA4699B" w14:textId="67C0D371" w:rsidR="000C4D22" w:rsidRPr="00C83C8E" w:rsidRDefault="000C4D22" w:rsidP="000C4D22">
            <w:pPr>
              <w:shd w:val="clear" w:color="auto" w:fill="FFFFFF"/>
              <w:spacing w:after="0" w:line="240" w:lineRule="auto"/>
              <w:rPr>
                <w:rFonts w:ascii="Times New Roman" w:hAnsi="Times New Roman" w:cs="Times New Roman"/>
                <w:bCs/>
              </w:rPr>
            </w:pPr>
            <w:r w:rsidRPr="00C83C8E">
              <w:rPr>
                <w:rFonts w:ascii="Times New Roman" w:hAnsi="Times New Roman" w:cs="Times New Roman"/>
                <w:bCs/>
              </w:rPr>
              <w:t>Human Dengue Virus IgG (DV-IgG) ELISA Kit</w:t>
            </w:r>
          </w:p>
        </w:tc>
        <w:tc>
          <w:tcPr>
            <w:tcW w:w="2978" w:type="pct"/>
          </w:tcPr>
          <w:p w14:paraId="6A740DFD" w14:textId="08486DED" w:rsidR="000C4D22" w:rsidRPr="00C83C8E" w:rsidRDefault="000C4D22" w:rsidP="00C83C8E">
            <w:pPr>
              <w:spacing w:after="0"/>
              <w:jc w:val="both"/>
              <w:rPr>
                <w:rFonts w:ascii="Times New Roman" w:eastAsia="Times New Roman" w:hAnsi="Times New Roman" w:cs="Times New Roman"/>
                <w:color w:val="000000"/>
                <w:lang w:val="ru-RU"/>
              </w:rPr>
            </w:pPr>
            <w:r w:rsidRPr="00C83C8E">
              <w:rPr>
                <w:rFonts w:ascii="Times New Roman" w:eastAsia="Times New Roman" w:hAnsi="Times New Roman" w:cs="Times New Roman"/>
                <w:color w:val="000000"/>
                <w:lang w:val="ru-RU"/>
              </w:rPr>
              <w:t xml:space="preserve">Обнаружение антител </w:t>
            </w:r>
            <w:r w:rsidRPr="00C83C8E">
              <w:rPr>
                <w:rFonts w:ascii="Times New Roman" w:eastAsia="Times New Roman" w:hAnsi="Times New Roman" w:cs="Times New Roman"/>
                <w:color w:val="000000"/>
              </w:rPr>
              <w:t>IgG</w:t>
            </w:r>
            <w:r w:rsidRPr="00C83C8E">
              <w:rPr>
                <w:rFonts w:ascii="Times New Roman" w:eastAsia="Times New Roman" w:hAnsi="Times New Roman" w:cs="Times New Roman"/>
                <w:color w:val="000000"/>
                <w:lang w:val="ru-RU"/>
              </w:rPr>
              <w:t xml:space="preserve"> против вируса лихорадки Денге в образцах сыворотки или плазмы крови человека.</w:t>
            </w:r>
          </w:p>
        </w:tc>
        <w:tc>
          <w:tcPr>
            <w:tcW w:w="671" w:type="pct"/>
            <w:shd w:val="clear" w:color="auto" w:fill="auto"/>
          </w:tcPr>
          <w:p w14:paraId="014982F9" w14:textId="77777777" w:rsidR="000C4D22" w:rsidRPr="00C83C8E" w:rsidRDefault="000C4D22" w:rsidP="000C4D22">
            <w:pPr>
              <w:shd w:val="clear" w:color="auto" w:fill="FFFFFF"/>
              <w:spacing w:after="0" w:line="240" w:lineRule="auto"/>
              <w:jc w:val="center"/>
              <w:rPr>
                <w:rFonts w:ascii="Times New Roman" w:eastAsia="Calibri" w:hAnsi="Times New Roman" w:cs="Times New Roman"/>
                <w:bCs/>
                <w:spacing w:val="-1"/>
              </w:rPr>
            </w:pPr>
            <w:r w:rsidRPr="00C83C8E">
              <w:rPr>
                <w:rFonts w:ascii="Times New Roman" w:eastAsia="Calibri" w:hAnsi="Times New Roman" w:cs="Times New Roman"/>
                <w:bCs/>
                <w:spacing w:val="-1"/>
              </w:rPr>
              <w:t>6</w:t>
            </w:r>
          </w:p>
        </w:tc>
      </w:tr>
      <w:tr w:rsidR="000C4D22" w:rsidRPr="00CA791A" w14:paraId="34BEC30B" w14:textId="77777777" w:rsidTr="000C4D22">
        <w:trPr>
          <w:trHeight w:val="416"/>
        </w:trPr>
        <w:tc>
          <w:tcPr>
            <w:tcW w:w="436" w:type="pct"/>
            <w:shd w:val="clear" w:color="auto" w:fill="auto"/>
          </w:tcPr>
          <w:p w14:paraId="2DB5948D" w14:textId="2F4DDC86" w:rsidR="000C4D22" w:rsidRPr="00C83C8E" w:rsidRDefault="000C4D22" w:rsidP="000C4D22">
            <w:pPr>
              <w:shd w:val="clear" w:color="auto" w:fill="FFFFFF"/>
              <w:spacing w:after="0" w:line="240" w:lineRule="auto"/>
              <w:ind w:left="360"/>
              <w:rPr>
                <w:rFonts w:ascii="Times New Roman" w:eastAsia="Calibri" w:hAnsi="Times New Roman" w:cs="Times New Roman"/>
                <w:bCs/>
                <w:spacing w:val="-1"/>
              </w:rPr>
            </w:pPr>
            <w:r w:rsidRPr="00C83C8E">
              <w:rPr>
                <w:rFonts w:ascii="Times New Roman" w:eastAsia="Calibri" w:hAnsi="Times New Roman" w:cs="Times New Roman"/>
                <w:bCs/>
                <w:spacing w:val="-1"/>
              </w:rPr>
              <w:t>15.</w:t>
            </w:r>
          </w:p>
        </w:tc>
        <w:tc>
          <w:tcPr>
            <w:tcW w:w="915" w:type="pct"/>
            <w:shd w:val="clear" w:color="auto" w:fill="auto"/>
          </w:tcPr>
          <w:p w14:paraId="2A10B7B8" w14:textId="6B7C90DB" w:rsidR="000C4D22" w:rsidRPr="00C83C8E" w:rsidRDefault="000C4D22" w:rsidP="000C4D22">
            <w:pPr>
              <w:shd w:val="clear" w:color="auto" w:fill="FFFFFF"/>
              <w:spacing w:after="0" w:line="240" w:lineRule="auto"/>
              <w:rPr>
                <w:rFonts w:ascii="Times New Roman" w:hAnsi="Times New Roman" w:cs="Times New Roman"/>
                <w:bCs/>
              </w:rPr>
            </w:pPr>
            <w:r w:rsidRPr="00C83C8E">
              <w:rPr>
                <w:rFonts w:ascii="Times New Roman" w:hAnsi="Times New Roman" w:cs="Times New Roman"/>
                <w:bCs/>
              </w:rPr>
              <w:t>Human Dengue Virus IgM (DV-IgM) ELISA Kit</w:t>
            </w:r>
          </w:p>
        </w:tc>
        <w:tc>
          <w:tcPr>
            <w:tcW w:w="2978" w:type="pct"/>
          </w:tcPr>
          <w:p w14:paraId="5E64E728" w14:textId="0796808D" w:rsidR="000C4D22" w:rsidRPr="00C83C8E" w:rsidRDefault="000C4D22" w:rsidP="00C83C8E">
            <w:pPr>
              <w:spacing w:after="0"/>
              <w:jc w:val="both"/>
              <w:rPr>
                <w:rFonts w:ascii="Times New Roman" w:eastAsia="Times New Roman" w:hAnsi="Times New Roman" w:cs="Times New Roman"/>
                <w:color w:val="000000"/>
                <w:lang w:val="ru-RU"/>
              </w:rPr>
            </w:pPr>
            <w:r w:rsidRPr="00C83C8E">
              <w:rPr>
                <w:rFonts w:ascii="Times New Roman" w:eastAsia="Times New Roman" w:hAnsi="Times New Roman" w:cs="Times New Roman"/>
                <w:color w:val="000000"/>
                <w:lang w:val="ru-RU"/>
              </w:rPr>
              <w:t xml:space="preserve">Обнаружение антител </w:t>
            </w:r>
            <w:r w:rsidRPr="00C83C8E">
              <w:rPr>
                <w:rFonts w:ascii="Times New Roman" w:eastAsia="Times New Roman" w:hAnsi="Times New Roman" w:cs="Times New Roman"/>
                <w:color w:val="000000"/>
              </w:rPr>
              <w:t>IgM</w:t>
            </w:r>
            <w:r w:rsidRPr="00C83C8E">
              <w:rPr>
                <w:rFonts w:ascii="Times New Roman" w:eastAsia="Times New Roman" w:hAnsi="Times New Roman" w:cs="Times New Roman"/>
                <w:color w:val="000000"/>
                <w:lang w:val="ru-RU"/>
              </w:rPr>
              <w:t xml:space="preserve"> против вируса лихорадки Денге в образцах сыворотки или плазмы крови человека.</w:t>
            </w:r>
          </w:p>
        </w:tc>
        <w:tc>
          <w:tcPr>
            <w:tcW w:w="671" w:type="pct"/>
            <w:shd w:val="clear" w:color="auto" w:fill="auto"/>
          </w:tcPr>
          <w:p w14:paraId="6004D726" w14:textId="77777777" w:rsidR="000C4D22" w:rsidRPr="00C83C8E" w:rsidRDefault="000C4D22" w:rsidP="000C4D22">
            <w:pPr>
              <w:shd w:val="clear" w:color="auto" w:fill="FFFFFF"/>
              <w:spacing w:after="0" w:line="240" w:lineRule="auto"/>
              <w:jc w:val="center"/>
              <w:rPr>
                <w:rFonts w:ascii="Times New Roman" w:eastAsia="Calibri" w:hAnsi="Times New Roman" w:cs="Times New Roman"/>
                <w:bCs/>
                <w:spacing w:val="-1"/>
              </w:rPr>
            </w:pPr>
            <w:r w:rsidRPr="00C83C8E">
              <w:rPr>
                <w:rFonts w:ascii="Times New Roman" w:eastAsia="Calibri" w:hAnsi="Times New Roman" w:cs="Times New Roman"/>
                <w:bCs/>
                <w:spacing w:val="-1"/>
              </w:rPr>
              <w:t>6</w:t>
            </w:r>
          </w:p>
        </w:tc>
      </w:tr>
      <w:tr w:rsidR="000C4D22" w:rsidRPr="00CA791A" w14:paraId="0CC8754E" w14:textId="77777777" w:rsidTr="000C4D22">
        <w:trPr>
          <w:trHeight w:val="416"/>
        </w:trPr>
        <w:tc>
          <w:tcPr>
            <w:tcW w:w="436" w:type="pct"/>
            <w:shd w:val="clear" w:color="auto" w:fill="auto"/>
          </w:tcPr>
          <w:p w14:paraId="154D489A" w14:textId="15A68A84" w:rsidR="000C4D22" w:rsidRPr="00C83C8E" w:rsidRDefault="000C4D22" w:rsidP="000C4D22">
            <w:pPr>
              <w:shd w:val="clear" w:color="auto" w:fill="FFFFFF"/>
              <w:spacing w:after="0" w:line="240" w:lineRule="auto"/>
              <w:ind w:left="360"/>
              <w:rPr>
                <w:rFonts w:ascii="Times New Roman" w:eastAsia="Calibri" w:hAnsi="Times New Roman" w:cs="Times New Roman"/>
                <w:bCs/>
                <w:spacing w:val="-1"/>
              </w:rPr>
            </w:pPr>
            <w:r w:rsidRPr="00C83C8E">
              <w:rPr>
                <w:rFonts w:ascii="Times New Roman" w:eastAsia="Calibri" w:hAnsi="Times New Roman" w:cs="Times New Roman"/>
                <w:bCs/>
                <w:spacing w:val="-1"/>
              </w:rPr>
              <w:t>16.</w:t>
            </w:r>
          </w:p>
        </w:tc>
        <w:tc>
          <w:tcPr>
            <w:tcW w:w="915" w:type="pct"/>
            <w:shd w:val="clear" w:color="auto" w:fill="auto"/>
          </w:tcPr>
          <w:p w14:paraId="50E6F9FC" w14:textId="24CE1699" w:rsidR="000C4D22" w:rsidRPr="00C83C8E" w:rsidRDefault="000C4D22" w:rsidP="000C4D22">
            <w:pPr>
              <w:shd w:val="clear" w:color="auto" w:fill="FFFFFF"/>
              <w:spacing w:after="0" w:line="240" w:lineRule="auto"/>
              <w:rPr>
                <w:rFonts w:ascii="Times New Roman" w:hAnsi="Times New Roman" w:cs="Times New Roman"/>
                <w:bCs/>
              </w:rPr>
            </w:pPr>
            <w:r w:rsidRPr="00C83C8E">
              <w:rPr>
                <w:rFonts w:ascii="Times New Roman" w:hAnsi="Times New Roman" w:cs="Times New Roman"/>
                <w:bCs/>
              </w:rPr>
              <w:t>Salmonella Typhi IgG ELISA Kit</w:t>
            </w:r>
          </w:p>
        </w:tc>
        <w:tc>
          <w:tcPr>
            <w:tcW w:w="2978" w:type="pct"/>
          </w:tcPr>
          <w:p w14:paraId="481121AC" w14:textId="750D57E7" w:rsidR="000C4D22" w:rsidRPr="00C83C8E" w:rsidRDefault="000C4D22" w:rsidP="00C83C8E">
            <w:pPr>
              <w:spacing w:after="0"/>
              <w:jc w:val="both"/>
              <w:rPr>
                <w:rFonts w:ascii="Times New Roman" w:eastAsia="Times New Roman" w:hAnsi="Times New Roman" w:cs="Times New Roman"/>
                <w:color w:val="000000"/>
                <w:lang w:val="ru-RU"/>
              </w:rPr>
            </w:pPr>
            <w:r w:rsidRPr="00C83C8E">
              <w:rPr>
                <w:rFonts w:ascii="Times New Roman" w:eastAsia="Times New Roman" w:hAnsi="Times New Roman" w:cs="Times New Roman"/>
                <w:color w:val="000000"/>
                <w:lang w:val="ru-RU"/>
              </w:rPr>
              <w:t xml:space="preserve">Обнаружение антител </w:t>
            </w:r>
            <w:r w:rsidRPr="00C83C8E">
              <w:rPr>
                <w:rFonts w:ascii="Times New Roman" w:eastAsia="Times New Roman" w:hAnsi="Times New Roman" w:cs="Times New Roman"/>
                <w:color w:val="000000"/>
              </w:rPr>
              <w:t>IgG</w:t>
            </w:r>
            <w:r w:rsidRPr="00C83C8E">
              <w:rPr>
                <w:rFonts w:ascii="Times New Roman" w:eastAsia="Times New Roman" w:hAnsi="Times New Roman" w:cs="Times New Roman"/>
                <w:color w:val="000000"/>
                <w:lang w:val="ru-RU"/>
              </w:rPr>
              <w:t xml:space="preserve"> против </w:t>
            </w:r>
            <w:r w:rsidRPr="00C83C8E">
              <w:rPr>
                <w:rFonts w:ascii="Times New Roman" w:eastAsia="Times New Roman" w:hAnsi="Times New Roman" w:cs="Times New Roman"/>
                <w:color w:val="000000"/>
              </w:rPr>
              <w:t>Salmonella</w:t>
            </w:r>
            <w:r w:rsidRPr="00C83C8E">
              <w:rPr>
                <w:rFonts w:ascii="Times New Roman" w:eastAsia="Times New Roman" w:hAnsi="Times New Roman" w:cs="Times New Roman"/>
                <w:color w:val="000000"/>
                <w:lang w:val="ru-RU"/>
              </w:rPr>
              <w:t xml:space="preserve"> </w:t>
            </w:r>
            <w:r w:rsidRPr="00C83C8E">
              <w:rPr>
                <w:rFonts w:ascii="Times New Roman" w:eastAsia="Times New Roman" w:hAnsi="Times New Roman" w:cs="Times New Roman"/>
                <w:color w:val="000000"/>
              </w:rPr>
              <w:t>Typhi</w:t>
            </w:r>
            <w:r w:rsidRPr="00C83C8E">
              <w:rPr>
                <w:rFonts w:ascii="Times New Roman" w:eastAsia="Times New Roman" w:hAnsi="Times New Roman" w:cs="Times New Roman"/>
                <w:color w:val="000000"/>
                <w:lang w:val="ru-RU"/>
              </w:rPr>
              <w:t xml:space="preserve"> в образцах сыворотки или плазмы крови человека.</w:t>
            </w:r>
          </w:p>
        </w:tc>
        <w:tc>
          <w:tcPr>
            <w:tcW w:w="671" w:type="pct"/>
            <w:shd w:val="clear" w:color="auto" w:fill="auto"/>
          </w:tcPr>
          <w:p w14:paraId="54459741" w14:textId="77777777" w:rsidR="000C4D22" w:rsidRPr="00C83C8E" w:rsidRDefault="000C4D22" w:rsidP="000C4D22">
            <w:pPr>
              <w:shd w:val="clear" w:color="auto" w:fill="FFFFFF"/>
              <w:spacing w:after="0" w:line="240" w:lineRule="auto"/>
              <w:jc w:val="center"/>
              <w:rPr>
                <w:rFonts w:ascii="Times New Roman" w:eastAsia="Calibri" w:hAnsi="Times New Roman" w:cs="Times New Roman"/>
                <w:bCs/>
                <w:spacing w:val="-1"/>
              </w:rPr>
            </w:pPr>
            <w:r w:rsidRPr="00C83C8E">
              <w:rPr>
                <w:rFonts w:ascii="Times New Roman" w:eastAsia="Calibri" w:hAnsi="Times New Roman" w:cs="Times New Roman"/>
                <w:bCs/>
                <w:spacing w:val="-1"/>
              </w:rPr>
              <w:t>6</w:t>
            </w:r>
          </w:p>
        </w:tc>
      </w:tr>
    </w:tbl>
    <w:p w14:paraId="044D89D6" w14:textId="77777777" w:rsidR="00A1063A" w:rsidRPr="000F49B2" w:rsidRDefault="00A1063A" w:rsidP="00A1063A">
      <w:pPr>
        <w:spacing w:after="0" w:line="200" w:lineRule="exact"/>
        <w:rPr>
          <w:rFonts w:ascii="Times New Roman" w:hAnsi="Times New Roman" w:cs="Times New Roman"/>
          <w:b/>
          <w:u w:val="single"/>
          <w:lang w:val="ru-RU"/>
        </w:rPr>
      </w:pPr>
    </w:p>
    <w:p w14:paraId="4D1A2C7F" w14:textId="77777777" w:rsidR="009542E4" w:rsidRPr="000F49B2" w:rsidRDefault="009542E4" w:rsidP="00A1063A">
      <w:pPr>
        <w:spacing w:after="0" w:line="200" w:lineRule="exact"/>
        <w:rPr>
          <w:rFonts w:ascii="Times New Roman" w:hAnsi="Times New Roman" w:cs="Times New Roman"/>
          <w:b/>
          <w:u w:val="single"/>
          <w:lang w:val="ru-RU"/>
        </w:rPr>
      </w:pPr>
    </w:p>
    <w:p w14:paraId="0029D2AA" w14:textId="77777777" w:rsidR="009542E4" w:rsidRPr="00CA791A" w:rsidRDefault="009542E4" w:rsidP="009542E4">
      <w:pPr>
        <w:pStyle w:val="ListParagraph"/>
        <w:numPr>
          <w:ilvl w:val="0"/>
          <w:numId w:val="13"/>
        </w:numPr>
        <w:spacing w:after="0" w:line="200" w:lineRule="exact"/>
        <w:rPr>
          <w:rFonts w:ascii="Times New Roman" w:hAnsi="Times New Roman" w:cs="Times New Roman"/>
          <w:b/>
          <w:u w:val="single"/>
          <w:lang w:val="ru-RU"/>
        </w:rPr>
      </w:pPr>
      <w:r w:rsidRPr="00CA791A">
        <w:rPr>
          <w:rFonts w:ascii="Times New Roman" w:hAnsi="Times New Roman" w:cs="Times New Roman"/>
          <w:b/>
          <w:u w:val="single"/>
          <w:lang w:val="ru-RU"/>
        </w:rPr>
        <w:t>ОБЩИЕ ТРЕБОВАНИЯ</w:t>
      </w:r>
    </w:p>
    <w:p w14:paraId="5F838505" w14:textId="77777777" w:rsidR="009542E4" w:rsidRPr="00CA791A" w:rsidRDefault="009542E4" w:rsidP="009542E4">
      <w:pPr>
        <w:spacing w:after="0" w:line="200" w:lineRule="exact"/>
        <w:rPr>
          <w:rFonts w:ascii="Times New Roman" w:hAnsi="Times New Roman" w:cs="Times New Roman"/>
          <w:b/>
          <w:u w:val="single"/>
          <w:lang w:val="ru-RU"/>
        </w:rPr>
      </w:pPr>
    </w:p>
    <w:p w14:paraId="5392F2AC" w14:textId="569A4008" w:rsidR="009542E4" w:rsidRPr="000F49B2" w:rsidRDefault="009542E4" w:rsidP="009542E4">
      <w:pPr>
        <w:pStyle w:val="ListParagraph"/>
        <w:widowControl/>
        <w:numPr>
          <w:ilvl w:val="0"/>
          <w:numId w:val="10"/>
        </w:numPr>
        <w:spacing w:after="0" w:line="240" w:lineRule="auto"/>
        <w:ind w:right="6"/>
        <w:jc w:val="both"/>
        <w:rPr>
          <w:rFonts w:ascii="Times New Roman" w:hAnsi="Times New Roman" w:cs="Times New Roman"/>
          <w:lang w:val="ru-RU"/>
        </w:rPr>
      </w:pPr>
      <w:r w:rsidRPr="000F49B2">
        <w:rPr>
          <w:rFonts w:ascii="Times New Roman" w:hAnsi="Times New Roman" w:cs="Times New Roman"/>
          <w:lang w:val="ru-RU"/>
        </w:rPr>
        <w:t xml:space="preserve">Срок доставки: не более </w:t>
      </w:r>
      <w:r w:rsidR="00856829" w:rsidRPr="000F49B2">
        <w:rPr>
          <w:rFonts w:ascii="Times New Roman" w:hAnsi="Times New Roman" w:cs="Times New Roman"/>
          <w:lang w:val="ru-RU"/>
        </w:rPr>
        <w:t xml:space="preserve">сорока пяти </w:t>
      </w:r>
      <w:r w:rsidRPr="000F49B2">
        <w:rPr>
          <w:rFonts w:ascii="Times New Roman" w:hAnsi="Times New Roman" w:cs="Times New Roman"/>
          <w:lang w:val="ru-RU"/>
        </w:rPr>
        <w:t>(</w:t>
      </w:r>
      <w:r w:rsidR="00856829" w:rsidRPr="000F49B2">
        <w:rPr>
          <w:rFonts w:ascii="Times New Roman" w:hAnsi="Times New Roman" w:cs="Times New Roman"/>
          <w:lang w:val="ru-RU"/>
        </w:rPr>
        <w:t>45</w:t>
      </w:r>
      <w:r w:rsidRPr="000F49B2">
        <w:rPr>
          <w:rFonts w:ascii="Times New Roman" w:hAnsi="Times New Roman" w:cs="Times New Roman"/>
          <w:lang w:val="ru-RU"/>
        </w:rPr>
        <w:t>) рабочих дней</w:t>
      </w:r>
      <w:r w:rsidR="000C4D22">
        <w:rPr>
          <w:rFonts w:ascii="Times New Roman" w:hAnsi="Times New Roman" w:cs="Times New Roman"/>
          <w:lang w:val="ru-RU"/>
        </w:rPr>
        <w:t>.</w:t>
      </w:r>
    </w:p>
    <w:p w14:paraId="4774A140" w14:textId="28450C15" w:rsidR="009542E4" w:rsidRPr="000F49B2" w:rsidRDefault="009542E4" w:rsidP="009542E4">
      <w:pPr>
        <w:pStyle w:val="ListParagraph"/>
        <w:numPr>
          <w:ilvl w:val="0"/>
          <w:numId w:val="10"/>
        </w:numPr>
        <w:spacing w:after="0" w:line="240" w:lineRule="auto"/>
        <w:ind w:right="-20"/>
        <w:jc w:val="both"/>
        <w:rPr>
          <w:rFonts w:ascii="Times New Roman" w:hAnsi="Times New Roman" w:cs="Times New Roman"/>
          <w:lang w:val="ru-RU"/>
        </w:rPr>
      </w:pPr>
      <w:r w:rsidRPr="000F49B2">
        <w:rPr>
          <w:rFonts w:ascii="Times New Roman" w:hAnsi="Times New Roman" w:cs="Times New Roman"/>
          <w:lang w:val="ru-RU"/>
        </w:rPr>
        <w:t>Необходимо предоставить фотографии</w:t>
      </w:r>
      <w:r w:rsidR="00856829" w:rsidRPr="000F49B2">
        <w:rPr>
          <w:rFonts w:ascii="Times New Roman" w:hAnsi="Times New Roman" w:cs="Times New Roman"/>
          <w:lang w:val="ru-RU"/>
        </w:rPr>
        <w:t xml:space="preserve"> </w:t>
      </w:r>
      <w:r w:rsidR="000C4D22">
        <w:rPr>
          <w:rFonts w:ascii="Times New Roman" w:hAnsi="Times New Roman" w:cs="Times New Roman"/>
          <w:bCs/>
          <w:lang w:val="ru-RU"/>
        </w:rPr>
        <w:t>товара</w:t>
      </w:r>
      <w:r w:rsidR="000C4D22">
        <w:rPr>
          <w:rFonts w:ascii="Times New Roman" w:hAnsi="Times New Roman" w:cs="Times New Roman"/>
          <w:lang w:val="ru-RU"/>
        </w:rPr>
        <w:t>.</w:t>
      </w:r>
    </w:p>
    <w:p w14:paraId="333B8C9D" w14:textId="3E69FDCD" w:rsidR="00856829" w:rsidRDefault="009542E4" w:rsidP="00856829">
      <w:pPr>
        <w:pStyle w:val="ListParagraph"/>
        <w:widowControl/>
        <w:numPr>
          <w:ilvl w:val="0"/>
          <w:numId w:val="10"/>
        </w:numPr>
        <w:spacing w:after="0" w:line="240" w:lineRule="auto"/>
        <w:ind w:right="6"/>
        <w:jc w:val="both"/>
        <w:rPr>
          <w:rFonts w:ascii="Times New Roman" w:hAnsi="Times New Roman" w:cs="Times New Roman"/>
          <w:lang w:val="ru-RU"/>
        </w:rPr>
      </w:pPr>
      <w:r w:rsidRPr="000F49B2">
        <w:rPr>
          <w:rFonts w:ascii="Times New Roman" w:hAnsi="Times New Roman" w:cs="Times New Roman"/>
          <w:lang w:val="ru-RU"/>
        </w:rPr>
        <w:t>Оплата: 100% оплата после доставки товара</w:t>
      </w:r>
      <w:r w:rsidR="004D3A71">
        <w:rPr>
          <w:rFonts w:ascii="Times New Roman" w:hAnsi="Times New Roman" w:cs="Times New Roman"/>
          <w:lang w:val="ru-RU"/>
        </w:rPr>
        <w:t>,</w:t>
      </w:r>
      <w:r w:rsidRPr="000F49B2">
        <w:rPr>
          <w:rFonts w:ascii="Times New Roman" w:hAnsi="Times New Roman" w:cs="Times New Roman"/>
          <w:lang w:val="ru-RU"/>
        </w:rPr>
        <w:t xml:space="preserve"> подписания акта приема передачи</w:t>
      </w:r>
      <w:r w:rsidR="004D3A71">
        <w:rPr>
          <w:rFonts w:ascii="Times New Roman" w:hAnsi="Times New Roman" w:cs="Times New Roman"/>
          <w:lang w:val="ru-RU"/>
        </w:rPr>
        <w:t xml:space="preserve"> </w:t>
      </w:r>
      <w:r w:rsidRPr="000F49B2">
        <w:rPr>
          <w:rFonts w:ascii="Times New Roman" w:hAnsi="Times New Roman" w:cs="Times New Roman"/>
          <w:lang w:val="ru-RU"/>
        </w:rPr>
        <w:t>посредством банковского перевода на расчетный счет поставщика.</w:t>
      </w:r>
    </w:p>
    <w:p w14:paraId="643E3983" w14:textId="77777777" w:rsidR="003F02D9" w:rsidRPr="00584960" w:rsidRDefault="003F02D9" w:rsidP="003F02D9">
      <w:pPr>
        <w:pStyle w:val="ListParagraph"/>
        <w:widowControl/>
        <w:numPr>
          <w:ilvl w:val="0"/>
          <w:numId w:val="10"/>
        </w:numPr>
        <w:spacing w:after="0" w:line="240" w:lineRule="auto"/>
        <w:ind w:right="6"/>
        <w:jc w:val="both"/>
        <w:rPr>
          <w:rFonts w:ascii="Times New Roman" w:hAnsi="Times New Roman" w:cs="Times New Roman"/>
          <w:lang w:val="ru-RU"/>
        </w:rPr>
      </w:pPr>
      <w:r w:rsidRPr="00584960">
        <w:rPr>
          <w:rFonts w:ascii="Times New Roman" w:hAnsi="Times New Roman" w:cs="Times New Roman"/>
          <w:lang w:val="ru-RU"/>
        </w:rPr>
        <w:t>Свидетельство государственного надзора в сфере здравоохранения и социального обеспечения Республики Таджикистан.</w:t>
      </w:r>
    </w:p>
    <w:p w14:paraId="138B5082" w14:textId="77777777" w:rsidR="003F02D9" w:rsidRPr="00584960" w:rsidRDefault="003F02D9" w:rsidP="003F02D9">
      <w:pPr>
        <w:pStyle w:val="ListParagraph"/>
        <w:widowControl/>
        <w:numPr>
          <w:ilvl w:val="0"/>
          <w:numId w:val="10"/>
        </w:numPr>
        <w:spacing w:after="0" w:line="240" w:lineRule="auto"/>
        <w:ind w:right="6"/>
        <w:jc w:val="both"/>
        <w:rPr>
          <w:rFonts w:ascii="Times New Roman" w:hAnsi="Times New Roman" w:cs="Times New Roman"/>
          <w:lang w:val="ru-RU"/>
        </w:rPr>
      </w:pPr>
      <w:r w:rsidRPr="00584960">
        <w:rPr>
          <w:rFonts w:ascii="Times New Roman" w:hAnsi="Times New Roman" w:cs="Times New Roman"/>
          <w:lang w:val="ru-RU"/>
        </w:rPr>
        <w:lastRenderedPageBreak/>
        <w:t>Дистрибьюторское письмо от производителя и/или лицензия, подтверждающая, что поставщик является официальным дистрибьютором данного товара, желательно.</w:t>
      </w:r>
    </w:p>
    <w:p w14:paraId="69B84575" w14:textId="44B6C40F" w:rsidR="00856829" w:rsidRPr="000F49B2" w:rsidRDefault="00856829" w:rsidP="00856829">
      <w:pPr>
        <w:pStyle w:val="ListParagraph"/>
        <w:widowControl/>
        <w:numPr>
          <w:ilvl w:val="0"/>
          <w:numId w:val="10"/>
        </w:numPr>
        <w:spacing w:after="0" w:line="240" w:lineRule="auto"/>
        <w:ind w:right="6"/>
        <w:jc w:val="both"/>
        <w:rPr>
          <w:rFonts w:ascii="Times New Roman" w:hAnsi="Times New Roman" w:cs="Times New Roman"/>
          <w:lang w:val="ru-RU"/>
        </w:rPr>
      </w:pPr>
      <w:r w:rsidRPr="00584960">
        <w:rPr>
          <w:rFonts w:ascii="Times New Roman" w:hAnsi="Times New Roman" w:cs="Times New Roman"/>
          <w:lang w:val="ru-RU"/>
        </w:rPr>
        <w:t>Доступны руководства и четкие инструкции по использованию</w:t>
      </w:r>
      <w:r w:rsidR="001E1B8B" w:rsidRPr="001E1B8B">
        <w:rPr>
          <w:rFonts w:ascii="Times New Roman" w:hAnsi="Times New Roman" w:cs="Times New Roman"/>
          <w:lang w:val="ru-RU"/>
        </w:rPr>
        <w:t>.</w:t>
      </w:r>
    </w:p>
    <w:p w14:paraId="19A1854A" w14:textId="23B6A73B" w:rsidR="00856829" w:rsidRPr="00584960" w:rsidRDefault="00584960" w:rsidP="00584960">
      <w:pPr>
        <w:pStyle w:val="ListParagraph"/>
        <w:widowControl/>
        <w:numPr>
          <w:ilvl w:val="0"/>
          <w:numId w:val="10"/>
        </w:numPr>
        <w:spacing w:line="240" w:lineRule="auto"/>
        <w:ind w:right="6"/>
        <w:jc w:val="both"/>
        <w:rPr>
          <w:rFonts w:ascii="Times New Roman" w:hAnsi="Times New Roman" w:cs="Times New Roman"/>
          <w:lang w:val="ru-RU"/>
        </w:rPr>
      </w:pPr>
      <w:r w:rsidRPr="00584960">
        <w:rPr>
          <w:rFonts w:ascii="Times New Roman" w:hAnsi="Times New Roman" w:cs="Times New Roman"/>
          <w:lang w:val="ru-RU"/>
        </w:rPr>
        <w:t>Предоставить РЕАГЕНТЫ ПЦР и ИФА со сроком годности не ранее 31.12.2026 г. или не менее 22 месяцев с даты отгрузки.</w:t>
      </w:r>
    </w:p>
    <w:p w14:paraId="381E0BA1" w14:textId="3997C09E" w:rsidR="00107E6E" w:rsidRPr="00107E6E" w:rsidRDefault="00107E6E" w:rsidP="00107E6E">
      <w:pPr>
        <w:pStyle w:val="ListParagraph"/>
        <w:widowControl/>
        <w:numPr>
          <w:ilvl w:val="0"/>
          <w:numId w:val="10"/>
        </w:numPr>
        <w:spacing w:after="0" w:line="240" w:lineRule="auto"/>
        <w:ind w:right="6"/>
        <w:jc w:val="both"/>
        <w:rPr>
          <w:rFonts w:ascii="Times New Roman" w:hAnsi="Times New Roman" w:cs="Times New Roman"/>
          <w:lang w:val="ru-RU"/>
        </w:rPr>
      </w:pPr>
      <w:r w:rsidRPr="000F49B2">
        <w:rPr>
          <w:rFonts w:ascii="Times New Roman" w:hAnsi="Times New Roman" w:cs="Times New Roman"/>
          <w:lang w:val="ru-RU"/>
        </w:rPr>
        <w:t>Транспортировка товара производится за счет средств Поставщика</w:t>
      </w:r>
      <w:r w:rsidR="000C4D22">
        <w:rPr>
          <w:rFonts w:ascii="Times New Roman" w:hAnsi="Times New Roman" w:cs="Times New Roman"/>
          <w:lang w:val="ru-RU"/>
        </w:rPr>
        <w:t>.</w:t>
      </w:r>
    </w:p>
    <w:p w14:paraId="7684A99D" w14:textId="2BBB0613" w:rsidR="009542E4" w:rsidRDefault="00384CD4" w:rsidP="00384CD4">
      <w:pPr>
        <w:pStyle w:val="ListParagraph"/>
        <w:numPr>
          <w:ilvl w:val="0"/>
          <w:numId w:val="10"/>
        </w:numPr>
        <w:rPr>
          <w:rFonts w:ascii="Times New Roman" w:hAnsi="Times New Roman" w:cs="Times New Roman"/>
          <w:lang w:val="ru-RU"/>
        </w:rPr>
      </w:pPr>
      <w:r w:rsidRPr="00384CD4">
        <w:rPr>
          <w:rFonts w:ascii="Times New Roman" w:hAnsi="Times New Roman" w:cs="Times New Roman"/>
          <w:lang w:val="ru-RU"/>
        </w:rPr>
        <w:t>Место поставки товара: Ул. Рахмон Набиева 242, г. Душанбе (Арендуемый склад ФХИ360)</w:t>
      </w:r>
      <w:r>
        <w:rPr>
          <w:rFonts w:ascii="Times New Roman" w:hAnsi="Times New Roman" w:cs="Times New Roman"/>
          <w:lang w:val="ru-RU"/>
        </w:rPr>
        <w:t>.</w:t>
      </w:r>
      <w:r w:rsidRPr="00384CD4">
        <w:rPr>
          <w:rFonts w:ascii="Times New Roman" w:hAnsi="Times New Roman" w:cs="Times New Roman"/>
          <w:lang w:val="ru-RU"/>
        </w:rPr>
        <w:t xml:space="preserve"> </w:t>
      </w:r>
    </w:p>
    <w:p w14:paraId="754D0A80" w14:textId="77777777" w:rsidR="00384CD4" w:rsidRPr="00384CD4" w:rsidRDefault="00384CD4" w:rsidP="00384CD4">
      <w:pPr>
        <w:pStyle w:val="ListParagraph"/>
        <w:rPr>
          <w:rFonts w:ascii="Times New Roman" w:hAnsi="Times New Roman" w:cs="Times New Roman"/>
          <w:lang w:val="ru-RU"/>
        </w:rPr>
      </w:pPr>
    </w:p>
    <w:p w14:paraId="5A6BECB0" w14:textId="77777777" w:rsidR="009542E4" w:rsidRPr="00CA791A" w:rsidRDefault="009542E4" w:rsidP="009542E4">
      <w:pPr>
        <w:pStyle w:val="ListParagraph"/>
        <w:numPr>
          <w:ilvl w:val="0"/>
          <w:numId w:val="13"/>
        </w:numPr>
        <w:spacing w:after="0" w:line="200" w:lineRule="exact"/>
        <w:rPr>
          <w:rFonts w:ascii="Times New Roman" w:hAnsi="Times New Roman" w:cs="Times New Roman"/>
          <w:b/>
          <w:u w:val="single"/>
          <w:lang w:val="ru-RU"/>
        </w:rPr>
      </w:pPr>
      <w:r w:rsidRPr="00CA791A">
        <w:rPr>
          <w:rFonts w:ascii="Times New Roman" w:hAnsi="Times New Roman" w:cs="Times New Roman"/>
          <w:b/>
          <w:u w:val="single"/>
          <w:lang w:val="ru-RU"/>
        </w:rPr>
        <w:t>ПОРЯДОК СДАЧИ-ПРИЕМА ТОВАРА</w:t>
      </w:r>
    </w:p>
    <w:p w14:paraId="7963F121" w14:textId="77777777" w:rsidR="009542E4" w:rsidRPr="00CA791A" w:rsidRDefault="009542E4" w:rsidP="009542E4">
      <w:pPr>
        <w:spacing w:after="0" w:line="200" w:lineRule="exact"/>
        <w:rPr>
          <w:rFonts w:ascii="Times New Roman" w:hAnsi="Times New Roman" w:cs="Times New Roman"/>
          <w:b/>
          <w:u w:val="single"/>
          <w:lang w:val="ru-RU"/>
        </w:rPr>
      </w:pPr>
    </w:p>
    <w:p w14:paraId="0A266CFD" w14:textId="6742B181" w:rsidR="009542E4" w:rsidRPr="00CA791A" w:rsidRDefault="009542E4" w:rsidP="009542E4">
      <w:pPr>
        <w:pStyle w:val="ListParagraph"/>
        <w:widowControl/>
        <w:numPr>
          <w:ilvl w:val="0"/>
          <w:numId w:val="9"/>
        </w:numPr>
        <w:spacing w:after="0" w:line="240" w:lineRule="auto"/>
        <w:ind w:right="6"/>
        <w:rPr>
          <w:rFonts w:ascii="Times New Roman" w:hAnsi="Times New Roman" w:cs="Times New Roman"/>
          <w:lang w:val="ru-RU"/>
        </w:rPr>
      </w:pPr>
      <w:r w:rsidRPr="00CA791A">
        <w:rPr>
          <w:rFonts w:ascii="Times New Roman" w:hAnsi="Times New Roman" w:cs="Times New Roman"/>
          <w:lang w:val="ru-RU"/>
        </w:rPr>
        <w:t xml:space="preserve">Осмотр упаковки и </w:t>
      </w:r>
      <w:r w:rsidR="00D5091A">
        <w:rPr>
          <w:rFonts w:ascii="Times New Roman" w:hAnsi="Times New Roman" w:cs="Times New Roman"/>
          <w:lang w:val="ru-RU"/>
        </w:rPr>
        <w:t xml:space="preserve">самого </w:t>
      </w:r>
      <w:r w:rsidRPr="00CA791A">
        <w:rPr>
          <w:rFonts w:ascii="Times New Roman" w:hAnsi="Times New Roman" w:cs="Times New Roman"/>
          <w:lang w:val="ru-RU"/>
        </w:rPr>
        <w:t>товара на предмет отсутствия повреждений (при необходимости);</w:t>
      </w:r>
    </w:p>
    <w:p w14:paraId="7F2FCBE5" w14:textId="77777777" w:rsidR="009542E4" w:rsidRPr="00CA791A" w:rsidRDefault="009542E4" w:rsidP="009542E4">
      <w:pPr>
        <w:pStyle w:val="ListParagraph"/>
        <w:widowControl/>
        <w:numPr>
          <w:ilvl w:val="0"/>
          <w:numId w:val="9"/>
        </w:numPr>
        <w:spacing w:after="0" w:line="240" w:lineRule="auto"/>
        <w:ind w:right="6"/>
        <w:jc w:val="both"/>
        <w:rPr>
          <w:rFonts w:ascii="Times New Roman" w:hAnsi="Times New Roman" w:cs="Times New Roman"/>
          <w:lang w:val="ru-RU"/>
        </w:rPr>
      </w:pPr>
      <w:r w:rsidRPr="00CA791A">
        <w:rPr>
          <w:rFonts w:ascii="Times New Roman" w:hAnsi="Times New Roman" w:cs="Times New Roman"/>
          <w:lang w:val="ru-RU"/>
        </w:rPr>
        <w:t>Подсчёт количества поставленного товара;</w:t>
      </w:r>
    </w:p>
    <w:p w14:paraId="67AE13EA" w14:textId="77777777" w:rsidR="009542E4" w:rsidRPr="00CA791A" w:rsidRDefault="009542E4" w:rsidP="009542E4">
      <w:pPr>
        <w:pStyle w:val="ListParagraph"/>
        <w:widowControl/>
        <w:numPr>
          <w:ilvl w:val="0"/>
          <w:numId w:val="9"/>
        </w:numPr>
        <w:spacing w:after="0" w:line="240" w:lineRule="auto"/>
        <w:ind w:right="6"/>
        <w:jc w:val="both"/>
        <w:rPr>
          <w:rFonts w:ascii="Times New Roman" w:hAnsi="Times New Roman" w:cs="Times New Roman"/>
          <w:lang w:val="ru-RU"/>
        </w:rPr>
      </w:pPr>
      <w:r w:rsidRPr="00CA791A">
        <w:rPr>
          <w:rFonts w:ascii="Times New Roman" w:hAnsi="Times New Roman" w:cs="Times New Roman"/>
          <w:lang w:val="tg-Cyrl-TJ"/>
        </w:rPr>
        <w:t xml:space="preserve">Оформление </w:t>
      </w:r>
      <w:r w:rsidRPr="00CA791A">
        <w:rPr>
          <w:rFonts w:ascii="Times New Roman" w:hAnsi="Times New Roman" w:cs="Times New Roman"/>
          <w:lang w:val="ru-RU"/>
        </w:rPr>
        <w:t>акт</w:t>
      </w:r>
      <w:r w:rsidRPr="00CA791A">
        <w:rPr>
          <w:rFonts w:ascii="Times New Roman" w:hAnsi="Times New Roman" w:cs="Times New Roman"/>
          <w:lang w:val="tg-Cyrl-TJ"/>
        </w:rPr>
        <w:t>а</w:t>
      </w:r>
      <w:r w:rsidRPr="00CA791A">
        <w:rPr>
          <w:rFonts w:ascii="Times New Roman" w:hAnsi="Times New Roman" w:cs="Times New Roman"/>
          <w:lang w:val="ru-RU"/>
        </w:rPr>
        <w:t xml:space="preserve"> приема передачи товара.</w:t>
      </w:r>
    </w:p>
    <w:p w14:paraId="1C3EDE70" w14:textId="77777777" w:rsidR="009542E4" w:rsidRPr="00CA791A" w:rsidRDefault="009542E4" w:rsidP="009542E4">
      <w:pPr>
        <w:pStyle w:val="ListParagraph"/>
        <w:widowControl/>
        <w:spacing w:after="0" w:line="240" w:lineRule="auto"/>
        <w:ind w:right="6"/>
        <w:jc w:val="both"/>
        <w:rPr>
          <w:rFonts w:ascii="Times New Roman" w:hAnsi="Times New Roman" w:cs="Times New Roman"/>
          <w:lang w:val="ru-RU"/>
        </w:rPr>
      </w:pPr>
    </w:p>
    <w:p w14:paraId="32E82DC7" w14:textId="77777777" w:rsidR="009542E4" w:rsidRPr="00CA791A" w:rsidRDefault="009542E4" w:rsidP="009542E4">
      <w:pPr>
        <w:pStyle w:val="ListParagraph"/>
        <w:numPr>
          <w:ilvl w:val="0"/>
          <w:numId w:val="13"/>
        </w:numPr>
        <w:spacing w:before="70" w:after="0" w:line="240" w:lineRule="auto"/>
        <w:ind w:right="-20"/>
        <w:rPr>
          <w:rFonts w:ascii="Times New Roman" w:eastAsia="Times New Roman" w:hAnsi="Times New Roman" w:cs="Times New Roman"/>
          <w:lang w:val="ru-RU"/>
        </w:rPr>
      </w:pPr>
      <w:r w:rsidRPr="00CA791A">
        <w:rPr>
          <w:rFonts w:ascii="Times New Roman" w:eastAsia="Times New Roman" w:hAnsi="Times New Roman" w:cs="Times New Roman"/>
          <w:b/>
          <w:bCs/>
          <w:spacing w:val="-1"/>
          <w:u w:val="thick" w:color="000000"/>
          <w:lang w:val="ru-RU"/>
        </w:rPr>
        <w:t>ЗАПРОС НА КОММЕРЧЕСКОЕ ПРЕДЛОЖЕНИЕ</w:t>
      </w:r>
    </w:p>
    <w:p w14:paraId="103102E3" w14:textId="77777777" w:rsidR="009542E4" w:rsidRPr="00CA791A" w:rsidRDefault="009542E4" w:rsidP="009542E4">
      <w:pPr>
        <w:spacing w:after="0" w:line="240" w:lineRule="auto"/>
        <w:ind w:left="120" w:right="-20"/>
        <w:rPr>
          <w:rFonts w:ascii="Times New Roman" w:eastAsia="Times New Roman" w:hAnsi="Times New Roman" w:cs="Times New Roman"/>
          <w:b/>
          <w:bCs/>
          <w:lang w:val="ru-RU"/>
        </w:rPr>
      </w:pPr>
    </w:p>
    <w:p w14:paraId="43487EE7" w14:textId="77777777" w:rsidR="009542E4" w:rsidRPr="00CA791A" w:rsidRDefault="009542E4" w:rsidP="009542E4">
      <w:pPr>
        <w:spacing w:after="0" w:line="240" w:lineRule="auto"/>
        <w:ind w:left="120" w:right="-20"/>
        <w:rPr>
          <w:rFonts w:ascii="Times New Roman" w:eastAsia="Times New Roman" w:hAnsi="Times New Roman" w:cs="Times New Roman"/>
          <w:b/>
          <w:bCs/>
          <w:lang w:val="ru-RU"/>
        </w:rPr>
      </w:pPr>
      <w:r w:rsidRPr="00CA791A">
        <w:rPr>
          <w:rFonts w:ascii="Times New Roman" w:eastAsia="Times New Roman" w:hAnsi="Times New Roman" w:cs="Times New Roman"/>
          <w:b/>
          <w:bCs/>
          <w:lang w:val="ru-RU"/>
        </w:rPr>
        <w:t>Правила подачи запроса</w:t>
      </w:r>
    </w:p>
    <w:p w14:paraId="4F3945D9" w14:textId="77777777" w:rsidR="009542E4" w:rsidRPr="00CA791A" w:rsidRDefault="009542E4" w:rsidP="009542E4">
      <w:pPr>
        <w:spacing w:after="0" w:line="240" w:lineRule="auto"/>
        <w:ind w:right="-20"/>
        <w:rPr>
          <w:rFonts w:ascii="Times New Roman" w:eastAsia="Times New Roman" w:hAnsi="Times New Roman" w:cs="Times New Roman"/>
          <w:lang w:val="ru-RU"/>
        </w:rPr>
      </w:pPr>
      <w:r w:rsidRPr="00CA791A">
        <w:rPr>
          <w:rFonts w:ascii="Times New Roman" w:eastAsia="Times New Roman" w:hAnsi="Times New Roman" w:cs="Times New Roman"/>
          <w:lang w:val="ru-RU"/>
        </w:rPr>
        <w:t>Коммерческое предложение должно содержать подробные спецификации товара согласно таблице ниже:</w:t>
      </w:r>
    </w:p>
    <w:tbl>
      <w:tblPr>
        <w:tblpPr w:leftFromText="180" w:rightFromText="180" w:bottomFromText="160" w:vertAnchor="text" w:tblpX="134" w:tblpY="1"/>
        <w:tblOverlap w:val="never"/>
        <w:tblW w:w="5000" w:type="pct"/>
        <w:tblCellMar>
          <w:left w:w="40" w:type="dxa"/>
          <w:right w:w="40" w:type="dxa"/>
        </w:tblCellMar>
        <w:tblLook w:val="04A0" w:firstRow="1" w:lastRow="0" w:firstColumn="1" w:lastColumn="0" w:noHBand="0" w:noVBand="1"/>
      </w:tblPr>
      <w:tblGrid>
        <w:gridCol w:w="1541"/>
        <w:gridCol w:w="923"/>
        <w:gridCol w:w="2734"/>
        <w:gridCol w:w="1157"/>
        <w:gridCol w:w="1157"/>
        <w:gridCol w:w="1096"/>
        <w:gridCol w:w="1096"/>
      </w:tblGrid>
      <w:tr w:rsidR="00E81CE5" w:rsidRPr="00251EAA" w14:paraId="2C5B3864"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hideMark/>
          </w:tcPr>
          <w:p w14:paraId="065A96F3" w14:textId="34FA7F74" w:rsidR="00E81CE5" w:rsidRPr="00E81CE5" w:rsidRDefault="00E81CE5" w:rsidP="00E81CE5">
            <w:pPr>
              <w:shd w:val="clear" w:color="auto" w:fill="FFFFFF"/>
              <w:spacing w:line="256" w:lineRule="auto"/>
              <w:jc w:val="center"/>
              <w:rPr>
                <w:rFonts w:ascii="Times New Roman" w:eastAsia="Calibri" w:hAnsi="Times New Roman" w:cs="Times New Roman"/>
                <w:b/>
                <w:spacing w:val="-1"/>
              </w:rPr>
            </w:pPr>
            <w:r w:rsidRPr="00E81CE5">
              <w:rPr>
                <w:rFonts w:ascii="Times New Roman" w:eastAsia="Calibri" w:hAnsi="Times New Roman" w:cs="Times New Roman"/>
                <w:b/>
                <w:spacing w:val="-1"/>
              </w:rPr>
              <w:t>Наименование товара</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5C5D9130" w14:textId="37196621" w:rsidR="00E81CE5" w:rsidRPr="00E81CE5" w:rsidRDefault="00E81CE5" w:rsidP="00E81CE5">
            <w:pPr>
              <w:shd w:val="clear" w:color="auto" w:fill="FFFFFF"/>
              <w:spacing w:line="256" w:lineRule="auto"/>
              <w:jc w:val="center"/>
              <w:rPr>
                <w:rFonts w:ascii="Times New Roman" w:eastAsia="Calibri" w:hAnsi="Times New Roman" w:cs="Times New Roman"/>
                <w:b/>
                <w:spacing w:val="-1"/>
              </w:rPr>
            </w:pPr>
            <w:r w:rsidRPr="00E81CE5">
              <w:rPr>
                <w:rFonts w:ascii="Times New Roman" w:eastAsia="Calibri" w:hAnsi="Times New Roman" w:cs="Times New Roman"/>
                <w:b/>
                <w:spacing w:val="-1"/>
              </w:rPr>
              <w:t>Кол-во</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0C97BF06" w14:textId="3188D140" w:rsidR="00E81CE5" w:rsidRPr="00E81CE5" w:rsidRDefault="00E81CE5" w:rsidP="00E81CE5">
            <w:pPr>
              <w:shd w:val="clear" w:color="auto" w:fill="FFFFFF"/>
              <w:spacing w:line="256" w:lineRule="auto"/>
              <w:jc w:val="center"/>
              <w:rPr>
                <w:rFonts w:ascii="Times New Roman" w:eastAsia="Calibri" w:hAnsi="Times New Roman" w:cs="Times New Roman"/>
                <w:b/>
                <w:spacing w:val="-1"/>
              </w:rPr>
            </w:pPr>
            <w:r w:rsidRPr="00E81CE5">
              <w:rPr>
                <w:rFonts w:ascii="Times New Roman" w:eastAsia="Calibri" w:hAnsi="Times New Roman" w:cs="Times New Roman"/>
                <w:b/>
                <w:spacing w:val="-1"/>
              </w:rPr>
              <w:t xml:space="preserve">Предлагаемые технические спецификации поставщика </w:t>
            </w: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348801D4" w14:textId="1A74A406" w:rsidR="00E81CE5" w:rsidRPr="00F80C6F" w:rsidRDefault="00E81CE5" w:rsidP="00E81CE5">
            <w:pPr>
              <w:shd w:val="clear" w:color="auto" w:fill="FFFFFF"/>
              <w:spacing w:line="256" w:lineRule="auto"/>
              <w:jc w:val="center"/>
              <w:rPr>
                <w:rFonts w:ascii="Times New Roman" w:eastAsia="Calibri" w:hAnsi="Times New Roman" w:cs="Times New Roman"/>
                <w:b/>
                <w:spacing w:val="-1"/>
                <w:lang w:val="ru-RU"/>
              </w:rPr>
            </w:pPr>
            <w:r w:rsidRPr="00F80C6F">
              <w:rPr>
                <w:rFonts w:ascii="Times New Roman" w:eastAsia="Calibri" w:hAnsi="Times New Roman" w:cs="Times New Roman"/>
                <w:b/>
                <w:spacing w:val="-1"/>
                <w:lang w:val="ru-RU"/>
              </w:rPr>
              <w:t xml:space="preserve">Стоимость за ед. (с учётом НДС) в сомони </w:t>
            </w: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60BAE1C7" w14:textId="35CB114B" w:rsidR="00E81CE5" w:rsidRPr="00F80C6F" w:rsidRDefault="00E81CE5" w:rsidP="00E81CE5">
            <w:pPr>
              <w:shd w:val="clear" w:color="auto" w:fill="FFFFFF"/>
              <w:spacing w:line="256" w:lineRule="auto"/>
              <w:jc w:val="center"/>
              <w:rPr>
                <w:rFonts w:ascii="Times New Roman" w:eastAsia="Calibri" w:hAnsi="Times New Roman" w:cs="Times New Roman"/>
                <w:b/>
                <w:spacing w:val="-1"/>
                <w:lang w:val="ru-RU"/>
              </w:rPr>
            </w:pPr>
            <w:r w:rsidRPr="00F80C6F">
              <w:rPr>
                <w:rFonts w:ascii="Times New Roman" w:eastAsia="Calibri" w:hAnsi="Times New Roman" w:cs="Times New Roman"/>
                <w:b/>
                <w:spacing w:val="-1"/>
                <w:lang w:val="ru-RU"/>
              </w:rPr>
              <w:t>Стоимость за ед. (без учета НДС) в сомони</w:t>
            </w: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7C747F3C" w14:textId="5DB36C1A" w:rsidR="00E81CE5" w:rsidRPr="00F80C6F" w:rsidRDefault="00E81CE5" w:rsidP="00E81CE5">
            <w:pPr>
              <w:shd w:val="clear" w:color="auto" w:fill="FFFFFF"/>
              <w:spacing w:line="256" w:lineRule="auto"/>
              <w:jc w:val="center"/>
              <w:rPr>
                <w:rFonts w:ascii="Times New Roman" w:eastAsia="Calibri" w:hAnsi="Times New Roman" w:cs="Times New Roman"/>
                <w:b/>
                <w:spacing w:val="-1"/>
                <w:lang w:val="ru-RU"/>
              </w:rPr>
            </w:pPr>
            <w:r w:rsidRPr="00F80C6F">
              <w:rPr>
                <w:rFonts w:ascii="Times New Roman" w:eastAsia="Calibri" w:hAnsi="Times New Roman" w:cs="Times New Roman"/>
                <w:b/>
                <w:spacing w:val="-1"/>
                <w:lang w:val="ru-RU"/>
              </w:rPr>
              <w:t>Общая стоимость      (с учётом НДС) в сомони</w:t>
            </w: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1C4208E0" w14:textId="0B4238C1" w:rsidR="00E81CE5" w:rsidRPr="00F80C6F" w:rsidRDefault="00E81CE5" w:rsidP="00E81CE5">
            <w:pPr>
              <w:shd w:val="clear" w:color="auto" w:fill="FFFFFF"/>
              <w:spacing w:line="256" w:lineRule="auto"/>
              <w:jc w:val="center"/>
              <w:rPr>
                <w:rFonts w:ascii="Times New Roman" w:eastAsia="Calibri" w:hAnsi="Times New Roman" w:cs="Times New Roman"/>
                <w:b/>
                <w:spacing w:val="-1"/>
                <w:lang w:val="ru-RU"/>
              </w:rPr>
            </w:pPr>
            <w:r w:rsidRPr="00F80C6F">
              <w:rPr>
                <w:rFonts w:ascii="Times New Roman" w:eastAsia="Calibri" w:hAnsi="Times New Roman" w:cs="Times New Roman"/>
                <w:b/>
                <w:spacing w:val="-1"/>
                <w:lang w:val="ru-RU"/>
              </w:rPr>
              <w:t>Общая стоимость        (без учёта НДС) в сомони</w:t>
            </w:r>
          </w:p>
        </w:tc>
      </w:tr>
      <w:tr w:rsidR="003F02D9" w:rsidRPr="00CA791A" w14:paraId="08896934" w14:textId="77777777" w:rsidTr="009E7936">
        <w:trPr>
          <w:trHeight w:val="132"/>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428F24F3" w14:textId="77777777" w:rsidR="003F02D9" w:rsidRPr="00CA791A" w:rsidRDefault="003F02D9" w:rsidP="009E7936">
            <w:pPr>
              <w:shd w:val="clear" w:color="auto" w:fill="FFFFFF"/>
              <w:spacing w:after="0" w:line="257" w:lineRule="auto"/>
              <w:rPr>
                <w:rFonts w:ascii="Times New Roman" w:hAnsi="Times New Roman" w:cs="Times New Roman"/>
              </w:rPr>
            </w:pPr>
            <w:r w:rsidRPr="00505666">
              <w:rPr>
                <w:rFonts w:ascii="Times New Roman" w:eastAsia="Calibri" w:hAnsi="Times New Roman" w:cs="Times New Roman"/>
                <w:b/>
                <w:spacing w:val="-1"/>
                <w:sz w:val="24"/>
                <w:szCs w:val="24"/>
              </w:rPr>
              <w:t>PCR reagents</w:t>
            </w:r>
          </w:p>
        </w:tc>
      </w:tr>
      <w:tr w:rsidR="003F02D9" w:rsidRPr="00CA791A" w14:paraId="25EF2933"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1A95AB16" w14:textId="77777777" w:rsidR="003F02D9" w:rsidRPr="00B478BF" w:rsidRDefault="003F02D9" w:rsidP="009E7936">
            <w:pPr>
              <w:shd w:val="clear" w:color="auto" w:fill="FFFFFF"/>
              <w:spacing w:line="256" w:lineRule="auto"/>
              <w:rPr>
                <w:rFonts w:ascii="Times New Roman" w:eastAsia="Times New Roman" w:hAnsi="Times New Roman" w:cs="Times New Roman"/>
                <w:color w:val="000000"/>
                <w:lang w:eastAsia="ru-RU"/>
              </w:rPr>
            </w:pPr>
            <w:r w:rsidRPr="000D67AD">
              <w:rPr>
                <w:rFonts w:ascii="Times New Roman" w:eastAsia="Calibri" w:hAnsi="Times New Roman" w:cs="Times New Roman"/>
                <w:bCs/>
                <w:spacing w:val="-1"/>
              </w:rPr>
              <w:t>Bacillus anthracis</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7AD1317F" w14:textId="77777777" w:rsidR="003F02D9" w:rsidRPr="00CA791A" w:rsidRDefault="003F02D9"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4</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4664D26B" w14:textId="77777777" w:rsidR="003F02D9" w:rsidRPr="00CA791A" w:rsidRDefault="003F02D9"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24E92153"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1EB02773"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66E62664"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265BAC56" w14:textId="77777777" w:rsidR="003F02D9" w:rsidRPr="00CA791A" w:rsidRDefault="003F02D9" w:rsidP="009E7936">
            <w:pPr>
              <w:shd w:val="clear" w:color="auto" w:fill="FFFFFF"/>
              <w:spacing w:line="256" w:lineRule="auto"/>
              <w:jc w:val="center"/>
              <w:rPr>
                <w:rFonts w:ascii="Times New Roman" w:hAnsi="Times New Roman" w:cs="Times New Roman"/>
              </w:rPr>
            </w:pPr>
          </w:p>
        </w:tc>
      </w:tr>
      <w:tr w:rsidR="003F02D9" w:rsidRPr="00CA791A" w14:paraId="59BDE1B4"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630C47B7" w14:textId="77777777" w:rsidR="003F02D9" w:rsidRPr="003E6C7E" w:rsidRDefault="003F02D9" w:rsidP="009E7936">
            <w:pPr>
              <w:shd w:val="clear" w:color="auto" w:fill="FFFFFF"/>
              <w:spacing w:line="256" w:lineRule="auto"/>
              <w:rPr>
                <w:rFonts w:ascii="Times New Roman" w:hAnsi="Times New Roman" w:cs="Times New Roman"/>
              </w:rPr>
            </w:pPr>
            <w:r w:rsidRPr="000D67AD">
              <w:rPr>
                <w:rFonts w:ascii="Times New Roman" w:eastAsia="Calibri" w:hAnsi="Times New Roman" w:cs="Times New Roman"/>
                <w:bCs/>
                <w:spacing w:val="-1"/>
              </w:rPr>
              <w:t>Kylt® Brucella spp. Real-Time PCR Detection Kit</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69282E8A" w14:textId="77777777" w:rsidR="003F02D9" w:rsidRDefault="003F02D9"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4</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458E5606" w14:textId="77777777" w:rsidR="003F02D9" w:rsidRPr="00CA791A" w:rsidRDefault="003F02D9"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0087019F"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5655D148"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354A8A8E"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07B22EE6" w14:textId="77777777" w:rsidR="003F02D9" w:rsidRPr="00CA791A" w:rsidRDefault="003F02D9" w:rsidP="009E7936">
            <w:pPr>
              <w:shd w:val="clear" w:color="auto" w:fill="FFFFFF"/>
              <w:spacing w:line="256" w:lineRule="auto"/>
              <w:jc w:val="center"/>
              <w:rPr>
                <w:rFonts w:ascii="Times New Roman" w:hAnsi="Times New Roman" w:cs="Times New Roman"/>
              </w:rPr>
            </w:pPr>
          </w:p>
        </w:tc>
      </w:tr>
      <w:tr w:rsidR="003F02D9" w:rsidRPr="00CA791A" w14:paraId="23601EA3"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6488A06A" w14:textId="77777777" w:rsidR="003F02D9" w:rsidRPr="003E6C7E" w:rsidRDefault="003F02D9"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CCHF</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687EDD2B" w14:textId="77777777" w:rsidR="003F02D9" w:rsidRDefault="003F02D9"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4</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65F7B294" w14:textId="77777777" w:rsidR="003F02D9" w:rsidRPr="00CA791A" w:rsidRDefault="003F02D9"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6A8AD08C"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6A6F8391"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5317436B"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3E822F5F" w14:textId="77777777" w:rsidR="003F02D9" w:rsidRPr="00CA791A" w:rsidRDefault="003F02D9" w:rsidP="009E7936">
            <w:pPr>
              <w:shd w:val="clear" w:color="auto" w:fill="FFFFFF"/>
              <w:spacing w:line="256" w:lineRule="auto"/>
              <w:jc w:val="center"/>
              <w:rPr>
                <w:rFonts w:ascii="Times New Roman" w:hAnsi="Times New Roman" w:cs="Times New Roman"/>
              </w:rPr>
            </w:pPr>
          </w:p>
        </w:tc>
      </w:tr>
      <w:tr w:rsidR="003F02D9" w:rsidRPr="00CA791A" w14:paraId="7ACE58EF"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398425DD" w14:textId="77777777" w:rsidR="003F02D9" w:rsidRPr="003E6C7E" w:rsidRDefault="003F02D9"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Leishmania</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1DAD502D" w14:textId="77777777" w:rsidR="003F02D9" w:rsidRDefault="003F02D9"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4</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1CE98D5D" w14:textId="77777777" w:rsidR="003F02D9" w:rsidRPr="00CA791A" w:rsidRDefault="003F02D9"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46E0F968"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3FCCF5B4"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34FADBF3"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16D4BFCA" w14:textId="77777777" w:rsidR="003F02D9" w:rsidRPr="00CA791A" w:rsidRDefault="003F02D9" w:rsidP="009E7936">
            <w:pPr>
              <w:shd w:val="clear" w:color="auto" w:fill="FFFFFF"/>
              <w:spacing w:line="256" w:lineRule="auto"/>
              <w:jc w:val="center"/>
              <w:rPr>
                <w:rFonts w:ascii="Times New Roman" w:hAnsi="Times New Roman" w:cs="Times New Roman"/>
              </w:rPr>
            </w:pPr>
          </w:p>
        </w:tc>
      </w:tr>
      <w:tr w:rsidR="003F02D9" w:rsidRPr="00CA791A" w14:paraId="230A3807"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5936BDA3" w14:textId="77777777" w:rsidR="003F02D9" w:rsidRPr="003E6C7E" w:rsidRDefault="003F02D9"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Salmonella</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2415F6F3" w14:textId="77777777" w:rsidR="003F02D9" w:rsidRDefault="003F02D9"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4</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79AF8EDB" w14:textId="77777777" w:rsidR="003F02D9" w:rsidRPr="00CA791A" w:rsidRDefault="003F02D9"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5F086BCE"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611CAE9A"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246331F3"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0C7FEF41" w14:textId="77777777" w:rsidR="003F02D9" w:rsidRPr="00CA791A" w:rsidRDefault="003F02D9" w:rsidP="009E7936">
            <w:pPr>
              <w:shd w:val="clear" w:color="auto" w:fill="FFFFFF"/>
              <w:spacing w:line="256" w:lineRule="auto"/>
              <w:jc w:val="center"/>
              <w:rPr>
                <w:rFonts w:ascii="Times New Roman" w:hAnsi="Times New Roman" w:cs="Times New Roman"/>
              </w:rPr>
            </w:pPr>
          </w:p>
        </w:tc>
      </w:tr>
      <w:tr w:rsidR="003F02D9" w:rsidRPr="00CA791A" w14:paraId="43857970"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5A142CD9" w14:textId="77777777" w:rsidR="003F02D9" w:rsidRPr="003E6C7E" w:rsidRDefault="003F02D9"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Dengue fever</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53096589" w14:textId="77777777" w:rsidR="003F02D9" w:rsidRDefault="003F02D9"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4</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2A891768" w14:textId="77777777" w:rsidR="003F02D9" w:rsidRPr="00CA791A" w:rsidRDefault="003F02D9"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6853B411"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6E2FCE5C"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3B0C85A0"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6A6F1BAC" w14:textId="77777777" w:rsidR="003F02D9" w:rsidRPr="00CA791A" w:rsidRDefault="003F02D9" w:rsidP="009E7936">
            <w:pPr>
              <w:shd w:val="clear" w:color="auto" w:fill="FFFFFF"/>
              <w:spacing w:line="256" w:lineRule="auto"/>
              <w:jc w:val="center"/>
              <w:rPr>
                <w:rFonts w:ascii="Times New Roman" w:hAnsi="Times New Roman" w:cs="Times New Roman"/>
              </w:rPr>
            </w:pPr>
          </w:p>
        </w:tc>
      </w:tr>
      <w:tr w:rsidR="003F02D9" w:rsidRPr="00CA791A" w14:paraId="14BBFE55"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7290A35D" w14:textId="77777777" w:rsidR="003F02D9" w:rsidRPr="003E6C7E" w:rsidRDefault="003F02D9"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Avian flu</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31D81348" w14:textId="77777777" w:rsidR="003F02D9" w:rsidRDefault="003F02D9"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4</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49688B98" w14:textId="77777777" w:rsidR="003F02D9" w:rsidRPr="00CA791A" w:rsidRDefault="003F02D9"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4AC02946"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48FC4137"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105EAC35"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1B011CD6" w14:textId="77777777" w:rsidR="003F02D9" w:rsidRPr="00CA791A" w:rsidRDefault="003F02D9" w:rsidP="009E7936">
            <w:pPr>
              <w:shd w:val="clear" w:color="auto" w:fill="FFFFFF"/>
              <w:spacing w:line="256" w:lineRule="auto"/>
              <w:jc w:val="center"/>
              <w:rPr>
                <w:rFonts w:ascii="Times New Roman" w:hAnsi="Times New Roman" w:cs="Times New Roman"/>
              </w:rPr>
            </w:pPr>
          </w:p>
        </w:tc>
      </w:tr>
      <w:tr w:rsidR="003F02D9" w:rsidRPr="00CA791A" w14:paraId="57BDCF56"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0B18CC63" w14:textId="77777777" w:rsidR="003F02D9" w:rsidRPr="003E6C7E" w:rsidRDefault="003F02D9"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Nucleic Acid Isolation Kit</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5165ACB5" w14:textId="77777777" w:rsidR="003F02D9" w:rsidRDefault="003F02D9"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28</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449F852E" w14:textId="77777777" w:rsidR="003F02D9" w:rsidRPr="00CA791A" w:rsidRDefault="003F02D9"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36C4FEFE"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3E77227A"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7B7271BE"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7082748A" w14:textId="77777777" w:rsidR="003F02D9" w:rsidRPr="00CA791A" w:rsidRDefault="003F02D9" w:rsidP="009E7936">
            <w:pPr>
              <w:shd w:val="clear" w:color="auto" w:fill="FFFFFF"/>
              <w:spacing w:line="256" w:lineRule="auto"/>
              <w:jc w:val="center"/>
              <w:rPr>
                <w:rFonts w:ascii="Times New Roman" w:hAnsi="Times New Roman" w:cs="Times New Roman"/>
              </w:rPr>
            </w:pPr>
          </w:p>
        </w:tc>
      </w:tr>
      <w:tr w:rsidR="003F02D9" w:rsidRPr="00CA791A" w14:paraId="3F5484A4" w14:textId="77777777" w:rsidTr="009E7936">
        <w:trPr>
          <w:trHeight w:val="45"/>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27C8042A" w14:textId="77777777" w:rsidR="003F02D9" w:rsidRPr="00CA791A" w:rsidRDefault="003F02D9" w:rsidP="009E7936">
            <w:pPr>
              <w:shd w:val="clear" w:color="auto" w:fill="FFFFFF"/>
              <w:spacing w:after="0" w:line="257" w:lineRule="auto"/>
              <w:rPr>
                <w:rFonts w:ascii="Times New Roman" w:hAnsi="Times New Roman" w:cs="Times New Roman"/>
              </w:rPr>
            </w:pPr>
            <w:r>
              <w:rPr>
                <w:rFonts w:ascii="Times New Roman" w:eastAsia="Calibri" w:hAnsi="Times New Roman" w:cs="Times New Roman"/>
                <w:b/>
                <w:spacing w:val="-1"/>
                <w:sz w:val="24"/>
                <w:szCs w:val="24"/>
              </w:rPr>
              <w:t>ELISA</w:t>
            </w:r>
            <w:r w:rsidRPr="00505666">
              <w:rPr>
                <w:rFonts w:ascii="Times New Roman" w:eastAsia="Calibri" w:hAnsi="Times New Roman" w:cs="Times New Roman"/>
                <w:b/>
                <w:spacing w:val="-1"/>
                <w:sz w:val="24"/>
                <w:szCs w:val="24"/>
              </w:rPr>
              <w:t xml:space="preserve"> reagents</w:t>
            </w:r>
          </w:p>
        </w:tc>
      </w:tr>
      <w:tr w:rsidR="003F02D9" w:rsidRPr="00CA791A" w14:paraId="51215F9C"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28716910" w14:textId="77777777" w:rsidR="003F02D9" w:rsidRPr="003E6C7E" w:rsidRDefault="003F02D9"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lastRenderedPageBreak/>
              <w:t>VectoCrimean-CHF-IgG ELIZA</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21D84A5B" w14:textId="77777777" w:rsidR="003F02D9" w:rsidRDefault="003F02D9"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6</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01A939BD" w14:textId="77777777" w:rsidR="003F02D9" w:rsidRPr="00CA791A" w:rsidRDefault="003F02D9"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5418AF5F"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520CB3B1"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4C566CFC"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2A9FD7AA" w14:textId="77777777" w:rsidR="003F02D9" w:rsidRPr="00CA791A" w:rsidRDefault="003F02D9" w:rsidP="009E7936">
            <w:pPr>
              <w:shd w:val="clear" w:color="auto" w:fill="FFFFFF"/>
              <w:spacing w:line="256" w:lineRule="auto"/>
              <w:jc w:val="center"/>
              <w:rPr>
                <w:rFonts w:ascii="Times New Roman" w:hAnsi="Times New Roman" w:cs="Times New Roman"/>
              </w:rPr>
            </w:pPr>
          </w:p>
        </w:tc>
      </w:tr>
      <w:tr w:rsidR="003F02D9" w:rsidRPr="00CA791A" w14:paraId="1B02C308"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085DCF1F" w14:textId="77777777" w:rsidR="003F02D9" w:rsidRPr="003E6C7E" w:rsidRDefault="003F02D9"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VectoCrimean-CHF-IgM ELIZA</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11DF9DE0" w14:textId="77777777" w:rsidR="003F02D9" w:rsidRDefault="003F02D9"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6</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4AB84409" w14:textId="77777777" w:rsidR="003F02D9" w:rsidRPr="00CA791A" w:rsidRDefault="003F02D9"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1A16E6D0"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7BA16F5C"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7B3A064B"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7C105E68" w14:textId="77777777" w:rsidR="003F02D9" w:rsidRPr="00CA791A" w:rsidRDefault="003F02D9" w:rsidP="009E7936">
            <w:pPr>
              <w:shd w:val="clear" w:color="auto" w:fill="FFFFFF"/>
              <w:spacing w:line="256" w:lineRule="auto"/>
              <w:jc w:val="center"/>
              <w:rPr>
                <w:rFonts w:ascii="Times New Roman" w:hAnsi="Times New Roman" w:cs="Times New Roman"/>
              </w:rPr>
            </w:pPr>
          </w:p>
        </w:tc>
      </w:tr>
      <w:tr w:rsidR="003F02D9" w:rsidRPr="00CA791A" w14:paraId="5527ABE7"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5400B823" w14:textId="77777777" w:rsidR="003F02D9" w:rsidRPr="003E6C7E" w:rsidRDefault="003F02D9"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Brucellosis-IgG-EIA-BEST</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3AA4F354" w14:textId="77777777" w:rsidR="003F02D9" w:rsidRDefault="003F02D9"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6</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6517A479" w14:textId="77777777" w:rsidR="003F02D9" w:rsidRPr="00CA791A" w:rsidRDefault="003F02D9"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570D9052"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3E6675E0"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7BC4F547"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4E029C01" w14:textId="77777777" w:rsidR="003F02D9" w:rsidRPr="00CA791A" w:rsidRDefault="003F02D9" w:rsidP="009E7936">
            <w:pPr>
              <w:shd w:val="clear" w:color="auto" w:fill="FFFFFF"/>
              <w:spacing w:line="256" w:lineRule="auto"/>
              <w:jc w:val="center"/>
              <w:rPr>
                <w:rFonts w:ascii="Times New Roman" w:hAnsi="Times New Roman" w:cs="Times New Roman"/>
              </w:rPr>
            </w:pPr>
          </w:p>
        </w:tc>
      </w:tr>
      <w:tr w:rsidR="003F02D9" w:rsidRPr="00CA791A" w14:paraId="09C31525"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6DFA9914" w14:textId="77777777" w:rsidR="003F02D9" w:rsidRPr="003E6C7E" w:rsidRDefault="003F02D9"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Brucellosis-IgM-EIA-BEST</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41CF7E24" w14:textId="77777777" w:rsidR="003F02D9" w:rsidRDefault="003F02D9"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6</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5026F7E1" w14:textId="77777777" w:rsidR="003F02D9" w:rsidRPr="00CA791A" w:rsidRDefault="003F02D9"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0200538D"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6191EF69"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369A68E9"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5CB79459" w14:textId="77777777" w:rsidR="003F02D9" w:rsidRPr="00CA791A" w:rsidRDefault="003F02D9" w:rsidP="009E7936">
            <w:pPr>
              <w:shd w:val="clear" w:color="auto" w:fill="FFFFFF"/>
              <w:spacing w:line="256" w:lineRule="auto"/>
              <w:jc w:val="center"/>
              <w:rPr>
                <w:rFonts w:ascii="Times New Roman" w:hAnsi="Times New Roman" w:cs="Times New Roman"/>
              </w:rPr>
            </w:pPr>
          </w:p>
        </w:tc>
      </w:tr>
      <w:tr w:rsidR="003F02D9" w:rsidRPr="00CA791A" w14:paraId="08C860BB"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1C0ED4C1" w14:textId="77777777" w:rsidR="003F02D9" w:rsidRPr="003E6C7E" w:rsidRDefault="003F02D9"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Human H5N1 IgG ELISA Kit</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0004BF51" w14:textId="77777777" w:rsidR="003F02D9" w:rsidRDefault="003F02D9"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6</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512C39AD" w14:textId="77777777" w:rsidR="003F02D9" w:rsidRPr="00CA791A" w:rsidRDefault="003F02D9"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28AD84FB"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23D35E70"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7EDAAC93"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261B84F5" w14:textId="77777777" w:rsidR="003F02D9" w:rsidRPr="00CA791A" w:rsidRDefault="003F02D9" w:rsidP="009E7936">
            <w:pPr>
              <w:shd w:val="clear" w:color="auto" w:fill="FFFFFF"/>
              <w:spacing w:line="256" w:lineRule="auto"/>
              <w:jc w:val="center"/>
              <w:rPr>
                <w:rFonts w:ascii="Times New Roman" w:hAnsi="Times New Roman" w:cs="Times New Roman"/>
              </w:rPr>
            </w:pPr>
          </w:p>
        </w:tc>
      </w:tr>
      <w:tr w:rsidR="003F02D9" w:rsidRPr="00CA791A" w14:paraId="29AD9474" w14:textId="77777777" w:rsidTr="009E7936">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0A33A27B" w14:textId="77777777" w:rsidR="003F02D9" w:rsidRPr="003E6C7E" w:rsidRDefault="003F02D9"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Human Dengue Virus IgG (DV-IgG) ELISA Kit</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79ECF32A" w14:textId="77777777" w:rsidR="003F02D9" w:rsidRDefault="003F02D9"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6</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12399217" w14:textId="77777777" w:rsidR="003F02D9" w:rsidRPr="00CA791A" w:rsidRDefault="003F02D9"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45A62B56"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12D957D0"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370A8AAC"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2A76C699" w14:textId="77777777" w:rsidR="003F02D9" w:rsidRPr="00CA791A" w:rsidRDefault="003F02D9" w:rsidP="009E7936">
            <w:pPr>
              <w:shd w:val="clear" w:color="auto" w:fill="FFFFFF"/>
              <w:spacing w:line="256" w:lineRule="auto"/>
              <w:jc w:val="center"/>
              <w:rPr>
                <w:rFonts w:ascii="Times New Roman" w:hAnsi="Times New Roman" w:cs="Times New Roman"/>
              </w:rPr>
            </w:pPr>
          </w:p>
        </w:tc>
      </w:tr>
      <w:tr w:rsidR="003F02D9" w:rsidRPr="00CA791A" w14:paraId="6F204C95" w14:textId="77777777" w:rsidTr="009E7936">
        <w:trPr>
          <w:trHeight w:val="586"/>
        </w:trPr>
        <w:tc>
          <w:tcPr>
            <w:tcW w:w="851" w:type="pct"/>
            <w:tcBorders>
              <w:top w:val="single" w:sz="6" w:space="0" w:color="auto"/>
              <w:left w:val="single" w:sz="6" w:space="0" w:color="auto"/>
              <w:bottom w:val="single" w:sz="4" w:space="0" w:color="auto"/>
              <w:right w:val="single" w:sz="6" w:space="0" w:color="auto"/>
            </w:tcBorders>
            <w:shd w:val="clear" w:color="auto" w:fill="FFFFFF"/>
          </w:tcPr>
          <w:p w14:paraId="0324FAD0" w14:textId="77777777" w:rsidR="003F02D9" w:rsidRPr="003E6C7E" w:rsidRDefault="003F02D9" w:rsidP="009E7936">
            <w:pPr>
              <w:shd w:val="clear" w:color="auto" w:fill="FFFFFF"/>
              <w:spacing w:line="256" w:lineRule="auto"/>
              <w:rPr>
                <w:rFonts w:ascii="Times New Roman" w:hAnsi="Times New Roman" w:cs="Times New Roman"/>
              </w:rPr>
            </w:pPr>
            <w:r w:rsidRPr="000D67AD">
              <w:rPr>
                <w:rFonts w:ascii="Times New Roman" w:hAnsi="Times New Roman" w:cs="Times New Roman"/>
                <w:bCs/>
              </w:rPr>
              <w:t>Human Dengue Virus IgM (DV-IgM) ELISA Kit</w:t>
            </w:r>
          </w:p>
        </w:tc>
        <w:tc>
          <w:tcPr>
            <w:tcW w:w="533" w:type="pct"/>
            <w:tcBorders>
              <w:top w:val="single" w:sz="6" w:space="0" w:color="auto"/>
              <w:left w:val="single" w:sz="6" w:space="0" w:color="auto"/>
              <w:bottom w:val="single" w:sz="4" w:space="0" w:color="auto"/>
              <w:right w:val="single" w:sz="6" w:space="0" w:color="auto"/>
            </w:tcBorders>
            <w:shd w:val="clear" w:color="auto" w:fill="FFFFFF"/>
          </w:tcPr>
          <w:p w14:paraId="3CB6BAC8" w14:textId="77777777" w:rsidR="003F02D9" w:rsidRDefault="003F02D9"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6</w:t>
            </w:r>
          </w:p>
        </w:tc>
        <w:tc>
          <w:tcPr>
            <w:tcW w:w="1466" w:type="pct"/>
            <w:tcBorders>
              <w:top w:val="single" w:sz="6" w:space="0" w:color="auto"/>
              <w:left w:val="single" w:sz="6" w:space="0" w:color="auto"/>
              <w:bottom w:val="single" w:sz="4" w:space="0" w:color="auto"/>
              <w:right w:val="single" w:sz="6" w:space="0" w:color="auto"/>
            </w:tcBorders>
            <w:shd w:val="clear" w:color="auto" w:fill="FFFFFF"/>
          </w:tcPr>
          <w:p w14:paraId="49284D7F" w14:textId="77777777" w:rsidR="003F02D9" w:rsidRPr="00CA791A" w:rsidRDefault="003F02D9"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4" w:space="0" w:color="auto"/>
              <w:right w:val="single" w:sz="6" w:space="0" w:color="auto"/>
            </w:tcBorders>
            <w:shd w:val="clear" w:color="auto" w:fill="FFFFFF"/>
          </w:tcPr>
          <w:p w14:paraId="2A31CC84"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537FB374"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65143843"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53BF5B59" w14:textId="77777777" w:rsidR="003F02D9" w:rsidRPr="00CA791A" w:rsidRDefault="003F02D9" w:rsidP="009E7936">
            <w:pPr>
              <w:shd w:val="clear" w:color="auto" w:fill="FFFFFF"/>
              <w:spacing w:line="256" w:lineRule="auto"/>
              <w:jc w:val="center"/>
              <w:rPr>
                <w:rFonts w:ascii="Times New Roman" w:hAnsi="Times New Roman" w:cs="Times New Roman"/>
              </w:rPr>
            </w:pPr>
          </w:p>
        </w:tc>
      </w:tr>
      <w:tr w:rsidR="003F02D9" w:rsidRPr="00CA791A" w14:paraId="3181E0D8" w14:textId="77777777" w:rsidTr="00E81CE5">
        <w:trPr>
          <w:trHeight w:val="586"/>
        </w:trPr>
        <w:tc>
          <w:tcPr>
            <w:tcW w:w="851" w:type="pct"/>
            <w:tcBorders>
              <w:top w:val="single" w:sz="6" w:space="0" w:color="auto"/>
              <w:left w:val="single" w:sz="6" w:space="0" w:color="auto"/>
              <w:bottom w:val="single" w:sz="6" w:space="0" w:color="auto"/>
              <w:right w:val="single" w:sz="6" w:space="0" w:color="auto"/>
            </w:tcBorders>
            <w:shd w:val="clear" w:color="auto" w:fill="FFFFFF"/>
          </w:tcPr>
          <w:p w14:paraId="4526D582" w14:textId="77777777" w:rsidR="003F02D9" w:rsidRPr="000D67AD" w:rsidRDefault="003F02D9" w:rsidP="009E7936">
            <w:pPr>
              <w:shd w:val="clear" w:color="auto" w:fill="FFFFFF"/>
              <w:spacing w:line="256" w:lineRule="auto"/>
              <w:rPr>
                <w:rFonts w:ascii="Times New Roman" w:hAnsi="Times New Roman" w:cs="Times New Roman"/>
                <w:bCs/>
              </w:rPr>
            </w:pPr>
            <w:r w:rsidRPr="000D67AD">
              <w:rPr>
                <w:rFonts w:ascii="Times New Roman" w:hAnsi="Times New Roman" w:cs="Times New Roman"/>
                <w:bCs/>
              </w:rPr>
              <w:t>Salmonella Typhi IgG ELISA Kit</w:t>
            </w:r>
          </w:p>
        </w:tc>
        <w:tc>
          <w:tcPr>
            <w:tcW w:w="533" w:type="pct"/>
            <w:tcBorders>
              <w:top w:val="single" w:sz="6" w:space="0" w:color="auto"/>
              <w:left w:val="single" w:sz="6" w:space="0" w:color="auto"/>
              <w:bottom w:val="single" w:sz="6" w:space="0" w:color="auto"/>
              <w:right w:val="single" w:sz="6" w:space="0" w:color="auto"/>
            </w:tcBorders>
            <w:shd w:val="clear" w:color="auto" w:fill="FFFFFF"/>
          </w:tcPr>
          <w:p w14:paraId="7DD9ACEC" w14:textId="77777777" w:rsidR="003F02D9" w:rsidRDefault="003F02D9" w:rsidP="009E7936">
            <w:pPr>
              <w:shd w:val="clear" w:color="auto" w:fill="FFFFFF"/>
              <w:spacing w:line="256" w:lineRule="auto"/>
              <w:jc w:val="center"/>
              <w:rPr>
                <w:rFonts w:ascii="Times New Roman" w:hAnsi="Times New Roman" w:cs="Times New Roman"/>
              </w:rPr>
            </w:pPr>
            <w:r>
              <w:rPr>
                <w:rFonts w:ascii="Times New Roman" w:eastAsia="Calibri" w:hAnsi="Times New Roman" w:cs="Times New Roman"/>
                <w:bCs/>
                <w:spacing w:val="-1"/>
              </w:rPr>
              <w:t>6</w:t>
            </w:r>
          </w:p>
        </w:tc>
        <w:tc>
          <w:tcPr>
            <w:tcW w:w="1466" w:type="pct"/>
            <w:tcBorders>
              <w:top w:val="single" w:sz="6" w:space="0" w:color="auto"/>
              <w:left w:val="single" w:sz="6" w:space="0" w:color="auto"/>
              <w:bottom w:val="single" w:sz="6" w:space="0" w:color="auto"/>
              <w:right w:val="single" w:sz="6" w:space="0" w:color="auto"/>
            </w:tcBorders>
            <w:shd w:val="clear" w:color="auto" w:fill="FFFFFF"/>
          </w:tcPr>
          <w:p w14:paraId="22CBCBA1" w14:textId="77777777" w:rsidR="003F02D9" w:rsidRPr="00CA791A" w:rsidRDefault="003F02D9"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6" w:space="0" w:color="auto"/>
              <w:right w:val="single" w:sz="6" w:space="0" w:color="auto"/>
            </w:tcBorders>
            <w:shd w:val="clear" w:color="auto" w:fill="FFFFFF"/>
          </w:tcPr>
          <w:p w14:paraId="7F4F968F"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2B4FD932"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314C26B6" w14:textId="77777777" w:rsidR="003F02D9" w:rsidRPr="00CA791A" w:rsidRDefault="003F02D9"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5175DBE6" w14:textId="77777777" w:rsidR="003F02D9" w:rsidRPr="00CA791A" w:rsidRDefault="003F02D9" w:rsidP="009E7936">
            <w:pPr>
              <w:shd w:val="clear" w:color="auto" w:fill="FFFFFF"/>
              <w:spacing w:line="256" w:lineRule="auto"/>
              <w:jc w:val="center"/>
              <w:rPr>
                <w:rFonts w:ascii="Times New Roman" w:hAnsi="Times New Roman" w:cs="Times New Roman"/>
              </w:rPr>
            </w:pPr>
          </w:p>
        </w:tc>
      </w:tr>
      <w:tr w:rsidR="00E81CE5" w:rsidRPr="00CA791A" w14:paraId="79953EFD" w14:textId="77777777" w:rsidTr="009E7936">
        <w:trPr>
          <w:trHeight w:val="586"/>
        </w:trPr>
        <w:tc>
          <w:tcPr>
            <w:tcW w:w="851" w:type="pct"/>
            <w:tcBorders>
              <w:top w:val="single" w:sz="6" w:space="0" w:color="auto"/>
              <w:left w:val="single" w:sz="6" w:space="0" w:color="auto"/>
              <w:bottom w:val="single" w:sz="4" w:space="0" w:color="auto"/>
              <w:right w:val="single" w:sz="6" w:space="0" w:color="auto"/>
            </w:tcBorders>
            <w:shd w:val="clear" w:color="auto" w:fill="FFFFFF"/>
          </w:tcPr>
          <w:p w14:paraId="7A985C13" w14:textId="71BE802C" w:rsidR="00E81CE5" w:rsidRPr="000D67AD" w:rsidRDefault="00E81CE5" w:rsidP="009E7936">
            <w:pPr>
              <w:shd w:val="clear" w:color="auto" w:fill="FFFFFF"/>
              <w:spacing w:line="256" w:lineRule="auto"/>
              <w:rPr>
                <w:rFonts w:ascii="Times New Roman" w:hAnsi="Times New Roman" w:cs="Times New Roman"/>
                <w:bCs/>
              </w:rPr>
            </w:pPr>
            <w:r w:rsidRPr="00CA791A">
              <w:rPr>
                <w:rFonts w:ascii="Times New Roman" w:eastAsia="Calibri" w:hAnsi="Times New Roman" w:cs="Times New Roman"/>
                <w:b/>
                <w:spacing w:val="-1"/>
              </w:rPr>
              <w:t>ИТОГО</w:t>
            </w:r>
          </w:p>
        </w:tc>
        <w:tc>
          <w:tcPr>
            <w:tcW w:w="533" w:type="pct"/>
            <w:tcBorders>
              <w:top w:val="single" w:sz="6" w:space="0" w:color="auto"/>
              <w:left w:val="single" w:sz="6" w:space="0" w:color="auto"/>
              <w:bottom w:val="single" w:sz="4" w:space="0" w:color="auto"/>
              <w:right w:val="single" w:sz="6" w:space="0" w:color="auto"/>
            </w:tcBorders>
            <w:shd w:val="clear" w:color="auto" w:fill="FFFFFF"/>
          </w:tcPr>
          <w:p w14:paraId="421132D3" w14:textId="77777777" w:rsidR="00E81CE5" w:rsidRDefault="00E81CE5" w:rsidP="009E7936">
            <w:pPr>
              <w:shd w:val="clear" w:color="auto" w:fill="FFFFFF"/>
              <w:spacing w:line="256" w:lineRule="auto"/>
              <w:jc w:val="center"/>
              <w:rPr>
                <w:rFonts w:ascii="Times New Roman" w:eastAsia="Calibri" w:hAnsi="Times New Roman" w:cs="Times New Roman"/>
                <w:bCs/>
                <w:spacing w:val="-1"/>
              </w:rPr>
            </w:pPr>
          </w:p>
        </w:tc>
        <w:tc>
          <w:tcPr>
            <w:tcW w:w="1466" w:type="pct"/>
            <w:tcBorders>
              <w:top w:val="single" w:sz="6" w:space="0" w:color="auto"/>
              <w:left w:val="single" w:sz="6" w:space="0" w:color="auto"/>
              <w:bottom w:val="single" w:sz="4" w:space="0" w:color="auto"/>
              <w:right w:val="single" w:sz="6" w:space="0" w:color="auto"/>
            </w:tcBorders>
            <w:shd w:val="clear" w:color="auto" w:fill="FFFFFF"/>
          </w:tcPr>
          <w:p w14:paraId="28D78E1D" w14:textId="77777777" w:rsidR="00E81CE5" w:rsidRPr="00CA791A" w:rsidRDefault="00E81CE5" w:rsidP="009E7936">
            <w:pPr>
              <w:shd w:val="clear" w:color="auto" w:fill="FFFFFF"/>
              <w:spacing w:line="256" w:lineRule="auto"/>
              <w:rPr>
                <w:rFonts w:ascii="Times New Roman" w:hAnsi="Times New Roman" w:cs="Times New Roman"/>
              </w:rPr>
            </w:pPr>
          </w:p>
        </w:tc>
        <w:tc>
          <w:tcPr>
            <w:tcW w:w="564" w:type="pct"/>
            <w:tcBorders>
              <w:top w:val="single" w:sz="6" w:space="0" w:color="auto"/>
              <w:left w:val="single" w:sz="6" w:space="0" w:color="auto"/>
              <w:bottom w:val="single" w:sz="4" w:space="0" w:color="auto"/>
              <w:right w:val="single" w:sz="6" w:space="0" w:color="auto"/>
            </w:tcBorders>
            <w:shd w:val="clear" w:color="auto" w:fill="FFFFFF"/>
          </w:tcPr>
          <w:p w14:paraId="7073B09F" w14:textId="77777777" w:rsidR="00E81CE5" w:rsidRPr="00CA791A" w:rsidRDefault="00E81CE5" w:rsidP="009E7936">
            <w:pPr>
              <w:shd w:val="clear" w:color="auto" w:fill="FFFFFF"/>
              <w:spacing w:line="256" w:lineRule="auto"/>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single" w:sz="6" w:space="0" w:color="auto"/>
            </w:tcBorders>
            <w:shd w:val="clear" w:color="auto" w:fill="FFFFFF"/>
          </w:tcPr>
          <w:p w14:paraId="214BA58C" w14:textId="77777777" w:rsidR="00E81CE5" w:rsidRPr="00CA791A" w:rsidRDefault="00E81CE5" w:rsidP="009E7936">
            <w:pPr>
              <w:shd w:val="clear" w:color="auto" w:fill="FFFFFF"/>
              <w:spacing w:line="256" w:lineRule="auto"/>
              <w:jc w:val="center"/>
              <w:rPr>
                <w:rFonts w:ascii="Times New Roman" w:hAnsi="Times New Roman" w:cs="Times New Roman"/>
              </w:rPr>
            </w:pPr>
          </w:p>
        </w:tc>
        <w:tc>
          <w:tcPr>
            <w:tcW w:w="532" w:type="pct"/>
            <w:tcBorders>
              <w:top w:val="single" w:sz="6" w:space="0" w:color="auto"/>
              <w:left w:val="single" w:sz="6" w:space="0" w:color="auto"/>
              <w:bottom w:val="single" w:sz="6" w:space="0" w:color="auto"/>
              <w:right w:val="single" w:sz="6" w:space="0" w:color="auto"/>
            </w:tcBorders>
            <w:shd w:val="clear" w:color="auto" w:fill="FFFFFF"/>
          </w:tcPr>
          <w:p w14:paraId="6E1AA0FB" w14:textId="77777777" w:rsidR="00E81CE5" w:rsidRPr="00CA791A" w:rsidRDefault="00E81CE5" w:rsidP="009E7936">
            <w:pPr>
              <w:shd w:val="clear" w:color="auto" w:fill="FFFFFF"/>
              <w:spacing w:line="256" w:lineRule="auto"/>
              <w:jc w:val="center"/>
              <w:rPr>
                <w:rFonts w:ascii="Times New Roman" w:hAnsi="Times New Roman" w:cs="Times New Roman"/>
              </w:rPr>
            </w:pPr>
          </w:p>
        </w:tc>
        <w:tc>
          <w:tcPr>
            <w:tcW w:w="528" w:type="pct"/>
            <w:tcBorders>
              <w:top w:val="single" w:sz="6" w:space="0" w:color="auto"/>
              <w:left w:val="single" w:sz="6" w:space="0" w:color="auto"/>
              <w:bottom w:val="single" w:sz="6" w:space="0" w:color="auto"/>
              <w:right w:val="single" w:sz="6" w:space="0" w:color="auto"/>
            </w:tcBorders>
            <w:shd w:val="clear" w:color="auto" w:fill="FFFFFF"/>
          </w:tcPr>
          <w:p w14:paraId="0E9EB512" w14:textId="77777777" w:rsidR="00E81CE5" w:rsidRPr="00CA791A" w:rsidRDefault="00E81CE5" w:rsidP="009E7936">
            <w:pPr>
              <w:shd w:val="clear" w:color="auto" w:fill="FFFFFF"/>
              <w:spacing w:line="256" w:lineRule="auto"/>
              <w:jc w:val="center"/>
              <w:rPr>
                <w:rFonts w:ascii="Times New Roman" w:hAnsi="Times New Roman" w:cs="Times New Roman"/>
              </w:rPr>
            </w:pPr>
          </w:p>
        </w:tc>
      </w:tr>
    </w:tbl>
    <w:p w14:paraId="0838FD48" w14:textId="1452BBD6" w:rsidR="009542E4" w:rsidRPr="00CA791A" w:rsidRDefault="009542E4" w:rsidP="009542E4">
      <w:pPr>
        <w:shd w:val="clear" w:color="auto" w:fill="FFFFFF"/>
        <w:spacing w:line="256" w:lineRule="auto"/>
        <w:jc w:val="both"/>
        <w:rPr>
          <w:rFonts w:ascii="Times New Roman" w:eastAsia="Times New Roman" w:hAnsi="Times New Roman" w:cs="Times New Roman"/>
          <w:color w:val="000000"/>
          <w:lang w:val="ru-RU" w:eastAsia="ru-RU"/>
        </w:rPr>
      </w:pPr>
      <w:r w:rsidRPr="00CA791A">
        <w:rPr>
          <w:rFonts w:ascii="Times New Roman" w:eastAsia="Times New Roman" w:hAnsi="Times New Roman" w:cs="Times New Roman"/>
          <w:color w:val="000000"/>
          <w:lang w:val="ru-RU" w:eastAsia="ru-RU"/>
        </w:rPr>
        <w:t xml:space="preserve">Ваше ценовое предложение будет действовать в течение </w:t>
      </w:r>
      <w:r w:rsidR="000617A8">
        <w:rPr>
          <w:rFonts w:ascii="Times New Roman" w:eastAsia="Times New Roman" w:hAnsi="Times New Roman" w:cs="Times New Roman"/>
          <w:color w:val="000000"/>
          <w:lang w:val="ru-RU" w:eastAsia="ru-RU"/>
        </w:rPr>
        <w:t>60</w:t>
      </w:r>
      <w:r w:rsidRPr="00CA791A">
        <w:rPr>
          <w:rFonts w:ascii="Times New Roman" w:eastAsia="Times New Roman" w:hAnsi="Times New Roman" w:cs="Times New Roman"/>
          <w:color w:val="000000"/>
          <w:lang w:val="ru-RU" w:eastAsia="ru-RU"/>
        </w:rPr>
        <w:t xml:space="preserve"> (</w:t>
      </w:r>
      <w:r w:rsidR="000617A8" w:rsidRPr="000617A8">
        <w:rPr>
          <w:rFonts w:ascii="Times New Roman" w:eastAsia="Times New Roman" w:hAnsi="Times New Roman" w:cs="Times New Roman"/>
          <w:color w:val="000000"/>
          <w:lang w:val="ru-RU" w:eastAsia="ru-RU"/>
        </w:rPr>
        <w:t>шестьдесят</w:t>
      </w:r>
      <w:r w:rsidRPr="00CA791A">
        <w:rPr>
          <w:rFonts w:ascii="Times New Roman" w:eastAsia="Times New Roman" w:hAnsi="Times New Roman" w:cs="Times New Roman"/>
          <w:color w:val="000000"/>
          <w:lang w:val="ru-RU" w:eastAsia="ru-RU"/>
        </w:rPr>
        <w:t xml:space="preserve">) календарных дней с момента его получения. Нижеследующие пункты тоже должны быть учтены при подаче коммерческих предложений: </w:t>
      </w:r>
    </w:p>
    <w:p w14:paraId="0D596D74" w14:textId="77777777" w:rsidR="009542E4" w:rsidRPr="00CA791A" w:rsidRDefault="009542E4" w:rsidP="009542E4">
      <w:pPr>
        <w:pStyle w:val="ListParagraph"/>
        <w:numPr>
          <w:ilvl w:val="0"/>
          <w:numId w:val="11"/>
        </w:numPr>
        <w:tabs>
          <w:tab w:val="left" w:pos="480"/>
        </w:tabs>
        <w:spacing w:after="0" w:line="240" w:lineRule="auto"/>
        <w:ind w:right="-20"/>
        <w:rPr>
          <w:rFonts w:ascii="Times New Roman" w:eastAsia="Times New Roman" w:hAnsi="Times New Roman" w:cs="Times New Roman"/>
          <w:lang w:val="ru-RU"/>
        </w:rPr>
      </w:pPr>
      <w:r w:rsidRPr="00CA791A">
        <w:rPr>
          <w:rFonts w:ascii="Times New Roman" w:eastAsia="Times New Roman" w:hAnsi="Times New Roman" w:cs="Times New Roman"/>
          <w:lang w:val="ru-RU"/>
        </w:rPr>
        <w:t xml:space="preserve"> Реквизиты банковского счета в местной валюте в сомони;</w:t>
      </w:r>
    </w:p>
    <w:p w14:paraId="3AC8BAC1" w14:textId="77777777" w:rsidR="009542E4" w:rsidRPr="00CA791A" w:rsidRDefault="009542E4" w:rsidP="009542E4">
      <w:pPr>
        <w:pStyle w:val="ListParagraph"/>
        <w:numPr>
          <w:ilvl w:val="0"/>
          <w:numId w:val="11"/>
        </w:numPr>
        <w:tabs>
          <w:tab w:val="left" w:pos="480"/>
        </w:tabs>
        <w:spacing w:after="0" w:line="240" w:lineRule="auto"/>
        <w:ind w:right="-20"/>
        <w:rPr>
          <w:rFonts w:ascii="Times New Roman" w:eastAsia="Times New Roman" w:hAnsi="Times New Roman" w:cs="Times New Roman"/>
          <w:lang w:val="ru-RU"/>
        </w:rPr>
      </w:pPr>
      <w:r w:rsidRPr="00CA791A">
        <w:rPr>
          <w:rFonts w:ascii="Times New Roman" w:eastAsia="Times New Roman" w:hAnsi="Times New Roman" w:cs="Times New Roman"/>
          <w:lang w:val="ru-RU"/>
        </w:rPr>
        <w:t xml:space="preserve"> Цены должны быть предоставлены с учетом всех налогов и расходов включая доставку и упаковку товара;</w:t>
      </w:r>
    </w:p>
    <w:p w14:paraId="41B1601F" w14:textId="77777777" w:rsidR="009542E4" w:rsidRPr="00CA791A" w:rsidRDefault="009542E4" w:rsidP="009542E4">
      <w:pPr>
        <w:spacing w:before="32" w:after="0" w:line="240" w:lineRule="auto"/>
        <w:ind w:left="120" w:right="-20"/>
        <w:rPr>
          <w:rFonts w:ascii="Times New Roman" w:eastAsia="Times New Roman" w:hAnsi="Times New Roman" w:cs="Times New Roman"/>
          <w:b/>
          <w:bCs/>
          <w:spacing w:val="-1"/>
          <w:u w:val="thick" w:color="000000"/>
          <w:lang w:val="ru-RU"/>
        </w:rPr>
      </w:pPr>
    </w:p>
    <w:p w14:paraId="4CC14F37" w14:textId="77777777" w:rsidR="009542E4" w:rsidRPr="00CA791A" w:rsidRDefault="009542E4" w:rsidP="009542E4">
      <w:pPr>
        <w:pStyle w:val="ListParagraph"/>
        <w:numPr>
          <w:ilvl w:val="0"/>
          <w:numId w:val="13"/>
        </w:numPr>
        <w:spacing w:before="32" w:after="0" w:line="240" w:lineRule="auto"/>
        <w:ind w:right="-20"/>
        <w:rPr>
          <w:rFonts w:ascii="Times New Roman" w:eastAsia="Times New Roman" w:hAnsi="Times New Roman" w:cs="Times New Roman"/>
          <w:b/>
          <w:bCs/>
          <w:spacing w:val="-1"/>
          <w:u w:val="thick" w:color="000000"/>
          <w:lang w:val="ru-RU"/>
        </w:rPr>
      </w:pPr>
      <w:r w:rsidRPr="00CA791A">
        <w:rPr>
          <w:rFonts w:ascii="Times New Roman" w:eastAsia="Times New Roman" w:hAnsi="Times New Roman" w:cs="Times New Roman"/>
          <w:b/>
          <w:bCs/>
          <w:spacing w:val="-1"/>
          <w:u w:val="thick" w:color="000000"/>
          <w:lang w:val="ru-RU"/>
        </w:rPr>
        <w:t>КВАЛИФИКАЦИОННЫЕ ТРЕБОВАНИЯ</w:t>
      </w:r>
    </w:p>
    <w:p w14:paraId="2F08D589" w14:textId="77777777" w:rsidR="009542E4" w:rsidRPr="00CA791A" w:rsidRDefault="009542E4" w:rsidP="009542E4">
      <w:pPr>
        <w:pStyle w:val="ListParagraph"/>
        <w:numPr>
          <w:ilvl w:val="0"/>
          <w:numId w:val="12"/>
        </w:numPr>
        <w:spacing w:before="32" w:after="0" w:line="240" w:lineRule="auto"/>
        <w:ind w:right="-20"/>
        <w:rPr>
          <w:rFonts w:ascii="Times New Roman" w:eastAsia="Times New Roman" w:hAnsi="Times New Roman" w:cs="Times New Roman"/>
          <w:spacing w:val="-1"/>
          <w:lang w:val="ru-RU"/>
        </w:rPr>
      </w:pPr>
      <w:r w:rsidRPr="00CA791A">
        <w:rPr>
          <w:rFonts w:ascii="Times New Roman" w:eastAsia="Times New Roman" w:hAnsi="Times New Roman" w:cs="Times New Roman"/>
          <w:spacing w:val="-1"/>
          <w:lang w:val="ru-RU"/>
        </w:rPr>
        <w:t>Не менее 3-5 лет опыта работы по аналогичным поставкам;</w:t>
      </w:r>
    </w:p>
    <w:p w14:paraId="00F4B979" w14:textId="77777777" w:rsidR="009542E4" w:rsidRPr="00CA791A" w:rsidRDefault="009542E4" w:rsidP="009542E4">
      <w:pPr>
        <w:pStyle w:val="ListParagraph"/>
        <w:numPr>
          <w:ilvl w:val="0"/>
          <w:numId w:val="12"/>
        </w:numPr>
        <w:spacing w:before="32" w:after="0" w:line="240" w:lineRule="auto"/>
        <w:ind w:right="-20"/>
        <w:rPr>
          <w:rFonts w:ascii="Times New Roman" w:eastAsia="Times New Roman" w:hAnsi="Times New Roman" w:cs="Times New Roman"/>
          <w:spacing w:val="-1"/>
          <w:lang w:val="ru-RU"/>
        </w:rPr>
      </w:pPr>
      <w:r w:rsidRPr="00CA791A">
        <w:rPr>
          <w:rFonts w:ascii="Times New Roman" w:eastAsia="Times New Roman" w:hAnsi="Times New Roman" w:cs="Times New Roman"/>
          <w:spacing w:val="-1"/>
          <w:lang w:val="ru-RU"/>
        </w:rPr>
        <w:t>Опыт работы с международными некоммерческими организациями желателен;</w:t>
      </w:r>
    </w:p>
    <w:p w14:paraId="477BFC1F" w14:textId="77777777" w:rsidR="009542E4" w:rsidRPr="00CA791A" w:rsidRDefault="009542E4" w:rsidP="009542E4">
      <w:pPr>
        <w:spacing w:before="32" w:after="0" w:line="240" w:lineRule="auto"/>
        <w:ind w:right="-20"/>
        <w:rPr>
          <w:rFonts w:ascii="Times New Roman" w:eastAsia="Times New Roman" w:hAnsi="Times New Roman" w:cs="Times New Roman"/>
          <w:spacing w:val="-1"/>
          <w:u w:val="thick" w:color="000000"/>
          <w:lang w:val="ru-RU"/>
        </w:rPr>
      </w:pPr>
    </w:p>
    <w:p w14:paraId="7A840EB2" w14:textId="77777777" w:rsidR="009542E4" w:rsidRPr="00CA791A" w:rsidRDefault="009542E4" w:rsidP="009542E4">
      <w:pPr>
        <w:pStyle w:val="ListParagraph"/>
        <w:numPr>
          <w:ilvl w:val="0"/>
          <w:numId w:val="13"/>
        </w:numPr>
        <w:spacing w:before="32" w:after="0" w:line="240" w:lineRule="auto"/>
        <w:ind w:right="-20"/>
        <w:rPr>
          <w:rFonts w:ascii="Times New Roman" w:eastAsia="Times New Roman" w:hAnsi="Times New Roman" w:cs="Times New Roman"/>
          <w:b/>
          <w:bCs/>
          <w:spacing w:val="-1"/>
          <w:u w:val="thick" w:color="000000"/>
          <w:lang w:val="ru-RU"/>
        </w:rPr>
      </w:pPr>
      <w:r w:rsidRPr="00CA791A">
        <w:rPr>
          <w:rFonts w:ascii="Times New Roman" w:eastAsia="Times New Roman" w:hAnsi="Times New Roman" w:cs="Times New Roman"/>
          <w:b/>
          <w:bCs/>
          <w:spacing w:val="-1"/>
          <w:u w:val="thick" w:color="000000"/>
          <w:lang w:val="ru-RU"/>
        </w:rPr>
        <w:t xml:space="preserve">ФОРМАТ И СРОКИ ПОДАЧИ </w:t>
      </w:r>
    </w:p>
    <w:p w14:paraId="3734BB60" w14:textId="77777777" w:rsidR="009542E4" w:rsidRPr="003F21E9" w:rsidRDefault="009542E4" w:rsidP="009542E4">
      <w:pPr>
        <w:spacing w:after="0" w:line="240" w:lineRule="auto"/>
        <w:ind w:right="-20"/>
        <w:rPr>
          <w:rFonts w:ascii="Times New Roman" w:eastAsia="Times New Roman" w:hAnsi="Times New Roman" w:cs="Times New Roman"/>
        </w:rPr>
      </w:pPr>
    </w:p>
    <w:p w14:paraId="2FF6D0DB" w14:textId="5127FC2B" w:rsidR="00A1063A" w:rsidRPr="00A1063A" w:rsidRDefault="00A1063A" w:rsidP="00A1063A">
      <w:pPr>
        <w:pStyle w:val="ListParagraph"/>
        <w:numPr>
          <w:ilvl w:val="0"/>
          <w:numId w:val="14"/>
        </w:numPr>
        <w:spacing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 xml:space="preserve">Коммерческие Предложения должны быть отправлены по электронной почте на адрес </w:t>
      </w:r>
      <w:hyperlink r:id="rId9" w:history="1">
        <w:r w:rsidRPr="00B82085">
          <w:rPr>
            <w:rStyle w:val="Hyperlink"/>
            <w:rFonts w:ascii="Times New Roman" w:eastAsia="Times New Roman" w:hAnsi="Times New Roman" w:cs="Times New Roman"/>
            <w:spacing w:val="-1"/>
            <w:lang w:val="ru-RU"/>
          </w:rPr>
          <w:t>procurement_epic.tj@fhi360.org</w:t>
        </w:r>
      </w:hyperlink>
      <w:r w:rsidRPr="00A1063A">
        <w:rPr>
          <w:rFonts w:ascii="Times New Roman" w:eastAsia="Times New Roman" w:hAnsi="Times New Roman" w:cs="Times New Roman"/>
          <w:spacing w:val="-1"/>
          <w:lang w:val="ru-RU"/>
        </w:rPr>
        <w:t xml:space="preserve"> с пометкой </w:t>
      </w:r>
      <w:r w:rsidRPr="00A1063A">
        <w:rPr>
          <w:rFonts w:ascii="Times New Roman" w:eastAsia="Times New Roman" w:hAnsi="Times New Roman" w:cs="Times New Roman"/>
          <w:b/>
          <w:bCs/>
          <w:spacing w:val="-1"/>
          <w:lang w:val="ru-RU"/>
        </w:rPr>
        <w:t>«RFQ</w:t>
      </w:r>
      <w:r w:rsidRPr="00A1063A">
        <w:rPr>
          <w:rFonts w:ascii="Times New Roman" w:eastAsia="Times New Roman" w:hAnsi="Times New Roman" w:cs="Times New Roman"/>
          <w:spacing w:val="-1"/>
          <w:lang w:val="ru-RU"/>
        </w:rPr>
        <w:t xml:space="preserve"> </w:t>
      </w:r>
      <w:r w:rsidRPr="00A1063A">
        <w:rPr>
          <w:rFonts w:ascii="Times New Roman" w:eastAsia="Times New Roman" w:hAnsi="Times New Roman" w:cs="Times New Roman"/>
          <w:b/>
          <w:bCs/>
          <w:spacing w:val="-1"/>
        </w:rPr>
        <w:t>Supply</w:t>
      </w:r>
      <w:r w:rsidRPr="00A1063A">
        <w:rPr>
          <w:rFonts w:ascii="Times New Roman" w:eastAsia="Times New Roman" w:hAnsi="Times New Roman" w:cs="Times New Roman"/>
          <w:b/>
          <w:bCs/>
          <w:spacing w:val="-1"/>
          <w:lang w:val="ru-RU"/>
        </w:rPr>
        <w:t xml:space="preserve"> </w:t>
      </w:r>
      <w:r w:rsidRPr="00A1063A">
        <w:rPr>
          <w:rFonts w:ascii="Times New Roman" w:eastAsia="Times New Roman" w:hAnsi="Times New Roman" w:cs="Times New Roman"/>
          <w:b/>
          <w:bCs/>
          <w:spacing w:val="-1"/>
        </w:rPr>
        <w:t>of</w:t>
      </w:r>
      <w:r w:rsidRPr="00A1063A">
        <w:rPr>
          <w:rFonts w:ascii="Times New Roman" w:eastAsia="Times New Roman" w:hAnsi="Times New Roman" w:cs="Times New Roman"/>
          <w:b/>
          <w:bCs/>
          <w:spacing w:val="-1"/>
          <w:lang w:val="ru-RU"/>
        </w:rPr>
        <w:t xml:space="preserve"> </w:t>
      </w:r>
      <w:r w:rsidRPr="00A1063A">
        <w:rPr>
          <w:rFonts w:ascii="Times New Roman" w:eastAsia="Times New Roman" w:hAnsi="Times New Roman" w:cs="Times New Roman"/>
          <w:b/>
          <w:bCs/>
          <w:spacing w:val="-1"/>
        </w:rPr>
        <w:t>ELISA</w:t>
      </w:r>
      <w:r w:rsidRPr="00A1063A">
        <w:rPr>
          <w:rFonts w:ascii="Times New Roman" w:eastAsia="Times New Roman" w:hAnsi="Times New Roman" w:cs="Times New Roman"/>
          <w:b/>
          <w:bCs/>
          <w:spacing w:val="-1"/>
          <w:lang w:val="ru-RU"/>
        </w:rPr>
        <w:t xml:space="preserve"> </w:t>
      </w:r>
      <w:r w:rsidRPr="00A1063A">
        <w:rPr>
          <w:rFonts w:ascii="Times New Roman" w:eastAsia="Times New Roman" w:hAnsi="Times New Roman" w:cs="Times New Roman"/>
          <w:b/>
          <w:bCs/>
          <w:spacing w:val="-1"/>
        </w:rPr>
        <w:t>EQUIPMENT</w:t>
      </w:r>
      <w:r w:rsidRPr="00A1063A">
        <w:rPr>
          <w:rFonts w:ascii="Times New Roman" w:eastAsia="Times New Roman" w:hAnsi="Times New Roman" w:cs="Times New Roman"/>
          <w:spacing w:val="-1"/>
          <w:lang w:val="ru-RU"/>
        </w:rPr>
        <w:t>» в строке темы.</w:t>
      </w:r>
    </w:p>
    <w:p w14:paraId="2AB73A80" w14:textId="3EE38081" w:rsidR="00A1063A" w:rsidRPr="00A1063A" w:rsidRDefault="00A1063A" w:rsidP="00A1063A">
      <w:pPr>
        <w:pStyle w:val="ListParagraph"/>
        <w:numPr>
          <w:ilvl w:val="0"/>
          <w:numId w:val="14"/>
        </w:numPr>
        <w:spacing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 xml:space="preserve">Уточняющие вопросы должны быть заданы до </w:t>
      </w:r>
      <w:r w:rsidR="00516C86" w:rsidRPr="00516C86">
        <w:rPr>
          <w:rFonts w:ascii="Times New Roman" w:eastAsia="Times New Roman" w:hAnsi="Times New Roman" w:cs="Times New Roman"/>
          <w:spacing w:val="-1"/>
          <w:lang w:val="ru-RU"/>
        </w:rPr>
        <w:t>10</w:t>
      </w:r>
      <w:r>
        <w:rPr>
          <w:rFonts w:ascii="Times New Roman" w:eastAsia="Times New Roman" w:hAnsi="Times New Roman" w:cs="Times New Roman"/>
          <w:spacing w:val="-1"/>
          <w:lang w:val="ru-RU"/>
        </w:rPr>
        <w:t xml:space="preserve"> января</w:t>
      </w:r>
      <w:r w:rsidRPr="00A1063A">
        <w:rPr>
          <w:rFonts w:ascii="Times New Roman" w:eastAsia="Times New Roman" w:hAnsi="Times New Roman" w:cs="Times New Roman"/>
          <w:spacing w:val="-1"/>
          <w:lang w:val="ru-RU"/>
        </w:rPr>
        <w:t xml:space="preserve"> 202</w:t>
      </w:r>
      <w:r>
        <w:rPr>
          <w:rFonts w:ascii="Times New Roman" w:eastAsia="Times New Roman" w:hAnsi="Times New Roman" w:cs="Times New Roman"/>
          <w:spacing w:val="-1"/>
          <w:lang w:val="ru-RU"/>
        </w:rPr>
        <w:t>5</w:t>
      </w:r>
      <w:r w:rsidRPr="00A1063A">
        <w:rPr>
          <w:rFonts w:ascii="Times New Roman" w:eastAsia="Times New Roman" w:hAnsi="Times New Roman" w:cs="Times New Roman"/>
          <w:spacing w:val="-1"/>
          <w:lang w:val="ru-RU"/>
        </w:rPr>
        <w:t xml:space="preserve"> г.</w:t>
      </w:r>
    </w:p>
    <w:p w14:paraId="524C0B47" w14:textId="4B12B0B0" w:rsidR="00A1063A" w:rsidRPr="00A1063A" w:rsidRDefault="00A1063A" w:rsidP="00A1063A">
      <w:pPr>
        <w:pStyle w:val="ListParagraph"/>
        <w:numPr>
          <w:ilvl w:val="0"/>
          <w:numId w:val="14"/>
        </w:numPr>
        <w:spacing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 xml:space="preserve">Предложения должны быть получены не позднее </w:t>
      </w:r>
      <w:r w:rsidR="00516C86" w:rsidRPr="00516C86">
        <w:rPr>
          <w:rFonts w:ascii="Times New Roman" w:eastAsia="Times New Roman" w:hAnsi="Times New Roman" w:cs="Times New Roman"/>
          <w:b/>
          <w:bCs/>
          <w:spacing w:val="-1"/>
          <w:lang w:val="ru-RU"/>
        </w:rPr>
        <w:t>20</w:t>
      </w:r>
      <w:r w:rsidRPr="00A1063A">
        <w:rPr>
          <w:rFonts w:ascii="Times New Roman" w:eastAsia="Times New Roman" w:hAnsi="Times New Roman" w:cs="Times New Roman"/>
          <w:b/>
          <w:bCs/>
          <w:spacing w:val="-1"/>
          <w:lang w:val="ru-RU"/>
        </w:rPr>
        <w:t xml:space="preserve"> января 2025 г., 17:00 TJT.</w:t>
      </w:r>
    </w:p>
    <w:p w14:paraId="4A598746" w14:textId="48041B50" w:rsidR="00A1063A" w:rsidRPr="00A1063A" w:rsidRDefault="00A1063A" w:rsidP="00A1063A">
      <w:pPr>
        <w:pStyle w:val="ListParagraph"/>
        <w:numPr>
          <w:ilvl w:val="0"/>
          <w:numId w:val="14"/>
        </w:numPr>
        <w:spacing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lastRenderedPageBreak/>
        <w:t>Предложения должны быть действительны в течение 60 (шестидесяти) дней с даты подачи.</w:t>
      </w:r>
    </w:p>
    <w:p w14:paraId="67A75228" w14:textId="5C7A5112" w:rsidR="00A1063A" w:rsidRPr="00A1063A" w:rsidRDefault="00A1063A" w:rsidP="00A1063A">
      <w:pPr>
        <w:pStyle w:val="ListParagraph"/>
        <w:numPr>
          <w:ilvl w:val="0"/>
          <w:numId w:val="14"/>
        </w:numPr>
        <w:spacing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Предложения, полученные после этой даты и времени, не могут быть приняты и считаются не отвечающими требованиям.</w:t>
      </w:r>
    </w:p>
    <w:p w14:paraId="16FFB35B" w14:textId="17EF8972" w:rsidR="00A1063A" w:rsidRPr="00A1063A" w:rsidRDefault="00A1063A" w:rsidP="00A1063A">
      <w:pPr>
        <w:pStyle w:val="ListParagraph"/>
        <w:numPr>
          <w:ilvl w:val="0"/>
          <w:numId w:val="14"/>
        </w:numPr>
        <w:spacing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Предложения, не соответствующие всем требованиям данного запроса предложений, рассматриваться не будут.</w:t>
      </w:r>
    </w:p>
    <w:p w14:paraId="7D051D53" w14:textId="5925B78E" w:rsidR="009542E4" w:rsidRPr="00CA791A" w:rsidRDefault="009542E4" w:rsidP="00A1063A">
      <w:pPr>
        <w:pStyle w:val="ListParagraph"/>
        <w:numPr>
          <w:ilvl w:val="0"/>
          <w:numId w:val="14"/>
        </w:numPr>
        <w:spacing w:after="0" w:line="240" w:lineRule="auto"/>
        <w:ind w:right="-20"/>
        <w:jc w:val="both"/>
        <w:rPr>
          <w:rFonts w:ascii="Times New Roman" w:eastAsia="Times New Roman" w:hAnsi="Times New Roman" w:cs="Times New Roman"/>
          <w:spacing w:val="-1"/>
          <w:lang w:val="ru-RU"/>
        </w:rPr>
      </w:pPr>
      <w:r w:rsidRPr="00CA791A">
        <w:rPr>
          <w:rFonts w:ascii="Times New Roman" w:eastAsia="Times New Roman" w:hAnsi="Times New Roman" w:cs="Times New Roman"/>
          <w:spacing w:val="-1"/>
          <w:lang w:val="ru-RU"/>
        </w:rPr>
        <w:t>Предоставить полный пакет регистрационных документов организации или компании;</w:t>
      </w:r>
    </w:p>
    <w:p w14:paraId="4E8843DE" w14:textId="0C6EB937" w:rsidR="009542E4" w:rsidRDefault="009542E4" w:rsidP="000617A8">
      <w:pPr>
        <w:pStyle w:val="ListParagraph"/>
        <w:numPr>
          <w:ilvl w:val="0"/>
          <w:numId w:val="14"/>
        </w:numPr>
        <w:rPr>
          <w:rFonts w:ascii="Times New Roman" w:eastAsia="Times New Roman" w:hAnsi="Times New Roman" w:cs="Times New Roman"/>
          <w:spacing w:val="-1"/>
          <w:lang w:val="ru-RU"/>
        </w:rPr>
      </w:pPr>
      <w:r w:rsidRPr="000617A8">
        <w:rPr>
          <w:rFonts w:ascii="Times New Roman" w:eastAsia="Times New Roman" w:hAnsi="Times New Roman" w:cs="Times New Roman"/>
          <w:spacing w:val="-1"/>
          <w:lang w:val="ru-RU"/>
        </w:rPr>
        <w:t>Указать сроки доставки</w:t>
      </w:r>
      <w:r w:rsidRPr="000617A8">
        <w:rPr>
          <w:rFonts w:ascii="Times New Roman" w:eastAsia="Times New Roman" w:hAnsi="Times New Roman" w:cs="Times New Roman"/>
          <w:spacing w:val="-1"/>
        </w:rPr>
        <w:t>;</w:t>
      </w:r>
    </w:p>
    <w:p w14:paraId="0DA848FF" w14:textId="42643155" w:rsidR="00DC70CC" w:rsidRPr="00DC70CC" w:rsidRDefault="00DC70CC" w:rsidP="00DC70CC">
      <w:pPr>
        <w:pStyle w:val="ListParagraph"/>
        <w:numPr>
          <w:ilvl w:val="0"/>
          <w:numId w:val="14"/>
        </w:numPr>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Предоставить рекомендательные письма</w:t>
      </w:r>
      <w:r w:rsidR="004D3A71" w:rsidRPr="00306699">
        <w:rPr>
          <w:rFonts w:ascii="Times New Roman" w:eastAsia="Times New Roman" w:hAnsi="Times New Roman" w:cs="Times New Roman"/>
          <w:spacing w:val="-1"/>
          <w:lang w:val="ru-RU"/>
        </w:rPr>
        <w:t xml:space="preserve"> </w:t>
      </w:r>
      <w:r w:rsidR="004D3A71">
        <w:rPr>
          <w:rFonts w:ascii="Times New Roman" w:eastAsia="Times New Roman" w:hAnsi="Times New Roman" w:cs="Times New Roman"/>
          <w:spacing w:val="-1"/>
          <w:lang w:val="ru-RU"/>
        </w:rPr>
        <w:t>по аналогичным поставкам</w:t>
      </w:r>
      <w:r w:rsidRPr="00A1063A">
        <w:rPr>
          <w:rFonts w:ascii="Times New Roman" w:eastAsia="Times New Roman" w:hAnsi="Times New Roman" w:cs="Times New Roman"/>
          <w:spacing w:val="-1"/>
          <w:lang w:val="ru-RU"/>
        </w:rPr>
        <w:t>.</w:t>
      </w:r>
    </w:p>
    <w:p w14:paraId="18A4C9EB" w14:textId="77777777" w:rsidR="000617A8" w:rsidRPr="000617A8" w:rsidRDefault="000617A8" w:rsidP="000617A8">
      <w:pPr>
        <w:pStyle w:val="ListParagraph"/>
        <w:rPr>
          <w:rFonts w:ascii="Times New Roman" w:eastAsia="Times New Roman" w:hAnsi="Times New Roman" w:cs="Times New Roman"/>
          <w:spacing w:val="-1"/>
          <w:lang w:val="ru-RU"/>
        </w:rPr>
      </w:pPr>
    </w:p>
    <w:p w14:paraId="5CA06E11" w14:textId="77777777" w:rsidR="009542E4" w:rsidRPr="00CA791A" w:rsidRDefault="009542E4" w:rsidP="009542E4">
      <w:pPr>
        <w:pStyle w:val="ListParagraph"/>
        <w:numPr>
          <w:ilvl w:val="0"/>
          <w:numId w:val="13"/>
        </w:numPr>
        <w:spacing w:after="0" w:line="240" w:lineRule="auto"/>
        <w:ind w:right="-20"/>
        <w:rPr>
          <w:rFonts w:ascii="Times New Roman" w:eastAsia="Times New Roman" w:hAnsi="Times New Roman" w:cs="Times New Roman"/>
          <w:b/>
          <w:bCs/>
          <w:spacing w:val="-1"/>
          <w:u w:val="thick" w:color="000000"/>
          <w:lang w:val="ru-RU"/>
        </w:rPr>
      </w:pPr>
      <w:r w:rsidRPr="00CA791A">
        <w:rPr>
          <w:rFonts w:ascii="Times New Roman" w:eastAsia="Times New Roman" w:hAnsi="Times New Roman" w:cs="Times New Roman"/>
          <w:b/>
          <w:bCs/>
          <w:spacing w:val="-1"/>
          <w:u w:val="thick" w:color="000000"/>
          <w:lang w:val="ru-RU"/>
        </w:rPr>
        <w:t>ОЦЕНКА</w:t>
      </w:r>
    </w:p>
    <w:p w14:paraId="5A4D88BE" w14:textId="77777777" w:rsidR="00A1063A" w:rsidRDefault="00A1063A" w:rsidP="00A1063A">
      <w:pPr>
        <w:pStyle w:val="ListParagraph"/>
        <w:numPr>
          <w:ilvl w:val="0"/>
          <w:numId w:val="22"/>
        </w:numPr>
        <w:spacing w:before="32"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Предлагаемая цена (40 %)</w:t>
      </w:r>
    </w:p>
    <w:p w14:paraId="45486050" w14:textId="77777777" w:rsidR="00A1063A" w:rsidRDefault="00A1063A" w:rsidP="00A1063A">
      <w:pPr>
        <w:pStyle w:val="ListParagraph"/>
        <w:numPr>
          <w:ilvl w:val="0"/>
          <w:numId w:val="22"/>
        </w:numPr>
        <w:spacing w:before="32"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Технические характеристики соответствующие требованиям (30 %)</w:t>
      </w:r>
    </w:p>
    <w:p w14:paraId="144F3582" w14:textId="77777777" w:rsidR="00A1063A" w:rsidRDefault="00A1063A" w:rsidP="00A1063A">
      <w:pPr>
        <w:pStyle w:val="ListParagraph"/>
        <w:numPr>
          <w:ilvl w:val="0"/>
          <w:numId w:val="22"/>
        </w:numPr>
        <w:spacing w:before="32"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Сроки поставки (20 %)</w:t>
      </w:r>
    </w:p>
    <w:p w14:paraId="5E575798" w14:textId="3C188911" w:rsidR="00A1063A" w:rsidRPr="00A1063A" w:rsidRDefault="00A1063A" w:rsidP="00A1063A">
      <w:pPr>
        <w:pStyle w:val="ListParagraph"/>
        <w:numPr>
          <w:ilvl w:val="0"/>
          <w:numId w:val="22"/>
        </w:numPr>
        <w:spacing w:before="32" w:after="0" w:line="240" w:lineRule="auto"/>
        <w:ind w:right="-20"/>
        <w:jc w:val="both"/>
        <w:rPr>
          <w:rFonts w:ascii="Times New Roman" w:eastAsia="Times New Roman" w:hAnsi="Times New Roman" w:cs="Times New Roman"/>
          <w:spacing w:val="-1"/>
          <w:lang w:val="ru-RU"/>
        </w:rPr>
      </w:pPr>
      <w:r w:rsidRPr="00A1063A">
        <w:rPr>
          <w:rFonts w:ascii="Times New Roman" w:eastAsia="Times New Roman" w:hAnsi="Times New Roman" w:cs="Times New Roman"/>
          <w:spacing w:val="-1"/>
          <w:lang w:val="ru-RU"/>
        </w:rPr>
        <w:t>Соответствующий опыт (10 %)</w:t>
      </w:r>
    </w:p>
    <w:p w14:paraId="6C9D2AF7" w14:textId="77777777" w:rsidR="009542E4" w:rsidRPr="00CA791A" w:rsidRDefault="009542E4" w:rsidP="009542E4">
      <w:pPr>
        <w:spacing w:before="39" w:after="0" w:line="252" w:lineRule="exact"/>
        <w:ind w:right="136"/>
        <w:rPr>
          <w:rFonts w:ascii="Times New Roman" w:eastAsia="Times New Roman" w:hAnsi="Times New Roman" w:cs="Times New Roman"/>
          <w:lang w:val="ru-RU"/>
        </w:rPr>
      </w:pPr>
    </w:p>
    <w:p w14:paraId="64863B4B" w14:textId="77777777" w:rsidR="009542E4" w:rsidRPr="00CA791A" w:rsidRDefault="009542E4" w:rsidP="009542E4">
      <w:pPr>
        <w:pStyle w:val="ListParagraph"/>
        <w:numPr>
          <w:ilvl w:val="0"/>
          <w:numId w:val="13"/>
        </w:numPr>
        <w:spacing w:before="32" w:after="0" w:line="240" w:lineRule="auto"/>
        <w:ind w:right="-20"/>
        <w:rPr>
          <w:rFonts w:ascii="Times New Roman" w:eastAsia="Times New Roman" w:hAnsi="Times New Roman" w:cs="Times New Roman"/>
          <w:b/>
          <w:bCs/>
          <w:spacing w:val="-1"/>
          <w:u w:val="thick" w:color="000000"/>
          <w:lang w:val="ru-RU"/>
        </w:rPr>
      </w:pPr>
      <w:r w:rsidRPr="00CA791A">
        <w:rPr>
          <w:rFonts w:ascii="Times New Roman" w:eastAsia="Times New Roman" w:hAnsi="Times New Roman" w:cs="Times New Roman"/>
          <w:b/>
          <w:bCs/>
          <w:spacing w:val="-1"/>
          <w:u w:val="thick" w:color="000000"/>
          <w:lang w:val="ru-RU"/>
        </w:rPr>
        <w:t>ПРАВА</w:t>
      </w:r>
    </w:p>
    <w:p w14:paraId="3D380D0C" w14:textId="4913FB46" w:rsidR="00856829" w:rsidRPr="00856829" w:rsidRDefault="00856829" w:rsidP="00856829">
      <w:pPr>
        <w:ind w:left="360"/>
        <w:rPr>
          <w:rFonts w:ascii="Times New Roman" w:eastAsia="Times New Roman" w:hAnsi="Times New Roman" w:cs="Times New Roman"/>
          <w:lang w:val="ru-RU"/>
        </w:rPr>
      </w:pPr>
      <w:r w:rsidRPr="00856829">
        <w:rPr>
          <w:rFonts w:ascii="Times New Roman" w:eastAsia="Times New Roman" w:hAnsi="Times New Roman" w:cs="Times New Roman"/>
          <w:lang w:val="ru-RU"/>
        </w:rPr>
        <w:t>Все предоставленные предложения становятся собственностью FHI 360, которая оставляет за собой</w:t>
      </w:r>
      <w:r>
        <w:rPr>
          <w:rFonts w:ascii="Times New Roman" w:eastAsia="Times New Roman" w:hAnsi="Times New Roman" w:cs="Times New Roman"/>
          <w:lang w:val="ru-RU"/>
        </w:rPr>
        <w:t xml:space="preserve"> </w:t>
      </w:r>
      <w:r w:rsidRPr="00856829">
        <w:rPr>
          <w:rFonts w:ascii="Times New Roman" w:eastAsia="Times New Roman" w:hAnsi="Times New Roman" w:cs="Times New Roman"/>
          <w:lang w:val="ru-RU"/>
        </w:rPr>
        <w:t>право по своему усмотрению:</w:t>
      </w:r>
    </w:p>
    <w:p w14:paraId="6D41F929" w14:textId="77777777" w:rsidR="00856829" w:rsidRDefault="00856829" w:rsidP="00856829">
      <w:pPr>
        <w:pStyle w:val="ListParagraph"/>
        <w:numPr>
          <w:ilvl w:val="0"/>
          <w:numId w:val="26"/>
        </w:numPr>
        <w:spacing w:after="0" w:line="240" w:lineRule="auto"/>
        <w:ind w:right="-20"/>
        <w:jc w:val="both"/>
        <w:rPr>
          <w:rFonts w:ascii="Times New Roman" w:eastAsia="Times New Roman" w:hAnsi="Times New Roman" w:cs="Times New Roman"/>
          <w:lang w:val="ru-RU"/>
        </w:rPr>
      </w:pPr>
      <w:r w:rsidRPr="00856829">
        <w:rPr>
          <w:rFonts w:ascii="Times New Roman" w:eastAsia="Times New Roman" w:hAnsi="Times New Roman" w:cs="Times New Roman"/>
          <w:lang w:val="ru-RU"/>
        </w:rPr>
        <w:t>Отклонить любое предложение на основании несоблюдения участником инструкций тендера.</w:t>
      </w:r>
    </w:p>
    <w:p w14:paraId="41E8163A" w14:textId="1A31381A" w:rsidR="00856829" w:rsidRPr="00856829" w:rsidRDefault="00856829" w:rsidP="00856829">
      <w:pPr>
        <w:pStyle w:val="ListParagraph"/>
        <w:numPr>
          <w:ilvl w:val="0"/>
          <w:numId w:val="26"/>
        </w:numPr>
        <w:spacing w:after="0" w:line="240" w:lineRule="auto"/>
        <w:ind w:right="-20"/>
        <w:jc w:val="both"/>
        <w:rPr>
          <w:rFonts w:ascii="Times New Roman" w:eastAsia="Times New Roman" w:hAnsi="Times New Roman" w:cs="Times New Roman"/>
          <w:lang w:val="ru-RU"/>
        </w:rPr>
      </w:pPr>
      <w:r w:rsidRPr="00856829">
        <w:rPr>
          <w:rFonts w:ascii="Times New Roman" w:eastAsia="Times New Roman" w:hAnsi="Times New Roman" w:cs="Times New Roman"/>
          <w:lang w:val="ru-RU"/>
        </w:rPr>
        <w:t>Заключать договора только на часть товара или сразу несколько частей в рамках тендера.</w:t>
      </w:r>
    </w:p>
    <w:p w14:paraId="7FA97666" w14:textId="77777777" w:rsidR="00856829" w:rsidRPr="00856829" w:rsidRDefault="00856829" w:rsidP="00856829">
      <w:pPr>
        <w:numPr>
          <w:ilvl w:val="0"/>
          <w:numId w:val="15"/>
        </w:numPr>
        <w:spacing w:after="0" w:line="240" w:lineRule="auto"/>
        <w:ind w:right="-20"/>
        <w:jc w:val="both"/>
        <w:rPr>
          <w:rFonts w:ascii="Times New Roman" w:eastAsia="Times New Roman" w:hAnsi="Times New Roman" w:cs="Times New Roman"/>
          <w:lang w:val="ru-RU"/>
        </w:rPr>
      </w:pPr>
      <w:r w:rsidRPr="00856829">
        <w:rPr>
          <w:rFonts w:ascii="Times New Roman" w:eastAsia="Times New Roman" w:hAnsi="Times New Roman" w:cs="Times New Roman"/>
          <w:lang w:val="ru-RU"/>
        </w:rPr>
        <w:t>FHI 360 не будет компенсировать поставщикам услуг подготовку их ответа на данный запрос.</w:t>
      </w:r>
    </w:p>
    <w:p w14:paraId="23302443" w14:textId="77777777" w:rsidR="00856829" w:rsidRPr="00856829" w:rsidRDefault="00856829" w:rsidP="00856829">
      <w:pPr>
        <w:numPr>
          <w:ilvl w:val="0"/>
          <w:numId w:val="15"/>
        </w:numPr>
        <w:spacing w:after="0" w:line="240" w:lineRule="auto"/>
        <w:ind w:right="-20"/>
        <w:jc w:val="both"/>
        <w:rPr>
          <w:rFonts w:ascii="Times New Roman" w:eastAsia="Times New Roman" w:hAnsi="Times New Roman" w:cs="Times New Roman"/>
          <w:lang w:val="ru-RU"/>
        </w:rPr>
      </w:pPr>
      <w:r w:rsidRPr="00856829">
        <w:rPr>
          <w:rFonts w:ascii="Times New Roman" w:eastAsia="Times New Roman" w:hAnsi="Times New Roman" w:cs="Times New Roman"/>
          <w:lang w:val="ru-RU"/>
        </w:rPr>
        <w:t>Объявление данного запроса не является гарантией того, что FHI 360 заключит соглашение.</w:t>
      </w:r>
    </w:p>
    <w:p w14:paraId="2DF2F435" w14:textId="77777777" w:rsidR="00856829" w:rsidRDefault="00856829" w:rsidP="00856829">
      <w:pPr>
        <w:numPr>
          <w:ilvl w:val="0"/>
          <w:numId w:val="15"/>
        </w:numPr>
        <w:spacing w:after="0" w:line="240" w:lineRule="auto"/>
        <w:ind w:right="-20"/>
        <w:jc w:val="both"/>
        <w:rPr>
          <w:rFonts w:ascii="Times New Roman" w:eastAsia="Times New Roman" w:hAnsi="Times New Roman" w:cs="Times New Roman"/>
          <w:lang w:val="ru-RU"/>
        </w:rPr>
      </w:pPr>
      <w:r w:rsidRPr="00856829">
        <w:rPr>
          <w:rFonts w:ascii="Times New Roman" w:eastAsia="Times New Roman" w:hAnsi="Times New Roman" w:cs="Times New Roman"/>
          <w:lang w:val="ru-RU"/>
        </w:rPr>
        <w:t>FHI 360 оставляет за собой право не принимать во внимание незначительные недостатки предложения, которые могут быть исправлены до принятия решения о присуждении соглашения в целях содействия конкуренции.</w:t>
      </w:r>
    </w:p>
    <w:p w14:paraId="5D2ADCAA" w14:textId="15C1269C" w:rsidR="009542E4" w:rsidRPr="00856829" w:rsidRDefault="00856829" w:rsidP="00856829">
      <w:pPr>
        <w:numPr>
          <w:ilvl w:val="0"/>
          <w:numId w:val="15"/>
        </w:numPr>
        <w:spacing w:after="0" w:line="240" w:lineRule="auto"/>
        <w:ind w:right="-20"/>
        <w:jc w:val="both"/>
        <w:rPr>
          <w:rFonts w:ascii="Times New Roman" w:eastAsia="Times New Roman" w:hAnsi="Times New Roman" w:cs="Times New Roman"/>
          <w:lang w:val="ru-RU"/>
        </w:rPr>
      </w:pPr>
      <w:r w:rsidRPr="00856829">
        <w:rPr>
          <w:rFonts w:ascii="Times New Roman" w:eastAsia="Times New Roman" w:hAnsi="Times New Roman" w:cs="Times New Roman"/>
          <w:lang w:val="ru-RU"/>
        </w:rPr>
        <w:t>FHI 360 не обязана заказывать какие-либо минимальные или максимальные количества услуг или продуктов и не берет на себя никаких финансовых или иных обязательств.</w:t>
      </w:r>
    </w:p>
    <w:p w14:paraId="5060448B" w14:textId="77777777" w:rsidR="009542E4" w:rsidRPr="00CA791A" w:rsidRDefault="009542E4" w:rsidP="009542E4">
      <w:pPr>
        <w:pStyle w:val="ListParagraph"/>
        <w:spacing w:after="0" w:line="240" w:lineRule="auto"/>
        <w:ind w:right="-20"/>
        <w:jc w:val="both"/>
        <w:rPr>
          <w:rFonts w:ascii="Times New Roman" w:eastAsia="Times New Roman" w:hAnsi="Times New Roman" w:cs="Times New Roman"/>
          <w:lang w:val="ru-RU"/>
        </w:rPr>
      </w:pPr>
    </w:p>
    <w:p w14:paraId="183259B9" w14:textId="77777777" w:rsidR="009542E4" w:rsidRPr="00CA791A" w:rsidRDefault="009542E4" w:rsidP="009542E4">
      <w:pPr>
        <w:pStyle w:val="ListParagraph"/>
        <w:spacing w:after="0" w:line="240" w:lineRule="auto"/>
        <w:ind w:right="-20"/>
        <w:jc w:val="both"/>
        <w:rPr>
          <w:rFonts w:ascii="Times New Roman" w:eastAsia="Times New Roman" w:hAnsi="Times New Roman" w:cs="Times New Roman"/>
          <w:lang w:val="ru-RU"/>
        </w:rPr>
      </w:pPr>
    </w:p>
    <w:p w14:paraId="24DB5F38" w14:textId="77777777" w:rsidR="009542E4" w:rsidRPr="009542E4" w:rsidRDefault="009542E4">
      <w:pPr>
        <w:rPr>
          <w:lang w:val="ru-RU"/>
        </w:rPr>
      </w:pPr>
    </w:p>
    <w:sectPr w:rsidR="009542E4" w:rsidRPr="009542E4" w:rsidSect="001933D1">
      <w:footerReference w:type="default" r:id="rId10"/>
      <w:pgSz w:w="12240" w:h="15840"/>
      <w:pgMar w:top="1200" w:right="1180" w:bottom="1260" w:left="1340" w:header="0" w:footer="1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4997E" w14:textId="77777777" w:rsidR="00C366D3" w:rsidRDefault="00C366D3">
      <w:pPr>
        <w:spacing w:after="0" w:line="240" w:lineRule="auto"/>
      </w:pPr>
      <w:r>
        <w:separator/>
      </w:r>
    </w:p>
  </w:endnote>
  <w:endnote w:type="continuationSeparator" w:id="0">
    <w:p w14:paraId="0A632FB2" w14:textId="77777777" w:rsidR="00C366D3" w:rsidRDefault="00C3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273BE" w14:textId="77777777" w:rsidR="00A07552" w:rsidRDefault="002D61F6">
    <w:pPr>
      <w:spacing w:after="0" w:line="200" w:lineRule="exact"/>
      <w:rPr>
        <w:sz w:val="20"/>
        <w:szCs w:val="20"/>
      </w:rPr>
    </w:pPr>
    <w:r>
      <w:rPr>
        <w:noProof/>
        <w:lang w:val="ru-RU" w:eastAsia="ru-RU"/>
      </w:rPr>
      <mc:AlternateContent>
        <mc:Choice Requires="wps">
          <w:drawing>
            <wp:anchor distT="0" distB="0" distL="114300" distR="114300" simplePos="0" relativeHeight="251659264" behindDoc="1" locked="0" layoutInCell="1" allowOverlap="1" wp14:anchorId="57EFC064" wp14:editId="23B493C6">
              <wp:simplePos x="0" y="0"/>
              <wp:positionH relativeFrom="page">
                <wp:posOffset>3868420</wp:posOffset>
              </wp:positionH>
              <wp:positionV relativeFrom="page">
                <wp:posOffset>9234170</wp:posOffset>
              </wp:positionV>
              <wp:extent cx="12700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9BFFB" w14:textId="690AAE9A" w:rsidR="00A07552" w:rsidRDefault="002D61F6">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D3A71">
                            <w:rPr>
                              <w:rFonts w:ascii="Times New Roman" w:eastAsia="Times New Roman" w:hAnsi="Times New Roman" w:cs="Times New Roman"/>
                              <w:noProof/>
                              <w:sz w:val="24"/>
                              <w:szCs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FC064" id="_x0000_t202" coordsize="21600,21600" o:spt="202" path="m,l,21600r21600,l21600,xe">
              <v:stroke joinstyle="miter"/>
              <v:path gradientshapeok="t" o:connecttype="rect"/>
            </v:shapetype>
            <v:shape id="Text Box 1" o:spid="_x0000_s1026" type="#_x0000_t202" style="position:absolute;margin-left:304.6pt;margin-top:727.1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" filled="f" stroked="f">
              <v:textbox inset="0,0,0,0">
                <w:txbxContent>
                  <w:p w14:paraId="4619BFFB" w14:textId="690AAE9A" w:rsidR="00A07552" w:rsidRDefault="002D61F6">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D3A71">
                      <w:rPr>
                        <w:rFonts w:ascii="Times New Roman" w:eastAsia="Times New Roman" w:hAnsi="Times New Roman" w:cs="Times New Roman"/>
                        <w:noProof/>
                        <w:sz w:val="24"/>
                        <w:szCs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D640C" w14:textId="77777777" w:rsidR="00C366D3" w:rsidRDefault="00C366D3">
      <w:pPr>
        <w:spacing w:after="0" w:line="240" w:lineRule="auto"/>
      </w:pPr>
      <w:r>
        <w:separator/>
      </w:r>
    </w:p>
  </w:footnote>
  <w:footnote w:type="continuationSeparator" w:id="0">
    <w:p w14:paraId="0163C7BE" w14:textId="77777777" w:rsidR="00C366D3" w:rsidRDefault="00C36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7F5"/>
    <w:multiLevelType w:val="hybridMultilevel"/>
    <w:tmpl w:val="298C6BCC"/>
    <w:lvl w:ilvl="0" w:tplc="1BE20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4B3DF9"/>
    <w:multiLevelType w:val="hybridMultilevel"/>
    <w:tmpl w:val="7A72D4C8"/>
    <w:lvl w:ilvl="0" w:tplc="64DA5624">
      <w:start w:val="1"/>
      <w:numFmt w:val="decimal"/>
      <w:lvlText w:val="%1."/>
      <w:lvlJc w:val="left"/>
      <w:pPr>
        <w:ind w:left="720" w:hanging="360"/>
      </w:pPr>
      <w:rPr>
        <w:rFonts w:hint="default"/>
        <w:b w:val="0"/>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4316E2"/>
    <w:multiLevelType w:val="hybridMultilevel"/>
    <w:tmpl w:val="10E8EFE2"/>
    <w:lvl w:ilvl="0" w:tplc="0419000B">
      <w:start w:val="1"/>
      <w:numFmt w:val="bullet"/>
      <w:lvlText w:val=""/>
      <w:lvlJc w:val="left"/>
      <w:pPr>
        <w:ind w:left="720" w:hanging="360"/>
      </w:pPr>
      <w:rPr>
        <w:rFonts w:ascii="Wingdings" w:hAnsi="Wingdings" w:hint="default"/>
      </w:rPr>
    </w:lvl>
    <w:lvl w:ilvl="1" w:tplc="7188E59A">
      <w:numFmt w:val="bullet"/>
      <w:lvlText w:val=""/>
      <w:lvlJc w:val="left"/>
      <w:pPr>
        <w:ind w:left="1440" w:hanging="360"/>
      </w:pPr>
      <w:rPr>
        <w:rFonts w:ascii="Symbol" w:eastAsia="Calibri" w:hAnsi="Symbol" w:cstheme="minorHAns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A96758"/>
    <w:multiLevelType w:val="hybridMultilevel"/>
    <w:tmpl w:val="5D64483E"/>
    <w:lvl w:ilvl="0" w:tplc="DC8EB6C0">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236C3"/>
    <w:multiLevelType w:val="hybridMultilevel"/>
    <w:tmpl w:val="4B160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D534C8"/>
    <w:multiLevelType w:val="hybridMultilevel"/>
    <w:tmpl w:val="95463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D7144A"/>
    <w:multiLevelType w:val="hybridMultilevel"/>
    <w:tmpl w:val="9768F876"/>
    <w:lvl w:ilvl="0" w:tplc="53DA3D1E">
      <w:numFmt w:val="bullet"/>
      <w:lvlText w:val="•"/>
      <w:lvlJc w:val="left"/>
      <w:pPr>
        <w:ind w:left="2160" w:hanging="360"/>
      </w:pPr>
      <w:rPr>
        <w:rFonts w:ascii="Calibri" w:eastAsia="Calibri" w:hAnsi="Calibri" w:cs="Calibri"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 w15:restartNumberingAfterBreak="0">
    <w:nsid w:val="1C1F09C8"/>
    <w:multiLevelType w:val="hybridMultilevel"/>
    <w:tmpl w:val="C8D883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C730EE"/>
    <w:multiLevelType w:val="hybridMultilevel"/>
    <w:tmpl w:val="3D24009A"/>
    <w:lvl w:ilvl="0" w:tplc="76503E8E">
      <w:start w:val="1"/>
      <w:numFmt w:val="bullet"/>
      <w:lvlText w:val="-"/>
      <w:lvlJc w:val="left"/>
      <w:pPr>
        <w:ind w:left="1800" w:hanging="360"/>
      </w:pPr>
      <w:rPr>
        <w:rFonts w:ascii="Calibri" w:eastAsia="Times New Roman" w:hAnsi="Calibri" w:cs="Calibri"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1D352F57"/>
    <w:multiLevelType w:val="hybridMultilevel"/>
    <w:tmpl w:val="A73426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F57B79"/>
    <w:multiLevelType w:val="hybridMultilevel"/>
    <w:tmpl w:val="25C09A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14559D"/>
    <w:multiLevelType w:val="hybridMultilevel"/>
    <w:tmpl w:val="7A5A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D7CAB"/>
    <w:multiLevelType w:val="hybridMultilevel"/>
    <w:tmpl w:val="60F613CC"/>
    <w:lvl w:ilvl="0" w:tplc="8F6A6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31D22"/>
    <w:multiLevelType w:val="multilevel"/>
    <w:tmpl w:val="F1421962"/>
    <w:lvl w:ilvl="0">
      <w:start w:val="1"/>
      <w:numFmt w:val="decimal"/>
      <w:lvlText w:val="%1."/>
      <w:lvlJc w:val="left"/>
      <w:pPr>
        <w:ind w:left="720" w:hanging="360"/>
      </w:pPr>
      <w:rPr>
        <w:rFonts w:hint="default"/>
        <w:b/>
        <w:bCs/>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A5755BA"/>
    <w:multiLevelType w:val="hybridMultilevel"/>
    <w:tmpl w:val="30C4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07E8C"/>
    <w:multiLevelType w:val="multilevel"/>
    <w:tmpl w:val="A4409A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3BE024D"/>
    <w:multiLevelType w:val="hybridMultilevel"/>
    <w:tmpl w:val="35B81FCC"/>
    <w:lvl w:ilvl="0" w:tplc="04090001">
      <w:start w:val="1"/>
      <w:numFmt w:val="bullet"/>
      <w:lvlText w:val=""/>
      <w:lvlJc w:val="left"/>
      <w:pPr>
        <w:ind w:left="720" w:hanging="360"/>
      </w:pPr>
      <w:rPr>
        <w:rFonts w:ascii="Symbol" w:hAnsi="Symbol" w:hint="default"/>
      </w:rPr>
    </w:lvl>
    <w:lvl w:ilvl="1" w:tplc="4A807CB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80134"/>
    <w:multiLevelType w:val="hybridMultilevel"/>
    <w:tmpl w:val="04A6BF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D7805"/>
    <w:multiLevelType w:val="hybridMultilevel"/>
    <w:tmpl w:val="4E881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E0576A"/>
    <w:multiLevelType w:val="hybridMultilevel"/>
    <w:tmpl w:val="B56C8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97205"/>
    <w:multiLevelType w:val="hybridMultilevel"/>
    <w:tmpl w:val="E41A4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5A65E3"/>
    <w:multiLevelType w:val="multilevel"/>
    <w:tmpl w:val="E152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863AA"/>
    <w:multiLevelType w:val="hybridMultilevel"/>
    <w:tmpl w:val="0D26EDD6"/>
    <w:lvl w:ilvl="0" w:tplc="0409000F">
      <w:start w:val="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1505A2"/>
    <w:multiLevelType w:val="hybridMultilevel"/>
    <w:tmpl w:val="9020B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4436D0"/>
    <w:multiLevelType w:val="hybridMultilevel"/>
    <w:tmpl w:val="2D8CC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4855D2"/>
    <w:multiLevelType w:val="hybridMultilevel"/>
    <w:tmpl w:val="1E24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44FF2"/>
    <w:multiLevelType w:val="hybridMultilevel"/>
    <w:tmpl w:val="09DA5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F56A5"/>
    <w:multiLevelType w:val="hybridMultilevel"/>
    <w:tmpl w:val="8B20D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DA2ABE"/>
    <w:multiLevelType w:val="hybridMultilevel"/>
    <w:tmpl w:val="4D0E77C8"/>
    <w:lvl w:ilvl="0" w:tplc="A3CEC2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1973908">
    <w:abstractNumId w:val="24"/>
  </w:num>
  <w:num w:numId="2" w16cid:durableId="1295986947">
    <w:abstractNumId w:val="13"/>
  </w:num>
  <w:num w:numId="3" w16cid:durableId="911699756">
    <w:abstractNumId w:val="12"/>
  </w:num>
  <w:num w:numId="4" w16cid:durableId="1930000960">
    <w:abstractNumId w:val="0"/>
  </w:num>
  <w:num w:numId="5" w16cid:durableId="309218227">
    <w:abstractNumId w:val="16"/>
  </w:num>
  <w:num w:numId="6" w16cid:durableId="1156728652">
    <w:abstractNumId w:val="26"/>
  </w:num>
  <w:num w:numId="7" w16cid:durableId="564950487">
    <w:abstractNumId w:val="3"/>
  </w:num>
  <w:num w:numId="8" w16cid:durableId="894699806">
    <w:abstractNumId w:val="5"/>
  </w:num>
  <w:num w:numId="9" w16cid:durableId="498230930">
    <w:abstractNumId w:val="4"/>
  </w:num>
  <w:num w:numId="10" w16cid:durableId="1370227899">
    <w:abstractNumId w:val="1"/>
  </w:num>
  <w:num w:numId="11" w16cid:durableId="31610873">
    <w:abstractNumId w:val="10"/>
  </w:num>
  <w:num w:numId="12" w16cid:durableId="247153567">
    <w:abstractNumId w:val="27"/>
  </w:num>
  <w:num w:numId="13" w16cid:durableId="826169907">
    <w:abstractNumId w:val="15"/>
  </w:num>
  <w:num w:numId="14" w16cid:durableId="1906526974">
    <w:abstractNumId w:val="17"/>
  </w:num>
  <w:num w:numId="15" w16cid:durableId="361711842">
    <w:abstractNumId w:val="11"/>
  </w:num>
  <w:num w:numId="16" w16cid:durableId="1384863044">
    <w:abstractNumId w:val="25"/>
  </w:num>
  <w:num w:numId="17" w16cid:durableId="394858010">
    <w:abstractNumId w:val="2"/>
  </w:num>
  <w:num w:numId="18" w16cid:durableId="274362090">
    <w:abstractNumId w:val="6"/>
  </w:num>
  <w:num w:numId="19" w16cid:durableId="1519350551">
    <w:abstractNumId w:val="28"/>
  </w:num>
  <w:num w:numId="20" w16cid:durableId="2105373069">
    <w:abstractNumId w:val="22"/>
  </w:num>
  <w:num w:numId="21" w16cid:durableId="744033925">
    <w:abstractNumId w:val="19"/>
  </w:num>
  <w:num w:numId="22" w16cid:durableId="1209492712">
    <w:abstractNumId w:val="7"/>
  </w:num>
  <w:num w:numId="23" w16cid:durableId="2097702570">
    <w:abstractNumId w:val="9"/>
  </w:num>
  <w:num w:numId="24" w16cid:durableId="1503474403">
    <w:abstractNumId w:val="23"/>
  </w:num>
  <w:num w:numId="25" w16cid:durableId="459150051">
    <w:abstractNumId w:val="8"/>
  </w:num>
  <w:num w:numId="26" w16cid:durableId="180242705">
    <w:abstractNumId w:val="14"/>
  </w:num>
  <w:num w:numId="27" w16cid:durableId="1486438673">
    <w:abstractNumId w:val="21"/>
  </w:num>
  <w:num w:numId="28" w16cid:durableId="1035034448">
    <w:abstractNumId w:val="20"/>
  </w:num>
  <w:num w:numId="29" w16cid:durableId="11461191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3D1"/>
    <w:rsid w:val="0000006D"/>
    <w:rsid w:val="0002074E"/>
    <w:rsid w:val="00026A99"/>
    <w:rsid w:val="00043338"/>
    <w:rsid w:val="000577EC"/>
    <w:rsid w:val="000617A8"/>
    <w:rsid w:val="00063675"/>
    <w:rsid w:val="0007445B"/>
    <w:rsid w:val="00074BCE"/>
    <w:rsid w:val="00075C29"/>
    <w:rsid w:val="000763B4"/>
    <w:rsid w:val="000A29D7"/>
    <w:rsid w:val="000B5CCD"/>
    <w:rsid w:val="000C4D22"/>
    <w:rsid w:val="000D06BE"/>
    <w:rsid w:val="000E4761"/>
    <w:rsid w:val="000F49B2"/>
    <w:rsid w:val="00107E6E"/>
    <w:rsid w:val="0011697D"/>
    <w:rsid w:val="00136A6C"/>
    <w:rsid w:val="001604F6"/>
    <w:rsid w:val="00165862"/>
    <w:rsid w:val="00177A79"/>
    <w:rsid w:val="001933D1"/>
    <w:rsid w:val="001D6251"/>
    <w:rsid w:val="001E1B8B"/>
    <w:rsid w:val="001F5167"/>
    <w:rsid w:val="00202524"/>
    <w:rsid w:val="00250517"/>
    <w:rsid w:val="00251EAA"/>
    <w:rsid w:val="00274A93"/>
    <w:rsid w:val="002C02C5"/>
    <w:rsid w:val="002C3681"/>
    <w:rsid w:val="002D61F6"/>
    <w:rsid w:val="002E6CD4"/>
    <w:rsid w:val="002E7981"/>
    <w:rsid w:val="00301D1A"/>
    <w:rsid w:val="00306699"/>
    <w:rsid w:val="00310A9E"/>
    <w:rsid w:val="00325275"/>
    <w:rsid w:val="00357A28"/>
    <w:rsid w:val="00384CD4"/>
    <w:rsid w:val="003E6C7E"/>
    <w:rsid w:val="003F02D9"/>
    <w:rsid w:val="003F09F0"/>
    <w:rsid w:val="00415275"/>
    <w:rsid w:val="004277AF"/>
    <w:rsid w:val="0043290F"/>
    <w:rsid w:val="00436814"/>
    <w:rsid w:val="004441D6"/>
    <w:rsid w:val="00462A67"/>
    <w:rsid w:val="00473D19"/>
    <w:rsid w:val="004756D6"/>
    <w:rsid w:val="00484945"/>
    <w:rsid w:val="00485474"/>
    <w:rsid w:val="00490DA6"/>
    <w:rsid w:val="004A27AF"/>
    <w:rsid w:val="004D3A71"/>
    <w:rsid w:val="004F3B9C"/>
    <w:rsid w:val="00516C86"/>
    <w:rsid w:val="00520B86"/>
    <w:rsid w:val="0053196B"/>
    <w:rsid w:val="00533CA3"/>
    <w:rsid w:val="00557E0C"/>
    <w:rsid w:val="00584960"/>
    <w:rsid w:val="00584D1A"/>
    <w:rsid w:val="005B4B87"/>
    <w:rsid w:val="006029FA"/>
    <w:rsid w:val="00607CEE"/>
    <w:rsid w:val="00661502"/>
    <w:rsid w:val="006834AA"/>
    <w:rsid w:val="006B108F"/>
    <w:rsid w:val="006C08A8"/>
    <w:rsid w:val="006C0DB8"/>
    <w:rsid w:val="0071003C"/>
    <w:rsid w:val="00712154"/>
    <w:rsid w:val="007273E5"/>
    <w:rsid w:val="00744924"/>
    <w:rsid w:val="00771047"/>
    <w:rsid w:val="007B10BF"/>
    <w:rsid w:val="007D0F39"/>
    <w:rsid w:val="007F4250"/>
    <w:rsid w:val="00856829"/>
    <w:rsid w:val="008872A3"/>
    <w:rsid w:val="008A4EBC"/>
    <w:rsid w:val="008A6EC9"/>
    <w:rsid w:val="008D27DC"/>
    <w:rsid w:val="0090095D"/>
    <w:rsid w:val="00903F86"/>
    <w:rsid w:val="009239E9"/>
    <w:rsid w:val="009365B2"/>
    <w:rsid w:val="009542E4"/>
    <w:rsid w:val="0096657B"/>
    <w:rsid w:val="00982875"/>
    <w:rsid w:val="009C4DF3"/>
    <w:rsid w:val="009E0144"/>
    <w:rsid w:val="00A0351F"/>
    <w:rsid w:val="00A045D7"/>
    <w:rsid w:val="00A07552"/>
    <w:rsid w:val="00A1063A"/>
    <w:rsid w:val="00A11E9E"/>
    <w:rsid w:val="00A45FF2"/>
    <w:rsid w:val="00A47A8C"/>
    <w:rsid w:val="00A51574"/>
    <w:rsid w:val="00A52F4B"/>
    <w:rsid w:val="00A72436"/>
    <w:rsid w:val="00A762AB"/>
    <w:rsid w:val="00A87CF1"/>
    <w:rsid w:val="00A90567"/>
    <w:rsid w:val="00A930C2"/>
    <w:rsid w:val="00AE099B"/>
    <w:rsid w:val="00AE0AE6"/>
    <w:rsid w:val="00AE15C9"/>
    <w:rsid w:val="00AF1BEF"/>
    <w:rsid w:val="00AF7237"/>
    <w:rsid w:val="00B02DA8"/>
    <w:rsid w:val="00B16AE3"/>
    <w:rsid w:val="00B27776"/>
    <w:rsid w:val="00B4097F"/>
    <w:rsid w:val="00B42EF9"/>
    <w:rsid w:val="00B478BF"/>
    <w:rsid w:val="00B56B20"/>
    <w:rsid w:val="00B84459"/>
    <w:rsid w:val="00B9516A"/>
    <w:rsid w:val="00BC3E6D"/>
    <w:rsid w:val="00BE2F5F"/>
    <w:rsid w:val="00C1555E"/>
    <w:rsid w:val="00C2498A"/>
    <w:rsid w:val="00C26E4E"/>
    <w:rsid w:val="00C366D3"/>
    <w:rsid w:val="00C4352B"/>
    <w:rsid w:val="00C479A6"/>
    <w:rsid w:val="00C509A0"/>
    <w:rsid w:val="00C83C8E"/>
    <w:rsid w:val="00C926E8"/>
    <w:rsid w:val="00CB1D32"/>
    <w:rsid w:val="00CF256C"/>
    <w:rsid w:val="00D3258A"/>
    <w:rsid w:val="00D5091A"/>
    <w:rsid w:val="00D6405B"/>
    <w:rsid w:val="00D8576B"/>
    <w:rsid w:val="00D875CE"/>
    <w:rsid w:val="00DB38A4"/>
    <w:rsid w:val="00DB7521"/>
    <w:rsid w:val="00DC08A4"/>
    <w:rsid w:val="00DC70CC"/>
    <w:rsid w:val="00DD68C4"/>
    <w:rsid w:val="00DE41EC"/>
    <w:rsid w:val="00DF0171"/>
    <w:rsid w:val="00DF2DA3"/>
    <w:rsid w:val="00DF3C4F"/>
    <w:rsid w:val="00E66B24"/>
    <w:rsid w:val="00E81CE5"/>
    <w:rsid w:val="00EB386F"/>
    <w:rsid w:val="00EE01B4"/>
    <w:rsid w:val="00F0293D"/>
    <w:rsid w:val="00F16EEE"/>
    <w:rsid w:val="00F2638D"/>
    <w:rsid w:val="00F26E5C"/>
    <w:rsid w:val="00F80054"/>
    <w:rsid w:val="00F80C6F"/>
    <w:rsid w:val="00F81759"/>
    <w:rsid w:val="00FC707B"/>
    <w:rsid w:val="00FC73C6"/>
    <w:rsid w:val="00FD2C22"/>
    <w:rsid w:val="00FD5DC0"/>
    <w:rsid w:val="00FE3001"/>
    <w:rsid w:val="00FF0E82"/>
    <w:rsid w:val="00FF107A"/>
    <w:rsid w:val="00FF3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766E"/>
  <w15:chartTrackingRefBased/>
  <w15:docId w15:val="{8C766C01-ACD0-48FF-A2E9-E0658F18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3D1"/>
    <w:pPr>
      <w:widowControl w:val="0"/>
      <w:spacing w:after="200" w:line="276" w:lineRule="auto"/>
    </w:pPr>
    <w:rPr>
      <w:kern w:val="0"/>
      <w:sz w:val="22"/>
      <w:szCs w:val="22"/>
      <w:lang w:val="en-US"/>
      <w14:ligatures w14:val="none"/>
    </w:rPr>
  </w:style>
  <w:style w:type="paragraph" w:styleId="Heading1">
    <w:name w:val="heading 1"/>
    <w:basedOn w:val="Normal"/>
    <w:next w:val="Normal"/>
    <w:link w:val="Heading1Char"/>
    <w:uiPriority w:val="9"/>
    <w:qFormat/>
    <w:rsid w:val="00193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3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3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3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3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3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3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3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3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3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3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3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3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3D1"/>
    <w:rPr>
      <w:rFonts w:eastAsiaTheme="majorEastAsia" w:cstheme="majorBidi"/>
      <w:color w:val="272727" w:themeColor="text1" w:themeTint="D8"/>
    </w:rPr>
  </w:style>
  <w:style w:type="paragraph" w:styleId="Title">
    <w:name w:val="Title"/>
    <w:basedOn w:val="Normal"/>
    <w:next w:val="Normal"/>
    <w:link w:val="TitleChar"/>
    <w:uiPriority w:val="10"/>
    <w:qFormat/>
    <w:rsid w:val="00193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3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3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3D1"/>
    <w:pPr>
      <w:spacing w:before="160"/>
      <w:jc w:val="center"/>
    </w:pPr>
    <w:rPr>
      <w:i/>
      <w:iCs/>
      <w:color w:val="404040" w:themeColor="text1" w:themeTint="BF"/>
    </w:rPr>
  </w:style>
  <w:style w:type="character" w:customStyle="1" w:styleId="QuoteChar">
    <w:name w:val="Quote Char"/>
    <w:basedOn w:val="DefaultParagraphFont"/>
    <w:link w:val="Quote"/>
    <w:uiPriority w:val="29"/>
    <w:rsid w:val="001933D1"/>
    <w:rPr>
      <w:i/>
      <w:iCs/>
      <w:color w:val="404040" w:themeColor="text1" w:themeTint="BF"/>
    </w:rPr>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Ha"/>
    <w:basedOn w:val="Normal"/>
    <w:link w:val="ListParagraphChar"/>
    <w:uiPriority w:val="34"/>
    <w:qFormat/>
    <w:rsid w:val="001933D1"/>
    <w:pPr>
      <w:ind w:left="720"/>
      <w:contextualSpacing/>
    </w:pPr>
  </w:style>
  <w:style w:type="character" w:styleId="IntenseEmphasis">
    <w:name w:val="Intense Emphasis"/>
    <w:basedOn w:val="DefaultParagraphFont"/>
    <w:uiPriority w:val="21"/>
    <w:qFormat/>
    <w:rsid w:val="001933D1"/>
    <w:rPr>
      <w:i/>
      <w:iCs/>
      <w:color w:val="0F4761" w:themeColor="accent1" w:themeShade="BF"/>
    </w:rPr>
  </w:style>
  <w:style w:type="paragraph" w:styleId="IntenseQuote">
    <w:name w:val="Intense Quote"/>
    <w:basedOn w:val="Normal"/>
    <w:next w:val="Normal"/>
    <w:link w:val="IntenseQuoteChar"/>
    <w:uiPriority w:val="30"/>
    <w:qFormat/>
    <w:rsid w:val="00193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3D1"/>
    <w:rPr>
      <w:i/>
      <w:iCs/>
      <w:color w:val="0F4761" w:themeColor="accent1" w:themeShade="BF"/>
    </w:rPr>
  </w:style>
  <w:style w:type="character" w:styleId="IntenseReference">
    <w:name w:val="Intense Reference"/>
    <w:basedOn w:val="DefaultParagraphFont"/>
    <w:uiPriority w:val="32"/>
    <w:qFormat/>
    <w:rsid w:val="001933D1"/>
    <w:rPr>
      <w:b/>
      <w:bCs/>
      <w:smallCaps/>
      <w:color w:val="0F4761" w:themeColor="accent1" w:themeShade="BF"/>
      <w:spacing w:val="5"/>
    </w:r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Ha Char"/>
    <w:link w:val="ListParagraph"/>
    <w:uiPriority w:val="34"/>
    <w:locked/>
    <w:rsid w:val="001933D1"/>
  </w:style>
  <w:style w:type="character" w:styleId="Hyperlink">
    <w:name w:val="Hyperlink"/>
    <w:basedOn w:val="DefaultParagraphFont"/>
    <w:uiPriority w:val="99"/>
    <w:unhideWhenUsed/>
    <w:rsid w:val="009542E4"/>
    <w:rPr>
      <w:color w:val="467886" w:themeColor="hyperlink"/>
      <w:u w:val="single"/>
    </w:rPr>
  </w:style>
  <w:style w:type="character" w:styleId="CommentReference">
    <w:name w:val="annotation reference"/>
    <w:basedOn w:val="DefaultParagraphFont"/>
    <w:uiPriority w:val="99"/>
    <w:semiHidden/>
    <w:unhideWhenUsed/>
    <w:rsid w:val="007B10BF"/>
    <w:rPr>
      <w:sz w:val="16"/>
      <w:szCs w:val="16"/>
    </w:rPr>
  </w:style>
  <w:style w:type="paragraph" w:styleId="CommentText">
    <w:name w:val="annotation text"/>
    <w:basedOn w:val="Normal"/>
    <w:link w:val="CommentTextChar"/>
    <w:uiPriority w:val="99"/>
    <w:unhideWhenUsed/>
    <w:rsid w:val="007B10BF"/>
    <w:pPr>
      <w:spacing w:line="240" w:lineRule="auto"/>
    </w:pPr>
    <w:rPr>
      <w:sz w:val="20"/>
      <w:szCs w:val="20"/>
    </w:rPr>
  </w:style>
  <w:style w:type="character" w:customStyle="1" w:styleId="CommentTextChar">
    <w:name w:val="Comment Text Char"/>
    <w:basedOn w:val="DefaultParagraphFont"/>
    <w:link w:val="CommentText"/>
    <w:uiPriority w:val="99"/>
    <w:rsid w:val="007B10BF"/>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B10BF"/>
    <w:rPr>
      <w:b/>
      <w:bCs/>
    </w:rPr>
  </w:style>
  <w:style w:type="character" w:customStyle="1" w:styleId="CommentSubjectChar">
    <w:name w:val="Comment Subject Char"/>
    <w:basedOn w:val="CommentTextChar"/>
    <w:link w:val="CommentSubject"/>
    <w:uiPriority w:val="99"/>
    <w:semiHidden/>
    <w:rsid w:val="007B10BF"/>
    <w:rPr>
      <w:b/>
      <w:bCs/>
      <w:kern w:val="0"/>
      <w:sz w:val="20"/>
      <w:szCs w:val="20"/>
      <w:lang w:val="en-US"/>
      <w14:ligatures w14:val="none"/>
    </w:rPr>
  </w:style>
  <w:style w:type="character" w:customStyle="1" w:styleId="UnresolvedMention1">
    <w:name w:val="Unresolved Mention1"/>
    <w:basedOn w:val="DefaultParagraphFont"/>
    <w:uiPriority w:val="99"/>
    <w:semiHidden/>
    <w:unhideWhenUsed/>
    <w:rsid w:val="00F26E5C"/>
    <w:rPr>
      <w:color w:val="605E5C"/>
      <w:shd w:val="clear" w:color="auto" w:fill="E1DFDD"/>
    </w:rPr>
  </w:style>
  <w:style w:type="paragraph" w:styleId="Revision">
    <w:name w:val="Revision"/>
    <w:hidden/>
    <w:uiPriority w:val="99"/>
    <w:semiHidden/>
    <w:rsid w:val="007D0F39"/>
    <w:pPr>
      <w:spacing w:after="0" w:line="240" w:lineRule="auto"/>
    </w:pPr>
    <w:rPr>
      <w:kern w:val="0"/>
      <w:sz w:val="22"/>
      <w:szCs w:val="22"/>
      <w:lang w:val="en-US"/>
      <w14:ligatures w14:val="none"/>
    </w:rPr>
  </w:style>
  <w:style w:type="paragraph" w:styleId="HTMLPreformatted">
    <w:name w:val="HTML Preformatted"/>
    <w:basedOn w:val="Normal"/>
    <w:link w:val="HTMLPreformattedChar"/>
    <w:uiPriority w:val="99"/>
    <w:semiHidden/>
    <w:unhideWhenUsed/>
    <w:rsid w:val="0048547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85474"/>
    <w:rPr>
      <w:rFonts w:ascii="Consolas" w:hAnsi="Consolas"/>
      <w:kern w:val="0"/>
      <w:sz w:val="20"/>
      <w:szCs w:val="20"/>
      <w:lang w:val="en-US"/>
      <w14:ligatures w14:val="none"/>
    </w:rPr>
  </w:style>
  <w:style w:type="paragraph" w:styleId="BalloonText">
    <w:name w:val="Balloon Text"/>
    <w:basedOn w:val="Normal"/>
    <w:link w:val="BalloonTextChar"/>
    <w:uiPriority w:val="99"/>
    <w:semiHidden/>
    <w:unhideWhenUsed/>
    <w:rsid w:val="004D3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A71"/>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38014">
      <w:bodyDiv w:val="1"/>
      <w:marLeft w:val="0"/>
      <w:marRight w:val="0"/>
      <w:marTop w:val="0"/>
      <w:marBottom w:val="0"/>
      <w:divBdr>
        <w:top w:val="none" w:sz="0" w:space="0" w:color="auto"/>
        <w:left w:val="none" w:sz="0" w:space="0" w:color="auto"/>
        <w:bottom w:val="none" w:sz="0" w:space="0" w:color="auto"/>
        <w:right w:val="none" w:sz="0" w:space="0" w:color="auto"/>
      </w:divBdr>
    </w:div>
    <w:div w:id="485366049">
      <w:bodyDiv w:val="1"/>
      <w:marLeft w:val="0"/>
      <w:marRight w:val="0"/>
      <w:marTop w:val="0"/>
      <w:marBottom w:val="0"/>
      <w:divBdr>
        <w:top w:val="none" w:sz="0" w:space="0" w:color="auto"/>
        <w:left w:val="none" w:sz="0" w:space="0" w:color="auto"/>
        <w:bottom w:val="none" w:sz="0" w:space="0" w:color="auto"/>
        <w:right w:val="none" w:sz="0" w:space="0" w:color="auto"/>
      </w:divBdr>
    </w:div>
    <w:div w:id="491410550">
      <w:bodyDiv w:val="1"/>
      <w:marLeft w:val="0"/>
      <w:marRight w:val="0"/>
      <w:marTop w:val="0"/>
      <w:marBottom w:val="0"/>
      <w:divBdr>
        <w:top w:val="none" w:sz="0" w:space="0" w:color="auto"/>
        <w:left w:val="none" w:sz="0" w:space="0" w:color="auto"/>
        <w:bottom w:val="none" w:sz="0" w:space="0" w:color="auto"/>
        <w:right w:val="none" w:sz="0" w:space="0" w:color="auto"/>
      </w:divBdr>
    </w:div>
    <w:div w:id="779910421">
      <w:bodyDiv w:val="1"/>
      <w:marLeft w:val="0"/>
      <w:marRight w:val="0"/>
      <w:marTop w:val="0"/>
      <w:marBottom w:val="0"/>
      <w:divBdr>
        <w:top w:val="none" w:sz="0" w:space="0" w:color="auto"/>
        <w:left w:val="none" w:sz="0" w:space="0" w:color="auto"/>
        <w:bottom w:val="none" w:sz="0" w:space="0" w:color="auto"/>
        <w:right w:val="none" w:sz="0" w:space="0" w:color="auto"/>
      </w:divBdr>
    </w:div>
    <w:div w:id="1035228594">
      <w:bodyDiv w:val="1"/>
      <w:marLeft w:val="0"/>
      <w:marRight w:val="0"/>
      <w:marTop w:val="0"/>
      <w:marBottom w:val="0"/>
      <w:divBdr>
        <w:top w:val="none" w:sz="0" w:space="0" w:color="auto"/>
        <w:left w:val="none" w:sz="0" w:space="0" w:color="auto"/>
        <w:bottom w:val="none" w:sz="0" w:space="0" w:color="auto"/>
        <w:right w:val="none" w:sz="0" w:space="0" w:color="auto"/>
      </w:divBdr>
    </w:div>
    <w:div w:id="1048341736">
      <w:bodyDiv w:val="1"/>
      <w:marLeft w:val="0"/>
      <w:marRight w:val="0"/>
      <w:marTop w:val="0"/>
      <w:marBottom w:val="0"/>
      <w:divBdr>
        <w:top w:val="none" w:sz="0" w:space="0" w:color="auto"/>
        <w:left w:val="none" w:sz="0" w:space="0" w:color="auto"/>
        <w:bottom w:val="none" w:sz="0" w:space="0" w:color="auto"/>
        <w:right w:val="none" w:sz="0" w:space="0" w:color="auto"/>
      </w:divBdr>
    </w:div>
    <w:div w:id="1124351329">
      <w:bodyDiv w:val="1"/>
      <w:marLeft w:val="0"/>
      <w:marRight w:val="0"/>
      <w:marTop w:val="0"/>
      <w:marBottom w:val="0"/>
      <w:divBdr>
        <w:top w:val="none" w:sz="0" w:space="0" w:color="auto"/>
        <w:left w:val="none" w:sz="0" w:space="0" w:color="auto"/>
        <w:bottom w:val="none" w:sz="0" w:space="0" w:color="auto"/>
        <w:right w:val="none" w:sz="0" w:space="0" w:color="auto"/>
      </w:divBdr>
    </w:div>
    <w:div w:id="1153107946">
      <w:bodyDiv w:val="1"/>
      <w:marLeft w:val="0"/>
      <w:marRight w:val="0"/>
      <w:marTop w:val="0"/>
      <w:marBottom w:val="0"/>
      <w:divBdr>
        <w:top w:val="none" w:sz="0" w:space="0" w:color="auto"/>
        <w:left w:val="none" w:sz="0" w:space="0" w:color="auto"/>
        <w:bottom w:val="none" w:sz="0" w:space="0" w:color="auto"/>
        <w:right w:val="none" w:sz="0" w:space="0" w:color="auto"/>
      </w:divBdr>
    </w:div>
    <w:div w:id="1240364579">
      <w:bodyDiv w:val="1"/>
      <w:marLeft w:val="0"/>
      <w:marRight w:val="0"/>
      <w:marTop w:val="0"/>
      <w:marBottom w:val="0"/>
      <w:divBdr>
        <w:top w:val="none" w:sz="0" w:space="0" w:color="auto"/>
        <w:left w:val="none" w:sz="0" w:space="0" w:color="auto"/>
        <w:bottom w:val="none" w:sz="0" w:space="0" w:color="auto"/>
        <w:right w:val="none" w:sz="0" w:space="0" w:color="auto"/>
      </w:divBdr>
    </w:div>
    <w:div w:id="1357921058">
      <w:bodyDiv w:val="1"/>
      <w:marLeft w:val="0"/>
      <w:marRight w:val="0"/>
      <w:marTop w:val="0"/>
      <w:marBottom w:val="0"/>
      <w:divBdr>
        <w:top w:val="none" w:sz="0" w:space="0" w:color="auto"/>
        <w:left w:val="none" w:sz="0" w:space="0" w:color="auto"/>
        <w:bottom w:val="none" w:sz="0" w:space="0" w:color="auto"/>
        <w:right w:val="none" w:sz="0" w:space="0" w:color="auto"/>
      </w:divBdr>
    </w:div>
    <w:div w:id="1357972215">
      <w:bodyDiv w:val="1"/>
      <w:marLeft w:val="0"/>
      <w:marRight w:val="0"/>
      <w:marTop w:val="0"/>
      <w:marBottom w:val="0"/>
      <w:divBdr>
        <w:top w:val="none" w:sz="0" w:space="0" w:color="auto"/>
        <w:left w:val="none" w:sz="0" w:space="0" w:color="auto"/>
        <w:bottom w:val="none" w:sz="0" w:space="0" w:color="auto"/>
        <w:right w:val="none" w:sz="0" w:space="0" w:color="auto"/>
      </w:divBdr>
    </w:div>
    <w:div w:id="1585184940">
      <w:bodyDiv w:val="1"/>
      <w:marLeft w:val="0"/>
      <w:marRight w:val="0"/>
      <w:marTop w:val="0"/>
      <w:marBottom w:val="0"/>
      <w:divBdr>
        <w:top w:val="none" w:sz="0" w:space="0" w:color="auto"/>
        <w:left w:val="none" w:sz="0" w:space="0" w:color="auto"/>
        <w:bottom w:val="none" w:sz="0" w:space="0" w:color="auto"/>
        <w:right w:val="none" w:sz="0" w:space="0" w:color="auto"/>
      </w:divBdr>
    </w:div>
    <w:div w:id="1734159505">
      <w:bodyDiv w:val="1"/>
      <w:marLeft w:val="0"/>
      <w:marRight w:val="0"/>
      <w:marTop w:val="0"/>
      <w:marBottom w:val="0"/>
      <w:divBdr>
        <w:top w:val="none" w:sz="0" w:space="0" w:color="auto"/>
        <w:left w:val="none" w:sz="0" w:space="0" w:color="auto"/>
        <w:bottom w:val="none" w:sz="0" w:space="0" w:color="auto"/>
        <w:right w:val="none" w:sz="0" w:space="0" w:color="auto"/>
      </w:divBdr>
    </w:div>
    <w:div w:id="1767967791">
      <w:bodyDiv w:val="1"/>
      <w:marLeft w:val="0"/>
      <w:marRight w:val="0"/>
      <w:marTop w:val="0"/>
      <w:marBottom w:val="0"/>
      <w:divBdr>
        <w:top w:val="none" w:sz="0" w:space="0" w:color="auto"/>
        <w:left w:val="none" w:sz="0" w:space="0" w:color="auto"/>
        <w:bottom w:val="none" w:sz="0" w:space="0" w:color="auto"/>
        <w:right w:val="none" w:sz="0" w:space="0" w:color="auto"/>
      </w:divBdr>
    </w:div>
    <w:div w:id="1806703231">
      <w:bodyDiv w:val="1"/>
      <w:marLeft w:val="0"/>
      <w:marRight w:val="0"/>
      <w:marTop w:val="0"/>
      <w:marBottom w:val="0"/>
      <w:divBdr>
        <w:top w:val="none" w:sz="0" w:space="0" w:color="auto"/>
        <w:left w:val="none" w:sz="0" w:space="0" w:color="auto"/>
        <w:bottom w:val="none" w:sz="0" w:space="0" w:color="auto"/>
        <w:right w:val="none" w:sz="0" w:space="0" w:color="auto"/>
      </w:divBdr>
    </w:div>
    <w:div w:id="1886795614">
      <w:bodyDiv w:val="1"/>
      <w:marLeft w:val="0"/>
      <w:marRight w:val="0"/>
      <w:marTop w:val="0"/>
      <w:marBottom w:val="0"/>
      <w:divBdr>
        <w:top w:val="none" w:sz="0" w:space="0" w:color="auto"/>
        <w:left w:val="none" w:sz="0" w:space="0" w:color="auto"/>
        <w:bottom w:val="none" w:sz="0" w:space="0" w:color="auto"/>
        <w:right w:val="none" w:sz="0" w:space="0" w:color="auto"/>
      </w:divBdr>
    </w:div>
    <w:div w:id="1903439083">
      <w:bodyDiv w:val="1"/>
      <w:marLeft w:val="0"/>
      <w:marRight w:val="0"/>
      <w:marTop w:val="0"/>
      <w:marBottom w:val="0"/>
      <w:divBdr>
        <w:top w:val="none" w:sz="0" w:space="0" w:color="auto"/>
        <w:left w:val="none" w:sz="0" w:space="0" w:color="auto"/>
        <w:bottom w:val="none" w:sz="0" w:space="0" w:color="auto"/>
        <w:right w:val="none" w:sz="0" w:space="0" w:color="auto"/>
      </w:divBdr>
    </w:div>
    <w:div w:id="1937591542">
      <w:bodyDiv w:val="1"/>
      <w:marLeft w:val="0"/>
      <w:marRight w:val="0"/>
      <w:marTop w:val="0"/>
      <w:marBottom w:val="0"/>
      <w:divBdr>
        <w:top w:val="none" w:sz="0" w:space="0" w:color="auto"/>
        <w:left w:val="none" w:sz="0" w:space="0" w:color="auto"/>
        <w:bottom w:val="none" w:sz="0" w:space="0" w:color="auto"/>
        <w:right w:val="none" w:sz="0" w:space="0" w:color="auto"/>
      </w:divBdr>
    </w:div>
    <w:div w:id="1938442231">
      <w:bodyDiv w:val="1"/>
      <w:marLeft w:val="0"/>
      <w:marRight w:val="0"/>
      <w:marTop w:val="0"/>
      <w:marBottom w:val="0"/>
      <w:divBdr>
        <w:top w:val="none" w:sz="0" w:space="0" w:color="auto"/>
        <w:left w:val="none" w:sz="0" w:space="0" w:color="auto"/>
        <w:bottom w:val="none" w:sz="0" w:space="0" w:color="auto"/>
        <w:right w:val="none" w:sz="0" w:space="0" w:color="auto"/>
      </w:divBdr>
    </w:div>
    <w:div w:id="2000302212">
      <w:bodyDiv w:val="1"/>
      <w:marLeft w:val="0"/>
      <w:marRight w:val="0"/>
      <w:marTop w:val="0"/>
      <w:marBottom w:val="0"/>
      <w:divBdr>
        <w:top w:val="none" w:sz="0" w:space="0" w:color="auto"/>
        <w:left w:val="none" w:sz="0" w:space="0" w:color="auto"/>
        <w:bottom w:val="none" w:sz="0" w:space="0" w:color="auto"/>
        <w:right w:val="none" w:sz="0" w:space="0" w:color="auto"/>
      </w:divBdr>
    </w:div>
    <w:div w:id="2016684087">
      <w:bodyDiv w:val="1"/>
      <w:marLeft w:val="0"/>
      <w:marRight w:val="0"/>
      <w:marTop w:val="0"/>
      <w:marBottom w:val="0"/>
      <w:divBdr>
        <w:top w:val="none" w:sz="0" w:space="0" w:color="auto"/>
        <w:left w:val="none" w:sz="0" w:space="0" w:color="auto"/>
        <w:bottom w:val="none" w:sz="0" w:space="0" w:color="auto"/>
        <w:right w:val="none" w:sz="0" w:space="0" w:color="auto"/>
      </w:divBdr>
    </w:div>
    <w:div w:id="202605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_epic.tj@fhi360.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curement_epic.tj@fhi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Alisher Mirzoev</dc:creator>
  <cp:keywords/>
  <dc:description/>
  <cp:lastModifiedBy>Nasiba Imomnazarova</cp:lastModifiedBy>
  <cp:revision>2</cp:revision>
  <cp:lastPrinted>2024-12-19T09:51:00Z</cp:lastPrinted>
  <dcterms:created xsi:type="dcterms:W3CDTF">2024-12-27T06:13:00Z</dcterms:created>
  <dcterms:modified xsi:type="dcterms:W3CDTF">2024-12-27T06:13:00Z</dcterms:modified>
</cp:coreProperties>
</file>