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704" w:type="dxa"/>
        <w:tblLook w:val="0000" w:firstRow="0" w:lastRow="0" w:firstColumn="0" w:lastColumn="0" w:noHBand="0" w:noVBand="0"/>
      </w:tblPr>
      <w:tblGrid>
        <w:gridCol w:w="2835"/>
        <w:gridCol w:w="6946"/>
      </w:tblGrid>
      <w:tr w:rsidR="00E31B92" w:rsidRPr="002458EA" w14:paraId="6CA8303B" w14:textId="77777777" w:rsidTr="001C351A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A18" w14:textId="77777777" w:rsidR="004A754C" w:rsidRPr="00CB4679" w:rsidRDefault="004A754C" w:rsidP="00457EC8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OLE_LINK1"/>
            <w:bookmarkStart w:id="1" w:name="OLE_LINK2"/>
            <w:r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  <w:r w:rsidR="00785461"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0D3F" w14:textId="15EE6840" w:rsidR="004A754C" w:rsidRPr="002458EA" w:rsidRDefault="00B72493" w:rsidP="003A179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B4679">
              <w:rPr>
                <w:rFonts w:ascii="Arial" w:hAnsi="Arial" w:cs="Arial"/>
                <w:sz w:val="20"/>
                <w:szCs w:val="20"/>
              </w:rPr>
              <w:t>З</w:t>
            </w:r>
            <w:r w:rsidR="00E17523" w:rsidRPr="00CB4679">
              <w:rPr>
                <w:rFonts w:ascii="Arial" w:hAnsi="Arial" w:cs="Arial"/>
                <w:sz w:val="20"/>
                <w:szCs w:val="20"/>
              </w:rPr>
              <w:t>апрос</w:t>
            </w:r>
            <w:r w:rsidR="00E17523" w:rsidRPr="00245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437" w:rsidRPr="00CB4679">
              <w:rPr>
                <w:rFonts w:ascii="Arial" w:hAnsi="Arial" w:cs="Arial"/>
                <w:sz w:val="20"/>
                <w:szCs w:val="20"/>
              </w:rPr>
              <w:t>на</w:t>
            </w:r>
            <w:r w:rsidR="00324437" w:rsidRPr="00245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790" w:rsidRPr="003A1790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3A1790" w:rsidRPr="00245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8EA">
              <w:rPr>
                <w:rFonts w:ascii="Arial" w:hAnsi="Arial" w:cs="Arial"/>
                <w:sz w:val="20"/>
                <w:szCs w:val="20"/>
              </w:rPr>
              <w:t xml:space="preserve">тренинга в области </w:t>
            </w:r>
            <w:r w:rsidR="002458EA" w:rsidRPr="004F4DAE">
              <w:rPr>
                <w:rFonts w:ascii="Arial" w:hAnsi="Arial" w:cs="Arial"/>
                <w:sz w:val="20"/>
                <w:szCs w:val="20"/>
              </w:rPr>
              <w:t>наращивания потенциала заинтересованных местных органов власти, фермерских кооперативов и ассоциаций водопользователей (авп) для разработки планов управления водными ресурсами/руководства и улучшения использования и доступа к ирригационным схемам</w:t>
            </w:r>
            <w:r w:rsidR="002458E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E31B92" w:rsidRPr="00CB4679" w14:paraId="18080071" w14:textId="77777777" w:rsidTr="001C351A">
        <w:trPr>
          <w:trHeight w:val="2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3B80" w14:textId="77777777" w:rsidR="004A754C" w:rsidRPr="00CB4679" w:rsidRDefault="00815573" w:rsidP="00457EC8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Номер запроса</w:t>
            </w:r>
            <w:r w:rsidR="00785461"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5EE9" w14:textId="6A51A494" w:rsidR="004A754C" w:rsidRPr="002458EA" w:rsidRDefault="0041157A" w:rsidP="00457EC8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№ </w:t>
            </w:r>
            <w:r w:rsidR="0006426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2458E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</w:tr>
      <w:tr w:rsidR="00E31B92" w:rsidRPr="00CB4679" w14:paraId="31B9210D" w14:textId="77777777" w:rsidTr="001C351A">
        <w:trPr>
          <w:trHeight w:val="3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2D5" w14:textId="77777777" w:rsidR="008700FE" w:rsidRPr="00CB4679" w:rsidRDefault="008700FE" w:rsidP="00457EC8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Крайний срок подачи предложений: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633" w14:textId="2FF84E68" w:rsidR="008700FE" w:rsidRPr="00CB4679" w:rsidRDefault="002458EA" w:rsidP="00457EC8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8 января </w:t>
            </w:r>
            <w:r w:rsidR="003E043D"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397B82"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41157A"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21731" w:rsidRPr="00CB467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г., 09:00 по местному времени</w:t>
            </w:r>
          </w:p>
          <w:p w14:paraId="58117B6E" w14:textId="77777777" w:rsidR="008B45BC" w:rsidRPr="00CB4679" w:rsidRDefault="008B45BC" w:rsidP="00457EC8">
            <w:pPr>
              <w:autoSpaceDE w:val="0"/>
              <w:autoSpaceDN w:val="0"/>
              <w:adjustRightInd w:val="0"/>
              <w:spacing w:after="0" w:line="240" w:lineRule="auto"/>
              <w:ind w:left="709" w:right="5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635AD64" w14:textId="77777777" w:rsidR="004A754C" w:rsidRPr="00CB4679" w:rsidRDefault="004A754C" w:rsidP="003A1790">
      <w:pPr>
        <w:autoSpaceDE w:val="0"/>
        <w:autoSpaceDN w:val="0"/>
        <w:adjustRightInd w:val="0"/>
        <w:spacing w:after="0" w:line="240" w:lineRule="auto"/>
        <w:ind w:left="630" w:right="560" w:firstLine="90"/>
        <w:rPr>
          <w:rFonts w:ascii="Arial" w:hAnsi="Arial" w:cs="Arial"/>
          <w:sz w:val="20"/>
          <w:szCs w:val="20"/>
          <w:lang w:eastAsia="en-US"/>
        </w:rPr>
      </w:pPr>
    </w:p>
    <w:p w14:paraId="7E6491E7" w14:textId="41A48645" w:rsidR="00E31B92" w:rsidRPr="00CB4679" w:rsidRDefault="00000AED" w:rsidP="001B234A">
      <w:pPr>
        <w:pStyle w:val="NoSpacing"/>
        <w:numPr>
          <w:ilvl w:val="0"/>
          <w:numId w:val="14"/>
        </w:numPr>
        <w:shd w:val="clear" w:color="auto" w:fill="FFFFFF" w:themeFill="background1"/>
        <w:ind w:left="990" w:right="56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CB4679">
        <w:rPr>
          <w:rFonts w:ascii="Arial" w:hAnsi="Arial" w:cs="Arial"/>
          <w:b/>
          <w:sz w:val="20"/>
          <w:szCs w:val="20"/>
          <w:lang w:val="ru-RU" w:eastAsia="de-DE"/>
        </w:rPr>
        <w:t>В</w:t>
      </w:r>
      <w:r w:rsidR="005246D9" w:rsidRPr="00CB4679">
        <w:rPr>
          <w:rFonts w:ascii="Arial" w:hAnsi="Arial" w:cs="Arial"/>
          <w:b/>
          <w:sz w:val="20"/>
          <w:szCs w:val="20"/>
          <w:lang w:val="ru-RU" w:eastAsia="de-DE"/>
        </w:rPr>
        <w:t>ве</w:t>
      </w:r>
      <w:r w:rsidRPr="00CB4679">
        <w:rPr>
          <w:rFonts w:ascii="Arial" w:hAnsi="Arial" w:cs="Arial"/>
          <w:b/>
          <w:sz w:val="20"/>
          <w:szCs w:val="20"/>
          <w:lang w:val="ru-RU" w:eastAsia="de-DE"/>
        </w:rPr>
        <w:t xml:space="preserve">дение </w:t>
      </w:r>
      <w:bookmarkStart w:id="2" w:name="_Hlk103590364"/>
      <w:bookmarkStart w:id="3" w:name="_Hlk29804909"/>
      <w:bookmarkStart w:id="4" w:name="_Hlk29805700"/>
    </w:p>
    <w:p w14:paraId="337D3860" w14:textId="33D22CC1" w:rsidR="00674477" w:rsidRPr="002458EA" w:rsidRDefault="002458EA" w:rsidP="002458E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80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ru-RU" w:eastAsia="en-US"/>
        </w:rPr>
      </w:pPr>
      <w:r w:rsidRPr="002458EA">
        <w:rPr>
          <w:rFonts w:ascii="Arial" w:hAnsi="Arial" w:cs="Arial"/>
          <w:color w:val="000000"/>
          <w:lang w:val="ru-RU" w:eastAsia="en-US"/>
        </w:rPr>
        <w:t>Консорциум HELVETAS и Welthungerhilfe (WHH) в партнерстве со Швейцарским агентством по развитию и сотрудничеству в Таджикистане (SDC) реализуют Проект развития, устойчивого к изменению климата в Таджикистане (CRDP) с 15 ноября 2023 года по 14 ноября 2027 года. Общий объем Цель проекта сформулирована следующим образом: «Население Таджикистана получает выгоду от пути развития, устойчивого к изменению климата».</w:t>
      </w:r>
    </w:p>
    <w:p w14:paraId="0DCCDF01" w14:textId="77777777" w:rsidR="001B234A" w:rsidRPr="001B234A" w:rsidRDefault="001B234A" w:rsidP="001B234A">
      <w:pPr>
        <w:pStyle w:val="ListParagraph"/>
        <w:shd w:val="clear" w:color="auto" w:fill="FFFFFF" w:themeFill="background1"/>
        <w:tabs>
          <w:tab w:val="left" w:pos="1335"/>
        </w:tabs>
        <w:ind w:left="502" w:right="-372"/>
        <w:jc w:val="both"/>
        <w:rPr>
          <w:rFonts w:ascii="Arial" w:hAnsi="Arial" w:cs="Arial"/>
          <w:color w:val="000000"/>
          <w:lang w:eastAsia="en-US"/>
        </w:rPr>
      </w:pPr>
    </w:p>
    <w:p w14:paraId="5CCD2DEC" w14:textId="2B622A63" w:rsidR="00000AED" w:rsidRPr="00CB4679" w:rsidRDefault="00000AED" w:rsidP="001B234A">
      <w:pPr>
        <w:pStyle w:val="NoSpacing"/>
        <w:numPr>
          <w:ilvl w:val="0"/>
          <w:numId w:val="14"/>
        </w:numPr>
        <w:shd w:val="clear" w:color="auto" w:fill="FFFFFF" w:themeFill="background1"/>
        <w:ind w:left="1080" w:right="-52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CB4679">
        <w:rPr>
          <w:rFonts w:ascii="Arial" w:hAnsi="Arial" w:cs="Arial"/>
          <w:b/>
          <w:sz w:val="20"/>
          <w:szCs w:val="20"/>
          <w:lang w:val="ru-RU" w:eastAsia="de-DE"/>
        </w:rPr>
        <w:t xml:space="preserve">Цель </w:t>
      </w:r>
    </w:p>
    <w:p w14:paraId="2831DEBD" w14:textId="0F1F05E0" w:rsidR="004D35D0" w:rsidRPr="0007221B" w:rsidRDefault="002458EA" w:rsidP="001B234A">
      <w:pPr>
        <w:shd w:val="clear" w:color="auto" w:fill="FFFFFF" w:themeFill="background1"/>
        <w:tabs>
          <w:tab w:val="left" w:pos="1335"/>
        </w:tabs>
        <w:spacing w:line="240" w:lineRule="auto"/>
        <w:ind w:left="720" w:right="38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458EA">
        <w:rPr>
          <w:rFonts w:ascii="Arial" w:hAnsi="Arial" w:cs="Arial"/>
          <w:color w:val="000000"/>
          <w:sz w:val="20"/>
          <w:szCs w:val="20"/>
          <w:lang w:eastAsia="en-US"/>
        </w:rPr>
        <w:t>Целью является разработка и проведение трех однодневных тренингов в трех целевых районах проекта — Кубодиён, Дуст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и</w:t>
      </w:r>
      <w:r w:rsidRPr="002458EA">
        <w:rPr>
          <w:rFonts w:ascii="Arial" w:hAnsi="Arial" w:cs="Arial"/>
          <w:color w:val="000000"/>
          <w:sz w:val="20"/>
          <w:szCs w:val="20"/>
          <w:lang w:eastAsia="en-US"/>
        </w:rPr>
        <w:t xml:space="preserve"> и Джайхун, направленных на наращивание потенциала заинтересованных местных органов власти, фермерских кооперативов и ассоциаций водопользователей (АВП) для разработки планов управления водными ресурсами/руководства и улучшения использования и доступа к ирригационным схемам, связанным с воздействием изменения климата и утратой биоразнообразия</w:t>
      </w:r>
      <w:r w:rsidR="00770292" w:rsidRPr="00CB4679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62C52322" w14:textId="5AFE3C21" w:rsidR="00E31B92" w:rsidRPr="0006426F" w:rsidRDefault="001B234A" w:rsidP="001B234A">
      <w:pPr>
        <w:pStyle w:val="NoSpacing"/>
        <w:numPr>
          <w:ilvl w:val="0"/>
          <w:numId w:val="14"/>
        </w:numPr>
        <w:shd w:val="clear" w:color="auto" w:fill="FFFFFF" w:themeFill="background1"/>
        <w:ind w:left="1080" w:right="-52"/>
        <w:jc w:val="both"/>
        <w:rPr>
          <w:rFonts w:ascii="Arial" w:hAnsi="Arial" w:cs="Arial"/>
          <w:b/>
          <w:sz w:val="20"/>
          <w:szCs w:val="20"/>
          <w:u w:val="single"/>
          <w:lang w:val="ru-RU" w:eastAsia="de-DE"/>
        </w:rPr>
      </w:pPr>
      <w:bookmarkStart w:id="5" w:name="_Hlk12979009"/>
      <w:bookmarkEnd w:id="2"/>
      <w:bookmarkEnd w:id="3"/>
      <w:bookmarkEnd w:id="4"/>
      <w:r>
        <w:rPr>
          <w:rFonts w:ascii="Arial" w:hAnsi="Arial" w:cs="Arial"/>
          <w:b/>
          <w:sz w:val="20"/>
          <w:szCs w:val="20"/>
          <w:lang w:val="ru-RU" w:eastAsia="de-DE"/>
        </w:rPr>
        <w:t>З</w:t>
      </w:r>
      <w:r w:rsidR="00E31B92" w:rsidRPr="00CB4679">
        <w:rPr>
          <w:rFonts w:ascii="Arial" w:hAnsi="Arial" w:cs="Arial"/>
          <w:b/>
          <w:sz w:val="20"/>
          <w:szCs w:val="20"/>
          <w:lang w:val="ru-RU" w:eastAsia="de-DE"/>
        </w:rPr>
        <w:t>адачи:</w:t>
      </w:r>
      <w:r w:rsidR="006C1D35">
        <w:rPr>
          <w:rFonts w:ascii="Arial" w:hAnsi="Arial" w:cs="Arial"/>
          <w:b/>
          <w:sz w:val="20"/>
          <w:szCs w:val="20"/>
          <w:lang w:eastAsia="de-DE"/>
        </w:rPr>
        <w:t xml:space="preserve"> </w:t>
      </w:r>
    </w:p>
    <w:p w14:paraId="23B324AE" w14:textId="2C379826" w:rsidR="001B234A" w:rsidRPr="003417DB" w:rsidRDefault="002458EA" w:rsidP="002458EA">
      <w:pPr>
        <w:pStyle w:val="ListParagraph"/>
        <w:widowControl/>
        <w:shd w:val="clear" w:color="auto" w:fill="FFFFFF" w:themeFill="background1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lang w:val="ru-RU" w:eastAsia="ru-RU"/>
        </w:rPr>
        <w:t xml:space="preserve">Для </w:t>
      </w:r>
      <w:r>
        <w:rPr>
          <w:rFonts w:ascii="Arial" w:eastAsia="Calibri" w:hAnsi="Arial" w:cs="Arial"/>
          <w:lang w:val="ru-RU" w:eastAsia="ru-RU"/>
        </w:rPr>
        <w:t xml:space="preserve">проведения тренинга </w:t>
      </w:r>
      <w:r w:rsidRPr="002458EA">
        <w:rPr>
          <w:rFonts w:ascii="Arial" w:eastAsia="Calibri" w:hAnsi="Arial" w:cs="Arial"/>
          <w:lang w:val="ru-RU" w:eastAsia="ru-RU"/>
        </w:rPr>
        <w:t>по наращиванию потенциала местных органов власти, фермерских кооперативов и ассоциаций водопользователей (АВП) в целях разработки планов управления водными ресурсами/руководства и улучшения использования и доступа к ирригационным системам потенциальный поставщик услуг должен</w:t>
      </w:r>
      <w:r>
        <w:rPr>
          <w:rFonts w:ascii="Arial" w:eastAsia="Calibri" w:hAnsi="Arial" w:cs="Arial"/>
          <w:lang w:val="ru-RU" w:eastAsia="ru-RU"/>
        </w:rPr>
        <w:t xml:space="preserve"> приготовить</w:t>
      </w:r>
      <w:r w:rsidR="001B234A" w:rsidRPr="003417DB">
        <w:rPr>
          <w:rFonts w:ascii="Arial" w:eastAsia="Calibri" w:hAnsi="Arial" w:cs="Arial"/>
          <w:lang w:val="ru-RU" w:eastAsia="ru-RU"/>
        </w:rPr>
        <w:t xml:space="preserve">. </w:t>
      </w:r>
    </w:p>
    <w:p w14:paraId="0DFE5730" w14:textId="4E40654E" w:rsidR="002458EA" w:rsidRPr="002458EA" w:rsidRDefault="002458EA" w:rsidP="002458EA">
      <w:pPr>
        <w:pStyle w:val="ListParagraph"/>
        <w:widowControl/>
        <w:numPr>
          <w:ilvl w:val="0"/>
          <w:numId w:val="64"/>
        </w:numPr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>Проект учебного модуля и другие соответствующие материалы</w:t>
      </w:r>
      <w:r w:rsidRPr="002458EA">
        <w:rPr>
          <w:rFonts w:ascii="Arial" w:eastAsia="Calibri" w:hAnsi="Arial" w:cs="Arial"/>
          <w:lang w:val="ru-RU" w:eastAsia="ru-RU"/>
        </w:rPr>
        <w:t>:</w:t>
      </w:r>
      <w:r>
        <w:rPr>
          <w:rFonts w:ascii="Arial" w:eastAsia="Calibri" w:hAnsi="Arial" w:cs="Arial"/>
          <w:lang w:val="ru-RU" w:eastAsia="ru-RU"/>
        </w:rPr>
        <w:t xml:space="preserve"> </w:t>
      </w:r>
      <w:r w:rsidRPr="002458EA">
        <w:rPr>
          <w:rFonts w:ascii="Arial" w:eastAsia="Calibri" w:hAnsi="Arial" w:cs="Arial"/>
          <w:lang w:val="ru-RU" w:eastAsia="ru-RU"/>
        </w:rPr>
        <w:t>разработать проект учебного модуля на таджикском языке в формате Word с интерактивными заданиями для полного однодневного обучения.</w:t>
      </w:r>
    </w:p>
    <w:p w14:paraId="716379E0" w14:textId="745D3BD8" w:rsidR="002458EA" w:rsidRPr="002458EA" w:rsidRDefault="002458EA" w:rsidP="002458EA">
      <w:pPr>
        <w:pStyle w:val="ListParagraph"/>
        <w:widowControl/>
        <w:numPr>
          <w:ilvl w:val="0"/>
          <w:numId w:val="64"/>
        </w:numPr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>Доработа</w:t>
      </w:r>
      <w:r>
        <w:rPr>
          <w:rFonts w:ascii="Arial" w:eastAsia="Calibri" w:hAnsi="Arial" w:cs="Arial"/>
          <w:b/>
          <w:bCs/>
          <w:lang w:val="ru-RU" w:eastAsia="ru-RU"/>
        </w:rPr>
        <w:t xml:space="preserve">ть </w:t>
      </w:r>
      <w:r w:rsidRPr="002458EA">
        <w:rPr>
          <w:rFonts w:ascii="Arial" w:eastAsia="Calibri" w:hAnsi="Arial" w:cs="Arial"/>
          <w:b/>
          <w:bCs/>
          <w:lang w:val="ru-RU" w:eastAsia="ru-RU"/>
        </w:rPr>
        <w:t>окончательный учебный модуль и материалы:</w:t>
      </w:r>
      <w:r w:rsidRPr="002458EA">
        <w:rPr>
          <w:rFonts w:ascii="Arial" w:eastAsia="Calibri" w:hAnsi="Arial" w:cs="Arial"/>
          <w:lang w:val="ru-RU" w:eastAsia="ru-RU"/>
        </w:rPr>
        <w:t xml:space="preserve"> </w:t>
      </w:r>
      <w:r>
        <w:rPr>
          <w:rFonts w:ascii="Arial" w:eastAsia="Calibri" w:hAnsi="Arial" w:cs="Arial"/>
          <w:lang w:val="ru-RU" w:eastAsia="ru-RU"/>
        </w:rPr>
        <w:t>и</w:t>
      </w:r>
      <w:r w:rsidRPr="002458EA">
        <w:rPr>
          <w:rFonts w:ascii="Arial" w:eastAsia="Calibri" w:hAnsi="Arial" w:cs="Arial"/>
          <w:lang w:val="ru-RU" w:eastAsia="ru-RU"/>
        </w:rPr>
        <w:t xml:space="preserve">нтегрировать отзывы от местных сотрудников </w:t>
      </w:r>
      <w:r>
        <w:rPr>
          <w:rFonts w:ascii="Arial" w:eastAsia="Calibri" w:hAnsi="Arial" w:cs="Arial"/>
          <w:lang w:val="ru-RU" w:eastAsia="ru-RU"/>
        </w:rPr>
        <w:t>Хельветас</w:t>
      </w:r>
      <w:r w:rsidRPr="002458EA">
        <w:rPr>
          <w:rFonts w:ascii="Arial" w:eastAsia="Calibri" w:hAnsi="Arial" w:cs="Arial"/>
          <w:lang w:val="ru-RU" w:eastAsia="ru-RU"/>
        </w:rPr>
        <w:t xml:space="preserve"> в окончательный учебный модуль (в формате Word) с интерактивным графиком обучения и подготовьте версию модуля в формате PowerPoint. Поделитесь материалами с </w:t>
      </w:r>
      <w:r>
        <w:rPr>
          <w:rFonts w:ascii="Arial" w:eastAsia="Calibri" w:hAnsi="Arial" w:cs="Arial"/>
          <w:lang w:val="ru-RU" w:eastAsia="ru-RU"/>
        </w:rPr>
        <w:t>Хельветас</w:t>
      </w:r>
      <w:r w:rsidRPr="002458EA">
        <w:rPr>
          <w:rFonts w:ascii="Arial" w:eastAsia="Calibri" w:hAnsi="Arial" w:cs="Arial"/>
          <w:lang w:val="ru-RU" w:eastAsia="ru-RU"/>
        </w:rPr>
        <w:t>.</w:t>
      </w:r>
    </w:p>
    <w:p w14:paraId="10478917" w14:textId="4F604C2A" w:rsidR="002458EA" w:rsidRPr="002458EA" w:rsidRDefault="002458EA" w:rsidP="002458EA">
      <w:pPr>
        <w:pStyle w:val="ListParagraph"/>
        <w:widowControl/>
        <w:numPr>
          <w:ilvl w:val="0"/>
          <w:numId w:val="64"/>
        </w:numPr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 xml:space="preserve">Проведение </w:t>
      </w:r>
      <w:r>
        <w:rPr>
          <w:rFonts w:ascii="Arial" w:eastAsia="Calibri" w:hAnsi="Arial" w:cs="Arial"/>
          <w:b/>
          <w:bCs/>
          <w:lang w:val="ru-RU" w:eastAsia="ru-RU"/>
        </w:rPr>
        <w:t>тренинга</w:t>
      </w:r>
      <w:r w:rsidRPr="002458EA">
        <w:rPr>
          <w:rFonts w:ascii="Arial" w:eastAsia="Calibri" w:hAnsi="Arial" w:cs="Arial"/>
          <w:b/>
          <w:bCs/>
          <w:lang w:val="ru-RU" w:eastAsia="ru-RU"/>
        </w:rPr>
        <w:t>:</w:t>
      </w:r>
      <w:r w:rsidRPr="002458EA">
        <w:rPr>
          <w:rFonts w:ascii="Arial" w:eastAsia="Calibri" w:hAnsi="Arial" w:cs="Arial"/>
          <w:lang w:val="ru-RU" w:eastAsia="ru-RU"/>
        </w:rPr>
        <w:t xml:space="preserve"> Проведение трех однодневных тренингов с согласованным содержанием и методикой на таджикском языке.</w:t>
      </w:r>
    </w:p>
    <w:p w14:paraId="2362F938" w14:textId="76DE46CE" w:rsidR="002458EA" w:rsidRPr="002458EA" w:rsidRDefault="002458EA" w:rsidP="002458EA">
      <w:pPr>
        <w:pStyle w:val="ListParagraph"/>
        <w:widowControl/>
        <w:numPr>
          <w:ilvl w:val="0"/>
          <w:numId w:val="64"/>
        </w:numPr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 xml:space="preserve">Предоставить окончательный отчет о тренинге после </w:t>
      </w:r>
      <w:bookmarkStart w:id="6" w:name="_Hlk171247146"/>
      <w:r w:rsidRPr="002458EA">
        <w:rPr>
          <w:rFonts w:ascii="Arial" w:eastAsia="Calibri" w:hAnsi="Arial" w:cs="Arial"/>
          <w:b/>
          <w:bCs/>
          <w:lang w:val="ru-RU" w:eastAsia="ru-RU"/>
        </w:rPr>
        <w:t xml:space="preserve">обучения на основе листов обратной связи и результатов, полученных во время </w:t>
      </w:r>
      <w:r>
        <w:rPr>
          <w:rFonts w:ascii="Arial" w:eastAsia="Calibri" w:hAnsi="Arial" w:cs="Arial"/>
          <w:b/>
          <w:bCs/>
          <w:lang w:val="ru-RU" w:eastAsia="ru-RU"/>
        </w:rPr>
        <w:t>тренинга</w:t>
      </w:r>
      <w:r w:rsidRPr="002458EA">
        <w:rPr>
          <w:rFonts w:ascii="Arial" w:eastAsia="Calibri" w:hAnsi="Arial" w:cs="Arial"/>
          <w:b/>
          <w:bCs/>
          <w:lang w:val="ru-RU" w:eastAsia="ru-RU"/>
        </w:rPr>
        <w:t>.</w:t>
      </w:r>
      <w:r w:rsidRPr="002458EA">
        <w:rPr>
          <w:rFonts w:ascii="Arial" w:eastAsia="Calibri" w:hAnsi="Arial" w:cs="Arial"/>
          <w:lang w:val="ru-RU" w:eastAsia="ru-RU"/>
        </w:rPr>
        <w:t xml:space="preserve"> </w:t>
      </w:r>
      <w:bookmarkEnd w:id="6"/>
      <w:r w:rsidRPr="002458EA">
        <w:rPr>
          <w:rFonts w:ascii="Arial" w:eastAsia="Calibri" w:hAnsi="Arial" w:cs="Arial"/>
          <w:lang w:val="ru-RU" w:eastAsia="ru-RU"/>
        </w:rPr>
        <w:t>Отчет должен включать список участников, фотографии и видео с тренинга, результаты и рекомендации.</w:t>
      </w:r>
    </w:p>
    <w:p w14:paraId="26FFA639" w14:textId="77777777" w:rsidR="002458EA" w:rsidRPr="002458EA" w:rsidRDefault="002458EA" w:rsidP="002458EA">
      <w:pPr>
        <w:pStyle w:val="ListParagraph"/>
        <w:widowControl/>
        <w:numPr>
          <w:ilvl w:val="0"/>
          <w:numId w:val="64"/>
        </w:numPr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>Поддержка оценки трех основных планов управления водными ресурсами/руководства.</w:t>
      </w:r>
      <w:r w:rsidRPr="002458EA">
        <w:rPr>
          <w:rFonts w:ascii="Arial" w:eastAsia="Calibri" w:hAnsi="Arial" w:cs="Arial"/>
          <w:lang w:val="ru-RU" w:eastAsia="ru-RU"/>
        </w:rPr>
        <w:t xml:space="preserve"> Представление окончательного плана управления водными ресурсами/руководства трех АВП для улучшения использования и доступа к ирригационным схемам в каждом целевом районе.</w:t>
      </w:r>
    </w:p>
    <w:p w14:paraId="5D024057" w14:textId="012F4889" w:rsidR="00E31B92" w:rsidRPr="003417DB" w:rsidRDefault="00E31B92" w:rsidP="002458EA">
      <w:pPr>
        <w:pStyle w:val="ListParagraph"/>
        <w:widowControl/>
        <w:shd w:val="clear" w:color="auto" w:fill="FFFFFF" w:themeFill="background1"/>
        <w:jc w:val="both"/>
        <w:rPr>
          <w:rFonts w:ascii="Arial" w:eastAsia="Calibri" w:hAnsi="Arial" w:cs="Arial"/>
          <w:lang w:val="ru-RU" w:eastAsia="ru-RU"/>
        </w:rPr>
      </w:pPr>
      <w:r w:rsidRPr="003417DB">
        <w:rPr>
          <w:rFonts w:ascii="Arial" w:eastAsia="Calibri" w:hAnsi="Arial" w:cs="Arial"/>
          <w:lang w:val="ru-RU" w:eastAsia="ru-RU"/>
        </w:rPr>
        <w:t xml:space="preserve">.  </w:t>
      </w:r>
    </w:p>
    <w:p w14:paraId="5A1255D0" w14:textId="77777777" w:rsidR="003A6DC4" w:rsidRPr="00CB4679" w:rsidRDefault="003A6DC4" w:rsidP="00457EC8">
      <w:pPr>
        <w:pStyle w:val="NoSpacing"/>
        <w:ind w:right="560"/>
        <w:jc w:val="both"/>
        <w:rPr>
          <w:rFonts w:ascii="Arial" w:hAnsi="Arial" w:cs="Arial"/>
          <w:snapToGrid w:val="0"/>
          <w:color w:val="000000" w:themeColor="text1"/>
          <w:sz w:val="20"/>
          <w:szCs w:val="20"/>
          <w:u w:val="single"/>
          <w:lang w:val="ru-RU" w:eastAsia="de-DE"/>
        </w:rPr>
      </w:pPr>
    </w:p>
    <w:p w14:paraId="7905F315" w14:textId="7395A9DA" w:rsidR="0006426F" w:rsidRPr="00144831" w:rsidRDefault="002136DE" w:rsidP="00457EC8">
      <w:pPr>
        <w:pStyle w:val="NoSpacing"/>
        <w:numPr>
          <w:ilvl w:val="0"/>
          <w:numId w:val="14"/>
        </w:numPr>
        <w:shd w:val="clear" w:color="auto" w:fill="FFFFFF" w:themeFill="background1"/>
        <w:ind w:left="709" w:right="56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CB4679">
        <w:rPr>
          <w:rFonts w:ascii="Arial" w:hAnsi="Arial" w:cs="Arial"/>
          <w:b/>
          <w:sz w:val="20"/>
          <w:szCs w:val="20"/>
          <w:lang w:val="ru-RU" w:eastAsia="de-DE"/>
        </w:rPr>
        <w:t>Ожидаемые результаты:</w:t>
      </w:r>
    </w:p>
    <w:p w14:paraId="5627E8D8" w14:textId="7391F4B8" w:rsidR="002458EA" w:rsidRPr="002458EA" w:rsidRDefault="002458EA" w:rsidP="002458EA">
      <w:pPr>
        <w:pStyle w:val="ListParagraph"/>
        <w:widowControl/>
        <w:numPr>
          <w:ilvl w:val="0"/>
          <w:numId w:val="67"/>
        </w:numPr>
        <w:spacing w:line="276" w:lineRule="auto"/>
        <w:ind w:left="1080"/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>Учебный модуль:</w:t>
      </w:r>
      <w:r w:rsidRPr="002458EA">
        <w:rPr>
          <w:rFonts w:ascii="Arial" w:eastAsia="Calibri" w:hAnsi="Arial" w:cs="Arial"/>
          <w:lang w:val="ru-RU" w:eastAsia="ru-RU"/>
        </w:rPr>
        <w:t xml:space="preserve"> Разработать комплексный учебный модуль на таджикском языке в форматах MS Word и Power Point, охватывающий темы, не позднее </w:t>
      </w:r>
      <w:r w:rsidR="001B73EE">
        <w:rPr>
          <w:rFonts w:ascii="Arial" w:eastAsia="Calibri" w:hAnsi="Arial" w:cs="Arial"/>
          <w:lang w:val="ru-RU" w:eastAsia="ru-RU"/>
        </w:rPr>
        <w:t xml:space="preserve">15 января </w:t>
      </w:r>
      <w:r w:rsidRPr="002458EA">
        <w:rPr>
          <w:rFonts w:ascii="Arial" w:eastAsia="Calibri" w:hAnsi="Arial" w:cs="Arial"/>
          <w:lang w:val="ru-RU" w:eastAsia="ru-RU"/>
        </w:rPr>
        <w:t>202</w:t>
      </w:r>
      <w:r w:rsidR="001B73EE">
        <w:rPr>
          <w:rFonts w:ascii="Arial" w:eastAsia="Calibri" w:hAnsi="Arial" w:cs="Arial"/>
          <w:lang w:val="ru-RU" w:eastAsia="ru-RU"/>
        </w:rPr>
        <w:t>5</w:t>
      </w:r>
      <w:r w:rsidRPr="002458EA">
        <w:rPr>
          <w:rFonts w:ascii="Arial" w:eastAsia="Calibri" w:hAnsi="Arial" w:cs="Arial"/>
          <w:lang w:val="ru-RU" w:eastAsia="ru-RU"/>
        </w:rPr>
        <w:t xml:space="preserve"> года.</w:t>
      </w:r>
    </w:p>
    <w:p w14:paraId="541C9C2E" w14:textId="3696E78A" w:rsidR="002458EA" w:rsidRPr="002458EA" w:rsidRDefault="002458EA" w:rsidP="002458EA">
      <w:pPr>
        <w:pStyle w:val="ListParagraph"/>
        <w:widowControl/>
        <w:numPr>
          <w:ilvl w:val="0"/>
          <w:numId w:val="67"/>
        </w:numPr>
        <w:spacing w:line="276" w:lineRule="auto"/>
        <w:ind w:left="1080"/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2458EA">
        <w:rPr>
          <w:rFonts w:ascii="Arial" w:eastAsia="Calibri" w:hAnsi="Arial" w:cs="Arial"/>
          <w:b/>
          <w:bCs/>
          <w:lang w:val="ru-RU" w:eastAsia="ru-RU"/>
        </w:rPr>
        <w:t>Учебные материалы: при необходимости разработа</w:t>
      </w:r>
      <w:r w:rsidR="001B73EE">
        <w:rPr>
          <w:rFonts w:ascii="Arial" w:eastAsia="Calibri" w:hAnsi="Arial" w:cs="Arial"/>
          <w:b/>
          <w:bCs/>
          <w:lang w:val="ru-RU" w:eastAsia="ru-RU"/>
        </w:rPr>
        <w:t>ть</w:t>
      </w:r>
      <w:r w:rsidRPr="002458EA">
        <w:rPr>
          <w:rFonts w:ascii="Arial" w:eastAsia="Calibri" w:hAnsi="Arial" w:cs="Arial"/>
          <w:b/>
          <w:bCs/>
          <w:lang w:val="ru-RU" w:eastAsia="ru-RU"/>
        </w:rPr>
        <w:t xml:space="preserve"> необходимые раздаточные материалы, фото- и видеоматериалы для </w:t>
      </w:r>
      <w:r w:rsidR="001B73EE">
        <w:rPr>
          <w:rFonts w:ascii="Arial" w:eastAsia="Calibri" w:hAnsi="Arial" w:cs="Arial"/>
          <w:b/>
          <w:bCs/>
          <w:lang w:val="ru-RU" w:eastAsia="ru-RU"/>
        </w:rPr>
        <w:t>тренинга</w:t>
      </w:r>
      <w:r w:rsidRPr="002458EA">
        <w:rPr>
          <w:rFonts w:ascii="Arial" w:eastAsia="Calibri" w:hAnsi="Arial" w:cs="Arial"/>
          <w:b/>
          <w:bCs/>
          <w:lang w:val="ru-RU" w:eastAsia="ru-RU"/>
        </w:rPr>
        <w:t>.</w:t>
      </w:r>
      <w:r w:rsidRPr="002458EA">
        <w:rPr>
          <w:rFonts w:ascii="Arial" w:eastAsia="Calibri" w:hAnsi="Arial" w:cs="Arial"/>
          <w:lang w:val="ru-RU" w:eastAsia="ru-RU"/>
        </w:rPr>
        <w:t xml:space="preserve"> Собрать соответствующие материалы и ресурсы для распространения среди участников, включая материалы для чтения, тематические исследования и справочные документы, не позднее </w:t>
      </w:r>
      <w:r w:rsidR="001B73EE">
        <w:rPr>
          <w:rFonts w:ascii="Arial" w:eastAsia="Calibri" w:hAnsi="Arial" w:cs="Arial"/>
          <w:lang w:val="ru-RU" w:eastAsia="ru-RU"/>
        </w:rPr>
        <w:t>17</w:t>
      </w:r>
      <w:r w:rsidRPr="002458EA">
        <w:rPr>
          <w:rFonts w:ascii="Arial" w:eastAsia="Calibri" w:hAnsi="Arial" w:cs="Arial"/>
          <w:lang w:val="ru-RU" w:eastAsia="ru-RU"/>
        </w:rPr>
        <w:t xml:space="preserve"> января 2025 года.</w:t>
      </w:r>
    </w:p>
    <w:p w14:paraId="68A083B9" w14:textId="0EAFC949" w:rsidR="002458EA" w:rsidRPr="002458EA" w:rsidRDefault="002458EA" w:rsidP="002458EA">
      <w:pPr>
        <w:pStyle w:val="ListParagraph"/>
        <w:widowControl/>
        <w:numPr>
          <w:ilvl w:val="0"/>
          <w:numId w:val="67"/>
        </w:numPr>
        <w:spacing w:line="276" w:lineRule="auto"/>
        <w:ind w:left="1080"/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1B73EE">
        <w:rPr>
          <w:rFonts w:ascii="Arial" w:eastAsia="Calibri" w:hAnsi="Arial" w:cs="Arial"/>
          <w:b/>
          <w:bCs/>
          <w:lang w:val="ru-RU" w:eastAsia="ru-RU"/>
        </w:rPr>
        <w:t>Проведение обучения:</w:t>
      </w:r>
      <w:r w:rsidRPr="002458EA">
        <w:rPr>
          <w:rFonts w:ascii="Arial" w:eastAsia="Calibri" w:hAnsi="Arial" w:cs="Arial"/>
          <w:lang w:val="ru-RU" w:eastAsia="ru-RU"/>
        </w:rPr>
        <w:t xml:space="preserve"> Провести три однодневных тренинга в следующих местах: Кубодиён, Дусти и Джайхун не позднее 2</w:t>
      </w:r>
      <w:r w:rsidR="001B73EE">
        <w:rPr>
          <w:rFonts w:ascii="Arial" w:eastAsia="Calibri" w:hAnsi="Arial" w:cs="Arial"/>
          <w:lang w:val="ru-RU" w:eastAsia="ru-RU"/>
        </w:rPr>
        <w:t>5</w:t>
      </w:r>
      <w:r w:rsidRPr="002458EA">
        <w:rPr>
          <w:rFonts w:ascii="Arial" w:eastAsia="Calibri" w:hAnsi="Arial" w:cs="Arial"/>
          <w:lang w:val="ru-RU" w:eastAsia="ru-RU"/>
        </w:rPr>
        <w:t xml:space="preserve"> января 2025 года.</w:t>
      </w:r>
    </w:p>
    <w:p w14:paraId="70EA4970" w14:textId="344E4F37" w:rsidR="002458EA" w:rsidRPr="002458EA" w:rsidRDefault="002458EA" w:rsidP="002458EA">
      <w:pPr>
        <w:pStyle w:val="ListParagraph"/>
        <w:widowControl/>
        <w:numPr>
          <w:ilvl w:val="0"/>
          <w:numId w:val="67"/>
        </w:numPr>
        <w:spacing w:line="276" w:lineRule="auto"/>
        <w:ind w:left="1080"/>
        <w:contextualSpacing w:val="0"/>
        <w:jc w:val="both"/>
        <w:rPr>
          <w:rFonts w:ascii="Arial" w:eastAsia="Calibri" w:hAnsi="Arial" w:cs="Arial"/>
          <w:lang w:val="ru-RU" w:eastAsia="ru-RU"/>
        </w:rPr>
      </w:pPr>
      <w:r w:rsidRPr="001B73EE">
        <w:rPr>
          <w:rFonts w:ascii="Arial" w:eastAsia="Calibri" w:hAnsi="Arial" w:cs="Arial"/>
          <w:b/>
          <w:bCs/>
          <w:lang w:val="ru-RU" w:eastAsia="ru-RU"/>
        </w:rPr>
        <w:t>Итоговый отчет о проведенном обучении:</w:t>
      </w:r>
      <w:r w:rsidRPr="002458EA">
        <w:rPr>
          <w:rFonts w:ascii="Arial" w:eastAsia="Calibri" w:hAnsi="Arial" w:cs="Arial"/>
          <w:lang w:val="ru-RU" w:eastAsia="ru-RU"/>
        </w:rPr>
        <w:t xml:space="preserve"> Итоговый отчет о проведенном обучении должен быть представлен в ХЕЛЬВЕТАС не позднее </w:t>
      </w:r>
      <w:r w:rsidR="001B73EE">
        <w:rPr>
          <w:rFonts w:ascii="Arial" w:eastAsia="Calibri" w:hAnsi="Arial" w:cs="Arial"/>
          <w:lang w:val="ru-RU" w:eastAsia="ru-RU"/>
        </w:rPr>
        <w:t>31</w:t>
      </w:r>
      <w:r w:rsidRPr="002458EA">
        <w:rPr>
          <w:rFonts w:ascii="Arial" w:eastAsia="Calibri" w:hAnsi="Arial" w:cs="Arial"/>
          <w:lang w:val="ru-RU" w:eastAsia="ru-RU"/>
        </w:rPr>
        <w:t xml:space="preserve"> января 2025 года.</w:t>
      </w:r>
    </w:p>
    <w:p w14:paraId="7015B477" w14:textId="77777777" w:rsidR="003417DB" w:rsidRDefault="003417DB" w:rsidP="00457EC8">
      <w:pPr>
        <w:pStyle w:val="NoSpacing"/>
        <w:ind w:right="56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</w:p>
    <w:p w14:paraId="573CDE5A" w14:textId="77777777" w:rsidR="003417DB" w:rsidRPr="00CB4679" w:rsidRDefault="003417DB" w:rsidP="00457EC8">
      <w:pPr>
        <w:pStyle w:val="NoSpacing"/>
        <w:ind w:right="56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</w:p>
    <w:p w14:paraId="4F172391" w14:textId="201C7F86" w:rsidR="005521F3" w:rsidRPr="00CB4679" w:rsidRDefault="002136DE" w:rsidP="000E349A">
      <w:pPr>
        <w:pStyle w:val="ListParagraph"/>
        <w:numPr>
          <w:ilvl w:val="0"/>
          <w:numId w:val="14"/>
        </w:numPr>
        <w:ind w:right="-372" w:hanging="142"/>
        <w:jc w:val="both"/>
        <w:rPr>
          <w:rFonts w:ascii="Arial" w:hAnsi="Arial" w:cs="Arial"/>
          <w:b/>
          <w:lang w:val="ru-RU"/>
        </w:rPr>
      </w:pPr>
      <w:r w:rsidRPr="00CB4679">
        <w:rPr>
          <w:rFonts w:ascii="Arial" w:hAnsi="Arial" w:cs="Arial"/>
          <w:b/>
          <w:lang w:val="ru-RU"/>
        </w:rPr>
        <w:t xml:space="preserve">Срок действия: </w:t>
      </w:r>
    </w:p>
    <w:p w14:paraId="61AFD869" w14:textId="4C6FB8EF" w:rsidR="003634DD" w:rsidRDefault="00504830" w:rsidP="00504830">
      <w:pPr>
        <w:pStyle w:val="NoSpacing"/>
        <w:tabs>
          <w:tab w:val="left" w:pos="339"/>
        </w:tabs>
        <w:spacing w:line="276" w:lineRule="auto"/>
        <w:ind w:left="720" w:right="76"/>
        <w:jc w:val="both"/>
        <w:rPr>
          <w:rFonts w:ascii="Arial" w:hAnsi="Arial" w:cs="Arial"/>
          <w:bCs/>
          <w:sz w:val="20"/>
          <w:szCs w:val="20"/>
          <w:lang w:val="ru-RU" w:eastAsia="de-DE"/>
        </w:rPr>
      </w:pPr>
      <w:r w:rsidRPr="00504830">
        <w:rPr>
          <w:rFonts w:ascii="Arial" w:hAnsi="Arial" w:cs="Arial"/>
          <w:bCs/>
          <w:sz w:val="20"/>
          <w:szCs w:val="20"/>
          <w:lang w:val="ru-RU" w:eastAsia="de-DE"/>
        </w:rPr>
        <w:t xml:space="preserve">Предполагаемый срок для выполнения данного технического задания с </w:t>
      </w:r>
      <w:r w:rsidR="001B73EE">
        <w:rPr>
          <w:rFonts w:ascii="Arial" w:hAnsi="Arial" w:cs="Arial"/>
          <w:bCs/>
          <w:sz w:val="20"/>
          <w:szCs w:val="20"/>
          <w:lang w:val="ru-RU" w:eastAsia="de-DE"/>
        </w:rPr>
        <w:t>10 января</w:t>
      </w:r>
      <w:r w:rsidRPr="00504830">
        <w:rPr>
          <w:rFonts w:ascii="Arial" w:hAnsi="Arial" w:cs="Arial"/>
          <w:bCs/>
          <w:sz w:val="20"/>
          <w:szCs w:val="20"/>
          <w:lang w:val="ru-RU" w:eastAsia="de-DE"/>
        </w:rPr>
        <w:t xml:space="preserve"> 202</w:t>
      </w:r>
      <w:r w:rsidR="001B73EE">
        <w:rPr>
          <w:rFonts w:ascii="Arial" w:hAnsi="Arial" w:cs="Arial"/>
          <w:bCs/>
          <w:sz w:val="20"/>
          <w:szCs w:val="20"/>
          <w:lang w:val="ru-RU" w:eastAsia="de-DE"/>
        </w:rPr>
        <w:t>5</w:t>
      </w:r>
      <w:r w:rsidRPr="00504830">
        <w:rPr>
          <w:rFonts w:ascii="Arial" w:hAnsi="Arial" w:cs="Arial"/>
          <w:bCs/>
          <w:sz w:val="20"/>
          <w:szCs w:val="20"/>
          <w:lang w:val="ru-RU" w:eastAsia="de-DE"/>
        </w:rPr>
        <w:t xml:space="preserve"> года по </w:t>
      </w:r>
      <w:r w:rsidR="001B73EE">
        <w:rPr>
          <w:rFonts w:ascii="Arial" w:hAnsi="Arial" w:cs="Arial"/>
          <w:bCs/>
          <w:sz w:val="20"/>
          <w:szCs w:val="20"/>
          <w:lang w:val="ru-RU" w:eastAsia="de-DE"/>
        </w:rPr>
        <w:t>31</w:t>
      </w:r>
      <w:r w:rsidRPr="00504830">
        <w:rPr>
          <w:rFonts w:ascii="Arial" w:hAnsi="Arial" w:cs="Arial"/>
          <w:bCs/>
          <w:sz w:val="20"/>
          <w:szCs w:val="20"/>
          <w:lang w:val="ru-RU" w:eastAsia="de-DE"/>
        </w:rPr>
        <w:t xml:space="preserve"> </w:t>
      </w:r>
      <w:r w:rsidR="001B73EE">
        <w:rPr>
          <w:rFonts w:ascii="Arial" w:hAnsi="Arial" w:cs="Arial"/>
          <w:bCs/>
          <w:sz w:val="20"/>
          <w:szCs w:val="20"/>
          <w:lang w:val="ru-RU" w:eastAsia="de-DE"/>
        </w:rPr>
        <w:t xml:space="preserve">января </w:t>
      </w:r>
      <w:r w:rsidRPr="00504830">
        <w:rPr>
          <w:rFonts w:ascii="Arial" w:hAnsi="Arial" w:cs="Arial"/>
          <w:bCs/>
          <w:sz w:val="20"/>
          <w:szCs w:val="20"/>
          <w:lang w:val="ru-RU" w:eastAsia="de-DE"/>
        </w:rPr>
        <w:t>202</w:t>
      </w:r>
      <w:r w:rsidR="001B73EE">
        <w:rPr>
          <w:rFonts w:ascii="Arial" w:hAnsi="Arial" w:cs="Arial"/>
          <w:bCs/>
          <w:sz w:val="20"/>
          <w:szCs w:val="20"/>
          <w:lang w:val="ru-RU" w:eastAsia="de-DE"/>
        </w:rPr>
        <w:t>5</w:t>
      </w:r>
      <w:r w:rsidRPr="00504830">
        <w:rPr>
          <w:rFonts w:ascii="Arial" w:hAnsi="Arial" w:cs="Arial"/>
          <w:bCs/>
          <w:sz w:val="20"/>
          <w:szCs w:val="20"/>
          <w:lang w:val="ru-RU" w:eastAsia="de-DE"/>
        </w:rPr>
        <w:t xml:space="preserve"> года. </w:t>
      </w:r>
    </w:p>
    <w:p w14:paraId="11F651A3" w14:textId="40243F99" w:rsidR="003417DB" w:rsidRDefault="001B73EE" w:rsidP="00504830">
      <w:pPr>
        <w:pStyle w:val="NoSpacing"/>
        <w:tabs>
          <w:tab w:val="left" w:pos="339"/>
        </w:tabs>
        <w:spacing w:line="276" w:lineRule="auto"/>
        <w:ind w:left="720" w:right="76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 w:eastAsia="de-DE"/>
        </w:rPr>
        <w:t xml:space="preserve">31 января </w:t>
      </w:r>
      <w:r w:rsidR="003417DB">
        <w:rPr>
          <w:rFonts w:ascii="Arial" w:hAnsi="Arial" w:cs="Arial"/>
          <w:bCs/>
          <w:sz w:val="20"/>
          <w:szCs w:val="20"/>
          <w:lang w:val="ru-RU" w:eastAsia="de-DE"/>
        </w:rPr>
        <w:t>202</w:t>
      </w:r>
      <w:r>
        <w:rPr>
          <w:rFonts w:ascii="Arial" w:hAnsi="Arial" w:cs="Arial"/>
          <w:bCs/>
          <w:sz w:val="20"/>
          <w:szCs w:val="20"/>
          <w:lang w:val="ru-RU" w:eastAsia="de-DE"/>
        </w:rPr>
        <w:t>5</w:t>
      </w:r>
      <w:r w:rsidR="003417DB">
        <w:rPr>
          <w:rFonts w:ascii="Arial" w:hAnsi="Arial" w:cs="Arial"/>
          <w:bCs/>
          <w:sz w:val="20"/>
          <w:szCs w:val="20"/>
          <w:lang w:val="ru-RU" w:eastAsia="de-DE"/>
        </w:rPr>
        <w:t xml:space="preserve"> года – крайний срок предоставления вышеуказанных документов и акта выполненных работ. </w:t>
      </w:r>
    </w:p>
    <w:p w14:paraId="4983FFBB" w14:textId="77777777" w:rsidR="0090098F" w:rsidRPr="00504830" w:rsidRDefault="0090098F" w:rsidP="00504830">
      <w:pPr>
        <w:pStyle w:val="NoSpacing"/>
        <w:tabs>
          <w:tab w:val="left" w:pos="339"/>
        </w:tabs>
        <w:spacing w:line="276" w:lineRule="auto"/>
        <w:ind w:left="720" w:right="76"/>
        <w:jc w:val="both"/>
        <w:rPr>
          <w:rFonts w:ascii="Arial" w:hAnsi="Arial" w:cs="Arial"/>
          <w:sz w:val="21"/>
          <w:szCs w:val="21"/>
          <w:lang w:val="ru-RU"/>
        </w:rPr>
      </w:pPr>
    </w:p>
    <w:p w14:paraId="381771A2" w14:textId="3E091E61" w:rsidR="005521F3" w:rsidRPr="00CB4679" w:rsidRDefault="002136DE" w:rsidP="000E349A">
      <w:pPr>
        <w:pStyle w:val="ListParagraph"/>
        <w:numPr>
          <w:ilvl w:val="0"/>
          <w:numId w:val="14"/>
        </w:numPr>
        <w:ind w:left="709" w:right="-372"/>
        <w:jc w:val="both"/>
        <w:rPr>
          <w:rFonts w:ascii="Arial" w:hAnsi="Arial" w:cs="Arial"/>
          <w:b/>
          <w:lang w:val="ru-RU"/>
        </w:rPr>
      </w:pPr>
      <w:r w:rsidRPr="00CB4679">
        <w:rPr>
          <w:rFonts w:ascii="Arial" w:hAnsi="Arial" w:cs="Arial"/>
          <w:b/>
          <w:lang w:val="ru-RU"/>
        </w:rPr>
        <w:t>Бюджет и условия оплаты:</w:t>
      </w:r>
    </w:p>
    <w:p w14:paraId="0FC367C0" w14:textId="4037BE98" w:rsidR="003417DB" w:rsidRPr="003417DB" w:rsidRDefault="003417DB" w:rsidP="003417DB">
      <w:pPr>
        <w:shd w:val="clear" w:color="auto" w:fill="FFFFFF" w:themeFill="background1"/>
        <w:ind w:left="72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3417DB">
        <w:rPr>
          <w:rFonts w:ascii="Arial" w:hAnsi="Arial" w:cs="Arial"/>
          <w:color w:val="000000"/>
          <w:sz w:val="20"/>
          <w:szCs w:val="20"/>
          <w:lang w:eastAsia="en-US"/>
        </w:rPr>
        <w:t xml:space="preserve">Бюджет должен быть представлен потенциальным Исполнителем со всеми расходами, связанными с услугами тренера по имплементации данного Технического Задания. </w:t>
      </w:r>
      <w:r w:rsidR="001B73EE" w:rsidRPr="003417DB">
        <w:rPr>
          <w:rFonts w:ascii="Arial" w:hAnsi="Arial" w:cs="Arial"/>
          <w:color w:val="000000"/>
          <w:sz w:val="20"/>
          <w:szCs w:val="20"/>
          <w:lang w:eastAsia="en-US"/>
        </w:rPr>
        <w:t xml:space="preserve">Хельветас </w:t>
      </w:r>
      <w:r w:rsidRPr="003417DB">
        <w:rPr>
          <w:rFonts w:ascii="Arial" w:hAnsi="Arial" w:cs="Arial"/>
          <w:color w:val="000000"/>
          <w:sz w:val="20"/>
          <w:szCs w:val="20"/>
          <w:lang w:eastAsia="en-US"/>
        </w:rPr>
        <w:t>несет ответственность за предоставление помещения и оборудования для проведения тренинга. Оплата будет произведена в следующем процентом соотношении: постоплата после проведен</w:t>
      </w:r>
      <w:r w:rsidR="001B73EE">
        <w:rPr>
          <w:rFonts w:ascii="Arial" w:hAnsi="Arial" w:cs="Arial"/>
          <w:color w:val="000000"/>
          <w:sz w:val="20"/>
          <w:szCs w:val="20"/>
          <w:lang w:eastAsia="en-US"/>
        </w:rPr>
        <w:t xml:space="preserve">ия тренинга </w:t>
      </w:r>
      <w:r w:rsidRPr="003417DB">
        <w:rPr>
          <w:rFonts w:ascii="Arial" w:hAnsi="Arial" w:cs="Arial"/>
          <w:color w:val="000000"/>
          <w:sz w:val="20"/>
          <w:szCs w:val="20"/>
          <w:lang w:eastAsia="en-US"/>
        </w:rPr>
        <w:t>и принятия</w:t>
      </w:r>
      <w:r w:rsidR="001B73EE">
        <w:rPr>
          <w:rFonts w:ascii="Arial" w:hAnsi="Arial" w:cs="Arial"/>
          <w:color w:val="000000"/>
          <w:sz w:val="20"/>
          <w:szCs w:val="20"/>
          <w:lang w:eastAsia="en-US"/>
        </w:rPr>
        <w:t xml:space="preserve"> услуг </w:t>
      </w:r>
      <w:r w:rsidR="001B73EE" w:rsidRPr="003417DB">
        <w:rPr>
          <w:rFonts w:ascii="Arial" w:hAnsi="Arial" w:cs="Arial"/>
          <w:color w:val="000000"/>
          <w:sz w:val="20"/>
          <w:szCs w:val="20"/>
          <w:lang w:eastAsia="en-US"/>
        </w:rPr>
        <w:t>акт</w:t>
      </w:r>
      <w:r w:rsidR="001B73EE">
        <w:rPr>
          <w:rFonts w:ascii="Arial" w:hAnsi="Arial" w:cs="Arial"/>
          <w:color w:val="000000"/>
          <w:sz w:val="20"/>
          <w:szCs w:val="20"/>
          <w:lang w:eastAsia="en-US"/>
        </w:rPr>
        <w:t xml:space="preserve">ом подписанным </w:t>
      </w:r>
      <w:r w:rsidR="001B73EE" w:rsidRPr="003417DB">
        <w:rPr>
          <w:rFonts w:ascii="Arial" w:hAnsi="Arial" w:cs="Arial"/>
          <w:color w:val="000000"/>
          <w:sz w:val="20"/>
          <w:szCs w:val="20"/>
          <w:lang w:eastAsia="en-US"/>
        </w:rPr>
        <w:t>Хельветас</w:t>
      </w:r>
      <w:r w:rsidRPr="003417DB">
        <w:rPr>
          <w:rFonts w:ascii="Arial" w:hAnsi="Arial" w:cs="Arial"/>
          <w:color w:val="000000"/>
          <w:sz w:val="20"/>
          <w:szCs w:val="20"/>
          <w:lang w:eastAsia="en-US"/>
        </w:rPr>
        <w:t xml:space="preserve">. </w:t>
      </w:r>
    </w:p>
    <w:p w14:paraId="5E82B50E" w14:textId="6A29F465" w:rsidR="000953DA" w:rsidRPr="00CB4679" w:rsidRDefault="003417DB" w:rsidP="003417DB">
      <w:pPr>
        <w:shd w:val="clear" w:color="auto" w:fill="FFFFFF" w:themeFill="background1"/>
        <w:tabs>
          <w:tab w:val="left" w:pos="1335"/>
        </w:tabs>
        <w:spacing w:line="240" w:lineRule="auto"/>
        <w:ind w:left="720" w:right="-372"/>
        <w:jc w:val="both"/>
        <w:rPr>
          <w:rFonts w:ascii="Arial" w:hAnsi="Arial" w:cs="Arial"/>
          <w:snapToGrid w:val="0"/>
          <w:sz w:val="20"/>
          <w:szCs w:val="20"/>
        </w:rPr>
      </w:pPr>
      <w:r w:rsidRPr="005E5906">
        <w:rPr>
          <w:rFonts w:ascii="Arial" w:hAnsi="Arial" w:cs="Arial"/>
          <w:bCs/>
          <w:sz w:val="20"/>
          <w:szCs w:val="20"/>
        </w:rPr>
        <w:t xml:space="preserve">Все платежи будут </w:t>
      </w:r>
      <w:r>
        <w:rPr>
          <w:rFonts w:ascii="Arial" w:hAnsi="Arial" w:cs="Arial"/>
          <w:bCs/>
          <w:sz w:val="20"/>
          <w:szCs w:val="20"/>
        </w:rPr>
        <w:t>произведены</w:t>
      </w:r>
      <w:r w:rsidRPr="005E5906">
        <w:rPr>
          <w:rFonts w:ascii="Arial" w:hAnsi="Arial" w:cs="Arial"/>
          <w:bCs/>
          <w:sz w:val="20"/>
          <w:szCs w:val="20"/>
        </w:rPr>
        <w:t xml:space="preserve"> путем банковского перевода на банковский счет поставщика. </w:t>
      </w:r>
      <w:r w:rsidR="001B73EE">
        <w:rPr>
          <w:rFonts w:ascii="Arial" w:hAnsi="Arial" w:cs="Arial"/>
          <w:bCs/>
          <w:sz w:val="20"/>
          <w:szCs w:val="20"/>
        </w:rPr>
        <w:t>Хельветас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5906">
        <w:rPr>
          <w:rFonts w:ascii="Arial" w:hAnsi="Arial" w:cs="Arial"/>
          <w:bCs/>
          <w:sz w:val="20"/>
          <w:szCs w:val="20"/>
        </w:rPr>
        <w:t xml:space="preserve">не </w:t>
      </w:r>
      <w:r>
        <w:rPr>
          <w:rFonts w:ascii="Arial" w:hAnsi="Arial" w:cs="Arial"/>
          <w:bCs/>
          <w:sz w:val="20"/>
          <w:szCs w:val="20"/>
        </w:rPr>
        <w:t xml:space="preserve">является плательщиком </w:t>
      </w:r>
      <w:r w:rsidRPr="005E5906">
        <w:rPr>
          <w:rFonts w:ascii="Arial" w:hAnsi="Arial" w:cs="Arial"/>
          <w:bCs/>
          <w:sz w:val="20"/>
          <w:szCs w:val="20"/>
        </w:rPr>
        <w:t>НДС, поэтому все расходы должны быть указаны без</w:t>
      </w:r>
      <w:r>
        <w:rPr>
          <w:rFonts w:ascii="Arial" w:hAnsi="Arial" w:cs="Arial"/>
          <w:bCs/>
          <w:sz w:val="20"/>
          <w:szCs w:val="20"/>
        </w:rPr>
        <w:t xml:space="preserve"> учета</w:t>
      </w:r>
      <w:r w:rsidRPr="005E5906">
        <w:rPr>
          <w:rFonts w:ascii="Arial" w:hAnsi="Arial" w:cs="Arial"/>
          <w:bCs/>
          <w:sz w:val="20"/>
          <w:szCs w:val="20"/>
        </w:rPr>
        <w:t xml:space="preserve"> НДС</w:t>
      </w:r>
      <w:r w:rsidR="00770292" w:rsidRPr="00CB4679">
        <w:rPr>
          <w:rFonts w:ascii="Arial" w:hAnsi="Arial" w:cs="Arial"/>
          <w:snapToGrid w:val="0"/>
          <w:sz w:val="20"/>
          <w:szCs w:val="20"/>
        </w:rPr>
        <w:t>.</w:t>
      </w:r>
    </w:p>
    <w:p w14:paraId="137ACC2E" w14:textId="7195E15D" w:rsidR="004C4F1C" w:rsidRPr="00CB4679" w:rsidRDefault="004C4F1C" w:rsidP="000E349A">
      <w:pPr>
        <w:pStyle w:val="ListParagraph"/>
        <w:numPr>
          <w:ilvl w:val="0"/>
          <w:numId w:val="14"/>
        </w:numPr>
        <w:ind w:left="709" w:right="-372"/>
        <w:jc w:val="both"/>
        <w:rPr>
          <w:rFonts w:ascii="Arial" w:hAnsi="Arial" w:cs="Arial"/>
          <w:b/>
          <w:lang w:val="ru-RU"/>
        </w:rPr>
      </w:pPr>
      <w:r w:rsidRPr="00CB4679">
        <w:rPr>
          <w:rFonts w:ascii="Arial" w:hAnsi="Arial" w:cs="Arial"/>
          <w:b/>
          <w:lang w:val="ru-RU"/>
        </w:rPr>
        <w:t xml:space="preserve">Интеллектуальная собственность: </w:t>
      </w:r>
    </w:p>
    <w:p w14:paraId="1C2A8AC1" w14:textId="2072D0A2" w:rsidR="002136DE" w:rsidRPr="00CB4679" w:rsidRDefault="000953DA" w:rsidP="000E349A">
      <w:pPr>
        <w:shd w:val="clear" w:color="auto" w:fill="FFFFFF" w:themeFill="background1"/>
        <w:tabs>
          <w:tab w:val="left" w:pos="1335"/>
        </w:tabs>
        <w:spacing w:line="240" w:lineRule="auto"/>
        <w:ind w:left="720" w:right="-372"/>
        <w:jc w:val="both"/>
        <w:rPr>
          <w:rFonts w:ascii="Arial" w:hAnsi="Arial" w:cs="Arial"/>
          <w:snapToGrid w:val="0"/>
          <w:sz w:val="20"/>
          <w:szCs w:val="20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Все материалы, разработанные в рамках данного Технического Задания, являются интеллектуальной собственностью Филиала Ассоциации «ХЕЛЬВЕТАС Свисс Интеркооперейшен» в Республике Таджикистан и могут использоваться только с его разрешения</w:t>
      </w:r>
      <w:r w:rsidRPr="00CB4679">
        <w:rPr>
          <w:rFonts w:ascii="Arial" w:hAnsi="Arial" w:cs="Arial"/>
          <w:snapToGrid w:val="0"/>
          <w:sz w:val="20"/>
          <w:szCs w:val="20"/>
        </w:rPr>
        <w:t>.</w:t>
      </w:r>
    </w:p>
    <w:bookmarkEnd w:id="5"/>
    <w:p w14:paraId="69C8AB68" w14:textId="77777777" w:rsidR="00FF2685" w:rsidRPr="00491D3B" w:rsidRDefault="00FF2685" w:rsidP="00457EC8">
      <w:pPr>
        <w:pStyle w:val="NoSpacing"/>
        <w:shd w:val="clear" w:color="auto" w:fill="FFFFFF" w:themeFill="background1"/>
        <w:ind w:left="709" w:right="560"/>
        <w:jc w:val="both"/>
        <w:rPr>
          <w:rFonts w:ascii="Arial" w:hAnsi="Arial" w:cs="Arial"/>
          <w:b/>
          <w:sz w:val="20"/>
          <w:szCs w:val="20"/>
          <w:lang w:val="ru-RU" w:eastAsia="ru-RU"/>
        </w:rPr>
      </w:pPr>
    </w:p>
    <w:p w14:paraId="0D726D2E" w14:textId="1E34C725" w:rsidR="003A6DC4" w:rsidRPr="00CB4679" w:rsidRDefault="009C7FEF" w:rsidP="00457EC8">
      <w:pPr>
        <w:pStyle w:val="NoSpacing"/>
        <w:shd w:val="clear" w:color="auto" w:fill="FFFFFF" w:themeFill="background1"/>
        <w:ind w:left="709" w:right="560"/>
        <w:jc w:val="both"/>
        <w:rPr>
          <w:rFonts w:ascii="Arial" w:hAnsi="Arial" w:cs="Arial"/>
          <w:b/>
          <w:sz w:val="20"/>
          <w:szCs w:val="20"/>
          <w:lang w:val="ru-RU" w:eastAsia="ru-RU"/>
        </w:rPr>
      </w:pPr>
      <w:r w:rsidRPr="00CB4679">
        <w:rPr>
          <w:rFonts w:ascii="Arial" w:hAnsi="Arial" w:cs="Arial"/>
          <w:b/>
          <w:sz w:val="20"/>
          <w:szCs w:val="20"/>
          <w:lang w:val="ru-RU" w:eastAsia="ru-RU"/>
        </w:rPr>
        <w:t>Заявители должны предоставить следующие документы:</w:t>
      </w:r>
      <w:r w:rsidRPr="00CB4679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402B0001" w14:textId="77777777" w:rsidR="005E02D9" w:rsidRPr="00CB4679" w:rsidRDefault="005E02D9" w:rsidP="00457EC8">
      <w:pPr>
        <w:autoSpaceDE w:val="0"/>
        <w:autoSpaceDN w:val="0"/>
        <w:adjustRightInd w:val="0"/>
        <w:spacing w:after="0" w:line="240" w:lineRule="auto"/>
        <w:ind w:left="851" w:right="56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</w:pPr>
    </w:p>
    <w:p w14:paraId="4A100C85" w14:textId="67298D9F" w:rsidR="009E5555" w:rsidRPr="00CB4679" w:rsidRDefault="009E5555" w:rsidP="00457EC8">
      <w:pPr>
        <w:autoSpaceDE w:val="0"/>
        <w:autoSpaceDN w:val="0"/>
        <w:adjustRightInd w:val="0"/>
        <w:spacing w:after="0" w:line="240" w:lineRule="auto"/>
        <w:ind w:left="851" w:right="560"/>
        <w:rPr>
          <w:rFonts w:ascii="Arial" w:hAnsi="Arial" w:cs="Arial"/>
          <w:b/>
          <w:sz w:val="20"/>
          <w:szCs w:val="20"/>
          <w:u w:val="single"/>
        </w:rPr>
      </w:pPr>
      <w:r w:rsidRPr="00CB4679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Физические лица:</w:t>
      </w:r>
    </w:p>
    <w:p w14:paraId="64BD34F0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Заполненная форма предложения (Приложение 1)</w:t>
      </w:r>
    </w:p>
    <w:p w14:paraId="517C1FCA" w14:textId="7886386F" w:rsidR="009E5555" w:rsidRPr="00FF2685" w:rsidRDefault="009E5555" w:rsidP="00FF268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Резюме с указанием соответствующего опыта работы</w:t>
      </w:r>
    </w:p>
    <w:p w14:paraId="21DC5DCE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диплома</w:t>
      </w:r>
    </w:p>
    <w:p w14:paraId="1E075E03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паспорта</w:t>
      </w:r>
    </w:p>
    <w:p w14:paraId="1BAE5915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ИНН</w:t>
      </w:r>
    </w:p>
    <w:p w14:paraId="0A9C32C1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СИН</w:t>
      </w:r>
    </w:p>
    <w:p w14:paraId="3837D769" w14:textId="42C85750" w:rsidR="003A6DC4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Банковские реквизиты заявителя</w:t>
      </w:r>
    </w:p>
    <w:p w14:paraId="1AB1544C" w14:textId="77777777" w:rsidR="009E5555" w:rsidRPr="00CB4679" w:rsidRDefault="009E5555" w:rsidP="0007221B">
      <w:p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sz w:val="20"/>
          <w:szCs w:val="20"/>
        </w:rPr>
      </w:pPr>
    </w:p>
    <w:p w14:paraId="1FFBA6B4" w14:textId="501563D1" w:rsidR="009E5555" w:rsidRPr="00CB4679" w:rsidRDefault="009E5555" w:rsidP="0007221B">
      <w:pPr>
        <w:autoSpaceDE w:val="0"/>
        <w:autoSpaceDN w:val="0"/>
        <w:adjustRightInd w:val="0"/>
        <w:spacing w:after="0" w:line="240" w:lineRule="auto"/>
        <w:ind w:left="993" w:right="56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</w:pPr>
      <w:r w:rsidRPr="00CB4679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Юридические лица:</w:t>
      </w:r>
    </w:p>
    <w:p w14:paraId="1436F89F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Заполненная форма предложения (Приложение 1)</w:t>
      </w:r>
    </w:p>
    <w:p w14:paraId="61970275" w14:textId="03DD179E" w:rsidR="009E5555" w:rsidRPr="00FF2685" w:rsidRDefault="009E5555" w:rsidP="00FF268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Сопроводительное письмо с указанием вовлеченных лиц и соответствующего опыта работы</w:t>
      </w:r>
    </w:p>
    <w:p w14:paraId="79462BDA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Копия свидетельства о регистрации </w:t>
      </w:r>
    </w:p>
    <w:p w14:paraId="140D32E0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паспорта руководителя</w:t>
      </w:r>
    </w:p>
    <w:p w14:paraId="59656569" w14:textId="77777777" w:rsidR="009E5555" w:rsidRPr="00491D3B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Банковские реквизиты заявителя</w:t>
      </w:r>
    </w:p>
    <w:p w14:paraId="49E13C4F" w14:textId="77777777" w:rsidR="009E5555" w:rsidRPr="00CB4679" w:rsidRDefault="009E5555" w:rsidP="0007221B">
      <w:pPr>
        <w:autoSpaceDE w:val="0"/>
        <w:autoSpaceDN w:val="0"/>
        <w:adjustRightInd w:val="0"/>
        <w:spacing w:after="0" w:line="240" w:lineRule="auto"/>
        <w:ind w:left="993" w:right="560"/>
        <w:rPr>
          <w:rFonts w:ascii="Arial" w:hAnsi="Arial" w:cs="Arial"/>
          <w:sz w:val="20"/>
          <w:szCs w:val="20"/>
        </w:rPr>
      </w:pPr>
    </w:p>
    <w:p w14:paraId="60D3842E" w14:textId="77777777" w:rsidR="009E5555" w:rsidRPr="00CB4679" w:rsidRDefault="009E5555" w:rsidP="0007221B">
      <w:pPr>
        <w:autoSpaceDE w:val="0"/>
        <w:autoSpaceDN w:val="0"/>
        <w:adjustRightInd w:val="0"/>
        <w:spacing w:after="0" w:line="240" w:lineRule="auto"/>
        <w:ind w:left="993" w:right="560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</w:pPr>
      <w:r w:rsidRPr="00CB4679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Индивидуальные предприниматели:</w:t>
      </w:r>
    </w:p>
    <w:p w14:paraId="2D82BE9D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Заполненная форма предложения (Приложение 1)</w:t>
      </w:r>
    </w:p>
    <w:p w14:paraId="61C06EFA" w14:textId="60D03117" w:rsidR="009E5555" w:rsidRPr="00FF2685" w:rsidRDefault="009E5555" w:rsidP="00FF2685">
      <w:pPr>
        <w:numPr>
          <w:ilvl w:val="0"/>
          <w:numId w:val="15"/>
        </w:numPr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Резюме с указанием соответствующего опыта работы</w:t>
      </w:r>
      <w:r w:rsidRPr="00FF2685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2E6E5100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Копия патента или свидетельства о регистрации </w:t>
      </w:r>
    </w:p>
    <w:p w14:paraId="59264138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ИНН индивидуального предпринимателя</w:t>
      </w:r>
    </w:p>
    <w:p w14:paraId="2BA0E17A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Копия паспорта</w:t>
      </w:r>
    </w:p>
    <w:p w14:paraId="55F6E0E2" w14:textId="77777777" w:rsidR="009E5555" w:rsidRPr="00CB4679" w:rsidRDefault="009E5555" w:rsidP="0007221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Банковские реквизиты заявителя</w:t>
      </w:r>
    </w:p>
    <w:p w14:paraId="67DB127A" w14:textId="7B1E1697" w:rsidR="002873D3" w:rsidRPr="00CB4679" w:rsidRDefault="002873D3" w:rsidP="00457EC8">
      <w:pPr>
        <w:autoSpaceDE w:val="0"/>
        <w:autoSpaceDN w:val="0"/>
        <w:adjustRightInd w:val="0"/>
        <w:spacing w:after="0" w:line="240" w:lineRule="auto"/>
        <w:ind w:left="709" w:right="560"/>
        <w:jc w:val="both"/>
        <w:rPr>
          <w:rFonts w:ascii="Arial" w:hAnsi="Arial" w:cs="Arial"/>
          <w:snapToGrid w:val="0"/>
          <w:sz w:val="20"/>
          <w:szCs w:val="20"/>
        </w:rPr>
      </w:pPr>
    </w:p>
    <w:p w14:paraId="12A14B8A" w14:textId="091BC8FE" w:rsidR="00F563AB" w:rsidRPr="0090098F" w:rsidRDefault="009C7FEF" w:rsidP="0090098F">
      <w:pPr>
        <w:autoSpaceDE w:val="0"/>
        <w:autoSpaceDN w:val="0"/>
        <w:adjustRightInd w:val="0"/>
        <w:spacing w:line="240" w:lineRule="auto"/>
        <w:ind w:left="709" w:right="-23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Приемлемость заявителя к участию в данном запросе будет оцениваться наличием и соответствием вышеуказанных документов и требований. </w:t>
      </w:r>
    </w:p>
    <w:p w14:paraId="22AFA332" w14:textId="04DFA3F3" w:rsidR="00F563AB" w:rsidRPr="00CB4679" w:rsidRDefault="00F563AB" w:rsidP="00A45E3B">
      <w:pPr>
        <w:autoSpaceDE w:val="0"/>
        <w:autoSpaceDN w:val="0"/>
        <w:adjustRightInd w:val="0"/>
        <w:spacing w:after="0"/>
        <w:ind w:left="851" w:right="560"/>
        <w:rPr>
          <w:rFonts w:ascii="Arial" w:hAnsi="Arial" w:cs="Arial"/>
          <w:b/>
          <w:sz w:val="20"/>
          <w:szCs w:val="20"/>
        </w:rPr>
      </w:pPr>
      <w:r w:rsidRPr="00CB4679">
        <w:rPr>
          <w:rFonts w:ascii="Arial" w:hAnsi="Arial" w:cs="Arial"/>
          <w:b/>
          <w:sz w:val="20"/>
          <w:szCs w:val="20"/>
        </w:rPr>
        <w:t xml:space="preserve"> Критериями оценки будут:</w:t>
      </w:r>
    </w:p>
    <w:p w14:paraId="471476E0" w14:textId="77777777" w:rsidR="00F563AB" w:rsidRPr="00CB4679" w:rsidRDefault="00F563AB" w:rsidP="0007221B">
      <w:pPr>
        <w:pStyle w:val="ListParagraph"/>
        <w:numPr>
          <w:ilvl w:val="0"/>
          <w:numId w:val="52"/>
        </w:numPr>
        <w:ind w:left="993" w:right="-655"/>
        <w:rPr>
          <w:rFonts w:ascii="Arial" w:hAnsi="Arial" w:cs="Arial"/>
          <w:color w:val="000000"/>
          <w:lang w:val="ru-RU" w:eastAsia="en-US"/>
        </w:rPr>
      </w:pPr>
      <w:r w:rsidRPr="00CB4679">
        <w:rPr>
          <w:rFonts w:ascii="Arial" w:hAnsi="Arial" w:cs="Arial"/>
          <w:color w:val="000000"/>
          <w:lang w:val="ru-RU" w:eastAsia="en-US"/>
        </w:rPr>
        <w:t>Бюджет – 50 %</w:t>
      </w:r>
    </w:p>
    <w:p w14:paraId="2B0032AA" w14:textId="3A3AD1A9" w:rsidR="00027CFB" w:rsidRPr="00CB4679" w:rsidRDefault="00F563AB" w:rsidP="0007221B">
      <w:pPr>
        <w:pStyle w:val="ListParagraph"/>
        <w:numPr>
          <w:ilvl w:val="0"/>
          <w:numId w:val="52"/>
        </w:numPr>
        <w:ind w:left="993" w:right="-655"/>
        <w:rPr>
          <w:rFonts w:ascii="Arial" w:hAnsi="Arial" w:cs="Arial"/>
          <w:color w:val="000000"/>
          <w:lang w:val="ru-RU" w:eastAsia="en-US"/>
        </w:rPr>
      </w:pPr>
      <w:r w:rsidRPr="00CB4679">
        <w:rPr>
          <w:rFonts w:ascii="Arial" w:hAnsi="Arial" w:cs="Arial"/>
          <w:color w:val="000000"/>
          <w:lang w:val="ru-RU" w:eastAsia="en-US"/>
        </w:rPr>
        <w:t>Соответствующий опыт работы</w:t>
      </w:r>
      <w:r w:rsidR="00FF2685">
        <w:rPr>
          <w:rFonts w:ascii="Arial" w:hAnsi="Arial" w:cs="Arial"/>
          <w:color w:val="000000"/>
          <w:lang w:val="en-US" w:eastAsia="en-US"/>
        </w:rPr>
        <w:t xml:space="preserve"> </w:t>
      </w:r>
      <w:r w:rsidRPr="00CB4679">
        <w:rPr>
          <w:rFonts w:ascii="Arial" w:hAnsi="Arial" w:cs="Arial"/>
          <w:color w:val="000000"/>
          <w:lang w:val="ru-RU" w:eastAsia="en-US"/>
        </w:rPr>
        <w:t xml:space="preserve">– 50% </w:t>
      </w:r>
    </w:p>
    <w:p w14:paraId="342BD2A0" w14:textId="77777777" w:rsidR="00EB11C9" w:rsidRPr="00CB4679" w:rsidRDefault="00EB11C9" w:rsidP="001C351A">
      <w:pPr>
        <w:autoSpaceDE w:val="0"/>
        <w:autoSpaceDN w:val="0"/>
        <w:adjustRightInd w:val="0"/>
        <w:spacing w:after="0"/>
        <w:ind w:left="993" w:right="56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bookmarkEnd w:id="0"/>
    <w:bookmarkEnd w:id="1"/>
    <w:p w14:paraId="207EAA68" w14:textId="139073CC" w:rsidR="00494C35" w:rsidRPr="00CB4679" w:rsidRDefault="003729B4" w:rsidP="001C351A">
      <w:pPr>
        <w:autoSpaceDE w:val="0"/>
        <w:autoSpaceDN w:val="0"/>
        <w:adjustRightInd w:val="0"/>
        <w:spacing w:line="240" w:lineRule="auto"/>
        <w:ind w:left="709" w:right="-23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Хельветас </w:t>
      </w:r>
      <w:r w:rsidR="00494C35" w:rsidRPr="00CB4679">
        <w:rPr>
          <w:rFonts w:ascii="Arial" w:hAnsi="Arial" w:cs="Arial"/>
          <w:color w:val="000000"/>
          <w:sz w:val="20"/>
          <w:szCs w:val="20"/>
          <w:lang w:eastAsia="en-US"/>
        </w:rPr>
        <w:t>не является плательщиком НДС и таможенных пошлин. Расценки в заявке должны быть предоставлены без учета НДС и с учётом всех остальных</w:t>
      </w:r>
      <w:r w:rsidR="00A14AAE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 возможных</w:t>
      </w:r>
      <w:r w:rsidR="00494C35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 расходов. </w:t>
      </w:r>
    </w:p>
    <w:p w14:paraId="6AC2C08F" w14:textId="1ACD967B" w:rsidR="002873D3" w:rsidRPr="00CB4679" w:rsidRDefault="00494C35" w:rsidP="001C351A">
      <w:pPr>
        <w:autoSpaceDE w:val="0"/>
        <w:autoSpaceDN w:val="0"/>
        <w:adjustRightInd w:val="0"/>
        <w:spacing w:line="240" w:lineRule="auto"/>
        <w:ind w:left="709" w:right="-23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Предложения могут быть </w:t>
      </w:r>
      <w:r w:rsidR="00E255CA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отправлены в запечатанном конверте </w:t>
      </w: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по адресу </w:t>
      </w:r>
      <w:r w:rsidR="00D86105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г. Душанбе ул. Бухоро 2А </w:t>
      </w: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не позднее </w:t>
      </w:r>
      <w:r w:rsidR="001B73EE">
        <w:rPr>
          <w:rFonts w:ascii="Arial" w:hAnsi="Arial" w:cs="Arial"/>
          <w:color w:val="000000"/>
          <w:sz w:val="20"/>
          <w:szCs w:val="20"/>
          <w:lang w:eastAsia="en-US"/>
        </w:rPr>
        <w:t>08</w:t>
      </w: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="001B73EE">
        <w:rPr>
          <w:rFonts w:ascii="Arial" w:hAnsi="Arial" w:cs="Arial"/>
          <w:color w:val="000000"/>
          <w:sz w:val="20"/>
          <w:szCs w:val="20"/>
          <w:lang w:eastAsia="en-US"/>
        </w:rPr>
        <w:t>01</w:t>
      </w: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.20</w:t>
      </w:r>
      <w:r w:rsidR="002F34D4" w:rsidRPr="00CB4679">
        <w:rPr>
          <w:rFonts w:ascii="Arial" w:hAnsi="Arial" w:cs="Arial"/>
          <w:color w:val="000000"/>
          <w:sz w:val="20"/>
          <w:szCs w:val="20"/>
          <w:lang w:eastAsia="en-US"/>
        </w:rPr>
        <w:t>2</w:t>
      </w:r>
      <w:r w:rsidR="001B73EE">
        <w:rPr>
          <w:rFonts w:ascii="Arial" w:hAnsi="Arial" w:cs="Arial"/>
          <w:color w:val="000000"/>
          <w:sz w:val="20"/>
          <w:szCs w:val="20"/>
          <w:lang w:eastAsia="en-US"/>
        </w:rPr>
        <w:t>5</w:t>
      </w: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, 09:00 часов. Предложения, не содержащие оригинал подписи и печати или отправленные через электронную почту, не будут рассматриваться. </w:t>
      </w:r>
      <w:r w:rsidR="003729B4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Хельветас </w:t>
      </w:r>
      <w:r w:rsidR="004149E9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может выбрать исполнителя(ей) услуг или не выбрать никого. </w:t>
      </w:r>
      <w:r w:rsidR="003729B4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Хельветас </w:t>
      </w:r>
      <w:r w:rsidRPr="00CB4679">
        <w:rPr>
          <w:rFonts w:ascii="Arial" w:hAnsi="Arial" w:cs="Arial"/>
          <w:color w:val="000000"/>
          <w:sz w:val="20"/>
          <w:szCs w:val="20"/>
          <w:lang w:eastAsia="en-US"/>
        </w:rPr>
        <w:t>оставляет за собой право оповестить только одного поставщика, который будет выбран по результатам рассмотрения коммерческих предложений.</w:t>
      </w:r>
      <w:r w:rsidR="00700D1B" w:rsidRPr="00CB4679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3CB7A321" w14:textId="77777777" w:rsidR="004463DB" w:rsidRPr="00CB4679" w:rsidRDefault="004463DB" w:rsidP="00CE587E">
      <w:pPr>
        <w:autoSpaceDE w:val="0"/>
        <w:autoSpaceDN w:val="0"/>
        <w:adjustRightInd w:val="0"/>
        <w:spacing w:line="240" w:lineRule="auto"/>
        <w:ind w:left="709" w:right="5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DF2B739" w14:textId="77777777" w:rsidR="004463DB" w:rsidRPr="00CB4679" w:rsidRDefault="004463DB" w:rsidP="00457EC8">
      <w:pPr>
        <w:autoSpaceDE w:val="0"/>
        <w:autoSpaceDN w:val="0"/>
        <w:adjustRightInd w:val="0"/>
        <w:spacing w:line="240" w:lineRule="auto"/>
        <w:ind w:left="709" w:right="56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22B8D64" w14:textId="77777777" w:rsidR="004463DB" w:rsidRPr="00CB4679" w:rsidRDefault="004463DB" w:rsidP="00457EC8">
      <w:pPr>
        <w:autoSpaceDE w:val="0"/>
        <w:autoSpaceDN w:val="0"/>
        <w:adjustRightInd w:val="0"/>
        <w:spacing w:line="240" w:lineRule="auto"/>
        <w:ind w:left="709" w:right="56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73ECDDE" w14:textId="77777777" w:rsidR="00E9797B" w:rsidRPr="00491D3B" w:rsidRDefault="00E9797B" w:rsidP="00457EC8">
      <w:pPr>
        <w:autoSpaceDE w:val="0"/>
        <w:autoSpaceDN w:val="0"/>
        <w:adjustRightInd w:val="0"/>
        <w:spacing w:line="240" w:lineRule="auto"/>
        <w:ind w:left="709" w:right="56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718ACA2" w14:textId="22F1EE4C" w:rsidR="00C73825" w:rsidRPr="00C73825" w:rsidRDefault="00C73825" w:rsidP="003C3EEE">
      <w:pPr>
        <w:autoSpaceDE w:val="0"/>
        <w:autoSpaceDN w:val="0"/>
        <w:adjustRightInd w:val="0"/>
        <w:spacing w:line="240" w:lineRule="auto"/>
        <w:ind w:right="195"/>
        <w:jc w:val="right"/>
        <w:rPr>
          <w:rFonts w:ascii="Arial" w:hAnsi="Arial" w:cs="Arial"/>
          <w:b/>
          <w:bCs/>
          <w:snapToGrid w:val="0"/>
          <w:sz w:val="20"/>
          <w:szCs w:val="20"/>
          <w:lang w:val="en-US"/>
        </w:rPr>
      </w:pPr>
      <w:r w:rsidRPr="00C73825">
        <w:rPr>
          <w:rFonts w:ascii="Arial" w:hAnsi="Arial" w:cs="Arial"/>
          <w:b/>
          <w:bCs/>
          <w:snapToGrid w:val="0"/>
          <w:sz w:val="20"/>
          <w:szCs w:val="20"/>
        </w:rPr>
        <w:lastRenderedPageBreak/>
        <w:t xml:space="preserve">                                                                                  </w:t>
      </w:r>
      <w:r w:rsidR="003C3EEE" w:rsidRPr="0007221B">
        <w:rPr>
          <w:rFonts w:ascii="Arial" w:hAnsi="Arial" w:cs="Arial"/>
          <w:b/>
          <w:bCs/>
          <w:snapToGrid w:val="0"/>
          <w:sz w:val="20"/>
          <w:szCs w:val="20"/>
        </w:rPr>
        <w:t xml:space="preserve">  </w:t>
      </w:r>
      <w:r w:rsidRPr="00C73825">
        <w:rPr>
          <w:rFonts w:ascii="Arial" w:hAnsi="Arial" w:cs="Arial"/>
          <w:b/>
          <w:bCs/>
          <w:snapToGrid w:val="0"/>
          <w:sz w:val="20"/>
          <w:szCs w:val="20"/>
        </w:rPr>
        <w:t xml:space="preserve">Приложение № </w:t>
      </w:r>
      <w:r w:rsidRPr="00CB4679">
        <w:rPr>
          <w:rFonts w:ascii="Arial" w:hAnsi="Arial" w:cs="Arial"/>
          <w:b/>
          <w:bCs/>
          <w:snapToGrid w:val="0"/>
          <w:sz w:val="20"/>
          <w:szCs w:val="20"/>
          <w:lang w:val="en-US"/>
        </w:rPr>
        <w:t>1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8752"/>
        <w:gridCol w:w="1596"/>
      </w:tblGrid>
      <w:tr w:rsidR="00C73825" w:rsidRPr="00C73825" w14:paraId="7CF7A7D5" w14:textId="77777777" w:rsidTr="00CB4679">
        <w:trPr>
          <w:trHeight w:val="493"/>
        </w:trPr>
        <w:tc>
          <w:tcPr>
            <w:tcW w:w="10348" w:type="dxa"/>
            <w:gridSpan w:val="2"/>
          </w:tcPr>
          <w:p w14:paraId="38A3BF88" w14:textId="42995892" w:rsidR="00C73825" w:rsidRPr="00A66963" w:rsidRDefault="00C73825" w:rsidP="00250F0E">
            <w:pPr>
              <w:autoSpaceDE w:val="0"/>
              <w:autoSpaceDN w:val="0"/>
              <w:adjustRightInd w:val="0"/>
              <w:spacing w:after="200"/>
              <w:ind w:right="560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B46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Коммерческое предложение по запросу № </w:t>
            </w:r>
            <w:r w:rsidR="00EC1A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A669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</w:tr>
      <w:tr w:rsidR="00C73825" w:rsidRPr="00C73825" w14:paraId="334A417F" w14:textId="77777777" w:rsidTr="00A45E3B">
        <w:trPr>
          <w:trHeight w:val="333"/>
        </w:trPr>
        <w:tc>
          <w:tcPr>
            <w:tcW w:w="10348" w:type="dxa"/>
            <w:gridSpan w:val="2"/>
          </w:tcPr>
          <w:p w14:paraId="43EE9801" w14:textId="77777777" w:rsidR="00C73825" w:rsidRPr="00C73825" w:rsidRDefault="00C73825" w:rsidP="00250F0E">
            <w:pPr>
              <w:autoSpaceDE w:val="0"/>
              <w:autoSpaceDN w:val="0"/>
              <w:adjustRightInd w:val="0"/>
              <w:spacing w:after="200"/>
              <w:ind w:right="5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b/>
                <w:snapToGrid w:val="0"/>
                <w:sz w:val="20"/>
                <w:szCs w:val="20"/>
              </w:rPr>
              <w:t>Стоимость с учетом нижеприведенных задач, требований и ожидаемых результатов</w:t>
            </w:r>
          </w:p>
        </w:tc>
      </w:tr>
      <w:tr w:rsidR="00C73825" w:rsidRPr="00C73825" w14:paraId="684B95F6" w14:textId="77777777" w:rsidTr="001B73EE">
        <w:trPr>
          <w:trHeight w:val="3943"/>
        </w:trPr>
        <w:tc>
          <w:tcPr>
            <w:tcW w:w="10348" w:type="dxa"/>
            <w:gridSpan w:val="2"/>
          </w:tcPr>
          <w:p w14:paraId="54660A9D" w14:textId="5E46D412" w:rsidR="001B73EE" w:rsidRPr="001B73EE" w:rsidRDefault="001B73EE" w:rsidP="001B73EE">
            <w:pPr>
              <w:pStyle w:val="ListParagraph"/>
              <w:widowControl/>
              <w:contextualSpacing w:val="0"/>
              <w:jc w:val="both"/>
              <w:rPr>
                <w:rFonts w:ascii="Arial" w:eastAsia="Calibri" w:hAnsi="Arial" w:cs="Arial"/>
                <w:b/>
                <w:bCs/>
                <w:lang w:val="ru-RU" w:eastAsia="ru-RU"/>
              </w:rPr>
            </w:pPr>
            <w:r w:rsidRPr="001B73EE">
              <w:rPr>
                <w:rFonts w:ascii="Arial" w:eastAsia="Calibri" w:hAnsi="Arial" w:cs="Arial"/>
                <w:b/>
                <w:bCs/>
                <w:lang w:val="ru-RU" w:eastAsia="ru-RU"/>
              </w:rPr>
              <w:t xml:space="preserve">Основные задачи </w:t>
            </w:r>
          </w:p>
          <w:p w14:paraId="028484E4" w14:textId="42D73055" w:rsidR="001B73EE" w:rsidRPr="002458EA" w:rsidRDefault="001B73EE" w:rsidP="001B73EE">
            <w:pPr>
              <w:pStyle w:val="ListParagraph"/>
              <w:widowControl/>
              <w:numPr>
                <w:ilvl w:val="0"/>
                <w:numId w:val="60"/>
              </w:numPr>
              <w:contextualSpacing w:val="0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>Проект учебного модуля и другие соответствующие материалы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>:</w:t>
            </w:r>
            <w:r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>разработать проект учебного модуля на таджикском языке в формате Word с интерактивными заданиями для полного однодневного обучения.</w:t>
            </w:r>
          </w:p>
          <w:p w14:paraId="30EADC45" w14:textId="77777777" w:rsidR="001B73EE" w:rsidRPr="002458EA" w:rsidRDefault="001B73EE" w:rsidP="001B73EE">
            <w:pPr>
              <w:pStyle w:val="ListParagraph"/>
              <w:widowControl/>
              <w:numPr>
                <w:ilvl w:val="0"/>
                <w:numId w:val="60"/>
              </w:numPr>
              <w:contextualSpacing w:val="0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>Доработа</w:t>
            </w:r>
            <w:r>
              <w:rPr>
                <w:rFonts w:ascii="Arial" w:eastAsia="Calibri" w:hAnsi="Arial" w:cs="Arial"/>
                <w:b/>
                <w:bCs/>
                <w:lang w:val="ru-RU" w:eastAsia="ru-RU"/>
              </w:rPr>
              <w:t xml:space="preserve">ть </w:t>
            </w: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>окончательный учебный модуль и материалы: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>
              <w:rPr>
                <w:rFonts w:ascii="Arial" w:eastAsia="Calibri" w:hAnsi="Arial" w:cs="Arial"/>
                <w:lang w:val="ru-RU" w:eastAsia="ru-RU"/>
              </w:rPr>
              <w:t>и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 xml:space="preserve">нтегрировать отзывы от местных сотрудников </w:t>
            </w:r>
            <w:r>
              <w:rPr>
                <w:rFonts w:ascii="Arial" w:eastAsia="Calibri" w:hAnsi="Arial" w:cs="Arial"/>
                <w:lang w:val="ru-RU" w:eastAsia="ru-RU"/>
              </w:rPr>
              <w:t>Хельветас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 xml:space="preserve"> в окончательный учебный модуль (в формате Word) с интерактивным графиком обучения и подготовьте версию модуля в формате PowerPoint. Поделитесь материалами с </w:t>
            </w:r>
            <w:r>
              <w:rPr>
                <w:rFonts w:ascii="Arial" w:eastAsia="Calibri" w:hAnsi="Arial" w:cs="Arial"/>
                <w:lang w:val="ru-RU" w:eastAsia="ru-RU"/>
              </w:rPr>
              <w:t>Хельветас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>.</w:t>
            </w:r>
          </w:p>
          <w:p w14:paraId="3D111ACF" w14:textId="77777777" w:rsidR="001B73EE" w:rsidRPr="002458EA" w:rsidRDefault="001B73EE" w:rsidP="001B73EE">
            <w:pPr>
              <w:pStyle w:val="ListParagraph"/>
              <w:widowControl/>
              <w:numPr>
                <w:ilvl w:val="0"/>
                <w:numId w:val="60"/>
              </w:numPr>
              <w:contextualSpacing w:val="0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 xml:space="preserve">Проведение </w:t>
            </w:r>
            <w:r>
              <w:rPr>
                <w:rFonts w:ascii="Arial" w:eastAsia="Calibri" w:hAnsi="Arial" w:cs="Arial"/>
                <w:b/>
                <w:bCs/>
                <w:lang w:val="ru-RU" w:eastAsia="ru-RU"/>
              </w:rPr>
              <w:t>тренинга</w:t>
            </w: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>: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 xml:space="preserve"> Проведение трех однодневных тренингов с согласованным содержанием и методикой на таджикском языке.</w:t>
            </w:r>
          </w:p>
          <w:p w14:paraId="543E5C94" w14:textId="77777777" w:rsidR="001B73EE" w:rsidRPr="002458EA" w:rsidRDefault="001B73EE" w:rsidP="001B73EE">
            <w:pPr>
              <w:pStyle w:val="ListParagraph"/>
              <w:widowControl/>
              <w:numPr>
                <w:ilvl w:val="0"/>
                <w:numId w:val="60"/>
              </w:numPr>
              <w:contextualSpacing w:val="0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 xml:space="preserve">Предоставить окончательный отчет о тренинге после обучения на основе листов обратной связи и результатов, полученных во время </w:t>
            </w:r>
            <w:r>
              <w:rPr>
                <w:rFonts w:ascii="Arial" w:eastAsia="Calibri" w:hAnsi="Arial" w:cs="Arial"/>
                <w:b/>
                <w:bCs/>
                <w:lang w:val="ru-RU" w:eastAsia="ru-RU"/>
              </w:rPr>
              <w:t>тренинга</w:t>
            </w: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>.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 xml:space="preserve"> Отчет должен включать список участников, фотографии и видео с тренинга, результаты и рекомендации.</w:t>
            </w:r>
          </w:p>
          <w:p w14:paraId="77726A63" w14:textId="77777777" w:rsidR="001B73EE" w:rsidRPr="002458EA" w:rsidRDefault="001B73EE" w:rsidP="001B73EE">
            <w:pPr>
              <w:pStyle w:val="ListParagraph"/>
              <w:widowControl/>
              <w:numPr>
                <w:ilvl w:val="0"/>
                <w:numId w:val="60"/>
              </w:numPr>
              <w:contextualSpacing w:val="0"/>
              <w:jc w:val="both"/>
              <w:rPr>
                <w:rFonts w:ascii="Arial" w:eastAsia="Calibri" w:hAnsi="Arial" w:cs="Arial"/>
                <w:lang w:val="ru-RU" w:eastAsia="ru-RU"/>
              </w:rPr>
            </w:pPr>
            <w:r w:rsidRPr="002458EA">
              <w:rPr>
                <w:rFonts w:ascii="Arial" w:eastAsia="Calibri" w:hAnsi="Arial" w:cs="Arial"/>
                <w:b/>
                <w:bCs/>
                <w:lang w:val="ru-RU" w:eastAsia="ru-RU"/>
              </w:rPr>
              <w:t>Поддержка оценки трех основных планов управления водными ресурсами/руководства.</w:t>
            </w:r>
            <w:r w:rsidRPr="002458EA">
              <w:rPr>
                <w:rFonts w:ascii="Arial" w:eastAsia="Calibri" w:hAnsi="Arial" w:cs="Arial"/>
                <w:lang w:val="ru-RU" w:eastAsia="ru-RU"/>
              </w:rPr>
              <w:t xml:space="preserve"> Представление окончательного плана управления водными ресурсами/руководства трех АВП для улучшения использования и доступа к ирригационным схемам в каждом целевом районе.</w:t>
            </w:r>
          </w:p>
          <w:p w14:paraId="563FCA95" w14:textId="4B61D065" w:rsidR="00C73825" w:rsidRPr="00FF2685" w:rsidRDefault="00C73825" w:rsidP="001B73EE">
            <w:pPr>
              <w:pStyle w:val="ListParagraph"/>
              <w:widowControl/>
              <w:shd w:val="clear" w:color="auto" w:fill="FFFFFF" w:themeFill="background1"/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</w:tr>
      <w:tr w:rsidR="00C73825" w:rsidRPr="00C73825" w14:paraId="3961DBAA" w14:textId="77777777" w:rsidTr="00CB4679">
        <w:trPr>
          <w:trHeight w:val="365"/>
        </w:trPr>
        <w:tc>
          <w:tcPr>
            <w:tcW w:w="8752" w:type="dxa"/>
          </w:tcPr>
          <w:p w14:paraId="36C4E46C" w14:textId="7E32E03A" w:rsidR="00C73825" w:rsidRPr="0006426F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Физические лица: Общая стоимость в сомони с указанием налогов </w:t>
            </w:r>
            <w:r w:rsidRPr="009820B9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15% и 2%</w:t>
            </w:r>
          </w:p>
        </w:tc>
        <w:tc>
          <w:tcPr>
            <w:tcW w:w="1596" w:type="dxa"/>
          </w:tcPr>
          <w:p w14:paraId="3A7BC5D9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C73825" w:rsidRPr="00C73825" w14:paraId="2281A3F9" w14:textId="77777777" w:rsidTr="00CB4679">
        <w:trPr>
          <w:trHeight w:val="272"/>
        </w:trPr>
        <w:tc>
          <w:tcPr>
            <w:tcW w:w="8752" w:type="dxa"/>
          </w:tcPr>
          <w:p w14:paraId="7A34EDAF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>Юридические лица: Общая стоимость в сомони без учета НДС</w:t>
            </w:r>
          </w:p>
        </w:tc>
        <w:tc>
          <w:tcPr>
            <w:tcW w:w="1596" w:type="dxa"/>
          </w:tcPr>
          <w:p w14:paraId="5B8F461D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C73825" w:rsidRPr="00C73825" w14:paraId="156F6736" w14:textId="77777777" w:rsidTr="00CB4679">
        <w:trPr>
          <w:trHeight w:val="318"/>
        </w:trPr>
        <w:tc>
          <w:tcPr>
            <w:tcW w:w="8752" w:type="dxa"/>
          </w:tcPr>
          <w:p w14:paraId="627C4E56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>Индивидуальные предприниматели: Общая стоимость в сомони без учета НДС</w:t>
            </w:r>
          </w:p>
        </w:tc>
        <w:tc>
          <w:tcPr>
            <w:tcW w:w="1596" w:type="dxa"/>
          </w:tcPr>
          <w:p w14:paraId="55D63300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C73825" w:rsidRPr="00C73825" w14:paraId="75907963" w14:textId="77777777" w:rsidTr="0096713F">
        <w:trPr>
          <w:trHeight w:val="313"/>
        </w:trPr>
        <w:tc>
          <w:tcPr>
            <w:tcW w:w="10348" w:type="dxa"/>
            <w:gridSpan w:val="2"/>
          </w:tcPr>
          <w:p w14:paraId="6DD73EC8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Сумма прописью: </w:t>
            </w:r>
          </w:p>
        </w:tc>
      </w:tr>
      <w:tr w:rsidR="00C73825" w:rsidRPr="00C73825" w14:paraId="1707ED49" w14:textId="77777777" w:rsidTr="00CB4679">
        <w:trPr>
          <w:trHeight w:val="286"/>
        </w:trPr>
        <w:tc>
          <w:tcPr>
            <w:tcW w:w="10348" w:type="dxa"/>
            <w:gridSpan w:val="2"/>
          </w:tcPr>
          <w:p w14:paraId="503C6ABF" w14:textId="4A49C2F0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Адрес: </w:t>
            </w:r>
          </w:p>
          <w:p w14:paraId="5237E172" w14:textId="0AC83AEC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Телефон: </w:t>
            </w:r>
          </w:p>
          <w:p w14:paraId="44D0BDA3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>Электронная почта:</w:t>
            </w:r>
          </w:p>
        </w:tc>
      </w:tr>
      <w:tr w:rsidR="00C73825" w:rsidRPr="00C73825" w14:paraId="76A19552" w14:textId="77777777" w:rsidTr="00CB4679">
        <w:trPr>
          <w:trHeight w:val="493"/>
        </w:trPr>
        <w:tc>
          <w:tcPr>
            <w:tcW w:w="10348" w:type="dxa"/>
            <w:gridSpan w:val="2"/>
          </w:tcPr>
          <w:p w14:paraId="06624460" w14:textId="5A5D33F0" w:rsidR="00C73825" w:rsidRPr="00C73825" w:rsidRDefault="00C73825" w:rsidP="00EC1A3C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Имя заявителя: </w:t>
            </w:r>
          </w:p>
          <w:p w14:paraId="44BBCE6D" w14:textId="2CABEAD8" w:rsidR="00C73825" w:rsidRPr="00C73825" w:rsidRDefault="00C73825" w:rsidP="00EC1A3C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>Подпись</w:t>
            </w:r>
          </w:p>
          <w:p w14:paraId="73EB13E6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>Печать (для юридических лиц):</w:t>
            </w:r>
          </w:p>
          <w:p w14:paraId="4177CF28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Дата: </w:t>
            </w:r>
          </w:p>
          <w:p w14:paraId="08B72F63" w14:textId="77777777" w:rsidR="00C73825" w:rsidRPr="00C73825" w:rsidRDefault="00C73825" w:rsidP="00C73825">
            <w:pPr>
              <w:autoSpaceDE w:val="0"/>
              <w:autoSpaceDN w:val="0"/>
              <w:adjustRightInd w:val="0"/>
              <w:spacing w:after="200"/>
              <w:ind w:right="5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73825">
              <w:rPr>
                <w:rFonts w:ascii="Arial" w:hAnsi="Arial" w:cs="Arial"/>
                <w:snapToGrid w:val="0"/>
                <w:sz w:val="20"/>
                <w:szCs w:val="20"/>
              </w:rPr>
              <w:t xml:space="preserve">Срок действия предложения: </w:t>
            </w:r>
            <w:r w:rsidRPr="00C7382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30 рабочих дней с момента подписания данного документа</w:t>
            </w:r>
          </w:p>
        </w:tc>
      </w:tr>
    </w:tbl>
    <w:p w14:paraId="2FEA5903" w14:textId="77777777" w:rsidR="00C73825" w:rsidRPr="00C73825" w:rsidRDefault="00C73825" w:rsidP="00C73825">
      <w:pPr>
        <w:autoSpaceDE w:val="0"/>
        <w:autoSpaceDN w:val="0"/>
        <w:adjustRightInd w:val="0"/>
        <w:spacing w:line="240" w:lineRule="auto"/>
        <w:ind w:right="560"/>
        <w:rPr>
          <w:rFonts w:ascii="Arial" w:hAnsi="Arial" w:cs="Arial"/>
          <w:snapToGrid w:val="0"/>
          <w:sz w:val="20"/>
          <w:szCs w:val="20"/>
        </w:rPr>
      </w:pPr>
    </w:p>
    <w:p w14:paraId="59F62303" w14:textId="77777777" w:rsidR="00C73825" w:rsidRPr="0007221B" w:rsidRDefault="00C73825" w:rsidP="00457EC8">
      <w:pPr>
        <w:autoSpaceDE w:val="0"/>
        <w:autoSpaceDN w:val="0"/>
        <w:adjustRightInd w:val="0"/>
        <w:spacing w:line="240" w:lineRule="auto"/>
        <w:ind w:right="560"/>
        <w:rPr>
          <w:rFonts w:ascii="Arial" w:hAnsi="Arial" w:cs="Arial"/>
          <w:snapToGrid w:val="0"/>
          <w:sz w:val="20"/>
          <w:szCs w:val="20"/>
        </w:rPr>
      </w:pPr>
    </w:p>
    <w:sectPr w:rsidR="00C73825" w:rsidRPr="0007221B" w:rsidSect="007C4BA4">
      <w:type w:val="continuous"/>
      <w:pgSz w:w="11907" w:h="16841"/>
      <w:pgMar w:top="709" w:right="1197" w:bottom="360" w:left="5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7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FCB"/>
    <w:multiLevelType w:val="hybridMultilevel"/>
    <w:tmpl w:val="28FCB3BC"/>
    <w:lvl w:ilvl="0" w:tplc="B78A98B2">
      <w:start w:val="1"/>
      <w:numFmt w:val="decimal"/>
      <w:suff w:val="space"/>
      <w:lvlText w:val="%1."/>
      <w:lvlJc w:val="left"/>
      <w:pPr>
        <w:ind w:left="1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33C33DF"/>
    <w:multiLevelType w:val="hybridMultilevel"/>
    <w:tmpl w:val="3E825F28"/>
    <w:lvl w:ilvl="0" w:tplc="3D80E77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7A2D"/>
    <w:multiLevelType w:val="hybridMultilevel"/>
    <w:tmpl w:val="6A745F4E"/>
    <w:lvl w:ilvl="0" w:tplc="FFFFFFFF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7DD6BC2"/>
    <w:multiLevelType w:val="hybridMultilevel"/>
    <w:tmpl w:val="89F03B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3556CC"/>
    <w:multiLevelType w:val="hybridMultilevel"/>
    <w:tmpl w:val="1D8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5C9F"/>
    <w:multiLevelType w:val="hybridMultilevel"/>
    <w:tmpl w:val="1C4011F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A952EC"/>
    <w:multiLevelType w:val="hybridMultilevel"/>
    <w:tmpl w:val="F54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22D2"/>
    <w:multiLevelType w:val="hybridMultilevel"/>
    <w:tmpl w:val="B58A1A7A"/>
    <w:lvl w:ilvl="0" w:tplc="61E4D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F2B2C"/>
    <w:multiLevelType w:val="hybridMultilevel"/>
    <w:tmpl w:val="46D84B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42D39"/>
    <w:multiLevelType w:val="hybridMultilevel"/>
    <w:tmpl w:val="C9A6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B1CD8"/>
    <w:multiLevelType w:val="hybridMultilevel"/>
    <w:tmpl w:val="5336D054"/>
    <w:lvl w:ilvl="0" w:tplc="0409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9865B19"/>
    <w:multiLevelType w:val="hybridMultilevel"/>
    <w:tmpl w:val="BA70EA96"/>
    <w:lvl w:ilvl="0" w:tplc="FC8AC5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F8532D"/>
    <w:multiLevelType w:val="hybridMultilevel"/>
    <w:tmpl w:val="F5D2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778C0"/>
    <w:multiLevelType w:val="hybridMultilevel"/>
    <w:tmpl w:val="57A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82874"/>
    <w:multiLevelType w:val="hybridMultilevel"/>
    <w:tmpl w:val="77C2ECD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0B9E"/>
    <w:multiLevelType w:val="hybridMultilevel"/>
    <w:tmpl w:val="E526774C"/>
    <w:lvl w:ilvl="0" w:tplc="2772AE0C">
      <w:start w:val="1"/>
      <w:numFmt w:val="bullet"/>
      <w:lvlText w:val="-"/>
      <w:lvlJc w:val="left"/>
      <w:pPr>
        <w:ind w:left="720" w:hanging="360"/>
      </w:pPr>
      <w:rPr>
        <w:rFonts w:ascii="Device Font 17cpi" w:hAnsi="Device Font 17cp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6494C"/>
    <w:multiLevelType w:val="hybridMultilevel"/>
    <w:tmpl w:val="379E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3680"/>
    <w:multiLevelType w:val="hybridMultilevel"/>
    <w:tmpl w:val="266A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2D2F41"/>
    <w:multiLevelType w:val="hybridMultilevel"/>
    <w:tmpl w:val="2520A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B1BAB"/>
    <w:multiLevelType w:val="hybridMultilevel"/>
    <w:tmpl w:val="68DA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D6963"/>
    <w:multiLevelType w:val="hybridMultilevel"/>
    <w:tmpl w:val="EB6C1846"/>
    <w:lvl w:ilvl="0" w:tplc="FB48BD0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97B0C06"/>
    <w:multiLevelType w:val="hybridMultilevel"/>
    <w:tmpl w:val="38F0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81D63"/>
    <w:multiLevelType w:val="hybridMultilevel"/>
    <w:tmpl w:val="59F0B456"/>
    <w:lvl w:ilvl="0" w:tplc="6428CC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061273A"/>
    <w:multiLevelType w:val="hybridMultilevel"/>
    <w:tmpl w:val="0B9EFB8E"/>
    <w:lvl w:ilvl="0" w:tplc="08980BC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51F66"/>
    <w:multiLevelType w:val="hybridMultilevel"/>
    <w:tmpl w:val="9222897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AF75EB1"/>
    <w:multiLevelType w:val="hybridMultilevel"/>
    <w:tmpl w:val="462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85F62"/>
    <w:multiLevelType w:val="hybridMultilevel"/>
    <w:tmpl w:val="FF0E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5014B"/>
    <w:multiLevelType w:val="hybridMultilevel"/>
    <w:tmpl w:val="1C4011F2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E0A457F"/>
    <w:multiLevelType w:val="hybridMultilevel"/>
    <w:tmpl w:val="2E222E6A"/>
    <w:lvl w:ilvl="0" w:tplc="CA606D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ECF41D7"/>
    <w:multiLevelType w:val="hybridMultilevel"/>
    <w:tmpl w:val="A55067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04E214D"/>
    <w:multiLevelType w:val="hybridMultilevel"/>
    <w:tmpl w:val="621A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05684"/>
    <w:multiLevelType w:val="hybridMultilevel"/>
    <w:tmpl w:val="55B0BDDE"/>
    <w:lvl w:ilvl="0" w:tplc="041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32F01"/>
    <w:multiLevelType w:val="hybridMultilevel"/>
    <w:tmpl w:val="2C8076C0"/>
    <w:lvl w:ilvl="0" w:tplc="2F227E0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0F0F05"/>
    <w:multiLevelType w:val="hybridMultilevel"/>
    <w:tmpl w:val="B9B2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55AE4"/>
    <w:multiLevelType w:val="hybridMultilevel"/>
    <w:tmpl w:val="5644E74C"/>
    <w:lvl w:ilvl="0" w:tplc="247E5CB0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FB4E39"/>
    <w:multiLevelType w:val="hybridMultilevel"/>
    <w:tmpl w:val="C958CC9C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6" w15:restartNumberingAfterBreak="0">
    <w:nsid w:val="4B3E6085"/>
    <w:multiLevelType w:val="hybridMultilevel"/>
    <w:tmpl w:val="7E20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A52F4"/>
    <w:multiLevelType w:val="hybridMultilevel"/>
    <w:tmpl w:val="1F14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455FC"/>
    <w:multiLevelType w:val="hybridMultilevel"/>
    <w:tmpl w:val="E67CBB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0367386"/>
    <w:multiLevelType w:val="hybridMultilevel"/>
    <w:tmpl w:val="B1E89108"/>
    <w:lvl w:ilvl="0" w:tplc="CE449358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044030B"/>
    <w:multiLevelType w:val="hybridMultilevel"/>
    <w:tmpl w:val="1F1A96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50C5679B"/>
    <w:multiLevelType w:val="hybridMultilevel"/>
    <w:tmpl w:val="05282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1C82CEE"/>
    <w:multiLevelType w:val="hybridMultilevel"/>
    <w:tmpl w:val="A7A018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 w15:restartNumberingAfterBreak="0">
    <w:nsid w:val="51F02203"/>
    <w:multiLevelType w:val="hybridMultilevel"/>
    <w:tmpl w:val="3C9C9608"/>
    <w:lvl w:ilvl="0" w:tplc="247E5CB0">
      <w:start w:val="6"/>
      <w:numFmt w:val="bullet"/>
      <w:lvlText w:val="-"/>
      <w:lvlJc w:val="left"/>
      <w:pPr>
        <w:ind w:left="502" w:hanging="360"/>
      </w:pPr>
      <w:rPr>
        <w:rFonts w:ascii="Courier New" w:eastAsia="Times New Roman" w:hAnsi="Courier New" w:cs="Courier New"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5990970"/>
    <w:multiLevelType w:val="hybridMultilevel"/>
    <w:tmpl w:val="703E69BA"/>
    <w:lvl w:ilvl="0" w:tplc="DD3CC844">
      <w:start w:val="1"/>
      <w:numFmt w:val="decimal"/>
      <w:lvlText w:val="%1."/>
      <w:lvlJc w:val="left"/>
      <w:pPr>
        <w:ind w:left="720" w:hanging="360"/>
      </w:pPr>
      <w:rPr>
        <w:rFonts w:cs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46B4D"/>
    <w:multiLevelType w:val="hybridMultilevel"/>
    <w:tmpl w:val="BF103C98"/>
    <w:lvl w:ilvl="0" w:tplc="CE449358">
      <w:start w:val="1"/>
      <w:numFmt w:val="bullet"/>
      <w:lvlText w:val="-"/>
      <w:lvlJc w:val="left"/>
      <w:pPr>
        <w:ind w:left="436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576E6440"/>
    <w:multiLevelType w:val="hybridMultilevel"/>
    <w:tmpl w:val="BBA09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80802BF"/>
    <w:multiLevelType w:val="hybridMultilevel"/>
    <w:tmpl w:val="3E2EE3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9393BB6"/>
    <w:multiLevelType w:val="hybridMultilevel"/>
    <w:tmpl w:val="6F72F43E"/>
    <w:lvl w:ilvl="0" w:tplc="A454CB82">
      <w:start w:val="8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C1902A6"/>
    <w:multiLevelType w:val="hybridMultilevel"/>
    <w:tmpl w:val="57FA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3B0452"/>
    <w:multiLevelType w:val="hybridMultilevel"/>
    <w:tmpl w:val="DF4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BA7887"/>
    <w:multiLevelType w:val="hybridMultilevel"/>
    <w:tmpl w:val="26644B36"/>
    <w:lvl w:ilvl="0" w:tplc="CE4493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8D7506"/>
    <w:multiLevelType w:val="hybridMultilevel"/>
    <w:tmpl w:val="8362D2C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2B17C10"/>
    <w:multiLevelType w:val="hybridMultilevel"/>
    <w:tmpl w:val="F0C2C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DB6A1E"/>
    <w:multiLevelType w:val="hybridMultilevel"/>
    <w:tmpl w:val="91C6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494499"/>
    <w:multiLevelType w:val="hybridMultilevel"/>
    <w:tmpl w:val="8362D2CC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646CAB"/>
    <w:multiLevelType w:val="hybridMultilevel"/>
    <w:tmpl w:val="221C1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742E75"/>
    <w:multiLevelType w:val="hybridMultilevel"/>
    <w:tmpl w:val="CDA834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F4F7ED2"/>
    <w:multiLevelType w:val="hybridMultilevel"/>
    <w:tmpl w:val="19202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2114086"/>
    <w:multiLevelType w:val="hybridMultilevel"/>
    <w:tmpl w:val="2710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5E1221"/>
    <w:multiLevelType w:val="hybridMultilevel"/>
    <w:tmpl w:val="54B2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4B641E3"/>
    <w:multiLevelType w:val="hybridMultilevel"/>
    <w:tmpl w:val="B79C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C46263"/>
    <w:multiLevelType w:val="hybridMultilevel"/>
    <w:tmpl w:val="7C9602A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9032F36"/>
    <w:multiLevelType w:val="hybridMultilevel"/>
    <w:tmpl w:val="E6EA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DA15D3"/>
    <w:multiLevelType w:val="hybridMultilevel"/>
    <w:tmpl w:val="9D9E46BC"/>
    <w:lvl w:ilvl="0" w:tplc="590A6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D75149"/>
    <w:multiLevelType w:val="hybridMultilevel"/>
    <w:tmpl w:val="9EC0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18994">
    <w:abstractNumId w:val="12"/>
  </w:num>
  <w:num w:numId="2" w16cid:durableId="1307397803">
    <w:abstractNumId w:val="50"/>
  </w:num>
  <w:num w:numId="3" w16cid:durableId="1516730384">
    <w:abstractNumId w:val="58"/>
  </w:num>
  <w:num w:numId="4" w16cid:durableId="1958415236">
    <w:abstractNumId w:val="61"/>
  </w:num>
  <w:num w:numId="5" w16cid:durableId="2062169255">
    <w:abstractNumId w:val="46"/>
  </w:num>
  <w:num w:numId="6" w16cid:durableId="2127112736">
    <w:abstractNumId w:val="15"/>
  </w:num>
  <w:num w:numId="7" w16cid:durableId="285938665">
    <w:abstractNumId w:val="38"/>
  </w:num>
  <w:num w:numId="8" w16cid:durableId="1363895554">
    <w:abstractNumId w:val="17"/>
  </w:num>
  <w:num w:numId="9" w16cid:durableId="1114668181">
    <w:abstractNumId w:val="60"/>
  </w:num>
  <w:num w:numId="10" w16cid:durableId="1877964704">
    <w:abstractNumId w:val="35"/>
  </w:num>
  <w:num w:numId="11" w16cid:durableId="703334637">
    <w:abstractNumId w:val="6"/>
  </w:num>
  <w:num w:numId="12" w16cid:durableId="1917788572">
    <w:abstractNumId w:val="41"/>
  </w:num>
  <w:num w:numId="13" w16cid:durableId="2101951324">
    <w:abstractNumId w:val="42"/>
  </w:num>
  <w:num w:numId="14" w16cid:durableId="1777560260">
    <w:abstractNumId w:val="32"/>
  </w:num>
  <w:num w:numId="15" w16cid:durableId="2011248839">
    <w:abstractNumId w:val="21"/>
  </w:num>
  <w:num w:numId="16" w16cid:durableId="1225020547">
    <w:abstractNumId w:val="13"/>
  </w:num>
  <w:num w:numId="17" w16cid:durableId="532689272">
    <w:abstractNumId w:val="29"/>
  </w:num>
  <w:num w:numId="18" w16cid:durableId="300426347">
    <w:abstractNumId w:val="5"/>
  </w:num>
  <w:num w:numId="19" w16cid:durableId="1878883269">
    <w:abstractNumId w:val="27"/>
  </w:num>
  <w:num w:numId="20" w16cid:durableId="1499617059">
    <w:abstractNumId w:val="40"/>
  </w:num>
  <w:num w:numId="21" w16cid:durableId="180359796">
    <w:abstractNumId w:val="63"/>
  </w:num>
  <w:num w:numId="22" w16cid:durableId="775443718">
    <w:abstractNumId w:val="4"/>
  </w:num>
  <w:num w:numId="23" w16cid:durableId="1056273901">
    <w:abstractNumId w:val="26"/>
  </w:num>
  <w:num w:numId="24" w16cid:durableId="1189836388">
    <w:abstractNumId w:val="3"/>
  </w:num>
  <w:num w:numId="25" w16cid:durableId="615330680">
    <w:abstractNumId w:val="14"/>
  </w:num>
  <w:num w:numId="26" w16cid:durableId="1520388741">
    <w:abstractNumId w:val="7"/>
  </w:num>
  <w:num w:numId="27" w16cid:durableId="451111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38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4616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5111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010578">
    <w:abstractNumId w:val="64"/>
  </w:num>
  <w:num w:numId="32" w16cid:durableId="726301809">
    <w:abstractNumId w:val="18"/>
  </w:num>
  <w:num w:numId="33" w16cid:durableId="1277828095">
    <w:abstractNumId w:val="31"/>
  </w:num>
  <w:num w:numId="34" w16cid:durableId="1747263669">
    <w:abstractNumId w:val="55"/>
  </w:num>
  <w:num w:numId="35" w16cid:durableId="1772894447">
    <w:abstractNumId w:val="54"/>
  </w:num>
  <w:num w:numId="36" w16cid:durableId="742609843">
    <w:abstractNumId w:val="52"/>
  </w:num>
  <w:num w:numId="37" w16cid:durableId="1060441357">
    <w:abstractNumId w:val="45"/>
  </w:num>
  <w:num w:numId="38" w16cid:durableId="1347630616">
    <w:abstractNumId w:val="28"/>
  </w:num>
  <w:num w:numId="39" w16cid:durableId="26833443">
    <w:abstractNumId w:val="20"/>
  </w:num>
  <w:num w:numId="40" w16cid:durableId="1576357143">
    <w:abstractNumId w:val="48"/>
  </w:num>
  <w:num w:numId="41" w16cid:durableId="178352232">
    <w:abstractNumId w:val="0"/>
  </w:num>
  <w:num w:numId="42" w16cid:durableId="2013870995">
    <w:abstractNumId w:val="33"/>
  </w:num>
  <w:num w:numId="43" w16cid:durableId="1472215642">
    <w:abstractNumId w:val="37"/>
  </w:num>
  <w:num w:numId="44" w16cid:durableId="1524899886">
    <w:abstractNumId w:val="36"/>
  </w:num>
  <w:num w:numId="45" w16cid:durableId="474183659">
    <w:abstractNumId w:val="25"/>
  </w:num>
  <w:num w:numId="46" w16cid:durableId="480464089">
    <w:abstractNumId w:val="56"/>
  </w:num>
  <w:num w:numId="47" w16cid:durableId="959993248">
    <w:abstractNumId w:val="24"/>
  </w:num>
  <w:num w:numId="48" w16cid:durableId="851989818">
    <w:abstractNumId w:val="10"/>
  </w:num>
  <w:num w:numId="49" w16cid:durableId="946692348">
    <w:abstractNumId w:val="62"/>
  </w:num>
  <w:num w:numId="50" w16cid:durableId="369651416">
    <w:abstractNumId w:val="22"/>
  </w:num>
  <w:num w:numId="51" w16cid:durableId="1632052505">
    <w:abstractNumId w:val="51"/>
  </w:num>
  <w:num w:numId="52" w16cid:durableId="734741300">
    <w:abstractNumId w:val="9"/>
  </w:num>
  <w:num w:numId="53" w16cid:durableId="978069837">
    <w:abstractNumId w:val="16"/>
  </w:num>
  <w:num w:numId="54" w16cid:durableId="10497304">
    <w:abstractNumId w:val="8"/>
  </w:num>
  <w:num w:numId="55" w16cid:durableId="1447848181">
    <w:abstractNumId w:val="2"/>
  </w:num>
  <w:num w:numId="56" w16cid:durableId="863247230">
    <w:abstractNumId w:val="39"/>
  </w:num>
  <w:num w:numId="57" w16cid:durableId="26293164">
    <w:abstractNumId w:val="53"/>
  </w:num>
  <w:num w:numId="58" w16cid:durableId="109127114">
    <w:abstractNumId w:val="65"/>
  </w:num>
  <w:num w:numId="59" w16cid:durableId="1248803438">
    <w:abstractNumId w:val="30"/>
  </w:num>
  <w:num w:numId="60" w16cid:durableId="511721492">
    <w:abstractNumId w:val="59"/>
  </w:num>
  <w:num w:numId="61" w16cid:durableId="319508739">
    <w:abstractNumId w:val="19"/>
  </w:num>
  <w:num w:numId="62" w16cid:durableId="170529953">
    <w:abstractNumId w:val="47"/>
  </w:num>
  <w:num w:numId="63" w16cid:durableId="618686531">
    <w:abstractNumId w:val="49"/>
  </w:num>
  <w:num w:numId="64" w16cid:durableId="858927276">
    <w:abstractNumId w:val="11"/>
  </w:num>
  <w:num w:numId="65" w16cid:durableId="324748407">
    <w:abstractNumId w:val="34"/>
  </w:num>
  <w:num w:numId="66" w16cid:durableId="1759018962">
    <w:abstractNumId w:val="57"/>
  </w:num>
  <w:num w:numId="67" w16cid:durableId="75565897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42"/>
    <w:rsid w:val="00000AED"/>
    <w:rsid w:val="00007910"/>
    <w:rsid w:val="00012C3B"/>
    <w:rsid w:val="00013B77"/>
    <w:rsid w:val="00017419"/>
    <w:rsid w:val="000234B0"/>
    <w:rsid w:val="00025BA0"/>
    <w:rsid w:val="00027CFB"/>
    <w:rsid w:val="00033443"/>
    <w:rsid w:val="0004272E"/>
    <w:rsid w:val="00043991"/>
    <w:rsid w:val="000466B8"/>
    <w:rsid w:val="000473E9"/>
    <w:rsid w:val="00055F72"/>
    <w:rsid w:val="00063E61"/>
    <w:rsid w:val="0006426F"/>
    <w:rsid w:val="000651EB"/>
    <w:rsid w:val="000654DD"/>
    <w:rsid w:val="00070795"/>
    <w:rsid w:val="0007221B"/>
    <w:rsid w:val="00073EF4"/>
    <w:rsid w:val="000858DC"/>
    <w:rsid w:val="000953DA"/>
    <w:rsid w:val="000C0A16"/>
    <w:rsid w:val="000C6AC8"/>
    <w:rsid w:val="000E0612"/>
    <w:rsid w:val="000E349A"/>
    <w:rsid w:val="000E4808"/>
    <w:rsid w:val="000E5C63"/>
    <w:rsid w:val="000F45CE"/>
    <w:rsid w:val="001018BC"/>
    <w:rsid w:val="00110751"/>
    <w:rsid w:val="00113E11"/>
    <w:rsid w:val="00115130"/>
    <w:rsid w:val="0012040A"/>
    <w:rsid w:val="00124B13"/>
    <w:rsid w:val="00126C2B"/>
    <w:rsid w:val="00130163"/>
    <w:rsid w:val="001331AC"/>
    <w:rsid w:val="00135868"/>
    <w:rsid w:val="00136DCD"/>
    <w:rsid w:val="00137E3C"/>
    <w:rsid w:val="001437A4"/>
    <w:rsid w:val="00144831"/>
    <w:rsid w:val="0015055F"/>
    <w:rsid w:val="001529FD"/>
    <w:rsid w:val="001538BD"/>
    <w:rsid w:val="00156E41"/>
    <w:rsid w:val="0015743A"/>
    <w:rsid w:val="001602EF"/>
    <w:rsid w:val="001613C4"/>
    <w:rsid w:val="00174DF1"/>
    <w:rsid w:val="00183262"/>
    <w:rsid w:val="00186D40"/>
    <w:rsid w:val="00187D1F"/>
    <w:rsid w:val="001A59A7"/>
    <w:rsid w:val="001B234A"/>
    <w:rsid w:val="001B40ED"/>
    <w:rsid w:val="001B6B14"/>
    <w:rsid w:val="001B73EE"/>
    <w:rsid w:val="001B794E"/>
    <w:rsid w:val="001C351A"/>
    <w:rsid w:val="001C3C17"/>
    <w:rsid w:val="001C4BD8"/>
    <w:rsid w:val="001C6F01"/>
    <w:rsid w:val="001D4928"/>
    <w:rsid w:val="001F047D"/>
    <w:rsid w:val="001F426C"/>
    <w:rsid w:val="002030BF"/>
    <w:rsid w:val="00207A8E"/>
    <w:rsid w:val="002136DE"/>
    <w:rsid w:val="0021406D"/>
    <w:rsid w:val="0023739F"/>
    <w:rsid w:val="0024544B"/>
    <w:rsid w:val="0024552C"/>
    <w:rsid w:val="002458EA"/>
    <w:rsid w:val="00250F0E"/>
    <w:rsid w:val="00253294"/>
    <w:rsid w:val="002570C7"/>
    <w:rsid w:val="00270B93"/>
    <w:rsid w:val="00275043"/>
    <w:rsid w:val="0027537C"/>
    <w:rsid w:val="00281BAB"/>
    <w:rsid w:val="00285F78"/>
    <w:rsid w:val="002873D3"/>
    <w:rsid w:val="00294E12"/>
    <w:rsid w:val="002A0BAA"/>
    <w:rsid w:val="002A18DD"/>
    <w:rsid w:val="002A1DF6"/>
    <w:rsid w:val="002B7851"/>
    <w:rsid w:val="002C2C56"/>
    <w:rsid w:val="002D32DB"/>
    <w:rsid w:val="002D3BA1"/>
    <w:rsid w:val="002E07B9"/>
    <w:rsid w:val="002F297E"/>
    <w:rsid w:val="002F2FEC"/>
    <w:rsid w:val="002F34D4"/>
    <w:rsid w:val="00305DF4"/>
    <w:rsid w:val="00310F35"/>
    <w:rsid w:val="0031705F"/>
    <w:rsid w:val="00317531"/>
    <w:rsid w:val="00317F31"/>
    <w:rsid w:val="00324437"/>
    <w:rsid w:val="00333508"/>
    <w:rsid w:val="00334037"/>
    <w:rsid w:val="003417DB"/>
    <w:rsid w:val="00343DF1"/>
    <w:rsid w:val="003470EE"/>
    <w:rsid w:val="00347139"/>
    <w:rsid w:val="003563F4"/>
    <w:rsid w:val="003634DD"/>
    <w:rsid w:val="00363922"/>
    <w:rsid w:val="003655F8"/>
    <w:rsid w:val="003729B4"/>
    <w:rsid w:val="003864FD"/>
    <w:rsid w:val="003879CD"/>
    <w:rsid w:val="00392408"/>
    <w:rsid w:val="00396308"/>
    <w:rsid w:val="00397B82"/>
    <w:rsid w:val="003A1790"/>
    <w:rsid w:val="003A571A"/>
    <w:rsid w:val="003A6DC4"/>
    <w:rsid w:val="003B6D08"/>
    <w:rsid w:val="003C3EEE"/>
    <w:rsid w:val="003C4885"/>
    <w:rsid w:val="003C5019"/>
    <w:rsid w:val="003D066F"/>
    <w:rsid w:val="003D531F"/>
    <w:rsid w:val="003E043D"/>
    <w:rsid w:val="003E1450"/>
    <w:rsid w:val="003E7E3B"/>
    <w:rsid w:val="003F6EC5"/>
    <w:rsid w:val="00400059"/>
    <w:rsid w:val="00405637"/>
    <w:rsid w:val="0041157A"/>
    <w:rsid w:val="004116B0"/>
    <w:rsid w:val="004149E9"/>
    <w:rsid w:val="004155B5"/>
    <w:rsid w:val="00416E6B"/>
    <w:rsid w:val="00417BBA"/>
    <w:rsid w:val="0042033C"/>
    <w:rsid w:val="00422469"/>
    <w:rsid w:val="00430E00"/>
    <w:rsid w:val="004334C0"/>
    <w:rsid w:val="004374A6"/>
    <w:rsid w:val="004463DB"/>
    <w:rsid w:val="00455280"/>
    <w:rsid w:val="00456241"/>
    <w:rsid w:val="00456828"/>
    <w:rsid w:val="00457EC8"/>
    <w:rsid w:val="00461B61"/>
    <w:rsid w:val="00462934"/>
    <w:rsid w:val="00463C70"/>
    <w:rsid w:val="00464E61"/>
    <w:rsid w:val="00484CCB"/>
    <w:rsid w:val="00490640"/>
    <w:rsid w:val="00491D3B"/>
    <w:rsid w:val="00494C35"/>
    <w:rsid w:val="00495FD5"/>
    <w:rsid w:val="004A5659"/>
    <w:rsid w:val="004A754C"/>
    <w:rsid w:val="004C1962"/>
    <w:rsid w:val="004C2CED"/>
    <w:rsid w:val="004C4F1C"/>
    <w:rsid w:val="004D1CE3"/>
    <w:rsid w:val="004D23AF"/>
    <w:rsid w:val="004D35D0"/>
    <w:rsid w:val="004F07C4"/>
    <w:rsid w:val="004F5292"/>
    <w:rsid w:val="00500DD7"/>
    <w:rsid w:val="00504830"/>
    <w:rsid w:val="00504F15"/>
    <w:rsid w:val="00505115"/>
    <w:rsid w:val="0052176D"/>
    <w:rsid w:val="005246D9"/>
    <w:rsid w:val="005313DA"/>
    <w:rsid w:val="00537677"/>
    <w:rsid w:val="00537894"/>
    <w:rsid w:val="00541B55"/>
    <w:rsid w:val="005521F3"/>
    <w:rsid w:val="0055581A"/>
    <w:rsid w:val="00572378"/>
    <w:rsid w:val="00573E28"/>
    <w:rsid w:val="00583EC5"/>
    <w:rsid w:val="00586EF0"/>
    <w:rsid w:val="00592014"/>
    <w:rsid w:val="0059231D"/>
    <w:rsid w:val="005957B7"/>
    <w:rsid w:val="005969D4"/>
    <w:rsid w:val="00597B34"/>
    <w:rsid w:val="005B3FC6"/>
    <w:rsid w:val="005B7A3B"/>
    <w:rsid w:val="005C0C42"/>
    <w:rsid w:val="005C6FEA"/>
    <w:rsid w:val="005D40AD"/>
    <w:rsid w:val="005D4640"/>
    <w:rsid w:val="005E02D9"/>
    <w:rsid w:val="005E5CF8"/>
    <w:rsid w:val="005E7E80"/>
    <w:rsid w:val="005F164D"/>
    <w:rsid w:val="005F193D"/>
    <w:rsid w:val="005F1A7F"/>
    <w:rsid w:val="005F2A8D"/>
    <w:rsid w:val="005F58F6"/>
    <w:rsid w:val="0060266A"/>
    <w:rsid w:val="006059AE"/>
    <w:rsid w:val="00612673"/>
    <w:rsid w:val="0061460B"/>
    <w:rsid w:val="00622816"/>
    <w:rsid w:val="00623A9A"/>
    <w:rsid w:val="006335F3"/>
    <w:rsid w:val="0063718F"/>
    <w:rsid w:val="00640C2D"/>
    <w:rsid w:val="006467D4"/>
    <w:rsid w:val="00647DDD"/>
    <w:rsid w:val="00664C57"/>
    <w:rsid w:val="00667ACD"/>
    <w:rsid w:val="00673CD8"/>
    <w:rsid w:val="00674477"/>
    <w:rsid w:val="006825A4"/>
    <w:rsid w:val="0068627F"/>
    <w:rsid w:val="006902A6"/>
    <w:rsid w:val="006960BF"/>
    <w:rsid w:val="006C15E9"/>
    <w:rsid w:val="006C1D35"/>
    <w:rsid w:val="006E0D37"/>
    <w:rsid w:val="006E41FA"/>
    <w:rsid w:val="00700D1B"/>
    <w:rsid w:val="00701715"/>
    <w:rsid w:val="00710A0E"/>
    <w:rsid w:val="0071140A"/>
    <w:rsid w:val="00713593"/>
    <w:rsid w:val="00721731"/>
    <w:rsid w:val="00721B22"/>
    <w:rsid w:val="0072320D"/>
    <w:rsid w:val="00724A45"/>
    <w:rsid w:val="00727057"/>
    <w:rsid w:val="0073223F"/>
    <w:rsid w:val="00752063"/>
    <w:rsid w:val="00765E91"/>
    <w:rsid w:val="00770292"/>
    <w:rsid w:val="00771142"/>
    <w:rsid w:val="00772229"/>
    <w:rsid w:val="00772ECD"/>
    <w:rsid w:val="00785461"/>
    <w:rsid w:val="007873A2"/>
    <w:rsid w:val="00791F1C"/>
    <w:rsid w:val="00792042"/>
    <w:rsid w:val="00796EE5"/>
    <w:rsid w:val="007A1BBA"/>
    <w:rsid w:val="007B09F3"/>
    <w:rsid w:val="007B3F2C"/>
    <w:rsid w:val="007B4F45"/>
    <w:rsid w:val="007B7673"/>
    <w:rsid w:val="007C3E32"/>
    <w:rsid w:val="007C3EA3"/>
    <w:rsid w:val="007C4BA4"/>
    <w:rsid w:val="007D7CC9"/>
    <w:rsid w:val="007F0933"/>
    <w:rsid w:val="00804B28"/>
    <w:rsid w:val="00815440"/>
    <w:rsid w:val="00815573"/>
    <w:rsid w:val="00824D94"/>
    <w:rsid w:val="008251BA"/>
    <w:rsid w:val="00833E7A"/>
    <w:rsid w:val="008447E2"/>
    <w:rsid w:val="00850EFD"/>
    <w:rsid w:val="00855B81"/>
    <w:rsid w:val="008700FE"/>
    <w:rsid w:val="008816B5"/>
    <w:rsid w:val="008841F7"/>
    <w:rsid w:val="00887986"/>
    <w:rsid w:val="00890DDE"/>
    <w:rsid w:val="00892547"/>
    <w:rsid w:val="00897FCC"/>
    <w:rsid w:val="008A0572"/>
    <w:rsid w:val="008A105B"/>
    <w:rsid w:val="008A62F8"/>
    <w:rsid w:val="008B45BC"/>
    <w:rsid w:val="008B5458"/>
    <w:rsid w:val="008C26E1"/>
    <w:rsid w:val="008E5910"/>
    <w:rsid w:val="008E6EF2"/>
    <w:rsid w:val="008F45C7"/>
    <w:rsid w:val="008F6C3A"/>
    <w:rsid w:val="008F6FDD"/>
    <w:rsid w:val="0090098F"/>
    <w:rsid w:val="009009EA"/>
    <w:rsid w:val="00905AE9"/>
    <w:rsid w:val="00912BA4"/>
    <w:rsid w:val="00915237"/>
    <w:rsid w:val="009170C9"/>
    <w:rsid w:val="0092243E"/>
    <w:rsid w:val="00933A77"/>
    <w:rsid w:val="009341BB"/>
    <w:rsid w:val="00936CC7"/>
    <w:rsid w:val="00940BEB"/>
    <w:rsid w:val="009448F4"/>
    <w:rsid w:val="00957731"/>
    <w:rsid w:val="00960872"/>
    <w:rsid w:val="00961C47"/>
    <w:rsid w:val="00962F86"/>
    <w:rsid w:val="00965D2A"/>
    <w:rsid w:val="0096713F"/>
    <w:rsid w:val="00971B3A"/>
    <w:rsid w:val="009820B9"/>
    <w:rsid w:val="00985EE6"/>
    <w:rsid w:val="009875F8"/>
    <w:rsid w:val="00987ECB"/>
    <w:rsid w:val="00991FBA"/>
    <w:rsid w:val="00997103"/>
    <w:rsid w:val="0099774C"/>
    <w:rsid w:val="009A22ED"/>
    <w:rsid w:val="009A604E"/>
    <w:rsid w:val="009B2DA3"/>
    <w:rsid w:val="009C0346"/>
    <w:rsid w:val="009C390F"/>
    <w:rsid w:val="009C6A89"/>
    <w:rsid w:val="009C7FEF"/>
    <w:rsid w:val="009E0256"/>
    <w:rsid w:val="009E13B2"/>
    <w:rsid w:val="009E1C1F"/>
    <w:rsid w:val="009E3157"/>
    <w:rsid w:val="009E5555"/>
    <w:rsid w:val="009F64C9"/>
    <w:rsid w:val="00A0230C"/>
    <w:rsid w:val="00A06EB0"/>
    <w:rsid w:val="00A14AAE"/>
    <w:rsid w:val="00A17211"/>
    <w:rsid w:val="00A2522C"/>
    <w:rsid w:val="00A25906"/>
    <w:rsid w:val="00A45E3B"/>
    <w:rsid w:val="00A52852"/>
    <w:rsid w:val="00A60642"/>
    <w:rsid w:val="00A63E69"/>
    <w:rsid w:val="00A66963"/>
    <w:rsid w:val="00A6732B"/>
    <w:rsid w:val="00A7358C"/>
    <w:rsid w:val="00A73A94"/>
    <w:rsid w:val="00A751B4"/>
    <w:rsid w:val="00A75510"/>
    <w:rsid w:val="00A84833"/>
    <w:rsid w:val="00A9162E"/>
    <w:rsid w:val="00A92F44"/>
    <w:rsid w:val="00AA2983"/>
    <w:rsid w:val="00AA54CD"/>
    <w:rsid w:val="00AA551E"/>
    <w:rsid w:val="00AA67B6"/>
    <w:rsid w:val="00AA738E"/>
    <w:rsid w:val="00AB362B"/>
    <w:rsid w:val="00AC3877"/>
    <w:rsid w:val="00AC3D15"/>
    <w:rsid w:val="00AC7AEA"/>
    <w:rsid w:val="00AD46E3"/>
    <w:rsid w:val="00AE0CD3"/>
    <w:rsid w:val="00AF175B"/>
    <w:rsid w:val="00AF67A9"/>
    <w:rsid w:val="00AF7D13"/>
    <w:rsid w:val="00B01A2E"/>
    <w:rsid w:val="00B03ED1"/>
    <w:rsid w:val="00B104EF"/>
    <w:rsid w:val="00B11876"/>
    <w:rsid w:val="00B13548"/>
    <w:rsid w:val="00B2064E"/>
    <w:rsid w:val="00B20FE9"/>
    <w:rsid w:val="00B23C47"/>
    <w:rsid w:val="00B23EE9"/>
    <w:rsid w:val="00B26C1D"/>
    <w:rsid w:val="00B35524"/>
    <w:rsid w:val="00B3698C"/>
    <w:rsid w:val="00B40165"/>
    <w:rsid w:val="00B4084D"/>
    <w:rsid w:val="00B4199C"/>
    <w:rsid w:val="00B43082"/>
    <w:rsid w:val="00B5101D"/>
    <w:rsid w:val="00B53930"/>
    <w:rsid w:val="00B5631D"/>
    <w:rsid w:val="00B72493"/>
    <w:rsid w:val="00B837B2"/>
    <w:rsid w:val="00B844BA"/>
    <w:rsid w:val="00B87760"/>
    <w:rsid w:val="00BA2D7C"/>
    <w:rsid w:val="00BA7601"/>
    <w:rsid w:val="00BC3BFF"/>
    <w:rsid w:val="00BC3E25"/>
    <w:rsid w:val="00BD0AAD"/>
    <w:rsid w:val="00BD7498"/>
    <w:rsid w:val="00BE21AB"/>
    <w:rsid w:val="00BE4DE5"/>
    <w:rsid w:val="00BF7CF4"/>
    <w:rsid w:val="00C04A22"/>
    <w:rsid w:val="00C24FFF"/>
    <w:rsid w:val="00C3005E"/>
    <w:rsid w:val="00C346AD"/>
    <w:rsid w:val="00C348EE"/>
    <w:rsid w:val="00C44002"/>
    <w:rsid w:val="00C57503"/>
    <w:rsid w:val="00C73825"/>
    <w:rsid w:val="00C77C90"/>
    <w:rsid w:val="00CB07F8"/>
    <w:rsid w:val="00CB264E"/>
    <w:rsid w:val="00CB4679"/>
    <w:rsid w:val="00CB5342"/>
    <w:rsid w:val="00CB670E"/>
    <w:rsid w:val="00CC2B4C"/>
    <w:rsid w:val="00CC35BE"/>
    <w:rsid w:val="00CC59B5"/>
    <w:rsid w:val="00CD4B19"/>
    <w:rsid w:val="00CE0035"/>
    <w:rsid w:val="00CE587E"/>
    <w:rsid w:val="00CE6FA6"/>
    <w:rsid w:val="00CF1E1F"/>
    <w:rsid w:val="00CF432B"/>
    <w:rsid w:val="00CF5CCC"/>
    <w:rsid w:val="00CF74E2"/>
    <w:rsid w:val="00D05C79"/>
    <w:rsid w:val="00D14CC5"/>
    <w:rsid w:val="00D1554A"/>
    <w:rsid w:val="00D201D4"/>
    <w:rsid w:val="00D40EC0"/>
    <w:rsid w:val="00D435B0"/>
    <w:rsid w:val="00D52714"/>
    <w:rsid w:val="00D55FDC"/>
    <w:rsid w:val="00D566AC"/>
    <w:rsid w:val="00D638F4"/>
    <w:rsid w:val="00D76FD1"/>
    <w:rsid w:val="00D80918"/>
    <w:rsid w:val="00D811CD"/>
    <w:rsid w:val="00D86105"/>
    <w:rsid w:val="00D91441"/>
    <w:rsid w:val="00D92441"/>
    <w:rsid w:val="00D939C9"/>
    <w:rsid w:val="00D96465"/>
    <w:rsid w:val="00DA6B62"/>
    <w:rsid w:val="00DB23E0"/>
    <w:rsid w:val="00DC526B"/>
    <w:rsid w:val="00DC7491"/>
    <w:rsid w:val="00DD1678"/>
    <w:rsid w:val="00DD7B84"/>
    <w:rsid w:val="00DE033C"/>
    <w:rsid w:val="00DE486C"/>
    <w:rsid w:val="00DE4EF8"/>
    <w:rsid w:val="00DE5CC9"/>
    <w:rsid w:val="00E07414"/>
    <w:rsid w:val="00E17523"/>
    <w:rsid w:val="00E23F14"/>
    <w:rsid w:val="00E255CA"/>
    <w:rsid w:val="00E31B92"/>
    <w:rsid w:val="00E323C7"/>
    <w:rsid w:val="00E35C73"/>
    <w:rsid w:val="00E3783B"/>
    <w:rsid w:val="00E4150F"/>
    <w:rsid w:val="00E41690"/>
    <w:rsid w:val="00E43655"/>
    <w:rsid w:val="00E43BF7"/>
    <w:rsid w:val="00E6087E"/>
    <w:rsid w:val="00E6238A"/>
    <w:rsid w:val="00E65065"/>
    <w:rsid w:val="00E77556"/>
    <w:rsid w:val="00E85D80"/>
    <w:rsid w:val="00E872CC"/>
    <w:rsid w:val="00E873F1"/>
    <w:rsid w:val="00E9797B"/>
    <w:rsid w:val="00EA0273"/>
    <w:rsid w:val="00EA13B5"/>
    <w:rsid w:val="00EA20EC"/>
    <w:rsid w:val="00EB11C9"/>
    <w:rsid w:val="00EB157B"/>
    <w:rsid w:val="00EB27BD"/>
    <w:rsid w:val="00EC0736"/>
    <w:rsid w:val="00EC1A3C"/>
    <w:rsid w:val="00EC4998"/>
    <w:rsid w:val="00EC7740"/>
    <w:rsid w:val="00ED3F93"/>
    <w:rsid w:val="00EE0123"/>
    <w:rsid w:val="00EE4FC1"/>
    <w:rsid w:val="00EF13DD"/>
    <w:rsid w:val="00EF24C7"/>
    <w:rsid w:val="00EF2D7B"/>
    <w:rsid w:val="00F01FC1"/>
    <w:rsid w:val="00F07FCA"/>
    <w:rsid w:val="00F123A4"/>
    <w:rsid w:val="00F17166"/>
    <w:rsid w:val="00F21EC4"/>
    <w:rsid w:val="00F23C22"/>
    <w:rsid w:val="00F24B29"/>
    <w:rsid w:val="00F25D9E"/>
    <w:rsid w:val="00F5394D"/>
    <w:rsid w:val="00F54A8D"/>
    <w:rsid w:val="00F563AB"/>
    <w:rsid w:val="00F57F48"/>
    <w:rsid w:val="00F60E5C"/>
    <w:rsid w:val="00F6425D"/>
    <w:rsid w:val="00F64504"/>
    <w:rsid w:val="00F66901"/>
    <w:rsid w:val="00F71291"/>
    <w:rsid w:val="00F7778D"/>
    <w:rsid w:val="00F80327"/>
    <w:rsid w:val="00F8055A"/>
    <w:rsid w:val="00F8712A"/>
    <w:rsid w:val="00F91192"/>
    <w:rsid w:val="00F93F25"/>
    <w:rsid w:val="00F952F2"/>
    <w:rsid w:val="00FA46F2"/>
    <w:rsid w:val="00FA5771"/>
    <w:rsid w:val="00FB5EDB"/>
    <w:rsid w:val="00FC0A8A"/>
    <w:rsid w:val="00FC3C7B"/>
    <w:rsid w:val="00FC6684"/>
    <w:rsid w:val="00FD08F5"/>
    <w:rsid w:val="00FD4858"/>
    <w:rsid w:val="00FD6199"/>
    <w:rsid w:val="00FE6663"/>
    <w:rsid w:val="00FF13B8"/>
    <w:rsid w:val="00FF2685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CADE2"/>
  <w14:defaultImageDpi w14:val="0"/>
  <w15:docId w15:val="{5B930236-8B10-4F40-9D75-A596EE9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9F"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233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4552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rsid w:val="00AA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d,List Paragraph (numbered (a)),Medium Grid 1 - Accent 21,WB Para,List Paragraph1,WB List Paragraph,Colorful List - Accent 11,List_Paragraph,Multilevel para_II,List Paragraph11,ADB List Paragraph,Citation List,Resume Title,Bullet Points"/>
    <w:basedOn w:val="Normal"/>
    <w:link w:val="ListParagraphChar"/>
    <w:uiPriority w:val="34"/>
    <w:qFormat/>
    <w:rsid w:val="00AA67B6"/>
    <w:pPr>
      <w:widowControl w:val="0"/>
      <w:spacing w:after="0" w:line="240" w:lineRule="auto"/>
      <w:ind w:left="720"/>
      <w:contextualSpacing/>
    </w:pPr>
    <w:rPr>
      <w:rFonts w:ascii="Courier New" w:hAnsi="Courier New"/>
      <w:sz w:val="20"/>
      <w:szCs w:val="20"/>
      <w:lang w:val="de-DE" w:eastAsia="de-DE"/>
    </w:rPr>
  </w:style>
  <w:style w:type="character" w:customStyle="1" w:styleId="ListParagraphChar">
    <w:name w:val="List Paragraph Char"/>
    <w:aliases w:val="Red Char,List Paragraph (numbered (a)) Char,Medium Grid 1 - Accent 21 Char,WB Para Char,List Paragraph1 Char,WB List Paragraph Char,Colorful List - Accent 11 Char,List_Paragraph Char,Multilevel para_II Char,List Paragraph11 Char"/>
    <w:link w:val="ListParagraph"/>
    <w:uiPriority w:val="34"/>
    <w:qFormat/>
    <w:locked/>
    <w:rsid w:val="00AA67B6"/>
    <w:rPr>
      <w:rFonts w:ascii="Courier New" w:hAnsi="Courier New"/>
      <w:sz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673"/>
    <w:rPr>
      <w:rFonts w:ascii="Tahoma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1A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A7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22816"/>
    <w:pPr>
      <w:spacing w:after="0" w:line="240" w:lineRule="auto"/>
    </w:pPr>
    <w:rPr>
      <w:rFonts w:ascii="Calibri" w:hAnsi="Calibri"/>
    </w:rPr>
  </w:style>
  <w:style w:type="paragraph" w:customStyle="1" w:styleId="Formatvorlage2">
    <w:name w:val="Formatvorlage2"/>
    <w:basedOn w:val="Normal"/>
    <w:uiPriority w:val="99"/>
    <w:qFormat/>
    <w:rsid w:val="001437A4"/>
    <w:pPr>
      <w:spacing w:before="80" w:after="0" w:line="270" w:lineRule="atLeast"/>
    </w:pPr>
    <w:rPr>
      <w:rFonts w:ascii="Arial" w:hAnsi="Arial"/>
      <w:bCs/>
      <w:sz w:val="21"/>
      <w:szCs w:val="24"/>
      <w:lang w:val="en-GB" w:eastAsia="de-DE"/>
    </w:rPr>
  </w:style>
  <w:style w:type="character" w:customStyle="1" w:styleId="NoSpacingChar">
    <w:name w:val="No Spacing Char"/>
    <w:link w:val="NoSpacing"/>
    <w:uiPriority w:val="99"/>
    <w:locked/>
    <w:rsid w:val="00815573"/>
    <w:rPr>
      <w:rFonts w:ascii="Calibri" w:hAnsi="Calibri"/>
      <w:lang w:val="en-US" w:eastAsia="en-US"/>
    </w:rPr>
  </w:style>
  <w:style w:type="table" w:styleId="TableWeb2">
    <w:name w:val="Table Web 2"/>
    <w:basedOn w:val="TableNormal"/>
    <w:uiPriority w:val="99"/>
    <w:rsid w:val="007C3EA3"/>
    <w:rPr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Web1">
    <w:name w:val="Table Web 1"/>
    <w:basedOn w:val="TableNormal"/>
    <w:uiPriority w:val="99"/>
    <w:rsid w:val="007C3EA3"/>
    <w:rPr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5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02hTitel">
    <w:name w:val="02 h_Titel"/>
    <w:basedOn w:val="Normal"/>
    <w:rsid w:val="00B20FE9"/>
    <w:pPr>
      <w:pBdr>
        <w:top w:val="dotted" w:sz="8" w:space="1" w:color="auto"/>
        <w:bottom w:val="dotted" w:sz="8" w:space="1" w:color="auto"/>
      </w:pBdr>
      <w:spacing w:after="0" w:line="380" w:lineRule="atLeast"/>
    </w:pPr>
    <w:rPr>
      <w:rFonts w:ascii="Arial Narrow" w:hAnsi="Arial Narrow" w:cs="Arial Narrow"/>
      <w:b/>
      <w:bCs/>
      <w:sz w:val="32"/>
      <w:szCs w:val="32"/>
      <w:lang w:val="de-DE" w:eastAsia="de-CH"/>
    </w:rPr>
  </w:style>
  <w:style w:type="character" w:styleId="CommentReference">
    <w:name w:val="annotation reference"/>
    <w:basedOn w:val="DefaultParagraphFont"/>
    <w:uiPriority w:val="99"/>
    <w:rsid w:val="0054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1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55"/>
    <w:rPr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55"/>
    <w:rPr>
      <w:b/>
      <w:bCs/>
      <w:sz w:val="20"/>
      <w:szCs w:val="20"/>
      <w:lang w:val="ru-RU" w:eastAsia="ru-RU"/>
    </w:rPr>
  </w:style>
  <w:style w:type="paragraph" w:customStyle="1" w:styleId="Standard">
    <w:name w:val="Standard"/>
    <w:rsid w:val="00F8712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Lohit Hindi"/>
      <w:kern w:val="3"/>
      <w:sz w:val="24"/>
      <w:szCs w:val="24"/>
      <w:lang w:val="ru-RU" w:eastAsia="zh-CN" w:bidi="hi-IN"/>
    </w:rPr>
  </w:style>
  <w:style w:type="paragraph" w:styleId="Revision">
    <w:name w:val="Revision"/>
    <w:hidden/>
    <w:uiPriority w:val="99"/>
    <w:semiHidden/>
    <w:rsid w:val="005D4640"/>
    <w:pPr>
      <w:spacing w:after="0" w:line="240" w:lineRule="auto"/>
    </w:pPr>
    <w:rPr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313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36D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OC8">
    <w:name w:val="toc 8"/>
    <w:basedOn w:val="Normal"/>
    <w:next w:val="Normal"/>
    <w:autoRedefine/>
    <w:semiHidden/>
    <w:rsid w:val="00A52852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Courier New" w:eastAsia="Times New Roman" w:hAnsi="Courier New"/>
      <w:snapToGrid w:val="0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32-08F0-4854-9D6F-A2410E4B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UNDP/NV/FO/06/062</vt:lpstr>
      <vt:lpstr>UNDP/NV/FO/06/062</vt:lpstr>
    </vt:vector>
  </TitlesOfParts>
  <Company>Reanimator Extreme Edition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UNDP/NV/FO/06/062</dc:title>
  <dc:subject/>
  <dc:creator>shahodat</dc:creator>
  <cp:keywords/>
  <dc:description/>
  <cp:lastModifiedBy>Sultonkarim Gavarov</cp:lastModifiedBy>
  <cp:revision>5</cp:revision>
  <cp:lastPrinted>2023-03-30T02:20:00Z</cp:lastPrinted>
  <dcterms:created xsi:type="dcterms:W3CDTF">2024-10-15T16:32:00Z</dcterms:created>
  <dcterms:modified xsi:type="dcterms:W3CDTF">2024-12-25T02:52:00Z</dcterms:modified>
</cp:coreProperties>
</file>