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A268" w14:textId="77777777" w:rsidR="00351486" w:rsidRPr="0077579B" w:rsidRDefault="00351486" w:rsidP="00351486">
      <w:pPr>
        <w:contextualSpacing/>
        <w:jc w:val="center"/>
        <w:rPr>
          <w:b/>
          <w:sz w:val="20"/>
        </w:rPr>
      </w:pPr>
      <w:r>
        <w:rPr>
          <w:b/>
          <w:noProof/>
          <w:sz w:val="20"/>
        </w:rPr>
        <w:drawing>
          <wp:anchor distT="0" distB="0" distL="114300" distR="114300" simplePos="0" relativeHeight="251658240" behindDoc="0" locked="0" layoutInCell="1" allowOverlap="1" wp14:anchorId="0FCA7094" wp14:editId="644D92BD">
            <wp:simplePos x="0" y="0"/>
            <wp:positionH relativeFrom="column">
              <wp:posOffset>4623435</wp:posOffset>
            </wp:positionH>
            <wp:positionV relativeFrom="paragraph">
              <wp:posOffset>-340360</wp:posOffset>
            </wp:positionV>
            <wp:extent cx="1308735" cy="327025"/>
            <wp:effectExtent l="0" t="0" r="5715" b="0"/>
            <wp:wrapNone/>
            <wp:docPr id="1" name="Picture 1" descr="dai_logo-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_logo-black-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735"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B681E" w14:textId="75C05D9C" w:rsidR="00351486" w:rsidRPr="0077579B" w:rsidRDefault="00306F1C" w:rsidP="00351486">
      <w:pPr>
        <w:contextualSpacing/>
        <w:jc w:val="center"/>
        <w:rPr>
          <w:rFonts w:cs="Arial"/>
          <w:b/>
          <w:sz w:val="26"/>
          <w:szCs w:val="26"/>
        </w:rPr>
      </w:pPr>
      <w:r>
        <w:rPr>
          <w:rFonts w:cs="Arial"/>
          <w:b/>
          <w:sz w:val="26"/>
          <w:szCs w:val="26"/>
        </w:rPr>
        <w:t>Team Lead</w:t>
      </w:r>
    </w:p>
    <w:p w14:paraId="046615CD" w14:textId="4A5DADEC" w:rsidR="00351486" w:rsidRDefault="2A287B4C" w:rsidP="3C4C1AFD">
      <w:pPr>
        <w:contextualSpacing/>
        <w:jc w:val="center"/>
        <w:rPr>
          <w:rFonts w:cs="Arial"/>
          <w:b/>
          <w:bCs/>
          <w:sz w:val="26"/>
          <w:szCs w:val="26"/>
        </w:rPr>
      </w:pPr>
      <w:r w:rsidRPr="3C4C1AFD">
        <w:rPr>
          <w:rFonts w:cs="Arial"/>
          <w:b/>
          <w:bCs/>
          <w:sz w:val="26"/>
          <w:szCs w:val="26"/>
        </w:rPr>
        <w:t>Job Description</w:t>
      </w:r>
    </w:p>
    <w:p w14:paraId="5B5F1736" w14:textId="2F0CF4ED" w:rsidR="00351486" w:rsidRPr="00534896" w:rsidRDefault="00036310" w:rsidP="00534896">
      <w:pPr>
        <w:contextualSpacing/>
        <w:jc w:val="center"/>
        <w:rPr>
          <w:rFonts w:cs="Arial"/>
          <w:b/>
          <w:sz w:val="26"/>
          <w:szCs w:val="26"/>
        </w:rPr>
      </w:pPr>
      <w:r>
        <w:rPr>
          <w:rFonts w:cs="Arial"/>
          <w:b/>
          <w:sz w:val="26"/>
          <w:szCs w:val="26"/>
        </w:rPr>
        <w:t>Resilient Communities Activity</w:t>
      </w:r>
    </w:p>
    <w:p w14:paraId="6A0A663B" w14:textId="77777777" w:rsidR="005F7168" w:rsidRDefault="005F7168" w:rsidP="00351486">
      <w:pPr>
        <w:contextualSpacing/>
        <w:rPr>
          <w:rFonts w:cs="Arial"/>
          <w:szCs w:val="23"/>
        </w:rPr>
      </w:pPr>
    </w:p>
    <w:p w14:paraId="2C00C9B0" w14:textId="77777777" w:rsidR="00351486" w:rsidRPr="001D1C6C" w:rsidRDefault="00351486" w:rsidP="00351486">
      <w:pPr>
        <w:contextualSpacing/>
        <w:rPr>
          <w:rFonts w:cs="Arial"/>
          <w:b/>
          <w:szCs w:val="23"/>
        </w:rPr>
      </w:pPr>
      <w:r w:rsidRPr="001D1C6C">
        <w:rPr>
          <w:rFonts w:cs="Arial"/>
          <w:b/>
          <w:szCs w:val="23"/>
        </w:rPr>
        <w:t>Background:</w:t>
      </w:r>
    </w:p>
    <w:p w14:paraId="6857E7B5" w14:textId="030BDA4A" w:rsidR="008321DC" w:rsidRDefault="00073CB6" w:rsidP="005C01B7">
      <w:pPr>
        <w:rPr>
          <w:rFonts w:eastAsia="Gill Sans MT" w:cs="Gill Sans MT"/>
        </w:rPr>
      </w:pPr>
      <w:r>
        <w:rPr>
          <w:rFonts w:eastAsia="Gill Sans MT" w:cs="Gill Sans MT"/>
        </w:rPr>
        <w:t xml:space="preserve">The </w:t>
      </w:r>
      <w:r w:rsidR="008321DC" w:rsidRPr="008321DC">
        <w:rPr>
          <w:rFonts w:eastAsia="Gill Sans MT" w:cs="Gill Sans MT"/>
        </w:rPr>
        <w:t xml:space="preserve">USAID </w:t>
      </w:r>
      <w:r>
        <w:rPr>
          <w:szCs w:val="23"/>
        </w:rPr>
        <w:t xml:space="preserve">Resilient Communities Activity (RCA) </w:t>
      </w:r>
      <w:r w:rsidR="008321DC" w:rsidRPr="008321DC">
        <w:rPr>
          <w:rFonts w:eastAsia="Gill Sans MT" w:cs="Gill Sans MT"/>
        </w:rPr>
        <w:t>is a five-year regional activity aimed at advancing local</w:t>
      </w:r>
      <w:r w:rsidR="008321DC">
        <w:rPr>
          <w:rFonts w:eastAsia="Gill Sans MT" w:cs="Gill Sans MT"/>
        </w:rPr>
        <w:t xml:space="preserve"> </w:t>
      </w:r>
      <w:r w:rsidR="008321DC" w:rsidRPr="008321DC">
        <w:rPr>
          <w:rFonts w:eastAsia="Gill Sans MT" w:cs="Gill Sans MT"/>
        </w:rPr>
        <w:t>capacity in peacebuilding and addressing vulnerabilities of marginalized groups across</w:t>
      </w:r>
      <w:r w:rsidR="008321DC">
        <w:rPr>
          <w:rFonts w:eastAsia="Gill Sans MT" w:cs="Gill Sans MT"/>
        </w:rPr>
        <w:t xml:space="preserve"> </w:t>
      </w:r>
      <w:r w:rsidR="008321DC" w:rsidRPr="008321DC">
        <w:rPr>
          <w:rFonts w:eastAsia="Gill Sans MT" w:cs="Gill Sans MT"/>
        </w:rPr>
        <w:t>Central Asia. Implemented by DAI Global LLC, the activity works closely with both</w:t>
      </w:r>
      <w:r w:rsidR="008321DC">
        <w:rPr>
          <w:rFonts w:eastAsia="Gill Sans MT" w:cs="Gill Sans MT"/>
        </w:rPr>
        <w:t xml:space="preserve"> </w:t>
      </w:r>
      <w:r w:rsidR="008321DC" w:rsidRPr="008321DC">
        <w:rPr>
          <w:rFonts w:eastAsia="Gill Sans MT" w:cs="Gill Sans MT"/>
        </w:rPr>
        <w:t>government and civil society partners to deliver services to the most at-risk communities,</w:t>
      </w:r>
      <w:r w:rsidR="008321DC">
        <w:rPr>
          <w:rFonts w:eastAsia="Gill Sans MT" w:cs="Gill Sans MT"/>
        </w:rPr>
        <w:t xml:space="preserve"> </w:t>
      </w:r>
      <w:r w:rsidR="008321DC" w:rsidRPr="008321DC">
        <w:rPr>
          <w:rFonts w:eastAsia="Gill Sans MT" w:cs="Gill Sans MT"/>
        </w:rPr>
        <w:t>expand local ownership opportunities, and increase protection against violent trends. The</w:t>
      </w:r>
      <w:r w:rsidR="008321DC">
        <w:rPr>
          <w:rFonts w:eastAsia="Gill Sans MT" w:cs="Gill Sans MT"/>
        </w:rPr>
        <w:t xml:space="preserve"> </w:t>
      </w:r>
      <w:r w:rsidR="008321DC" w:rsidRPr="008321DC">
        <w:rPr>
          <w:rFonts w:eastAsia="Gill Sans MT" w:cs="Gill Sans MT"/>
        </w:rPr>
        <w:t>USAID Resilient Communities Activity focuses on mitigating radicalization by fostering resilient, community-based systems at all</w:t>
      </w:r>
      <w:r>
        <w:rPr>
          <w:rFonts w:eastAsia="Gill Sans MT" w:cs="Gill Sans MT"/>
        </w:rPr>
        <w:t xml:space="preserve"> </w:t>
      </w:r>
      <w:r w:rsidR="008321DC" w:rsidRPr="008321DC">
        <w:rPr>
          <w:rFonts w:eastAsia="Gill Sans MT" w:cs="Gill Sans MT"/>
        </w:rPr>
        <w:t>levels—community, family, and individual—while emphasizing gender equality, youth</w:t>
      </w:r>
      <w:r>
        <w:rPr>
          <w:rFonts w:eastAsia="Gill Sans MT" w:cs="Gill Sans MT"/>
        </w:rPr>
        <w:t xml:space="preserve"> </w:t>
      </w:r>
      <w:r w:rsidR="008321DC" w:rsidRPr="008321DC">
        <w:rPr>
          <w:rFonts w:eastAsia="Gill Sans MT" w:cs="Gill Sans MT"/>
        </w:rPr>
        <w:t>involvement, and social inclusion.</w:t>
      </w:r>
      <w:r w:rsidR="00FD1F13">
        <w:rPr>
          <w:rFonts w:eastAsia="Gill Sans MT" w:cs="Gill Sans MT"/>
        </w:rPr>
        <w:t xml:space="preserve"> A core </w:t>
      </w:r>
      <w:r>
        <w:rPr>
          <w:szCs w:val="23"/>
        </w:rPr>
        <w:t>RCA respond</w:t>
      </w:r>
      <w:r w:rsidR="00A1632C">
        <w:rPr>
          <w:szCs w:val="23"/>
        </w:rPr>
        <w:t>s</w:t>
      </w:r>
      <w:r>
        <w:rPr>
          <w:szCs w:val="23"/>
        </w:rPr>
        <w:t xml:space="preserve"> to developing trends and adapt strategies through learning to achieve the overall project goal of reducing risks of and increasing resilience to violent extremism (VE) in Kazakhstan, the Kyrgyz Republic, Tajikistan, and Uzbekistan. The RCA Activity will end on September 30, 2027</w:t>
      </w:r>
      <w:r w:rsidR="00306F1C">
        <w:rPr>
          <w:szCs w:val="23"/>
        </w:rPr>
        <w:t>.</w:t>
      </w:r>
    </w:p>
    <w:p w14:paraId="185B9146" w14:textId="77777777" w:rsidR="008321DC" w:rsidRDefault="008321DC" w:rsidP="005C01B7">
      <w:pPr>
        <w:rPr>
          <w:rFonts w:eastAsia="Gill Sans MT" w:cs="Gill Sans MT"/>
        </w:rPr>
      </w:pPr>
    </w:p>
    <w:p w14:paraId="01258B48" w14:textId="7067759F" w:rsidR="005C01B7" w:rsidRDefault="005C01B7" w:rsidP="005C01B7">
      <w:pPr>
        <w:rPr>
          <w:rFonts w:eastAsia="Gill Sans MT" w:cs="Gill Sans MT"/>
        </w:rPr>
      </w:pPr>
      <w:r>
        <w:rPr>
          <w:rFonts w:eastAsia="Gill Sans MT" w:cs="Gill Sans MT"/>
        </w:rPr>
        <w:t xml:space="preserve">The activity is designed to promote social inclusion, youth engagement and women’s roles in peace and security. The Activity aims to achieve the overall project goal of reducing risks of, and increasing resilience to, violent extremism in </w:t>
      </w:r>
      <w:r w:rsidR="00306F1C">
        <w:rPr>
          <w:rFonts w:eastAsia="Gill Sans MT" w:cs="Gill Sans MT"/>
        </w:rPr>
        <w:t xml:space="preserve">the region. </w:t>
      </w:r>
    </w:p>
    <w:p w14:paraId="6316E7A3" w14:textId="77777777" w:rsidR="00351486" w:rsidRPr="006742AA" w:rsidRDefault="00351486" w:rsidP="00351486">
      <w:pPr>
        <w:contextualSpacing/>
        <w:jc w:val="left"/>
        <w:rPr>
          <w:rFonts w:cs="Arial"/>
          <w:szCs w:val="23"/>
        </w:rPr>
      </w:pPr>
    </w:p>
    <w:p w14:paraId="0369EA28" w14:textId="707D63B3" w:rsidR="00011EF6" w:rsidRDefault="00011EF6" w:rsidP="00351486">
      <w:pPr>
        <w:contextualSpacing/>
        <w:jc w:val="left"/>
        <w:rPr>
          <w:rFonts w:cs="Arial"/>
          <w:b/>
          <w:szCs w:val="23"/>
        </w:rPr>
      </w:pPr>
      <w:r>
        <w:rPr>
          <w:rFonts w:cs="Arial"/>
          <w:b/>
          <w:szCs w:val="23"/>
        </w:rPr>
        <w:t xml:space="preserve">Position: </w:t>
      </w:r>
      <w:r w:rsidRPr="00011EF6">
        <w:rPr>
          <w:rFonts w:cs="Arial"/>
          <w:bCs/>
          <w:szCs w:val="23"/>
        </w:rPr>
        <w:t xml:space="preserve">The </w:t>
      </w:r>
      <w:r w:rsidR="00306F1C">
        <w:rPr>
          <w:rFonts w:cs="Arial"/>
          <w:bCs/>
          <w:szCs w:val="23"/>
        </w:rPr>
        <w:t>Team Lead</w:t>
      </w:r>
      <w:r w:rsidRPr="00011EF6">
        <w:rPr>
          <w:rFonts w:cs="Arial"/>
          <w:bCs/>
          <w:szCs w:val="23"/>
        </w:rPr>
        <w:t xml:space="preserve"> (</w:t>
      </w:r>
      <w:r w:rsidR="00306F1C">
        <w:rPr>
          <w:rFonts w:cs="Arial"/>
          <w:bCs/>
          <w:szCs w:val="23"/>
        </w:rPr>
        <w:t>LD</w:t>
      </w:r>
      <w:r w:rsidRPr="00011EF6">
        <w:rPr>
          <w:rFonts w:cs="Arial"/>
          <w:bCs/>
          <w:szCs w:val="23"/>
        </w:rPr>
        <w:t>) is responsible for the overall management and success of the RCA activity, providing strategic leadership and technical vision. They will work collaboratively with the USAID Mission to Central Asia, USA</w:t>
      </w:r>
      <w:r w:rsidR="00306F1C">
        <w:rPr>
          <w:rFonts w:cs="Arial"/>
          <w:bCs/>
          <w:szCs w:val="23"/>
        </w:rPr>
        <w:t>I</w:t>
      </w:r>
      <w:r w:rsidRPr="00011EF6">
        <w:rPr>
          <w:rFonts w:cs="Arial"/>
          <w:bCs/>
          <w:szCs w:val="23"/>
        </w:rPr>
        <w:t xml:space="preserve">D/Tajikistan, </w:t>
      </w:r>
      <w:r w:rsidR="00306F1C">
        <w:rPr>
          <w:rFonts w:cs="Arial"/>
          <w:bCs/>
          <w:szCs w:val="23"/>
        </w:rPr>
        <w:t xml:space="preserve">potentially other USAID missions in the region, and </w:t>
      </w:r>
      <w:r w:rsidRPr="00011EF6">
        <w:rPr>
          <w:rFonts w:cs="Arial"/>
          <w:bCs/>
          <w:szCs w:val="23"/>
        </w:rPr>
        <w:t>program partners to ensure successful implementation.</w:t>
      </w:r>
      <w:r>
        <w:rPr>
          <w:rFonts w:cs="Arial"/>
          <w:b/>
          <w:szCs w:val="23"/>
        </w:rPr>
        <w:t xml:space="preserve"> </w:t>
      </w:r>
    </w:p>
    <w:p w14:paraId="5D9ECCC8" w14:textId="77777777" w:rsidR="00011EF6" w:rsidRDefault="00011EF6" w:rsidP="00351486">
      <w:pPr>
        <w:contextualSpacing/>
        <w:jc w:val="left"/>
        <w:rPr>
          <w:rFonts w:cs="Arial"/>
          <w:b/>
          <w:szCs w:val="23"/>
        </w:rPr>
      </w:pPr>
    </w:p>
    <w:p w14:paraId="00C13428" w14:textId="08501608" w:rsidR="00351486" w:rsidRPr="00991211" w:rsidRDefault="00351486" w:rsidP="00351486">
      <w:pPr>
        <w:contextualSpacing/>
        <w:jc w:val="left"/>
        <w:rPr>
          <w:rFonts w:cs="Arial"/>
          <w:b/>
          <w:szCs w:val="23"/>
        </w:rPr>
      </w:pPr>
      <w:r w:rsidRPr="006742AA">
        <w:rPr>
          <w:rFonts w:cs="Arial"/>
          <w:b/>
          <w:szCs w:val="23"/>
        </w:rPr>
        <w:t>Responsibilities:</w:t>
      </w:r>
    </w:p>
    <w:p w14:paraId="6389892E" w14:textId="77777777" w:rsidR="00DD61D7" w:rsidRPr="00023AE8" w:rsidRDefault="00DD61D7" w:rsidP="00DD61D7">
      <w:pPr>
        <w:pStyle w:val="BodycopyforLetterhead"/>
        <w:numPr>
          <w:ilvl w:val="0"/>
          <w:numId w:val="2"/>
        </w:numPr>
        <w:spacing w:after="0"/>
        <w:rPr>
          <w:rFonts w:ascii="Times New Roman" w:hAnsi="Times New Roman"/>
          <w:sz w:val="23"/>
          <w:szCs w:val="23"/>
        </w:rPr>
      </w:pPr>
      <w:r w:rsidRPr="00023AE8">
        <w:rPr>
          <w:rFonts w:ascii="Times New Roman" w:hAnsi="Times New Roman"/>
          <w:sz w:val="23"/>
          <w:szCs w:val="23"/>
        </w:rPr>
        <w:t>Serve as principal liaison and primary point of contact with all USAID missions and relevant and designated staff.</w:t>
      </w:r>
    </w:p>
    <w:p w14:paraId="2E60A26C" w14:textId="77777777" w:rsidR="00DD61D7" w:rsidRDefault="00DD61D7" w:rsidP="00DD61D7">
      <w:pPr>
        <w:pStyle w:val="BodycopyforLetterhead"/>
        <w:numPr>
          <w:ilvl w:val="0"/>
          <w:numId w:val="2"/>
        </w:numPr>
        <w:spacing w:after="0"/>
        <w:rPr>
          <w:rFonts w:ascii="Times New Roman" w:hAnsi="Times New Roman"/>
          <w:sz w:val="23"/>
          <w:szCs w:val="23"/>
        </w:rPr>
      </w:pPr>
      <w:r w:rsidRPr="00023AE8">
        <w:rPr>
          <w:rFonts w:ascii="Times New Roman" w:hAnsi="Times New Roman"/>
          <w:sz w:val="23"/>
          <w:szCs w:val="23"/>
        </w:rPr>
        <w:t>Coordinate program activities with USAID to ensure strategic implementation and smooth transition from research to pilot programming.</w:t>
      </w:r>
    </w:p>
    <w:p w14:paraId="4C43D49D" w14:textId="77777777" w:rsidR="00DD61D7" w:rsidRPr="00306F1C" w:rsidRDefault="00DD61D7" w:rsidP="00DD61D7">
      <w:pPr>
        <w:pStyle w:val="BodycopyforLetterhead"/>
        <w:numPr>
          <w:ilvl w:val="0"/>
          <w:numId w:val="2"/>
        </w:numPr>
        <w:spacing w:after="0"/>
        <w:rPr>
          <w:rFonts w:ascii="Times New Roman" w:hAnsi="Times New Roman"/>
          <w:sz w:val="23"/>
          <w:szCs w:val="23"/>
        </w:rPr>
      </w:pPr>
      <w:r w:rsidRPr="00306F1C">
        <w:rPr>
          <w:rFonts w:ascii="Times New Roman" w:hAnsi="Times New Roman"/>
          <w:sz w:val="23"/>
          <w:szCs w:val="23"/>
        </w:rPr>
        <w:t>Develop and maintain relationships with diverse local stakeholders including international organizations working in the P/CVE space to ensure project strategy remains current and relevant.</w:t>
      </w:r>
    </w:p>
    <w:p w14:paraId="26091239" w14:textId="462C3243" w:rsidR="00AD33F9" w:rsidRPr="00306F1C" w:rsidRDefault="00AD33F9" w:rsidP="00AD33F9">
      <w:pPr>
        <w:numPr>
          <w:ilvl w:val="0"/>
          <w:numId w:val="2"/>
        </w:numPr>
        <w:contextualSpacing/>
        <w:jc w:val="left"/>
        <w:rPr>
          <w:szCs w:val="23"/>
        </w:rPr>
      </w:pPr>
      <w:r w:rsidRPr="00306F1C">
        <w:rPr>
          <w:szCs w:val="23"/>
        </w:rPr>
        <w:t xml:space="preserve">Ensures that </w:t>
      </w:r>
      <w:r w:rsidR="00306F1C" w:rsidRPr="00306F1C">
        <w:rPr>
          <w:szCs w:val="23"/>
        </w:rPr>
        <w:t>grant implementation m</w:t>
      </w:r>
      <w:r w:rsidRPr="00306F1C">
        <w:rPr>
          <w:szCs w:val="23"/>
        </w:rPr>
        <w:t xml:space="preserve">eets the schedule of deliverables and maintains compliance with DAI and USAID administrative and financial management requirements. </w:t>
      </w:r>
    </w:p>
    <w:p w14:paraId="0C032E7C" w14:textId="16664A95" w:rsidR="00940302" w:rsidRPr="00306F1C" w:rsidRDefault="00940302" w:rsidP="00940302">
      <w:pPr>
        <w:numPr>
          <w:ilvl w:val="0"/>
          <w:numId w:val="2"/>
        </w:numPr>
        <w:contextualSpacing/>
        <w:jc w:val="left"/>
        <w:rPr>
          <w:szCs w:val="23"/>
        </w:rPr>
      </w:pPr>
      <w:r w:rsidRPr="00306F1C">
        <w:rPr>
          <w:szCs w:val="23"/>
        </w:rPr>
        <w:t xml:space="preserve">Guides RCA to achieve performance targets and ensures compliance with all USAID regulations, within budget and schedule. </w:t>
      </w:r>
    </w:p>
    <w:p w14:paraId="61405A88" w14:textId="2C3CDD38" w:rsidR="00DD61D7" w:rsidRPr="00306F1C" w:rsidRDefault="00DD61D7" w:rsidP="00DD61D7">
      <w:pPr>
        <w:pStyle w:val="BodycopyforLetterhead"/>
        <w:numPr>
          <w:ilvl w:val="0"/>
          <w:numId w:val="2"/>
        </w:numPr>
        <w:spacing w:after="0"/>
        <w:rPr>
          <w:rFonts w:ascii="Times New Roman" w:hAnsi="Times New Roman"/>
          <w:sz w:val="23"/>
          <w:szCs w:val="23"/>
        </w:rPr>
      </w:pPr>
      <w:r w:rsidRPr="00306F1C">
        <w:rPr>
          <w:rFonts w:ascii="Times New Roman" w:hAnsi="Times New Roman"/>
          <w:sz w:val="23"/>
          <w:szCs w:val="23"/>
        </w:rPr>
        <w:t>Provide technical and intellectual direction and leadership.</w:t>
      </w:r>
    </w:p>
    <w:p w14:paraId="7CDE08E4" w14:textId="52E89AEE" w:rsidR="00DD61D7" w:rsidRPr="00306F1C" w:rsidRDefault="00DD61D7" w:rsidP="00DD61D7">
      <w:pPr>
        <w:pStyle w:val="BodycopyforLetterhead"/>
        <w:numPr>
          <w:ilvl w:val="0"/>
          <w:numId w:val="2"/>
        </w:numPr>
        <w:spacing w:after="0"/>
        <w:rPr>
          <w:rFonts w:ascii="Times New Roman" w:hAnsi="Times New Roman"/>
          <w:sz w:val="23"/>
          <w:szCs w:val="23"/>
        </w:rPr>
      </w:pPr>
      <w:r w:rsidRPr="00306F1C">
        <w:rPr>
          <w:rFonts w:ascii="Times New Roman" w:hAnsi="Times New Roman"/>
          <w:sz w:val="23"/>
          <w:szCs w:val="23"/>
        </w:rPr>
        <w:t>Oversee and supervise all research, monitoring, evaluation, and learning on the project, ensuring effectiveness and strategic direction, with a particular focus on achieving project objectives.</w:t>
      </w:r>
    </w:p>
    <w:p w14:paraId="6D080BD6" w14:textId="7CD4633A" w:rsidR="00DD61D7" w:rsidRPr="00306F1C" w:rsidRDefault="00DD61D7" w:rsidP="00DD61D7">
      <w:pPr>
        <w:pStyle w:val="BodycopyforLetterhead"/>
        <w:numPr>
          <w:ilvl w:val="0"/>
          <w:numId w:val="2"/>
        </w:numPr>
        <w:spacing w:after="0"/>
        <w:rPr>
          <w:rFonts w:ascii="Times New Roman" w:hAnsi="Times New Roman"/>
          <w:sz w:val="23"/>
          <w:szCs w:val="23"/>
        </w:rPr>
      </w:pPr>
      <w:r w:rsidRPr="00306F1C">
        <w:rPr>
          <w:rFonts w:ascii="Times New Roman" w:hAnsi="Times New Roman"/>
          <w:sz w:val="23"/>
          <w:szCs w:val="23"/>
        </w:rPr>
        <w:t xml:space="preserve">Manage, lead, and oversee all project staff, grantees, </w:t>
      </w:r>
      <w:r w:rsidR="004333A5" w:rsidRPr="00306F1C">
        <w:rPr>
          <w:rFonts w:ascii="Times New Roman" w:hAnsi="Times New Roman"/>
          <w:sz w:val="23"/>
          <w:szCs w:val="23"/>
        </w:rPr>
        <w:t xml:space="preserve">and </w:t>
      </w:r>
      <w:r w:rsidRPr="00306F1C">
        <w:rPr>
          <w:rFonts w:ascii="Times New Roman" w:hAnsi="Times New Roman"/>
          <w:sz w:val="23"/>
          <w:szCs w:val="23"/>
        </w:rPr>
        <w:t>consultants in implementing activities in line with the overall strategic vision.</w:t>
      </w:r>
    </w:p>
    <w:p w14:paraId="3F3A37C6" w14:textId="68D603C3" w:rsidR="004333A5" w:rsidRPr="00306F1C" w:rsidRDefault="004333A5" w:rsidP="004333A5">
      <w:pPr>
        <w:numPr>
          <w:ilvl w:val="0"/>
          <w:numId w:val="2"/>
        </w:numPr>
        <w:contextualSpacing/>
        <w:jc w:val="left"/>
        <w:rPr>
          <w:szCs w:val="23"/>
        </w:rPr>
      </w:pPr>
      <w:r w:rsidRPr="00306F1C">
        <w:rPr>
          <w:szCs w:val="23"/>
        </w:rPr>
        <w:t xml:space="preserve">Plans, provides direction </w:t>
      </w:r>
      <w:r w:rsidR="007A628E" w:rsidRPr="00306F1C">
        <w:rPr>
          <w:szCs w:val="23"/>
        </w:rPr>
        <w:t>to,</w:t>
      </w:r>
      <w:r w:rsidRPr="00306F1C">
        <w:rPr>
          <w:szCs w:val="23"/>
        </w:rPr>
        <w:t xml:space="preserve"> and oversees technical implementation of subcontractors’ work in accordance with USAID strategy for RCA.</w:t>
      </w:r>
    </w:p>
    <w:p w14:paraId="07C8FD5F" w14:textId="7E4A704E" w:rsidR="00A43FAD" w:rsidRPr="00306F1C" w:rsidRDefault="00A43FAD" w:rsidP="00A43FAD">
      <w:pPr>
        <w:numPr>
          <w:ilvl w:val="0"/>
          <w:numId w:val="2"/>
        </w:numPr>
        <w:jc w:val="left"/>
      </w:pPr>
      <w:r w:rsidRPr="00306F1C">
        <w:lastRenderedPageBreak/>
        <w:t>In close coordination with DAI’s technical unit, provides technical support in all program areas to team as needed.</w:t>
      </w:r>
    </w:p>
    <w:p w14:paraId="218272AC" w14:textId="39DCA640" w:rsidR="007146C1" w:rsidRPr="00306F1C" w:rsidRDefault="007146C1" w:rsidP="007146C1">
      <w:pPr>
        <w:numPr>
          <w:ilvl w:val="0"/>
          <w:numId w:val="2"/>
        </w:numPr>
        <w:jc w:val="left"/>
      </w:pPr>
      <w:r w:rsidRPr="00306F1C">
        <w:t>Presents findings in both written and oral presentations as required</w:t>
      </w:r>
      <w:r w:rsidR="009C330C" w:rsidRPr="00306F1C">
        <w:t xml:space="preserve">. </w:t>
      </w:r>
    </w:p>
    <w:p w14:paraId="68BAF811" w14:textId="609783D8" w:rsidR="00DD61D7" w:rsidRPr="00023AE8" w:rsidRDefault="00DD61D7" w:rsidP="00DD61D7">
      <w:pPr>
        <w:pStyle w:val="BodycopyforLetterhead"/>
        <w:numPr>
          <w:ilvl w:val="0"/>
          <w:numId w:val="2"/>
        </w:numPr>
        <w:spacing w:after="0"/>
        <w:rPr>
          <w:rFonts w:ascii="Times New Roman" w:hAnsi="Times New Roman"/>
          <w:sz w:val="23"/>
          <w:szCs w:val="23"/>
        </w:rPr>
      </w:pPr>
      <w:r w:rsidRPr="00306F1C">
        <w:rPr>
          <w:rFonts w:ascii="Times New Roman" w:hAnsi="Times New Roman"/>
          <w:sz w:val="23"/>
          <w:szCs w:val="23"/>
        </w:rPr>
        <w:t xml:space="preserve">Travel to field office regularly to </w:t>
      </w:r>
      <w:r w:rsidRPr="00023AE8">
        <w:rPr>
          <w:rFonts w:ascii="Times New Roman" w:hAnsi="Times New Roman"/>
          <w:sz w:val="23"/>
          <w:szCs w:val="23"/>
        </w:rPr>
        <w:t>build the project team, including team cohesion, and provide training and mentorship on relevant topics.</w:t>
      </w:r>
    </w:p>
    <w:p w14:paraId="67CB9098" w14:textId="7C2251F1" w:rsidR="00DD61D7" w:rsidRDefault="00DD61D7" w:rsidP="00DD61D7">
      <w:pPr>
        <w:pStyle w:val="BodycopyforLetterhead"/>
        <w:numPr>
          <w:ilvl w:val="0"/>
          <w:numId w:val="2"/>
        </w:numPr>
        <w:spacing w:after="0"/>
        <w:rPr>
          <w:rFonts w:ascii="Times New Roman" w:hAnsi="Times New Roman"/>
          <w:sz w:val="23"/>
          <w:szCs w:val="23"/>
        </w:rPr>
      </w:pPr>
      <w:r w:rsidRPr="00023AE8">
        <w:rPr>
          <w:rFonts w:ascii="Times New Roman" w:hAnsi="Times New Roman"/>
          <w:sz w:val="23"/>
          <w:szCs w:val="23"/>
        </w:rPr>
        <w:t>Lead participatory planning processes to produce a strategic plan for project deliverables, and track and submit all project deliverables</w:t>
      </w:r>
      <w:r w:rsidR="00940302">
        <w:rPr>
          <w:rFonts w:ascii="Times New Roman" w:hAnsi="Times New Roman"/>
          <w:sz w:val="23"/>
          <w:szCs w:val="23"/>
        </w:rPr>
        <w:t>.</w:t>
      </w:r>
    </w:p>
    <w:p w14:paraId="64440A11" w14:textId="008A7457" w:rsidR="00DD61D7" w:rsidRPr="00023AE8" w:rsidRDefault="009C330C" w:rsidP="03A0D1E8">
      <w:pPr>
        <w:numPr>
          <w:ilvl w:val="0"/>
          <w:numId w:val="2"/>
        </w:numPr>
        <w:jc w:val="left"/>
      </w:pPr>
      <w:r>
        <w:t>Ensure timely and accurate reporting to USAID on all program areas</w:t>
      </w:r>
      <w:r w:rsidR="32CBFE2F">
        <w:t>.</w:t>
      </w:r>
    </w:p>
    <w:p w14:paraId="7DD606E5" w14:textId="24191D79" w:rsidR="00DD61D7" w:rsidRPr="00023AE8" w:rsidRDefault="00DD61D7" w:rsidP="03A0D1E8">
      <w:pPr>
        <w:numPr>
          <w:ilvl w:val="0"/>
          <w:numId w:val="2"/>
        </w:numPr>
        <w:jc w:val="left"/>
      </w:pPr>
      <w:r>
        <w:t>Oversee all project finances, operations, and administration.</w:t>
      </w:r>
    </w:p>
    <w:p w14:paraId="795F3E0A" w14:textId="77777777" w:rsidR="00351486" w:rsidRDefault="00351486" w:rsidP="00351486">
      <w:pPr>
        <w:ind w:left="720"/>
        <w:contextualSpacing/>
        <w:jc w:val="left"/>
        <w:rPr>
          <w:rFonts w:cs="Arial"/>
          <w:b/>
          <w:szCs w:val="23"/>
        </w:rPr>
      </w:pPr>
    </w:p>
    <w:p w14:paraId="55DC053C" w14:textId="77777777" w:rsidR="00351486" w:rsidRDefault="00351486" w:rsidP="00351486">
      <w:pPr>
        <w:contextualSpacing/>
        <w:jc w:val="left"/>
        <w:rPr>
          <w:rFonts w:cs="Arial"/>
          <w:b/>
          <w:szCs w:val="23"/>
        </w:rPr>
      </w:pPr>
      <w:r w:rsidRPr="001D1C6C">
        <w:rPr>
          <w:rFonts w:cs="Arial"/>
          <w:b/>
          <w:szCs w:val="23"/>
        </w:rPr>
        <w:t xml:space="preserve">Location: </w:t>
      </w:r>
    </w:p>
    <w:p w14:paraId="74C1B585" w14:textId="2A0C6FBD" w:rsidR="00351486" w:rsidRPr="0077579B" w:rsidRDefault="00351486" w:rsidP="00351486">
      <w:pPr>
        <w:contextualSpacing/>
        <w:jc w:val="left"/>
        <w:rPr>
          <w:rFonts w:cs="Arial"/>
          <w:szCs w:val="23"/>
        </w:rPr>
      </w:pPr>
      <w:r>
        <w:rPr>
          <w:rFonts w:cs="Arial"/>
          <w:szCs w:val="23"/>
        </w:rPr>
        <w:t xml:space="preserve">Almaty, Kazakhstan with travel to </w:t>
      </w:r>
      <w:r w:rsidR="00B93FFA">
        <w:rPr>
          <w:rFonts w:cs="Arial"/>
          <w:szCs w:val="23"/>
        </w:rPr>
        <w:t>Tajikistan</w:t>
      </w:r>
      <w:r>
        <w:rPr>
          <w:rFonts w:cs="Arial"/>
          <w:szCs w:val="23"/>
        </w:rPr>
        <w:t xml:space="preserve"> as needed.</w:t>
      </w:r>
    </w:p>
    <w:p w14:paraId="465DB0A5" w14:textId="77777777" w:rsidR="00351486" w:rsidRDefault="00351486" w:rsidP="00351486">
      <w:pPr>
        <w:contextualSpacing/>
        <w:jc w:val="left"/>
        <w:rPr>
          <w:rFonts w:cs="Arial"/>
          <w:szCs w:val="23"/>
        </w:rPr>
      </w:pPr>
    </w:p>
    <w:p w14:paraId="134E7134" w14:textId="77777777" w:rsidR="005F7168" w:rsidRPr="006742AA" w:rsidRDefault="005F7168" w:rsidP="005F7168">
      <w:pPr>
        <w:jc w:val="left"/>
        <w:rPr>
          <w:rFonts w:cs="Arial"/>
          <w:b/>
          <w:szCs w:val="23"/>
        </w:rPr>
      </w:pPr>
      <w:r w:rsidRPr="006742AA">
        <w:rPr>
          <w:rFonts w:cs="Arial"/>
          <w:b/>
          <w:szCs w:val="23"/>
        </w:rPr>
        <w:t xml:space="preserve">Qualifications </w:t>
      </w:r>
    </w:p>
    <w:p w14:paraId="095D46A2" w14:textId="77777777" w:rsidR="000B7934" w:rsidRPr="000B7934" w:rsidRDefault="000B7934" w:rsidP="000B7934">
      <w:pPr>
        <w:numPr>
          <w:ilvl w:val="0"/>
          <w:numId w:val="5"/>
        </w:numPr>
        <w:jc w:val="left"/>
        <w:rPr>
          <w:rFonts w:cs="Arial"/>
          <w:szCs w:val="23"/>
        </w:rPr>
      </w:pPr>
      <w:r w:rsidRPr="000B7934">
        <w:rPr>
          <w:rFonts w:cs="Arial"/>
          <w:szCs w:val="23"/>
        </w:rPr>
        <w:t xml:space="preserve">A graduate degree in a related field such as </w:t>
      </w:r>
      <w:proofErr w:type="gramStart"/>
      <w:r w:rsidRPr="000B7934">
        <w:rPr>
          <w:rFonts w:cs="Arial"/>
          <w:szCs w:val="23"/>
        </w:rPr>
        <w:t>International</w:t>
      </w:r>
      <w:proofErr w:type="gramEnd"/>
      <w:r w:rsidRPr="000B7934">
        <w:rPr>
          <w:rFonts w:cs="Arial"/>
          <w:szCs w:val="23"/>
        </w:rPr>
        <w:t xml:space="preserve"> relations, political science, or religious studies.</w:t>
      </w:r>
    </w:p>
    <w:p w14:paraId="5A6B64E1" w14:textId="77777777" w:rsidR="000B7934" w:rsidRPr="000B7934" w:rsidRDefault="000B7934" w:rsidP="000B7934">
      <w:pPr>
        <w:numPr>
          <w:ilvl w:val="0"/>
          <w:numId w:val="5"/>
        </w:numPr>
        <w:jc w:val="left"/>
        <w:rPr>
          <w:rFonts w:cs="Arial"/>
          <w:szCs w:val="23"/>
        </w:rPr>
      </w:pPr>
      <w:r w:rsidRPr="000B7934">
        <w:rPr>
          <w:rFonts w:cs="Arial"/>
          <w:szCs w:val="23"/>
        </w:rPr>
        <w:t>At least five years of progressive experience in managing and leading development programs of a similar size and scope in developing countries, with a strong preference for experience managing democracy, rights, and governance and countering violent extremism programs, as well as programs in Central Asia specifically or Asia more broadly.</w:t>
      </w:r>
    </w:p>
    <w:p w14:paraId="6509F622" w14:textId="77777777" w:rsidR="000B7934" w:rsidRPr="00306F1C" w:rsidRDefault="000B7934" w:rsidP="000B7934">
      <w:pPr>
        <w:numPr>
          <w:ilvl w:val="0"/>
          <w:numId w:val="5"/>
        </w:numPr>
        <w:jc w:val="left"/>
        <w:rPr>
          <w:rFonts w:cs="Arial"/>
          <w:szCs w:val="23"/>
        </w:rPr>
      </w:pPr>
      <w:r w:rsidRPr="00306F1C">
        <w:rPr>
          <w:rFonts w:cs="Arial"/>
          <w:szCs w:val="23"/>
        </w:rPr>
        <w:t>Substantial experience working on key result areas of the activity, like community resilience and development, preventing and countering violent extremism (P/CVE), or civic education.</w:t>
      </w:r>
    </w:p>
    <w:p w14:paraId="4A3473DB" w14:textId="6B738A0E" w:rsidR="000B7934" w:rsidRPr="00306F1C" w:rsidRDefault="000B7934" w:rsidP="000B7934">
      <w:pPr>
        <w:numPr>
          <w:ilvl w:val="0"/>
          <w:numId w:val="5"/>
        </w:numPr>
        <w:jc w:val="left"/>
        <w:rPr>
          <w:rFonts w:cs="Arial"/>
          <w:szCs w:val="23"/>
        </w:rPr>
      </w:pPr>
      <w:r w:rsidRPr="00306F1C">
        <w:rPr>
          <w:rFonts w:cs="Arial"/>
          <w:szCs w:val="23"/>
        </w:rPr>
        <w:t>Excellent negotiation skills and the ability to lead and build consensus, cooperation, and coalitions among individuals with competing interests.</w:t>
      </w:r>
    </w:p>
    <w:p w14:paraId="4A8432AC" w14:textId="6879D00E" w:rsidR="00B93FFA" w:rsidRPr="00306F1C" w:rsidRDefault="00306F1C" w:rsidP="000B7934">
      <w:pPr>
        <w:numPr>
          <w:ilvl w:val="0"/>
          <w:numId w:val="5"/>
        </w:numPr>
        <w:jc w:val="left"/>
        <w:rPr>
          <w:rFonts w:cs="Arial"/>
          <w:szCs w:val="23"/>
        </w:rPr>
      </w:pPr>
      <w:r w:rsidRPr="00306F1C">
        <w:rPr>
          <w:rFonts w:cs="Arial"/>
          <w:szCs w:val="23"/>
        </w:rPr>
        <w:t>Demonstrated e</w:t>
      </w:r>
      <w:r w:rsidR="00B93FFA" w:rsidRPr="00306F1C">
        <w:rPr>
          <w:rFonts w:cs="Arial"/>
          <w:szCs w:val="23"/>
        </w:rPr>
        <w:t xml:space="preserve">xperience with USAID rules and </w:t>
      </w:r>
      <w:r w:rsidRPr="00306F1C">
        <w:rPr>
          <w:rFonts w:cs="Arial"/>
          <w:szCs w:val="23"/>
        </w:rPr>
        <w:t>regulations.</w:t>
      </w:r>
    </w:p>
    <w:p w14:paraId="72CB9682" w14:textId="27B5BF70" w:rsidR="00B93FFA" w:rsidRPr="00306F1C" w:rsidRDefault="00306F1C" w:rsidP="000B7934">
      <w:pPr>
        <w:numPr>
          <w:ilvl w:val="0"/>
          <w:numId w:val="5"/>
        </w:numPr>
        <w:jc w:val="left"/>
        <w:rPr>
          <w:rFonts w:cs="Arial"/>
          <w:szCs w:val="23"/>
        </w:rPr>
      </w:pPr>
      <w:r w:rsidRPr="00306F1C">
        <w:rPr>
          <w:rFonts w:cs="Arial"/>
          <w:szCs w:val="23"/>
        </w:rPr>
        <w:t>Demonstrated e</w:t>
      </w:r>
      <w:r w:rsidR="00B93FFA" w:rsidRPr="00306F1C">
        <w:rPr>
          <w:rFonts w:cs="Arial"/>
          <w:szCs w:val="23"/>
        </w:rPr>
        <w:t xml:space="preserve">xperience </w:t>
      </w:r>
      <w:r w:rsidRPr="00306F1C">
        <w:rPr>
          <w:rFonts w:cs="Arial"/>
          <w:szCs w:val="23"/>
        </w:rPr>
        <w:t>in a managerial position and leading a team of professionals.</w:t>
      </w:r>
    </w:p>
    <w:p w14:paraId="2DC859BC" w14:textId="2449E1DB" w:rsidR="00B93FFA" w:rsidRPr="00306F1C" w:rsidRDefault="00306F1C" w:rsidP="000B7934">
      <w:pPr>
        <w:numPr>
          <w:ilvl w:val="0"/>
          <w:numId w:val="5"/>
        </w:numPr>
        <w:jc w:val="left"/>
        <w:rPr>
          <w:rFonts w:cs="Arial"/>
          <w:szCs w:val="23"/>
        </w:rPr>
      </w:pPr>
      <w:r w:rsidRPr="00306F1C">
        <w:rPr>
          <w:rFonts w:cs="Arial"/>
          <w:szCs w:val="23"/>
        </w:rPr>
        <w:t>Demonstrated e</w:t>
      </w:r>
      <w:r w:rsidR="00B93FFA" w:rsidRPr="00306F1C">
        <w:rPr>
          <w:rFonts w:cs="Arial"/>
          <w:szCs w:val="23"/>
        </w:rPr>
        <w:t xml:space="preserve">xperience </w:t>
      </w:r>
      <w:r w:rsidRPr="00306F1C">
        <w:rPr>
          <w:rFonts w:cs="Arial"/>
          <w:szCs w:val="23"/>
        </w:rPr>
        <w:t>implementing a grants program under a USAID contract or cooperative agreement.</w:t>
      </w:r>
    </w:p>
    <w:p w14:paraId="1E348C4B" w14:textId="126C7EA2" w:rsidR="00B93FFA" w:rsidRPr="00306F1C" w:rsidRDefault="00306F1C" w:rsidP="000B7934">
      <w:pPr>
        <w:numPr>
          <w:ilvl w:val="0"/>
          <w:numId w:val="5"/>
        </w:numPr>
        <w:jc w:val="left"/>
        <w:rPr>
          <w:rFonts w:cs="Arial"/>
          <w:szCs w:val="23"/>
        </w:rPr>
      </w:pPr>
      <w:r w:rsidRPr="00306F1C">
        <w:rPr>
          <w:rFonts w:cs="Arial"/>
          <w:szCs w:val="23"/>
        </w:rPr>
        <w:t>Experience having financial and operational responsibilities.</w:t>
      </w:r>
    </w:p>
    <w:p w14:paraId="594D7BEA" w14:textId="77777777" w:rsidR="000B7934" w:rsidRPr="00306F1C" w:rsidRDefault="000B7934" w:rsidP="000B7934">
      <w:pPr>
        <w:numPr>
          <w:ilvl w:val="0"/>
          <w:numId w:val="5"/>
        </w:numPr>
        <w:jc w:val="left"/>
        <w:rPr>
          <w:rFonts w:cs="Arial"/>
          <w:szCs w:val="23"/>
        </w:rPr>
      </w:pPr>
      <w:r w:rsidRPr="00306F1C">
        <w:rPr>
          <w:rFonts w:cs="Arial"/>
          <w:szCs w:val="23"/>
        </w:rPr>
        <w:t>Demonstrated knowledge of integrating a gender perspective in the key delivery areas of the activity.</w:t>
      </w:r>
    </w:p>
    <w:p w14:paraId="0C97944E" w14:textId="77777777" w:rsidR="000B7934" w:rsidRPr="000B7934" w:rsidRDefault="000B7934" w:rsidP="000B7934">
      <w:pPr>
        <w:numPr>
          <w:ilvl w:val="0"/>
          <w:numId w:val="5"/>
        </w:numPr>
        <w:jc w:val="left"/>
        <w:rPr>
          <w:rFonts w:cs="Arial"/>
          <w:szCs w:val="23"/>
        </w:rPr>
      </w:pPr>
      <w:r w:rsidRPr="00306F1C">
        <w:rPr>
          <w:rFonts w:cs="Arial"/>
          <w:szCs w:val="23"/>
        </w:rPr>
        <w:t xml:space="preserve">Demonstrated experience in </w:t>
      </w:r>
      <w:r w:rsidRPr="000B7934">
        <w:rPr>
          <w:rFonts w:cs="Arial"/>
          <w:szCs w:val="23"/>
        </w:rPr>
        <w:t>planning, conflict management, project management, and budgeting.</w:t>
      </w:r>
    </w:p>
    <w:p w14:paraId="2E213513" w14:textId="77777777" w:rsidR="000B7934" w:rsidRPr="000B7934" w:rsidRDefault="000B7934" w:rsidP="000B7934">
      <w:pPr>
        <w:numPr>
          <w:ilvl w:val="0"/>
          <w:numId w:val="5"/>
        </w:numPr>
        <w:jc w:val="left"/>
        <w:rPr>
          <w:rFonts w:cs="Arial"/>
          <w:szCs w:val="23"/>
        </w:rPr>
      </w:pPr>
      <w:r w:rsidRPr="000B7934">
        <w:rPr>
          <w:rFonts w:cs="Arial"/>
          <w:szCs w:val="23"/>
        </w:rPr>
        <w:t>Experience of working on similar technical areas and with the P/CVE or related projects in Central Asia or the former Soviet Union.</w:t>
      </w:r>
    </w:p>
    <w:p w14:paraId="4AFDF158" w14:textId="281A5EA2" w:rsidR="000B7934" w:rsidRPr="000B7934" w:rsidRDefault="000B7934" w:rsidP="000B7934">
      <w:pPr>
        <w:numPr>
          <w:ilvl w:val="0"/>
          <w:numId w:val="5"/>
        </w:numPr>
        <w:jc w:val="left"/>
        <w:rPr>
          <w:rFonts w:cs="Arial"/>
          <w:szCs w:val="23"/>
        </w:rPr>
      </w:pPr>
      <w:r w:rsidRPr="000B7934">
        <w:rPr>
          <w:rFonts w:cs="Arial"/>
          <w:szCs w:val="23"/>
        </w:rPr>
        <w:t xml:space="preserve">Professional fluency in </w:t>
      </w:r>
      <w:r w:rsidR="00B93FFA">
        <w:rPr>
          <w:rFonts w:cs="Arial"/>
          <w:szCs w:val="23"/>
        </w:rPr>
        <w:t xml:space="preserve">Russian and </w:t>
      </w:r>
      <w:r w:rsidRPr="000B7934">
        <w:rPr>
          <w:rFonts w:cs="Arial"/>
          <w:szCs w:val="23"/>
        </w:rPr>
        <w:t>English is required</w:t>
      </w:r>
      <w:r w:rsidR="00B93FFA">
        <w:rPr>
          <w:rFonts w:cs="Arial"/>
          <w:szCs w:val="23"/>
        </w:rPr>
        <w:t>.</w:t>
      </w:r>
    </w:p>
    <w:p w14:paraId="4025C758" w14:textId="77777777" w:rsidR="005F7168" w:rsidRPr="006742AA" w:rsidRDefault="005F7168" w:rsidP="005F7168">
      <w:pPr>
        <w:jc w:val="left"/>
        <w:rPr>
          <w:rFonts w:cs="Arial"/>
          <w:szCs w:val="23"/>
        </w:rPr>
      </w:pPr>
    </w:p>
    <w:p w14:paraId="53C65D62" w14:textId="28C536FA" w:rsidR="00A3195B" w:rsidRDefault="00A3195B" w:rsidP="00A3195B">
      <w:pPr>
        <w:pStyle w:val="NormalWeb"/>
        <w:shd w:val="clear" w:color="auto" w:fill="FFFFFF"/>
        <w:spacing w:before="0" w:beforeAutospacing="0" w:after="0" w:afterAutospacing="0"/>
        <w:rPr>
          <w:rFonts w:ascii="Inter" w:hAnsi="Inter"/>
          <w:color w:val="000000"/>
          <w:spacing w:val="1"/>
        </w:rPr>
      </w:pPr>
    </w:p>
    <w:p w14:paraId="7BF94925" w14:textId="2FA8ABB7" w:rsidR="00A3195B" w:rsidRPr="00A3195B" w:rsidRDefault="00A3195B" w:rsidP="00A3195B">
      <w:pPr>
        <w:contextualSpacing/>
        <w:jc w:val="left"/>
        <w:rPr>
          <w:rFonts w:cs="Arial"/>
          <w:bCs/>
          <w:szCs w:val="23"/>
        </w:rPr>
      </w:pPr>
      <w:r w:rsidRPr="00A3195B">
        <w:rPr>
          <w:rFonts w:cs="Arial"/>
          <w:b/>
          <w:szCs w:val="23"/>
        </w:rPr>
        <w:t>To apply for position:</w:t>
      </w:r>
      <w:r w:rsidRPr="00A3195B">
        <w:rPr>
          <w:rFonts w:cs="Arial"/>
          <w:bCs/>
          <w:szCs w:val="23"/>
        </w:rPr>
        <w:t> </w:t>
      </w:r>
      <w:r>
        <w:t>please email your CV</w:t>
      </w:r>
      <w:r w:rsidR="00F24307" w:rsidRPr="00F24307">
        <w:t xml:space="preserve"> </w:t>
      </w:r>
      <w:r w:rsidR="00F24307">
        <w:t xml:space="preserve">to </w:t>
      </w:r>
      <w:r w:rsidR="00F24307" w:rsidRPr="00F24307">
        <w:t>hr_rca@dai.com</w:t>
      </w:r>
      <w:r>
        <w:t xml:space="preserve"> with the position title specified in the subject line no later than November </w:t>
      </w:r>
      <w:r w:rsidR="00F24307" w:rsidRPr="00F24307">
        <w:t>30</w:t>
      </w:r>
      <w:r>
        <w:t xml:space="preserve">, 2024. CVs will be reviewed on a rolling basis until the vacancy is filled. Only those who send their CVs to the email specified in the 'Contacts' field will be considered. </w:t>
      </w:r>
      <w:r w:rsidRPr="00A3195B">
        <w:rPr>
          <w:i/>
          <w:iCs/>
        </w:rPr>
        <w:t>Please note that only shortlisted candidates will be contacted.</w:t>
      </w:r>
    </w:p>
    <w:p w14:paraId="0BEFF659" w14:textId="77777777" w:rsidR="0092145B" w:rsidRDefault="0092145B"/>
    <w:sectPr w:rsidR="0092145B">
      <w:headerReference w:type="default" r:id="rId11"/>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D961" w14:textId="77777777" w:rsidR="00D15B72" w:rsidRDefault="00D15B72">
      <w:r>
        <w:separator/>
      </w:r>
    </w:p>
  </w:endnote>
  <w:endnote w:type="continuationSeparator" w:id="0">
    <w:p w14:paraId="1D400B25" w14:textId="77777777" w:rsidR="00D15B72" w:rsidRDefault="00D15B72">
      <w:r>
        <w:continuationSeparator/>
      </w:r>
    </w:p>
  </w:endnote>
  <w:endnote w:type="continuationNotice" w:id="1">
    <w:p w14:paraId="19D3D8E6" w14:textId="77777777" w:rsidR="00D15B72" w:rsidRDefault="00D1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Inte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A981" w14:textId="77777777" w:rsidR="00D15B72" w:rsidRDefault="00D15B72">
      <w:r>
        <w:separator/>
      </w:r>
    </w:p>
  </w:footnote>
  <w:footnote w:type="continuationSeparator" w:id="0">
    <w:p w14:paraId="4AF8F803" w14:textId="77777777" w:rsidR="00D15B72" w:rsidRDefault="00D15B72">
      <w:r>
        <w:continuationSeparator/>
      </w:r>
    </w:p>
  </w:footnote>
  <w:footnote w:type="continuationNotice" w:id="1">
    <w:p w14:paraId="1C786BCB" w14:textId="77777777" w:rsidR="00D15B72" w:rsidRDefault="00D15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CBC5" w14:textId="32D17A9B" w:rsidR="00785DAD" w:rsidRPr="0077579B" w:rsidRDefault="00306F1C" w:rsidP="00A26128">
    <w:pPr>
      <w:jc w:val="center"/>
    </w:pPr>
    <w:r>
      <w:t>Team Lead</w:t>
    </w:r>
  </w:p>
  <w:p w14:paraId="530E3D80" w14:textId="77777777" w:rsidR="00785DAD" w:rsidRDefault="00351486">
    <w:pP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325B4">
      <w:rPr>
        <w:rStyle w:val="PageNumber"/>
        <w:noProof/>
      </w:rPr>
      <w:t>2</w:t>
    </w:r>
    <w:r>
      <w:rPr>
        <w:rStyle w:val="PageNumber"/>
      </w:rPr>
      <w:fldChar w:fldCharType="end"/>
    </w:r>
  </w:p>
  <w:p w14:paraId="645A37EE" w14:textId="77777777" w:rsidR="00785DAD" w:rsidRDefault="00785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B3C"/>
    <w:multiLevelType w:val="hybridMultilevel"/>
    <w:tmpl w:val="EED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409E2"/>
    <w:multiLevelType w:val="hybridMultilevel"/>
    <w:tmpl w:val="AE0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B1FE1"/>
    <w:multiLevelType w:val="hybridMultilevel"/>
    <w:tmpl w:val="4438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44DFD"/>
    <w:multiLevelType w:val="hybridMultilevel"/>
    <w:tmpl w:val="3D2AF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758899"/>
    <w:multiLevelType w:val="hybridMultilevel"/>
    <w:tmpl w:val="58E00FC6"/>
    <w:lvl w:ilvl="0" w:tplc="98E41054">
      <w:start w:val="1"/>
      <w:numFmt w:val="bullet"/>
      <w:lvlText w:val="·"/>
      <w:lvlJc w:val="left"/>
      <w:pPr>
        <w:ind w:left="720" w:hanging="360"/>
      </w:pPr>
      <w:rPr>
        <w:rFonts w:ascii="Symbol" w:hAnsi="Symbol" w:hint="default"/>
      </w:rPr>
    </w:lvl>
    <w:lvl w:ilvl="1" w:tplc="DA7C89E4">
      <w:start w:val="1"/>
      <w:numFmt w:val="bullet"/>
      <w:lvlText w:val="o"/>
      <w:lvlJc w:val="left"/>
      <w:pPr>
        <w:ind w:left="1440" w:hanging="360"/>
      </w:pPr>
      <w:rPr>
        <w:rFonts w:ascii="Courier New" w:hAnsi="Courier New" w:cs="Times New Roman" w:hint="default"/>
      </w:rPr>
    </w:lvl>
    <w:lvl w:ilvl="2" w:tplc="6C1CEF5A">
      <w:start w:val="1"/>
      <w:numFmt w:val="bullet"/>
      <w:lvlText w:val=""/>
      <w:lvlJc w:val="left"/>
      <w:pPr>
        <w:ind w:left="2160" w:hanging="360"/>
      </w:pPr>
      <w:rPr>
        <w:rFonts w:ascii="Wingdings" w:hAnsi="Wingdings" w:hint="default"/>
      </w:rPr>
    </w:lvl>
    <w:lvl w:ilvl="3" w:tplc="FD4E67AC">
      <w:start w:val="1"/>
      <w:numFmt w:val="bullet"/>
      <w:lvlText w:val=""/>
      <w:lvlJc w:val="left"/>
      <w:pPr>
        <w:ind w:left="2880" w:hanging="360"/>
      </w:pPr>
      <w:rPr>
        <w:rFonts w:ascii="Symbol" w:hAnsi="Symbol" w:hint="default"/>
      </w:rPr>
    </w:lvl>
    <w:lvl w:ilvl="4" w:tplc="988A7D70">
      <w:start w:val="1"/>
      <w:numFmt w:val="bullet"/>
      <w:lvlText w:val="o"/>
      <w:lvlJc w:val="left"/>
      <w:pPr>
        <w:ind w:left="3600" w:hanging="360"/>
      </w:pPr>
      <w:rPr>
        <w:rFonts w:ascii="Courier New" w:hAnsi="Courier New" w:cs="Times New Roman" w:hint="default"/>
      </w:rPr>
    </w:lvl>
    <w:lvl w:ilvl="5" w:tplc="CE8C5AC6">
      <w:start w:val="1"/>
      <w:numFmt w:val="bullet"/>
      <w:lvlText w:val=""/>
      <w:lvlJc w:val="left"/>
      <w:pPr>
        <w:ind w:left="4320" w:hanging="360"/>
      </w:pPr>
      <w:rPr>
        <w:rFonts w:ascii="Wingdings" w:hAnsi="Wingdings" w:hint="default"/>
      </w:rPr>
    </w:lvl>
    <w:lvl w:ilvl="6" w:tplc="B76430F8">
      <w:start w:val="1"/>
      <w:numFmt w:val="bullet"/>
      <w:lvlText w:val=""/>
      <w:lvlJc w:val="left"/>
      <w:pPr>
        <w:ind w:left="5040" w:hanging="360"/>
      </w:pPr>
      <w:rPr>
        <w:rFonts w:ascii="Symbol" w:hAnsi="Symbol" w:hint="default"/>
      </w:rPr>
    </w:lvl>
    <w:lvl w:ilvl="7" w:tplc="E7206A72">
      <w:start w:val="1"/>
      <w:numFmt w:val="bullet"/>
      <w:lvlText w:val="o"/>
      <w:lvlJc w:val="left"/>
      <w:pPr>
        <w:ind w:left="5760" w:hanging="360"/>
      </w:pPr>
      <w:rPr>
        <w:rFonts w:ascii="Courier New" w:hAnsi="Courier New" w:cs="Times New Roman" w:hint="default"/>
      </w:rPr>
    </w:lvl>
    <w:lvl w:ilvl="8" w:tplc="2C86776A">
      <w:start w:val="1"/>
      <w:numFmt w:val="bullet"/>
      <w:lvlText w:val=""/>
      <w:lvlJc w:val="left"/>
      <w:pPr>
        <w:ind w:left="6480" w:hanging="360"/>
      </w:pPr>
      <w:rPr>
        <w:rFonts w:ascii="Wingdings" w:hAnsi="Wingdings" w:hint="default"/>
      </w:rPr>
    </w:lvl>
  </w:abstractNum>
  <w:abstractNum w:abstractNumId="5" w15:restartNumberingAfterBreak="0">
    <w:nsid w:val="7477555E"/>
    <w:multiLevelType w:val="hybridMultilevel"/>
    <w:tmpl w:val="8DC0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134172">
    <w:abstractNumId w:val="0"/>
  </w:num>
  <w:num w:numId="2" w16cid:durableId="1346976970">
    <w:abstractNumId w:val="2"/>
  </w:num>
  <w:num w:numId="3" w16cid:durableId="1180466884">
    <w:abstractNumId w:val="3"/>
  </w:num>
  <w:num w:numId="4" w16cid:durableId="1272476615">
    <w:abstractNumId w:val="1"/>
  </w:num>
  <w:num w:numId="5" w16cid:durableId="758717758">
    <w:abstractNumId w:val="5"/>
  </w:num>
  <w:num w:numId="6" w16cid:durableId="179852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86"/>
    <w:rsid w:val="00011EF6"/>
    <w:rsid w:val="00023AE8"/>
    <w:rsid w:val="00036310"/>
    <w:rsid w:val="00037065"/>
    <w:rsid w:val="00073CB6"/>
    <w:rsid w:val="000B7934"/>
    <w:rsid w:val="000C51B8"/>
    <w:rsid w:val="000F0026"/>
    <w:rsid w:val="00190CAF"/>
    <w:rsid w:val="001F502A"/>
    <w:rsid w:val="00246D0B"/>
    <w:rsid w:val="002632E0"/>
    <w:rsid w:val="002A15D4"/>
    <w:rsid w:val="002F6102"/>
    <w:rsid w:val="00301CCC"/>
    <w:rsid w:val="00306F1C"/>
    <w:rsid w:val="0031081C"/>
    <w:rsid w:val="00351486"/>
    <w:rsid w:val="00387529"/>
    <w:rsid w:val="003C46C3"/>
    <w:rsid w:val="004333A5"/>
    <w:rsid w:val="00437A25"/>
    <w:rsid w:val="004552B3"/>
    <w:rsid w:val="004B71F7"/>
    <w:rsid w:val="00534896"/>
    <w:rsid w:val="005532E1"/>
    <w:rsid w:val="00583710"/>
    <w:rsid w:val="00597A3F"/>
    <w:rsid w:val="005B3188"/>
    <w:rsid w:val="005C01B7"/>
    <w:rsid w:val="005F7168"/>
    <w:rsid w:val="00666F29"/>
    <w:rsid w:val="007146C1"/>
    <w:rsid w:val="00725092"/>
    <w:rsid w:val="00785DAD"/>
    <w:rsid w:val="007A628E"/>
    <w:rsid w:val="007A6ECA"/>
    <w:rsid w:val="008321DC"/>
    <w:rsid w:val="00837DC2"/>
    <w:rsid w:val="0092145B"/>
    <w:rsid w:val="009329C7"/>
    <w:rsid w:val="00940302"/>
    <w:rsid w:val="009C330C"/>
    <w:rsid w:val="009E6D03"/>
    <w:rsid w:val="00A1632C"/>
    <w:rsid w:val="00A26128"/>
    <w:rsid w:val="00A3195B"/>
    <w:rsid w:val="00A43FAD"/>
    <w:rsid w:val="00A46658"/>
    <w:rsid w:val="00A64DA8"/>
    <w:rsid w:val="00AD33F9"/>
    <w:rsid w:val="00B325B4"/>
    <w:rsid w:val="00B41626"/>
    <w:rsid w:val="00B738FE"/>
    <w:rsid w:val="00B93FFA"/>
    <w:rsid w:val="00CC2DF4"/>
    <w:rsid w:val="00D15B72"/>
    <w:rsid w:val="00D96B31"/>
    <w:rsid w:val="00DD61D7"/>
    <w:rsid w:val="00EE69C4"/>
    <w:rsid w:val="00EF6E54"/>
    <w:rsid w:val="00F24307"/>
    <w:rsid w:val="00F300F3"/>
    <w:rsid w:val="00F42E85"/>
    <w:rsid w:val="00F97557"/>
    <w:rsid w:val="00FC2014"/>
    <w:rsid w:val="00FC373A"/>
    <w:rsid w:val="00FD1F13"/>
    <w:rsid w:val="0359C5A2"/>
    <w:rsid w:val="03A0D1E8"/>
    <w:rsid w:val="2A287B4C"/>
    <w:rsid w:val="32CBFE2F"/>
    <w:rsid w:val="333C3089"/>
    <w:rsid w:val="3C4C1AFD"/>
    <w:rsid w:val="69D2F392"/>
    <w:rsid w:val="6AA46173"/>
    <w:rsid w:val="6C340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D8012"/>
  <w15:docId w15:val="{AF4D40D7-2F22-461F-8E34-A2D2174A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86"/>
    <w:pPr>
      <w:spacing w:after="0" w:line="240" w:lineRule="auto"/>
      <w:jc w:val="both"/>
    </w:pPr>
    <w:rPr>
      <w:rFonts w:ascii="Times New Roman" w:eastAsia="Times New Roman" w:hAnsi="Times New Roman" w:cs="Times New Roman"/>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351486"/>
    <w:rPr>
      <w:rFonts w:ascii="Times New Roman" w:hAnsi="Times New Roman"/>
      <w:sz w:val="23"/>
    </w:rPr>
  </w:style>
  <w:style w:type="paragraph" w:customStyle="1" w:styleId="BodycopyforLetterhead">
    <w:name w:val="Body copy for Letterhead"/>
    <w:basedOn w:val="Normal"/>
    <w:qFormat/>
    <w:rsid w:val="00DD61D7"/>
    <w:pPr>
      <w:spacing w:after="240" w:line="280" w:lineRule="exact"/>
      <w:jc w:val="left"/>
    </w:pPr>
    <w:rPr>
      <w:rFonts w:ascii="Arial Nova Light" w:eastAsia="Calibri" w:hAnsi="Arial Nova Light"/>
      <w:sz w:val="20"/>
      <w:szCs w:val="22"/>
    </w:rPr>
  </w:style>
  <w:style w:type="paragraph" w:styleId="Header">
    <w:name w:val="header"/>
    <w:basedOn w:val="Normal"/>
    <w:link w:val="HeaderChar"/>
    <w:uiPriority w:val="99"/>
    <w:unhideWhenUsed/>
    <w:rsid w:val="00A46658"/>
    <w:pPr>
      <w:tabs>
        <w:tab w:val="center" w:pos="4680"/>
        <w:tab w:val="right" w:pos="9360"/>
      </w:tabs>
    </w:pPr>
  </w:style>
  <w:style w:type="character" w:customStyle="1" w:styleId="HeaderChar">
    <w:name w:val="Header Char"/>
    <w:basedOn w:val="DefaultParagraphFont"/>
    <w:link w:val="Header"/>
    <w:uiPriority w:val="99"/>
    <w:rsid w:val="00A46658"/>
    <w:rPr>
      <w:rFonts w:ascii="Times New Roman" w:eastAsia="Times New Roman" w:hAnsi="Times New Roman" w:cs="Times New Roman"/>
      <w:sz w:val="23"/>
      <w:szCs w:val="20"/>
    </w:rPr>
  </w:style>
  <w:style w:type="paragraph" w:styleId="Footer">
    <w:name w:val="footer"/>
    <w:basedOn w:val="Normal"/>
    <w:link w:val="FooterChar"/>
    <w:uiPriority w:val="99"/>
    <w:unhideWhenUsed/>
    <w:rsid w:val="00A46658"/>
    <w:pPr>
      <w:tabs>
        <w:tab w:val="center" w:pos="4680"/>
        <w:tab w:val="right" w:pos="9360"/>
      </w:tabs>
    </w:pPr>
  </w:style>
  <w:style w:type="character" w:customStyle="1" w:styleId="FooterChar">
    <w:name w:val="Footer Char"/>
    <w:basedOn w:val="DefaultParagraphFont"/>
    <w:link w:val="Footer"/>
    <w:uiPriority w:val="99"/>
    <w:rsid w:val="00A46658"/>
    <w:rPr>
      <w:rFonts w:ascii="Times New Roman" w:eastAsia="Times New Roman" w:hAnsi="Times New Roman" w:cs="Times New Roman"/>
      <w:sz w:val="23"/>
      <w:szCs w:val="20"/>
    </w:rPr>
  </w:style>
  <w:style w:type="character" w:customStyle="1" w:styleId="ListParagraphChar">
    <w:name w:val="List Paragraph Char"/>
    <w:aliases w:val="Bullets Char,List Paragraph (numbered (a)) Char,References Char,WB List Paragraph Char,Dot pt Char,F5 List Paragraph Char,List Paragraph1 Char,No Spacing1 Char,List Paragraph Char Char Char Char,Indicator Text Char,Bullet Points Char"/>
    <w:link w:val="ListParagraph"/>
    <w:uiPriority w:val="34"/>
    <w:qFormat/>
    <w:locked/>
    <w:rsid w:val="005C01B7"/>
  </w:style>
  <w:style w:type="paragraph" w:styleId="ListParagraph">
    <w:name w:val="List Paragraph"/>
    <w:aliases w:val="Bullets,List Paragraph (numbered (a)),References,WB List Paragraph,Dot pt,F5 List Paragraph,List Paragraph1,No Spacing1,List Paragraph Char Char Char,Indicator Text,Numbered Para 1,Colorful List - Accent 11,Bullet Points,Resume Title"/>
    <w:basedOn w:val="Normal"/>
    <w:link w:val="ListParagraphChar"/>
    <w:uiPriority w:val="34"/>
    <w:qFormat/>
    <w:rsid w:val="005C01B7"/>
    <w:pPr>
      <w:spacing w:after="240" w:line="280" w:lineRule="atLeast"/>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A3195B"/>
    <w:pPr>
      <w:spacing w:before="100" w:beforeAutospacing="1" w:after="100" w:afterAutospacing="1"/>
      <w:jc w:val="left"/>
    </w:pPr>
    <w:rPr>
      <w:sz w:val="24"/>
      <w:szCs w:val="24"/>
    </w:rPr>
  </w:style>
  <w:style w:type="character" w:styleId="Strong">
    <w:name w:val="Strong"/>
    <w:basedOn w:val="DefaultParagraphFont"/>
    <w:uiPriority w:val="22"/>
    <w:qFormat/>
    <w:rsid w:val="00A3195B"/>
    <w:rPr>
      <w:b/>
      <w:bCs/>
    </w:rPr>
  </w:style>
  <w:style w:type="character" w:styleId="Emphasis">
    <w:name w:val="Emphasis"/>
    <w:basedOn w:val="DefaultParagraphFont"/>
    <w:uiPriority w:val="20"/>
    <w:qFormat/>
    <w:rsid w:val="00A31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4815">
      <w:bodyDiv w:val="1"/>
      <w:marLeft w:val="0"/>
      <w:marRight w:val="0"/>
      <w:marTop w:val="0"/>
      <w:marBottom w:val="0"/>
      <w:divBdr>
        <w:top w:val="none" w:sz="0" w:space="0" w:color="auto"/>
        <w:left w:val="none" w:sz="0" w:space="0" w:color="auto"/>
        <w:bottom w:val="none" w:sz="0" w:space="0" w:color="auto"/>
        <w:right w:val="none" w:sz="0" w:space="0" w:color="auto"/>
      </w:divBdr>
    </w:div>
    <w:div w:id="21341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EE7F494D82B4F99DE198C096C7651" ma:contentTypeVersion="17" ma:contentTypeDescription="Create a new document." ma:contentTypeScope="" ma:versionID="ca9ac3862cbcfe6bc12afe835f2c7f7a">
  <xsd:schema xmlns:xsd="http://www.w3.org/2001/XMLSchema" xmlns:xs="http://www.w3.org/2001/XMLSchema" xmlns:p="http://schemas.microsoft.com/office/2006/metadata/properties" xmlns:ns2="ed366dd5-f5b7-46e3-9adc-0337cb2f4918" xmlns:ns3="bb24fad4-cbcb-4ab7-8e2d-56c2ce9687b5" targetNamespace="http://schemas.microsoft.com/office/2006/metadata/properties" ma:root="true" ma:fieldsID="81ea165771f47eb73fb894140f619b15" ns2:_="" ns3:_="">
    <xsd:import namespace="ed366dd5-f5b7-46e3-9adc-0337cb2f4918"/>
    <xsd:import namespace="bb24fad4-cbcb-4ab7-8e2d-56c2ce9687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66dd5-f5b7-46e3-9adc-0337cb2f49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467d35-1786-47b8-a913-bbfd927ef3d9}" ma:internalName="TaxCatchAll" ma:showField="CatchAllData" ma:web="ed366dd5-f5b7-46e3-9adc-0337cb2f49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24fad4-cbcb-4ab7-8e2d-56c2ce968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24fad4-cbcb-4ab7-8e2d-56c2ce9687b5">
      <Terms xmlns="http://schemas.microsoft.com/office/infopath/2007/PartnerControls"/>
    </lcf76f155ced4ddcb4097134ff3c332f>
    <TaxCatchAll xmlns="ed366dd5-f5b7-46e3-9adc-0337cb2f4918" xsi:nil="true"/>
    <_Flow_SignoffStatus xmlns="bb24fad4-cbcb-4ab7-8e2d-56c2ce9687b5" xsi:nil="true"/>
  </documentManagement>
</p:properties>
</file>

<file path=customXml/itemProps1.xml><?xml version="1.0" encoding="utf-8"?>
<ds:datastoreItem xmlns:ds="http://schemas.openxmlformats.org/officeDocument/2006/customXml" ds:itemID="{9D34F6ED-97AC-413C-A95C-7B499E104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66dd5-f5b7-46e3-9adc-0337cb2f4918"/>
    <ds:schemaRef ds:uri="bb24fad4-cbcb-4ab7-8e2d-56c2ce968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9DDC4-D18B-489F-9D2E-E243048FC4D5}">
  <ds:schemaRefs>
    <ds:schemaRef ds:uri="http://schemas.microsoft.com/sharepoint/v3/contenttype/forms"/>
  </ds:schemaRefs>
</ds:datastoreItem>
</file>

<file path=customXml/itemProps3.xml><?xml version="1.0" encoding="utf-8"?>
<ds:datastoreItem xmlns:ds="http://schemas.openxmlformats.org/officeDocument/2006/customXml" ds:itemID="{62E21034-9799-4726-8FEC-674BEE22177E}">
  <ds:schemaRefs>
    <ds:schemaRef ds:uri="http://schemas.microsoft.com/office/2006/metadata/properties"/>
    <ds:schemaRef ds:uri="http://schemas.microsoft.com/office/infopath/2007/PartnerControls"/>
    <ds:schemaRef ds:uri="bb24fad4-cbcb-4ab7-8e2d-56c2ce9687b5"/>
    <ds:schemaRef ds:uri="ed366dd5-f5b7-46e3-9adc-0337cb2f4918"/>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O'Brien</dc:creator>
  <cp:keywords/>
  <cp:lastModifiedBy>Aizhan Abdirova</cp:lastModifiedBy>
  <cp:revision>4</cp:revision>
  <dcterms:created xsi:type="dcterms:W3CDTF">2024-10-07T08:27:00Z</dcterms:created>
  <dcterms:modified xsi:type="dcterms:W3CDTF">2024-11-01T05:02:00Z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0x010100FD9EE7F494D82B4F99DE198C096C7651</vt:lpwstr>
  </property>
  <property fmtid="{D5CDD505-2E9C-101B-9397-08002B2CF9AE}" pid="3" name="MediaServiceImageTags">
    <vt:lpwstr/>
  </property>
</Properties>
</file>