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941A" w14:textId="77777777" w:rsidR="00FF5D5B" w:rsidRDefault="000B3EB8" w:rsidP="00BF2C57">
      <w:pPr>
        <w:spacing w:line="240" w:lineRule="auto"/>
        <w:jc w:val="center"/>
        <w:rPr>
          <w:rFonts w:cs="Calibri"/>
          <w:b/>
          <w:bCs/>
          <w:lang w:val="tg-Cyrl-TJ"/>
        </w:rPr>
      </w:pPr>
      <w:r>
        <w:rPr>
          <w:rFonts w:cs="Calibri"/>
          <w:b/>
          <w:bCs/>
          <w:lang w:val="tg-Cyrl-TJ"/>
        </w:rPr>
        <w:t>Хадамоти Оғохон оид ба Тандуруст</w:t>
      </w:r>
      <w:r w:rsidR="00BF2C57">
        <w:rPr>
          <w:rFonts w:cs="Calibri"/>
          <w:b/>
          <w:bCs/>
          <w:lang w:val="tg-Cyrl-TJ"/>
        </w:rPr>
        <w:t>ӣ,</w:t>
      </w:r>
      <w:r>
        <w:rPr>
          <w:rFonts w:cs="Calibri"/>
          <w:b/>
          <w:bCs/>
          <w:lang w:val="tg-Cyrl-TJ"/>
        </w:rPr>
        <w:t xml:space="preserve"> Тоҷикистон</w:t>
      </w:r>
    </w:p>
    <w:p w14:paraId="61BC6F80" w14:textId="77777777" w:rsidR="00846D52" w:rsidRPr="007E6FAB" w:rsidRDefault="00533B42" w:rsidP="004C2D12">
      <w:pPr>
        <w:spacing w:line="240" w:lineRule="auto"/>
        <w:rPr>
          <w:rFonts w:ascii="Times New Roman" w:hAnsi="Times New Roman"/>
          <w:lang w:val="tg-Cyrl-TJ"/>
        </w:rPr>
      </w:pPr>
      <w:r w:rsidRPr="00533B42">
        <w:rPr>
          <w:rFonts w:ascii="Times New Roman" w:hAnsi="Times New Roman"/>
          <w:lang w:val="ru-RU"/>
        </w:rPr>
        <w:t xml:space="preserve">                                              </w:t>
      </w:r>
      <w:r>
        <w:rPr>
          <w:rFonts w:ascii="Times New Roman" w:hAnsi="Times New Roman"/>
        </w:rPr>
        <w:t xml:space="preserve"> </w:t>
      </w:r>
      <w:r w:rsidR="005A6490" w:rsidRPr="007E6FAB">
        <w:rPr>
          <w:rFonts w:ascii="Times New Roman" w:hAnsi="Times New Roman"/>
          <w:lang w:val="tg-Cyrl-TJ"/>
        </w:rPr>
        <w:t xml:space="preserve">Озмун </w:t>
      </w:r>
      <w:r w:rsidR="000B3EB8" w:rsidRPr="007E6FAB">
        <w:rPr>
          <w:rFonts w:ascii="Times New Roman" w:hAnsi="Times New Roman"/>
          <w:lang w:val="tg-Cyrl-TJ"/>
        </w:rPr>
        <w:t>барои ишғоли вазифа</w:t>
      </w:r>
      <w:r w:rsidR="00627EE6" w:rsidRPr="007E6FAB">
        <w:rPr>
          <w:rFonts w:ascii="Times New Roman" w:hAnsi="Times New Roman"/>
          <w:lang w:val="tg-Cyrl-TJ"/>
        </w:rPr>
        <w:t>и</w:t>
      </w:r>
      <w:r w:rsidR="00AE03BF" w:rsidRPr="007E6FAB">
        <w:rPr>
          <w:rFonts w:ascii="Times New Roman" w:hAnsi="Times New Roman"/>
          <w:lang w:val="tg-Cyrl-TJ"/>
        </w:rPr>
        <w:t xml:space="preserve"> хол</w:t>
      </w:r>
      <w:r w:rsidR="00210022" w:rsidRPr="007E6FAB">
        <w:rPr>
          <w:rFonts w:ascii="Times New Roman" w:hAnsi="Times New Roman"/>
          <w:lang w:val="tg-Cyrl-TJ"/>
        </w:rPr>
        <w:t>ӣ</w:t>
      </w:r>
    </w:p>
    <w:tbl>
      <w:tblPr>
        <w:tblW w:w="0" w:type="auto"/>
        <w:tblLook w:val="04A0" w:firstRow="1" w:lastRow="0" w:firstColumn="1" w:lastColumn="0" w:noHBand="0" w:noVBand="1"/>
      </w:tblPr>
      <w:tblGrid>
        <w:gridCol w:w="2358"/>
        <w:gridCol w:w="6570"/>
      </w:tblGrid>
      <w:tr w:rsidR="00AA02D0" w14:paraId="3FE51E7F" w14:textId="77777777" w:rsidTr="004E3A54">
        <w:tc>
          <w:tcPr>
            <w:tcW w:w="2358" w:type="dxa"/>
          </w:tcPr>
          <w:p w14:paraId="150E7B56" w14:textId="77777777" w:rsidR="00AA02D0" w:rsidRPr="007E6FAB" w:rsidRDefault="00924AFD" w:rsidP="00DE6EAD">
            <w:pPr>
              <w:spacing w:after="0" w:line="240" w:lineRule="auto"/>
              <w:jc w:val="both"/>
              <w:rPr>
                <w:rFonts w:ascii="Times New Roman" w:hAnsi="Times New Roman"/>
                <w:b/>
                <w:bCs/>
                <w:lang w:val="tg-Cyrl-TJ"/>
              </w:rPr>
            </w:pPr>
            <w:r w:rsidRPr="007E6FAB">
              <w:rPr>
                <w:rFonts w:ascii="Times New Roman" w:hAnsi="Times New Roman"/>
                <w:b/>
                <w:bCs/>
                <w:lang w:val="tg-Cyrl-TJ"/>
              </w:rPr>
              <w:t>В</w:t>
            </w:r>
            <w:r w:rsidR="00AA02D0" w:rsidRPr="007E6FAB">
              <w:rPr>
                <w:rFonts w:ascii="Times New Roman" w:hAnsi="Times New Roman"/>
                <w:b/>
                <w:bCs/>
                <w:lang w:val="tg-Cyrl-TJ"/>
              </w:rPr>
              <w:t>азифа:</w:t>
            </w:r>
          </w:p>
        </w:tc>
        <w:tc>
          <w:tcPr>
            <w:tcW w:w="6570" w:type="dxa"/>
          </w:tcPr>
          <w:p w14:paraId="679E530E" w14:textId="77777777" w:rsidR="00AA02D0" w:rsidRPr="007E6FAB" w:rsidRDefault="002E3F97" w:rsidP="00FF4FF1">
            <w:pPr>
              <w:pStyle w:val="NoSpacing"/>
              <w:rPr>
                <w:b/>
                <w:bCs/>
                <w:sz w:val="22"/>
                <w:szCs w:val="22"/>
                <w:lang w:val="tg-Cyrl-TJ"/>
              </w:rPr>
            </w:pPr>
            <w:r w:rsidRPr="007E6FAB">
              <w:rPr>
                <w:b/>
                <w:bCs/>
                <w:sz w:val="22"/>
                <w:szCs w:val="22"/>
                <w:lang w:val="ru-RU"/>
              </w:rPr>
              <w:t>Корманд</w:t>
            </w:r>
            <w:r w:rsidR="00B57FB6" w:rsidRPr="007E6FAB">
              <w:rPr>
                <w:b/>
                <w:bCs/>
                <w:sz w:val="22"/>
                <w:szCs w:val="22"/>
                <w:lang w:val="ru-RU"/>
              </w:rPr>
              <w:t xml:space="preserve">и </w:t>
            </w:r>
            <w:r w:rsidR="004C2D12" w:rsidRPr="007E6FAB">
              <w:rPr>
                <w:b/>
                <w:bCs/>
                <w:sz w:val="22"/>
                <w:szCs w:val="22"/>
                <w:lang w:val="ru-RU"/>
              </w:rPr>
              <w:t>с</w:t>
            </w:r>
            <w:r w:rsidR="00B57FB6" w:rsidRPr="007E6FAB">
              <w:rPr>
                <w:b/>
                <w:bCs/>
                <w:sz w:val="22"/>
                <w:szCs w:val="22"/>
                <w:lang w:val="ru-RU"/>
              </w:rPr>
              <w:t>аҳроӣ</w:t>
            </w:r>
            <w:r w:rsidR="004C2D12" w:rsidRPr="007E6FAB">
              <w:rPr>
                <w:b/>
                <w:bCs/>
                <w:sz w:val="22"/>
                <w:szCs w:val="22"/>
                <w:lang w:val="ru-RU"/>
              </w:rPr>
              <w:t xml:space="preserve"> </w:t>
            </w:r>
            <w:r w:rsidR="00BF2C57">
              <w:rPr>
                <w:b/>
                <w:bCs/>
                <w:sz w:val="22"/>
                <w:szCs w:val="22"/>
                <w:lang w:val="ru-RU"/>
              </w:rPr>
              <w:t>дар самти</w:t>
            </w:r>
            <w:r w:rsidR="004C2D12" w:rsidRPr="007E6FAB">
              <w:rPr>
                <w:b/>
                <w:bCs/>
                <w:sz w:val="22"/>
                <w:szCs w:val="22"/>
                <w:lang w:val="ru-RU"/>
              </w:rPr>
              <w:t xml:space="preserve"> гигиена ва беҳдошт</w:t>
            </w:r>
          </w:p>
        </w:tc>
      </w:tr>
      <w:tr w:rsidR="00AA02D0" w14:paraId="556E0199" w14:textId="77777777" w:rsidTr="004E3A54">
        <w:trPr>
          <w:trHeight w:val="198"/>
        </w:trPr>
        <w:tc>
          <w:tcPr>
            <w:tcW w:w="2358" w:type="dxa"/>
          </w:tcPr>
          <w:p w14:paraId="53CFC2E1" w14:textId="77777777" w:rsidR="00AA02D0" w:rsidRPr="007E6FAB" w:rsidRDefault="007B23B5" w:rsidP="00DE6EAD">
            <w:pPr>
              <w:spacing w:after="0" w:line="240" w:lineRule="auto"/>
              <w:jc w:val="both"/>
              <w:rPr>
                <w:rFonts w:ascii="Times New Roman" w:hAnsi="Times New Roman"/>
                <w:b/>
                <w:bCs/>
                <w:lang w:val="tg-Cyrl-TJ"/>
              </w:rPr>
            </w:pPr>
            <w:r w:rsidRPr="007E6FAB">
              <w:rPr>
                <w:rFonts w:ascii="Times New Roman" w:hAnsi="Times New Roman"/>
                <w:b/>
                <w:bCs/>
                <w:lang w:val="tg-Cyrl-TJ"/>
              </w:rPr>
              <w:t>Макон</w:t>
            </w:r>
            <w:r w:rsidR="00AA02D0" w:rsidRPr="007E6FAB">
              <w:rPr>
                <w:rFonts w:ascii="Times New Roman" w:hAnsi="Times New Roman"/>
                <w:b/>
                <w:bCs/>
                <w:lang w:val="tg-Cyrl-TJ"/>
              </w:rPr>
              <w:t>:</w:t>
            </w:r>
          </w:p>
        </w:tc>
        <w:tc>
          <w:tcPr>
            <w:tcW w:w="6570" w:type="dxa"/>
          </w:tcPr>
          <w:p w14:paraId="64741C49" w14:textId="77777777" w:rsidR="00AA02D0" w:rsidRPr="007E6FAB" w:rsidRDefault="004E3A54" w:rsidP="00FF4FF1">
            <w:pPr>
              <w:pStyle w:val="NoSpacing"/>
              <w:rPr>
                <w:b/>
                <w:bCs/>
                <w:sz w:val="22"/>
                <w:szCs w:val="22"/>
                <w:lang w:val="tg-Cyrl-TJ"/>
              </w:rPr>
            </w:pPr>
            <w:r w:rsidRPr="007E6FAB">
              <w:rPr>
                <w:b/>
                <w:bCs/>
                <w:sz w:val="22"/>
                <w:szCs w:val="22"/>
                <w:lang w:val="tg-Cyrl-TJ"/>
              </w:rPr>
              <w:t>ноҳияи Айни, вилояти Суғд</w:t>
            </w:r>
          </w:p>
        </w:tc>
      </w:tr>
      <w:tr w:rsidR="00DE6EAD" w14:paraId="3655E9E3" w14:textId="77777777" w:rsidTr="004E3A54">
        <w:trPr>
          <w:trHeight w:val="80"/>
        </w:trPr>
        <w:tc>
          <w:tcPr>
            <w:tcW w:w="2358" w:type="dxa"/>
          </w:tcPr>
          <w:p w14:paraId="784025B1" w14:textId="77777777" w:rsidR="00DE6EAD" w:rsidRPr="007E6FAB" w:rsidRDefault="00DE6EAD" w:rsidP="00DE6EAD">
            <w:pPr>
              <w:spacing w:after="0" w:line="240" w:lineRule="auto"/>
              <w:jc w:val="both"/>
              <w:rPr>
                <w:rFonts w:ascii="Times New Roman" w:hAnsi="Times New Roman"/>
                <w:b/>
                <w:bCs/>
                <w:lang w:val="tg-Cyrl-TJ"/>
              </w:rPr>
            </w:pPr>
            <w:bookmarkStart w:id="0" w:name="_Hlk178079825"/>
            <w:r w:rsidRPr="007E6FAB">
              <w:rPr>
                <w:rFonts w:ascii="Times New Roman" w:hAnsi="Times New Roman"/>
                <w:b/>
                <w:bCs/>
                <w:lang w:val="tg-Cyrl-TJ"/>
              </w:rPr>
              <w:t>Хисобот:</w:t>
            </w:r>
          </w:p>
        </w:tc>
        <w:tc>
          <w:tcPr>
            <w:tcW w:w="6570" w:type="dxa"/>
          </w:tcPr>
          <w:p w14:paraId="4FF2F2B5" w14:textId="77777777" w:rsidR="00DE6EAD" w:rsidRPr="007E6FAB" w:rsidRDefault="00604F57" w:rsidP="00DE6EAD">
            <w:pPr>
              <w:pStyle w:val="NoSpacing"/>
              <w:rPr>
                <w:b/>
                <w:bCs/>
                <w:sz w:val="22"/>
                <w:szCs w:val="22"/>
                <w:lang w:val="ru-RU"/>
              </w:rPr>
            </w:pPr>
            <w:r w:rsidRPr="007E6FAB">
              <w:rPr>
                <w:b/>
                <w:bCs/>
                <w:sz w:val="22"/>
                <w:szCs w:val="22"/>
                <w:lang w:val="ru-RU"/>
              </w:rPr>
              <w:t>К</w:t>
            </w:r>
            <w:r w:rsidR="00F4336E" w:rsidRPr="007E6FAB">
              <w:rPr>
                <w:b/>
                <w:bCs/>
                <w:sz w:val="22"/>
                <w:szCs w:val="22"/>
                <w:lang w:val="ru-RU"/>
              </w:rPr>
              <w:t>о</w:t>
            </w:r>
            <w:r w:rsidRPr="007E6FAB">
              <w:rPr>
                <w:b/>
                <w:bCs/>
                <w:sz w:val="22"/>
                <w:szCs w:val="22"/>
                <w:lang w:val="ru-RU"/>
              </w:rPr>
              <w:t>ординатори барнома, Лоиҳаи ИНВЕСТ дар водии Зарафшон</w:t>
            </w:r>
          </w:p>
        </w:tc>
      </w:tr>
      <w:bookmarkEnd w:id="0"/>
      <w:tr w:rsidR="00DE6EAD" w14:paraId="4AFBBE9A" w14:textId="77777777" w:rsidTr="004E3A54">
        <w:trPr>
          <w:trHeight w:val="80"/>
        </w:trPr>
        <w:tc>
          <w:tcPr>
            <w:tcW w:w="2358" w:type="dxa"/>
          </w:tcPr>
          <w:p w14:paraId="18FA8508" w14:textId="77777777" w:rsidR="00DE6EAD" w:rsidRPr="007E6FAB" w:rsidRDefault="00DE6EAD" w:rsidP="00DE6EAD">
            <w:pPr>
              <w:spacing w:after="0" w:line="240" w:lineRule="auto"/>
              <w:rPr>
                <w:rFonts w:ascii="Times New Roman" w:hAnsi="Times New Roman"/>
                <w:b/>
                <w:bCs/>
                <w:lang w:val="tg-Cyrl-TJ"/>
              </w:rPr>
            </w:pPr>
            <w:r w:rsidRPr="007E6FAB">
              <w:rPr>
                <w:rFonts w:ascii="Times New Roman" w:hAnsi="Times New Roman"/>
                <w:b/>
                <w:bCs/>
                <w:lang w:val="tg-Cyrl-TJ"/>
              </w:rPr>
              <w:t>Санаи пешниҳоди ҳуҷҷатҳо:</w:t>
            </w:r>
          </w:p>
        </w:tc>
        <w:tc>
          <w:tcPr>
            <w:tcW w:w="6570" w:type="dxa"/>
          </w:tcPr>
          <w:p w14:paraId="5DCE3608" w14:textId="77777777" w:rsidR="00DE6EAD" w:rsidRPr="007E6FAB" w:rsidRDefault="00F4336E" w:rsidP="00DE6EAD">
            <w:pPr>
              <w:pStyle w:val="NoSpacing"/>
              <w:rPr>
                <w:b/>
                <w:bCs/>
                <w:sz w:val="22"/>
                <w:szCs w:val="22"/>
                <w:lang w:val="ru-RU"/>
              </w:rPr>
            </w:pPr>
            <w:r w:rsidRPr="002324F4">
              <w:rPr>
                <w:b/>
                <w:bCs/>
                <w:sz w:val="22"/>
                <w:szCs w:val="22"/>
                <w:lang w:val="tg-Cyrl-TJ"/>
              </w:rPr>
              <w:t>Т</w:t>
            </w:r>
            <w:r w:rsidR="00DE6EAD" w:rsidRPr="002324F4">
              <w:rPr>
                <w:b/>
                <w:bCs/>
                <w:sz w:val="22"/>
                <w:szCs w:val="22"/>
                <w:lang w:val="tg-Cyrl-TJ"/>
              </w:rPr>
              <w:t xml:space="preserve">о </w:t>
            </w:r>
            <w:r w:rsidR="002324F4" w:rsidRPr="002324F4">
              <w:rPr>
                <w:b/>
                <w:bCs/>
                <w:sz w:val="22"/>
                <w:szCs w:val="22"/>
                <w:lang w:val="en-US"/>
              </w:rPr>
              <w:t>13</w:t>
            </w:r>
            <w:r w:rsidR="00DE6EAD" w:rsidRPr="002324F4">
              <w:rPr>
                <w:b/>
                <w:bCs/>
                <w:sz w:val="22"/>
                <w:szCs w:val="22"/>
                <w:lang w:val="tg-Cyrl-TJ"/>
              </w:rPr>
              <w:t>-уми</w:t>
            </w:r>
            <w:r w:rsidR="00604F57" w:rsidRPr="002324F4">
              <w:rPr>
                <w:b/>
                <w:bCs/>
                <w:sz w:val="22"/>
                <w:szCs w:val="22"/>
                <w:lang w:val="en-US"/>
              </w:rPr>
              <w:t xml:space="preserve"> </w:t>
            </w:r>
            <w:r w:rsidR="00604F57" w:rsidRPr="002324F4">
              <w:rPr>
                <w:b/>
                <w:bCs/>
                <w:sz w:val="22"/>
                <w:szCs w:val="22"/>
                <w:lang w:val="ru-RU"/>
              </w:rPr>
              <w:t>ноябр</w:t>
            </w:r>
            <w:r w:rsidR="00A43C5E" w:rsidRPr="002324F4">
              <w:rPr>
                <w:b/>
                <w:bCs/>
                <w:sz w:val="22"/>
                <w:szCs w:val="22"/>
                <w:lang w:val="tg-Cyrl-TJ"/>
              </w:rPr>
              <w:t>и</w:t>
            </w:r>
            <w:r w:rsidR="00DE6EAD" w:rsidRPr="002324F4">
              <w:rPr>
                <w:b/>
                <w:bCs/>
                <w:sz w:val="22"/>
                <w:szCs w:val="22"/>
                <w:lang w:val="tg-Cyrl-TJ"/>
              </w:rPr>
              <w:t xml:space="preserve"> с</w:t>
            </w:r>
            <w:r w:rsidRPr="002324F4">
              <w:rPr>
                <w:b/>
                <w:bCs/>
                <w:sz w:val="22"/>
                <w:szCs w:val="22"/>
                <w:lang w:val="tg-Cyrl-TJ"/>
              </w:rPr>
              <w:t>оли</w:t>
            </w:r>
            <w:r w:rsidR="00DE6EAD" w:rsidRPr="002324F4">
              <w:rPr>
                <w:b/>
                <w:bCs/>
                <w:sz w:val="22"/>
                <w:szCs w:val="22"/>
                <w:lang w:val="tg-Cyrl-TJ"/>
              </w:rPr>
              <w:t xml:space="preserve"> 20</w:t>
            </w:r>
            <w:r w:rsidR="00A43C5E" w:rsidRPr="002324F4">
              <w:rPr>
                <w:b/>
                <w:bCs/>
                <w:sz w:val="22"/>
                <w:szCs w:val="22"/>
                <w:lang w:val="tg-Cyrl-TJ"/>
              </w:rPr>
              <w:t>24</w:t>
            </w:r>
          </w:p>
        </w:tc>
      </w:tr>
    </w:tbl>
    <w:p w14:paraId="36CBF0CA" w14:textId="77777777" w:rsidR="00A30F31" w:rsidRDefault="00A30F31" w:rsidP="00A30F31">
      <w:pPr>
        <w:pStyle w:val="NoSpacing"/>
        <w:ind w:left="720"/>
        <w:jc w:val="both"/>
        <w:rPr>
          <w:rFonts w:ascii="Calibri" w:hAnsi="Calibri" w:cs="Calibri"/>
          <w:b/>
          <w:bCs/>
          <w:sz w:val="22"/>
          <w:szCs w:val="22"/>
          <w:lang w:val="ru-RU"/>
        </w:rPr>
      </w:pPr>
    </w:p>
    <w:p w14:paraId="48E13CDD" w14:textId="77777777" w:rsidR="005A6490" w:rsidRDefault="005A6490" w:rsidP="005A6490">
      <w:pPr>
        <w:pStyle w:val="NoSpacing"/>
        <w:numPr>
          <w:ilvl w:val="0"/>
          <w:numId w:val="19"/>
        </w:numPr>
        <w:jc w:val="both"/>
        <w:rPr>
          <w:rFonts w:ascii="Calibri" w:hAnsi="Calibri" w:cs="Calibri"/>
          <w:b/>
          <w:bCs/>
          <w:sz w:val="22"/>
          <w:szCs w:val="22"/>
        </w:rPr>
      </w:pPr>
      <w:r>
        <w:rPr>
          <w:rFonts w:ascii="Calibri" w:hAnsi="Calibri" w:cs="Calibri"/>
          <w:b/>
          <w:bCs/>
          <w:sz w:val="22"/>
          <w:szCs w:val="22"/>
          <w:lang w:val="ru-RU"/>
        </w:rPr>
        <w:t xml:space="preserve">Муқаддима </w:t>
      </w:r>
      <w:r>
        <w:rPr>
          <w:rFonts w:ascii="Calibri" w:hAnsi="Calibri" w:cs="Calibri"/>
          <w:b/>
          <w:bCs/>
          <w:sz w:val="22"/>
          <w:szCs w:val="22"/>
        </w:rPr>
        <w:t xml:space="preserve"> </w:t>
      </w:r>
    </w:p>
    <w:p w14:paraId="03E8CF11" w14:textId="77777777" w:rsidR="002B1218" w:rsidRDefault="002B1218" w:rsidP="002B1218">
      <w:pPr>
        <w:pStyle w:val="NoSpacing"/>
        <w:ind w:left="720"/>
        <w:jc w:val="both"/>
        <w:rPr>
          <w:rFonts w:ascii="Calibri" w:hAnsi="Calibri" w:cs="Calibri"/>
          <w:b/>
          <w:bCs/>
          <w:sz w:val="22"/>
          <w:szCs w:val="22"/>
        </w:rPr>
      </w:pPr>
    </w:p>
    <w:p w14:paraId="155C7E6B" w14:textId="77777777" w:rsidR="005A6490" w:rsidRPr="007E6FAB" w:rsidRDefault="005A6490" w:rsidP="005A6490">
      <w:pPr>
        <w:pStyle w:val="NoSpacing"/>
        <w:ind w:firstLine="360"/>
        <w:jc w:val="both"/>
        <w:rPr>
          <w:sz w:val="22"/>
          <w:szCs w:val="22"/>
          <w:lang w:val="tg-Cyrl-TJ"/>
        </w:rPr>
      </w:pPr>
      <w:bookmarkStart w:id="1" w:name="_Hlk59453516"/>
      <w:r w:rsidRPr="007E6FAB">
        <w:rPr>
          <w:sz w:val="22"/>
          <w:szCs w:val="22"/>
          <w:lang w:val="tg-Cyrl-TJ"/>
        </w:rPr>
        <w:t>Хадамоти Оғохон оид ба</w:t>
      </w:r>
      <w:r w:rsidR="00DE6EAD" w:rsidRPr="007E6FAB">
        <w:rPr>
          <w:sz w:val="22"/>
          <w:szCs w:val="22"/>
          <w:lang w:val="tg-Cyrl-TJ"/>
        </w:rPr>
        <w:t xml:space="preserve"> т</w:t>
      </w:r>
      <w:r w:rsidRPr="007E6FAB">
        <w:rPr>
          <w:sz w:val="22"/>
          <w:szCs w:val="22"/>
          <w:lang w:val="tg-Cyrl-TJ"/>
        </w:rPr>
        <w:t>андурустӣ</w:t>
      </w:r>
      <w:bookmarkEnd w:id="1"/>
      <w:r w:rsidR="00831139" w:rsidRPr="007E6FAB">
        <w:rPr>
          <w:sz w:val="22"/>
          <w:szCs w:val="22"/>
          <w:lang w:val="tg-Cyrl-TJ"/>
        </w:rPr>
        <w:t xml:space="preserve"> </w:t>
      </w:r>
      <w:r w:rsidRPr="007E6FAB">
        <w:rPr>
          <w:sz w:val="22"/>
          <w:szCs w:val="22"/>
          <w:lang w:val="tg-Cyrl-TJ"/>
        </w:rPr>
        <w:t>бо</w:t>
      </w:r>
      <w:r w:rsidR="00796811" w:rsidRPr="007E6FAB">
        <w:rPr>
          <w:sz w:val="22"/>
          <w:szCs w:val="22"/>
          <w:lang w:val="tg-Cyrl-TJ"/>
        </w:rPr>
        <w:t xml:space="preserve"> барномаҳои </w:t>
      </w:r>
      <w:r w:rsidRPr="007E6FAB">
        <w:rPr>
          <w:sz w:val="22"/>
          <w:szCs w:val="22"/>
          <w:lang w:val="tg-Cyrl-TJ"/>
        </w:rPr>
        <w:t>тандурустии ҷомеа дар манотиқи мухталифи Осиёи Марказӣ ва Ҷанубӣ, ҳамчунин Африқои Шарқӣ ва зиёда аз 200 муассисаҳои тандурустӣ, аз ҷумла нӯҳ беморхона, яке аз системаҳои ҳамаҷонибаи тандурустии хусусӣ - ғайритиҷоратӣ дар мам</w:t>
      </w:r>
      <w:r w:rsidR="00796811" w:rsidRPr="007E6FAB">
        <w:rPr>
          <w:sz w:val="22"/>
          <w:szCs w:val="22"/>
          <w:lang w:val="tg-Cyrl-TJ"/>
        </w:rPr>
        <w:t xml:space="preserve">лакатҳои </w:t>
      </w:r>
      <w:r w:rsidRPr="007E6FAB">
        <w:rPr>
          <w:sz w:val="22"/>
          <w:szCs w:val="22"/>
          <w:lang w:val="tg-Cyrl-TJ"/>
        </w:rPr>
        <w:t xml:space="preserve">рубатарақӣ мебошад. Дар заминаи талошҳо дар самти нигаҳдошти тандурустӣ дар  ҷамоати Исмоилия дар нимаи аввали асри 20, Хадамоти Оғохон оид ба </w:t>
      </w:r>
      <w:r w:rsidR="00DE6EAD" w:rsidRPr="007E6FAB">
        <w:rPr>
          <w:sz w:val="22"/>
          <w:szCs w:val="22"/>
          <w:lang w:val="tg-Cyrl-TJ"/>
        </w:rPr>
        <w:t>т</w:t>
      </w:r>
      <w:r w:rsidRPr="007E6FAB">
        <w:rPr>
          <w:sz w:val="22"/>
          <w:szCs w:val="22"/>
          <w:lang w:val="tg-Cyrl-TJ"/>
        </w:rPr>
        <w:t>андурустӣ кунун дар Афғонистон, Ҳиндустон, Кения, Покистон ва Танзания ёрии аввалияи тиббӣ ва табобатӣ мерасонад, ва инчунин бо Ҳукумати Кения, Сурия ва Тоҷикистон дар самти ёрии техникӣ  дар соҳаи тандурустӣ ҳамкорӣ мекунад.</w:t>
      </w:r>
      <w:r w:rsidR="00796811" w:rsidRPr="007E6FAB">
        <w:rPr>
          <w:sz w:val="22"/>
          <w:szCs w:val="22"/>
          <w:lang w:val="tg-Cyrl-TJ"/>
        </w:rPr>
        <w:t xml:space="preserve"> </w:t>
      </w:r>
    </w:p>
    <w:p w14:paraId="186A8E0A" w14:textId="77777777" w:rsidR="00F4336E" w:rsidRPr="007E6FAB" w:rsidRDefault="00F4336E" w:rsidP="00F4336E">
      <w:pPr>
        <w:pStyle w:val="NoSpacing"/>
        <w:jc w:val="both"/>
        <w:rPr>
          <w:sz w:val="22"/>
          <w:szCs w:val="22"/>
          <w:lang w:val="tg-Cyrl-TJ"/>
        </w:rPr>
      </w:pPr>
    </w:p>
    <w:p w14:paraId="4AD7CDD4" w14:textId="77777777" w:rsidR="00F4336E" w:rsidRPr="007E6FAB" w:rsidRDefault="00F4336E" w:rsidP="00F4336E">
      <w:pPr>
        <w:pStyle w:val="NoSpacing"/>
        <w:jc w:val="both"/>
        <w:rPr>
          <w:sz w:val="22"/>
          <w:szCs w:val="22"/>
          <w:lang w:val="tg-Cyrl-TJ"/>
        </w:rPr>
      </w:pPr>
    </w:p>
    <w:p w14:paraId="540020B2" w14:textId="77777777" w:rsidR="00604F57" w:rsidRPr="007E6FAB" w:rsidRDefault="00604F57" w:rsidP="004C2D12">
      <w:pPr>
        <w:pStyle w:val="NoSpacing"/>
        <w:jc w:val="both"/>
        <w:rPr>
          <w:sz w:val="22"/>
          <w:szCs w:val="22"/>
          <w:lang w:val="tg-Cyrl-TJ"/>
        </w:rPr>
      </w:pPr>
      <w:r w:rsidRPr="007E6FAB">
        <w:rPr>
          <w:sz w:val="22"/>
          <w:szCs w:val="22"/>
          <w:lang w:val="tg-Cyrl-TJ"/>
        </w:rPr>
        <w:t xml:space="preserve">Хадамоти Оғохон оид ба Тандурустии Тоҷикистон </w:t>
      </w:r>
      <w:r w:rsidR="002E3F97" w:rsidRPr="007E6FAB">
        <w:rPr>
          <w:sz w:val="22"/>
          <w:szCs w:val="22"/>
          <w:lang w:val="tg-Cyrl-TJ"/>
        </w:rPr>
        <w:t>номзади соҳибихтисосро ба</w:t>
      </w:r>
      <w:r w:rsidR="00F4336E" w:rsidRPr="007E6FAB">
        <w:rPr>
          <w:sz w:val="22"/>
          <w:szCs w:val="22"/>
          <w:lang w:val="tg-Cyrl-TJ"/>
        </w:rPr>
        <w:t>рои ишғоли</w:t>
      </w:r>
      <w:r w:rsidR="002E3F97" w:rsidRPr="007E6FAB">
        <w:rPr>
          <w:sz w:val="22"/>
          <w:szCs w:val="22"/>
          <w:lang w:val="tg-Cyrl-TJ"/>
        </w:rPr>
        <w:t xml:space="preserve"> вазифаи </w:t>
      </w:r>
      <w:r w:rsidR="004C2D12" w:rsidRPr="007E6FAB">
        <w:rPr>
          <w:b/>
          <w:bCs/>
          <w:sz w:val="22"/>
          <w:szCs w:val="22"/>
          <w:lang w:val="tg-Cyrl-TJ"/>
        </w:rPr>
        <w:t xml:space="preserve">Корманди саҳроӣ вобаста ба гигиена ва беҳдошт </w:t>
      </w:r>
      <w:r w:rsidR="002E3F97" w:rsidRPr="007E6FAB">
        <w:rPr>
          <w:sz w:val="22"/>
          <w:szCs w:val="22"/>
          <w:lang w:val="tg-Cyrl-TJ"/>
        </w:rPr>
        <w:t>воқеъ дар ноҳияи Айн</w:t>
      </w:r>
      <w:r w:rsidR="00B57FB6" w:rsidRPr="007E6FAB">
        <w:rPr>
          <w:sz w:val="22"/>
          <w:szCs w:val="22"/>
          <w:lang w:val="tg-Cyrl-TJ"/>
        </w:rPr>
        <w:t>ии</w:t>
      </w:r>
      <w:r w:rsidR="002E3F97" w:rsidRPr="007E6FAB">
        <w:rPr>
          <w:sz w:val="22"/>
          <w:szCs w:val="22"/>
          <w:lang w:val="tg-Cyrl-TJ"/>
        </w:rPr>
        <w:t xml:space="preserve"> вилояти Суғд эълон менамояд. Таҳти роҳбарии </w:t>
      </w:r>
      <w:r w:rsidR="002E3F97" w:rsidRPr="007E6FAB">
        <w:rPr>
          <w:b/>
          <w:bCs/>
          <w:sz w:val="22"/>
          <w:szCs w:val="22"/>
          <w:lang w:val="tg-Cyrl-TJ"/>
        </w:rPr>
        <w:t>Ҳамоҳангсози</w:t>
      </w:r>
      <w:r w:rsidR="004C2D12" w:rsidRPr="007E6FAB">
        <w:rPr>
          <w:b/>
          <w:bCs/>
          <w:sz w:val="22"/>
          <w:szCs w:val="22"/>
          <w:lang w:val="tg-Cyrl-TJ"/>
        </w:rPr>
        <w:t xml:space="preserve"> лоиҳаи</w:t>
      </w:r>
      <w:r w:rsidR="002E3F97" w:rsidRPr="007E6FAB">
        <w:rPr>
          <w:b/>
          <w:bCs/>
          <w:sz w:val="22"/>
          <w:szCs w:val="22"/>
          <w:lang w:val="tg-Cyrl-TJ"/>
        </w:rPr>
        <w:t xml:space="preserve"> ИНВЕСТ</w:t>
      </w:r>
      <w:r w:rsidR="002E3F97" w:rsidRPr="007E6FAB">
        <w:rPr>
          <w:sz w:val="22"/>
          <w:szCs w:val="22"/>
          <w:lang w:val="tg-Cyrl-TJ"/>
        </w:rPr>
        <w:t xml:space="preserve">, </w:t>
      </w:r>
      <w:r w:rsidR="00B57FB6" w:rsidRPr="007E6FAB">
        <w:rPr>
          <w:b/>
          <w:bCs/>
          <w:sz w:val="22"/>
          <w:szCs w:val="22"/>
          <w:lang w:val="tg-Cyrl-TJ"/>
        </w:rPr>
        <w:t xml:space="preserve">Корманди Саҳроӣ </w:t>
      </w:r>
      <w:r w:rsidR="00B57FB6" w:rsidRPr="007E6FAB">
        <w:rPr>
          <w:sz w:val="22"/>
          <w:szCs w:val="22"/>
          <w:lang w:val="tg-Cyrl-TJ"/>
        </w:rPr>
        <w:t>ва</w:t>
      </w:r>
      <w:r w:rsidR="002E3F97" w:rsidRPr="007E6FAB">
        <w:rPr>
          <w:sz w:val="22"/>
          <w:szCs w:val="22"/>
          <w:lang w:val="tg-Cyrl-TJ"/>
        </w:rPr>
        <w:t>зифаҳои зеринро иҷро мекунад:</w:t>
      </w:r>
    </w:p>
    <w:p w14:paraId="23F32EF9" w14:textId="77777777" w:rsidR="004145F7" w:rsidRPr="007E6FAB" w:rsidRDefault="00A14278" w:rsidP="00A14278">
      <w:pPr>
        <w:pStyle w:val="NoSpacing"/>
        <w:tabs>
          <w:tab w:val="left" w:pos="5868"/>
        </w:tabs>
        <w:jc w:val="both"/>
        <w:rPr>
          <w:sz w:val="22"/>
          <w:szCs w:val="22"/>
          <w:lang w:val="tg-Cyrl-TJ"/>
        </w:rPr>
      </w:pPr>
      <w:r w:rsidRPr="007E6FAB">
        <w:rPr>
          <w:sz w:val="22"/>
          <w:szCs w:val="22"/>
          <w:lang w:val="tg-Cyrl-TJ"/>
        </w:rPr>
        <w:tab/>
      </w:r>
    </w:p>
    <w:p w14:paraId="435DC5EC" w14:textId="77777777" w:rsidR="00AC1BED" w:rsidRPr="007E6FAB" w:rsidRDefault="00AC1BED" w:rsidP="00AC1BED">
      <w:pPr>
        <w:pStyle w:val="ListParagraph"/>
        <w:spacing w:after="240" w:line="240" w:lineRule="auto"/>
        <w:ind w:left="0"/>
        <w:jc w:val="both"/>
        <w:rPr>
          <w:rFonts w:ascii="Times New Roman" w:hAnsi="Times New Roman"/>
          <w:b/>
          <w:lang w:val="tg-Cyrl-TJ"/>
        </w:rPr>
      </w:pPr>
    </w:p>
    <w:p w14:paraId="7F7EC2CD" w14:textId="77777777" w:rsidR="00604F57" w:rsidRPr="00533B42" w:rsidRDefault="000B1EC2" w:rsidP="00533B42">
      <w:pPr>
        <w:pStyle w:val="ListParagraph"/>
        <w:numPr>
          <w:ilvl w:val="0"/>
          <w:numId w:val="19"/>
        </w:numPr>
        <w:spacing w:after="240" w:line="240" w:lineRule="auto"/>
        <w:jc w:val="both"/>
        <w:rPr>
          <w:rFonts w:ascii="Times New Roman" w:hAnsi="Times New Roman"/>
        </w:rPr>
      </w:pPr>
      <w:r w:rsidRPr="007E6FAB">
        <w:rPr>
          <w:rFonts w:ascii="Times New Roman" w:hAnsi="Times New Roman"/>
          <w:b/>
          <w:lang w:val="tg-Cyrl-TJ"/>
        </w:rPr>
        <w:t>Ӯҳдадориҳои асосӣ ва масъулият</w:t>
      </w:r>
      <w:r w:rsidR="00A074FC" w:rsidRPr="007E6FAB">
        <w:rPr>
          <w:rFonts w:ascii="Times New Roman" w:hAnsi="Times New Roman"/>
          <w:b/>
          <w:lang w:val="tg-Cyrl-TJ"/>
        </w:rPr>
        <w:t>:</w:t>
      </w:r>
    </w:p>
    <w:p w14:paraId="3D042B08" w14:textId="77777777" w:rsidR="00656705" w:rsidRPr="007E6FAB" w:rsidRDefault="00656705"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 xml:space="preserve">Бо кормандони </w:t>
      </w:r>
      <w:r w:rsidR="004C2D12" w:rsidRPr="007E6FAB">
        <w:rPr>
          <w:rFonts w:ascii="Times New Roman" w:hAnsi="Times New Roman"/>
          <w:lang w:val="tg-Cyrl-TJ"/>
        </w:rPr>
        <w:t xml:space="preserve">марказҳои </w:t>
      </w:r>
      <w:r w:rsidRPr="007E6FAB">
        <w:rPr>
          <w:rFonts w:ascii="Times New Roman" w:hAnsi="Times New Roman"/>
          <w:lang w:val="tg-Cyrl-TJ"/>
        </w:rPr>
        <w:t xml:space="preserve">кумаки аввалияи тиббӣ </w:t>
      </w:r>
      <w:r w:rsidR="004C2D12" w:rsidRPr="007E6FAB">
        <w:rPr>
          <w:rFonts w:ascii="Times New Roman" w:hAnsi="Times New Roman"/>
          <w:lang w:val="tg-Cyrl-TJ"/>
        </w:rPr>
        <w:t xml:space="preserve">-санитарӣ </w:t>
      </w:r>
      <w:r w:rsidRPr="007E6FAB">
        <w:rPr>
          <w:rFonts w:ascii="Times New Roman" w:hAnsi="Times New Roman"/>
          <w:lang w:val="tg-Cyrl-TJ"/>
        </w:rPr>
        <w:t>(КАТ</w:t>
      </w:r>
      <w:r w:rsidR="004C2D12" w:rsidRPr="007E6FAB">
        <w:rPr>
          <w:rFonts w:ascii="Times New Roman" w:hAnsi="Times New Roman"/>
          <w:lang w:val="tg-Cyrl-TJ"/>
        </w:rPr>
        <w:t>С</w:t>
      </w:r>
      <w:r w:rsidRPr="007E6FAB">
        <w:rPr>
          <w:rFonts w:ascii="Times New Roman" w:hAnsi="Times New Roman"/>
          <w:lang w:val="tg-Cyrl-TJ"/>
        </w:rPr>
        <w:t xml:space="preserve">), гурӯҳҳои ҷомеаи шаҳрвандӣ, аз ҷумла ихтиёриёни кумитаи маҳалла ва ташкилотҳои шарик ҳамкорӣ намуда, барои муайян кардани мушкилот ва ниёзҳои вобаста ба </w:t>
      </w:r>
      <w:r w:rsidR="004C2D12" w:rsidRPr="007E6FAB">
        <w:rPr>
          <w:rFonts w:ascii="Times New Roman" w:hAnsi="Times New Roman"/>
          <w:lang w:val="tg-Cyrl-TJ"/>
        </w:rPr>
        <w:t xml:space="preserve">гигиена ва санитария </w:t>
      </w:r>
      <w:r w:rsidRPr="007E6FAB">
        <w:rPr>
          <w:rFonts w:ascii="Times New Roman" w:hAnsi="Times New Roman"/>
          <w:lang w:val="tg-Cyrl-TJ"/>
        </w:rPr>
        <w:t xml:space="preserve"> чораҳо андешида дар асоси онҳо амал намояд.</w:t>
      </w:r>
    </w:p>
    <w:p w14:paraId="63F3B5C9" w14:textId="77777777" w:rsidR="00656705" w:rsidRPr="007E6FAB" w:rsidRDefault="00656705"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 xml:space="preserve">Барномаҳои таълимӣ ва таблиғотӣ, аз қабили гузаронидани семинарҳои омӯзишӣ, конфронсҳо ва </w:t>
      </w:r>
      <w:r w:rsidR="00247177" w:rsidRPr="007E6FAB">
        <w:rPr>
          <w:rFonts w:ascii="Times New Roman" w:hAnsi="Times New Roman"/>
          <w:lang w:val="tg-Cyrl-TJ"/>
        </w:rPr>
        <w:t>презентатсияҳо</w:t>
      </w:r>
      <w:r w:rsidRPr="007E6FAB">
        <w:rPr>
          <w:rFonts w:ascii="Times New Roman" w:hAnsi="Times New Roman"/>
          <w:lang w:val="tg-Cyrl-TJ"/>
        </w:rPr>
        <w:t xml:space="preserve"> дар мактабҳо ё </w:t>
      </w:r>
      <w:r w:rsidR="00247177" w:rsidRPr="007E6FAB">
        <w:rPr>
          <w:rFonts w:ascii="Times New Roman" w:hAnsi="Times New Roman"/>
          <w:lang w:val="tg-Cyrl-TJ"/>
        </w:rPr>
        <w:t>бо ҷомеа</w:t>
      </w:r>
      <w:r w:rsidRPr="007E6FAB">
        <w:rPr>
          <w:rFonts w:ascii="Times New Roman" w:hAnsi="Times New Roman"/>
          <w:lang w:val="tg-Cyrl-TJ"/>
        </w:rPr>
        <w:t>, ки ба масъалаҳои гигиена ва санитария вобастаанд, таҳия ва пешниҳод намо</w:t>
      </w:r>
      <w:r w:rsidR="00247177" w:rsidRPr="007E6FAB">
        <w:rPr>
          <w:rFonts w:ascii="Times New Roman" w:hAnsi="Times New Roman"/>
          <w:lang w:val="tg-Cyrl-TJ"/>
        </w:rPr>
        <w:t>я</w:t>
      </w:r>
      <w:r w:rsidRPr="007E6FAB">
        <w:rPr>
          <w:rFonts w:ascii="Times New Roman" w:hAnsi="Times New Roman"/>
          <w:lang w:val="tg-Cyrl-TJ"/>
        </w:rPr>
        <w:t>д</w:t>
      </w:r>
      <w:r w:rsidR="007E6FAB" w:rsidRPr="007E6FAB">
        <w:rPr>
          <w:rFonts w:ascii="Times New Roman" w:hAnsi="Times New Roman"/>
          <w:lang w:val="tg-Cyrl-TJ"/>
        </w:rPr>
        <w:t>.</w:t>
      </w:r>
    </w:p>
    <w:p w14:paraId="1791BEBB" w14:textId="77777777" w:rsidR="002E3F97" w:rsidRPr="007E6FAB" w:rsidRDefault="002E3F97"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Дар якҷоягӣ бо мутахассиси коммуника</w:t>
      </w:r>
      <w:r w:rsidR="00F4336E" w:rsidRPr="007E6FAB">
        <w:rPr>
          <w:rFonts w:ascii="Times New Roman" w:hAnsi="Times New Roman"/>
          <w:lang w:val="tg-Cyrl-TJ"/>
        </w:rPr>
        <w:t>т</w:t>
      </w:r>
      <w:r w:rsidRPr="007E6FAB">
        <w:rPr>
          <w:rFonts w:ascii="Times New Roman" w:hAnsi="Times New Roman"/>
          <w:lang w:val="tg-Cyrl-TJ"/>
        </w:rPr>
        <w:t>сия ва робита (иртиботӣ) омода ва паҳн намудани маводҳои таълим</w:t>
      </w:r>
      <w:r w:rsidR="00247177" w:rsidRPr="007E6FAB">
        <w:rPr>
          <w:rFonts w:ascii="Times New Roman" w:hAnsi="Times New Roman"/>
          <w:lang w:val="tg-Cyrl-TJ"/>
        </w:rPr>
        <w:t>ӣ</w:t>
      </w:r>
      <w:r w:rsidRPr="007E6FAB">
        <w:rPr>
          <w:rFonts w:ascii="Times New Roman" w:hAnsi="Times New Roman"/>
          <w:lang w:val="tg-Cyrl-TJ"/>
        </w:rPr>
        <w:t>, аз ҷумла гузоришҳо, бюллетенҳо</w:t>
      </w:r>
      <w:r w:rsidR="004C2D12" w:rsidRPr="007E6FAB">
        <w:rPr>
          <w:rFonts w:ascii="Times New Roman" w:hAnsi="Times New Roman"/>
          <w:lang w:val="tg-Cyrl-TJ"/>
        </w:rPr>
        <w:t xml:space="preserve"> </w:t>
      </w:r>
      <w:r w:rsidR="00F4336E" w:rsidRPr="007E6FAB">
        <w:rPr>
          <w:rFonts w:ascii="Times New Roman" w:hAnsi="Times New Roman"/>
          <w:lang w:val="tg-Cyrl-TJ"/>
        </w:rPr>
        <w:t>(варақаҳо)</w:t>
      </w:r>
      <w:r w:rsidRPr="007E6FAB">
        <w:rPr>
          <w:rFonts w:ascii="Times New Roman" w:hAnsi="Times New Roman"/>
          <w:lang w:val="tg-Cyrl-TJ"/>
        </w:rPr>
        <w:t xml:space="preserve"> ва воситаҳои аёнӣ, аз қабили брошюраҳо</w:t>
      </w:r>
      <w:r w:rsidR="004C2D12" w:rsidRPr="007E6FAB">
        <w:rPr>
          <w:rFonts w:ascii="Times New Roman" w:hAnsi="Times New Roman"/>
          <w:lang w:val="tg-Cyrl-TJ"/>
        </w:rPr>
        <w:t xml:space="preserve"> </w:t>
      </w:r>
      <w:r w:rsidR="00F4336E" w:rsidRPr="007E6FAB">
        <w:rPr>
          <w:rFonts w:ascii="Times New Roman" w:hAnsi="Times New Roman"/>
          <w:lang w:val="tg-Cyrl-TJ"/>
        </w:rPr>
        <w:t>(китобчаҳо)</w:t>
      </w:r>
      <w:r w:rsidRPr="007E6FAB">
        <w:rPr>
          <w:rFonts w:ascii="Times New Roman" w:hAnsi="Times New Roman"/>
          <w:lang w:val="tg-Cyrl-TJ"/>
        </w:rPr>
        <w:t>, филмҳо, наворҳо</w:t>
      </w:r>
      <w:r w:rsidR="00F4336E" w:rsidRPr="007E6FAB">
        <w:rPr>
          <w:rFonts w:ascii="Times New Roman" w:hAnsi="Times New Roman"/>
          <w:lang w:val="tg-Cyrl-TJ"/>
        </w:rPr>
        <w:t xml:space="preserve"> видеоӣ</w:t>
      </w:r>
      <w:r w:rsidRPr="007E6FAB">
        <w:rPr>
          <w:rFonts w:ascii="Times New Roman" w:hAnsi="Times New Roman"/>
          <w:lang w:val="tg-Cyrl-TJ"/>
        </w:rPr>
        <w:t>, аксҳо ва плакатҳо</w:t>
      </w:r>
      <w:r w:rsidR="00247177" w:rsidRPr="007E6FAB">
        <w:rPr>
          <w:rFonts w:ascii="Times New Roman" w:hAnsi="Times New Roman"/>
          <w:lang w:val="tg-Cyrl-TJ"/>
        </w:rPr>
        <w:t xml:space="preserve"> дар самти</w:t>
      </w:r>
      <w:r w:rsidRPr="007E6FAB">
        <w:rPr>
          <w:rFonts w:ascii="Times New Roman" w:hAnsi="Times New Roman"/>
          <w:lang w:val="tg-Cyrl-TJ"/>
        </w:rPr>
        <w:t xml:space="preserve"> </w:t>
      </w:r>
      <w:r w:rsidR="00247177" w:rsidRPr="007E6FAB">
        <w:rPr>
          <w:rFonts w:ascii="Times New Roman" w:hAnsi="Times New Roman"/>
          <w:lang w:val="tg-Cyrl-TJ"/>
        </w:rPr>
        <w:t>тақвияти гигиена ва санитария</w:t>
      </w:r>
    </w:p>
    <w:p w14:paraId="4D4ED630" w14:textId="77777777" w:rsidR="002E3F97" w:rsidRPr="007E6FAB" w:rsidRDefault="002E3F97"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Ҳамкорӣ бо идораҳо ва ташкилотҳое, ки барои ҳифзи саломатии аҳолӣ</w:t>
      </w:r>
      <w:r w:rsidR="004C2D12" w:rsidRPr="007E6FAB">
        <w:rPr>
          <w:rFonts w:ascii="Times New Roman" w:hAnsi="Times New Roman"/>
          <w:lang w:val="tg-Cyrl-TJ"/>
        </w:rPr>
        <w:t xml:space="preserve"> </w:t>
      </w:r>
      <w:r w:rsidRPr="007E6FAB">
        <w:rPr>
          <w:rFonts w:ascii="Times New Roman" w:hAnsi="Times New Roman"/>
          <w:lang w:val="tg-Cyrl-TJ"/>
        </w:rPr>
        <w:t>манфиатдоранд.</w:t>
      </w:r>
    </w:p>
    <w:p w14:paraId="647BC980" w14:textId="77777777" w:rsidR="00AF0BBB" w:rsidRPr="007E6FAB" w:rsidRDefault="00AF0BBB"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Фаъолиятҳоро ҳуҷҷатгузорӣ намуда, маълумотро ба монанди шумораи муроҷиатҳои анҷомдодашуда аз ҷониби ихтиёриёни ҷомеа, пешниҳодҳои баргузоршуда ва шумораи шахсони кӯмакрасонидаро сабт намояд.</w:t>
      </w:r>
    </w:p>
    <w:p w14:paraId="7BEE1A13" w14:textId="77777777" w:rsidR="002E3F97" w:rsidRPr="007E6FAB" w:rsidRDefault="002E3F97"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Назорати кормандони касбӣ ва техникӣ дар татбиқи барномаҳо, вазифаҳо ва ҳадафҳои тандурустӣ.</w:t>
      </w:r>
    </w:p>
    <w:p w14:paraId="786B3E4A" w14:textId="77777777" w:rsidR="00AF0BBB" w:rsidRPr="007E6FAB" w:rsidRDefault="002E3F97" w:rsidP="006878EE">
      <w:pPr>
        <w:numPr>
          <w:ilvl w:val="0"/>
          <w:numId w:val="54"/>
        </w:numPr>
        <w:spacing w:after="0" w:line="240" w:lineRule="auto"/>
        <w:rPr>
          <w:rFonts w:ascii="Times New Roman" w:hAnsi="Times New Roman"/>
          <w:lang w:val="tg-Cyrl-TJ"/>
        </w:rPr>
      </w:pPr>
      <w:r w:rsidRPr="007E6FAB">
        <w:rPr>
          <w:rFonts w:ascii="Times New Roman" w:hAnsi="Times New Roman"/>
          <w:lang w:val="tg-Cyrl-TJ"/>
        </w:rPr>
        <w:t>Ҳамкорӣ бо ҳамоҳангсози лоиҳа барои банақшагирии фаъолиятҳои</w:t>
      </w:r>
      <w:r w:rsidR="007E6FAB" w:rsidRPr="007E6FAB">
        <w:rPr>
          <w:rFonts w:ascii="Times New Roman" w:hAnsi="Times New Roman"/>
          <w:lang w:val="tg-Cyrl-TJ"/>
        </w:rPr>
        <w:t xml:space="preserve"> коммуникатсионӣ</w:t>
      </w:r>
      <w:r w:rsidRPr="007E6FAB">
        <w:rPr>
          <w:rFonts w:ascii="Times New Roman" w:hAnsi="Times New Roman"/>
          <w:lang w:val="tg-Cyrl-TJ"/>
        </w:rPr>
        <w:t xml:space="preserve"> оид ба</w:t>
      </w:r>
      <w:r w:rsidR="007E6FAB" w:rsidRPr="007E6FAB">
        <w:rPr>
          <w:rFonts w:ascii="Times New Roman" w:hAnsi="Times New Roman"/>
          <w:lang w:val="tg-Cyrl-TJ"/>
        </w:rPr>
        <w:t xml:space="preserve"> гигиена ва беҳдошт</w:t>
      </w:r>
      <w:r w:rsidRPr="007E6FAB">
        <w:rPr>
          <w:rFonts w:ascii="Times New Roman" w:hAnsi="Times New Roman"/>
          <w:lang w:val="tg-Cyrl-TJ"/>
        </w:rPr>
        <w:t>, дастгирӣ ва пурра кардани ҷузъҳои дигар дар доираи лоиҳаи INVEST</w:t>
      </w:r>
    </w:p>
    <w:p w14:paraId="45419298" w14:textId="77777777" w:rsidR="002E3F97" w:rsidRPr="007E6FAB" w:rsidRDefault="00AF0BBB"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lastRenderedPageBreak/>
        <w:t xml:space="preserve">Дар се минтақаи ҳадафноки водии Зарафшон, омӯзишҳо ва дигар чорабиниҳоро оид ба </w:t>
      </w:r>
      <w:r w:rsidR="007E6FAB" w:rsidRPr="007E6FAB">
        <w:rPr>
          <w:rFonts w:ascii="Times New Roman" w:hAnsi="Times New Roman"/>
          <w:lang w:val="tg-Cyrl-TJ"/>
        </w:rPr>
        <w:t xml:space="preserve">гигиена </w:t>
      </w:r>
      <w:r w:rsidRPr="007E6FAB">
        <w:rPr>
          <w:rFonts w:ascii="Times New Roman" w:hAnsi="Times New Roman"/>
          <w:lang w:val="tg-Cyrl-TJ"/>
        </w:rPr>
        <w:t>ва санитария  барои ихтиёриён ва дигар аъзои ҷомеа тавассути муассисаҳои мавҷуда банақшагирӣ, татбиқ ва баҳогузорӣ намояд.</w:t>
      </w:r>
    </w:p>
    <w:p w14:paraId="7FA1B8D7" w14:textId="77777777" w:rsidR="006878EE" w:rsidRPr="007E6FAB" w:rsidRDefault="006878EE"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 xml:space="preserve">Ҷараёни пешрафти барномаро бо ҳамоҳангсози лоиҳа баррасӣ намуда, стратегияи татбиқро мувофиқи эҳтиёҷоти ҳар як ноҳия тағйир </w:t>
      </w:r>
      <w:r w:rsidR="007E6FAB" w:rsidRPr="007E6FAB">
        <w:rPr>
          <w:rFonts w:ascii="Times New Roman" w:hAnsi="Times New Roman"/>
          <w:lang w:val="tg-Cyrl-TJ"/>
        </w:rPr>
        <w:t>медиҳад,</w:t>
      </w:r>
      <w:r w:rsidRPr="007E6FAB">
        <w:rPr>
          <w:rFonts w:ascii="Times New Roman" w:hAnsi="Times New Roman"/>
          <w:lang w:val="tg-Cyrl-TJ"/>
        </w:rPr>
        <w:t xml:space="preserve"> то ки такмили доимии барнома таъмин карда шавад</w:t>
      </w:r>
    </w:p>
    <w:p w14:paraId="7A3D1852" w14:textId="77777777" w:rsidR="002E3F97" w:rsidRPr="007E6FAB" w:rsidRDefault="006878EE" w:rsidP="006878EE">
      <w:pPr>
        <w:numPr>
          <w:ilvl w:val="0"/>
          <w:numId w:val="54"/>
        </w:numPr>
        <w:spacing w:after="0" w:line="240" w:lineRule="auto"/>
        <w:rPr>
          <w:rFonts w:ascii="Times New Roman" w:hAnsi="Times New Roman"/>
          <w:lang w:val="tg-Cyrl-TJ"/>
        </w:rPr>
      </w:pPr>
      <w:r w:rsidRPr="007E6FAB">
        <w:rPr>
          <w:lang w:val="tg-Cyrl-TJ"/>
        </w:rPr>
        <w:t xml:space="preserve"> </w:t>
      </w:r>
      <w:r w:rsidRPr="007E6FAB">
        <w:rPr>
          <w:rFonts w:ascii="Times New Roman" w:hAnsi="Times New Roman"/>
          <w:lang w:val="tg-Cyrl-TJ"/>
        </w:rPr>
        <w:t>Дар давраҳои зарурӣ ҳисоботи хаттиро барои ҳамоҳангсози лоиҳа пешниҳод намуда, дар ҷаласаҳои мунтазам бо намояндагони Вазорати тандурустӣ ва шарикони манфиатдор, ҳангоми зарурат, ҳисобот диҳад</w:t>
      </w:r>
    </w:p>
    <w:p w14:paraId="14DB0AB0" w14:textId="77777777" w:rsidR="00211E8E" w:rsidRPr="007E6FAB" w:rsidRDefault="00211E8E"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Ҳамоҳангсозӣ бо дигар лоиҳаҳо, ҳамгироии фаъолиятҳоро барои таъмин намудани ҳамкории самаранок байни онҳоро таъмин намояд.</w:t>
      </w:r>
    </w:p>
    <w:p w14:paraId="3235B005" w14:textId="77777777" w:rsidR="002E3F97" w:rsidRPr="007E6FAB" w:rsidRDefault="00211E8E"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 xml:space="preserve">Ба таври қатъӣ талаботҳои </w:t>
      </w:r>
      <w:r w:rsidR="007E6FAB" w:rsidRPr="007E6FAB">
        <w:rPr>
          <w:rFonts w:ascii="Times New Roman" w:hAnsi="Times New Roman"/>
          <w:lang w:val="tg-Cyrl-TJ"/>
        </w:rPr>
        <w:t>қонуноҳои</w:t>
      </w:r>
      <w:r w:rsidRPr="007E6FAB">
        <w:rPr>
          <w:rFonts w:ascii="Times New Roman" w:hAnsi="Times New Roman"/>
          <w:lang w:val="tg-Cyrl-TJ"/>
        </w:rPr>
        <w:t xml:space="preserve"> </w:t>
      </w:r>
      <w:r w:rsidR="007E6FAB" w:rsidRPr="007E6FAB">
        <w:rPr>
          <w:rFonts w:ascii="Times New Roman" w:hAnsi="Times New Roman"/>
          <w:lang w:val="tg-Cyrl-TJ"/>
        </w:rPr>
        <w:t>Таъмини бехатарии</w:t>
      </w:r>
      <w:r w:rsidRPr="007E6FAB">
        <w:rPr>
          <w:rFonts w:ascii="Times New Roman" w:hAnsi="Times New Roman"/>
          <w:lang w:val="tg-Cyrl-TJ"/>
        </w:rPr>
        <w:t xml:space="preserve"> Хадамоти </w:t>
      </w:r>
      <w:r w:rsidR="007E6FAB" w:rsidRPr="007E6FAB">
        <w:rPr>
          <w:rFonts w:ascii="Times New Roman" w:hAnsi="Times New Roman"/>
          <w:lang w:val="tg-Cyrl-TJ"/>
        </w:rPr>
        <w:t xml:space="preserve">Оғохон оид ба </w:t>
      </w:r>
      <w:r w:rsidRPr="007E6FAB">
        <w:rPr>
          <w:rFonts w:ascii="Times New Roman" w:hAnsi="Times New Roman"/>
          <w:lang w:val="tg-Cyrl-TJ"/>
        </w:rPr>
        <w:t>Тандуруст</w:t>
      </w:r>
      <w:r w:rsidR="007E6FAB" w:rsidRPr="007E6FAB">
        <w:rPr>
          <w:rFonts w:ascii="Times New Roman" w:hAnsi="Times New Roman"/>
          <w:lang w:val="tg-Cyrl-TJ"/>
        </w:rPr>
        <w:t>ӣ</w:t>
      </w:r>
      <w:r w:rsidRPr="007E6FAB">
        <w:rPr>
          <w:rFonts w:ascii="Times New Roman" w:hAnsi="Times New Roman"/>
          <w:lang w:val="tg-Cyrl-TJ"/>
        </w:rPr>
        <w:t xml:space="preserve"> ва тартиботи марбутаро риоя ва пайгирӣ кунад.</w:t>
      </w:r>
    </w:p>
    <w:p w14:paraId="50AE7E7E" w14:textId="77777777" w:rsidR="007D49E2" w:rsidRPr="007E6FAB" w:rsidRDefault="007D49E2" w:rsidP="002E3F97">
      <w:pPr>
        <w:numPr>
          <w:ilvl w:val="0"/>
          <w:numId w:val="54"/>
        </w:numPr>
        <w:spacing w:after="0" w:line="240" w:lineRule="auto"/>
        <w:rPr>
          <w:rFonts w:ascii="Times New Roman" w:hAnsi="Times New Roman"/>
          <w:lang w:val="tg-Cyrl-TJ"/>
        </w:rPr>
      </w:pPr>
      <w:r w:rsidRPr="007E6FAB">
        <w:rPr>
          <w:rFonts w:ascii="Times New Roman" w:hAnsi="Times New Roman"/>
          <w:lang w:val="tg-Cyrl-TJ"/>
        </w:rPr>
        <w:t>Ҳар гуна вазифаҳои дигар, ки аз ҷониби ҳамоҳангсози лоиҳа барои пешбурди нақшаи татбиқӣ дархост мешаванд</w:t>
      </w:r>
    </w:p>
    <w:p w14:paraId="513776F9" w14:textId="77777777" w:rsidR="007D49E2" w:rsidRPr="007E6FAB" w:rsidRDefault="007D49E2" w:rsidP="007D49E2">
      <w:pPr>
        <w:spacing w:after="0" w:line="240" w:lineRule="auto"/>
        <w:ind w:left="720"/>
        <w:rPr>
          <w:rFonts w:ascii="Times New Roman" w:hAnsi="Times New Roman"/>
          <w:lang w:val="tg-Cyrl-TJ"/>
        </w:rPr>
      </w:pPr>
    </w:p>
    <w:p w14:paraId="57DC0812" w14:textId="77777777" w:rsidR="00A43C5E" w:rsidRPr="007E6FAB" w:rsidRDefault="00A43C5E" w:rsidP="002E3F97">
      <w:pPr>
        <w:pStyle w:val="ListParagraph"/>
        <w:spacing w:after="0" w:line="240" w:lineRule="auto"/>
        <w:rPr>
          <w:rFonts w:ascii="Times New Roman" w:hAnsi="Times New Roman"/>
          <w:lang w:val="tg-Cyrl-TJ"/>
        </w:rPr>
      </w:pPr>
    </w:p>
    <w:p w14:paraId="2F2E7DAC" w14:textId="77777777" w:rsidR="00505537" w:rsidRPr="007E6FAB" w:rsidRDefault="00505537" w:rsidP="00505537">
      <w:pPr>
        <w:pStyle w:val="NoSpacing"/>
        <w:rPr>
          <w:sz w:val="22"/>
          <w:szCs w:val="22"/>
          <w:lang w:val="tg-Cyrl-TJ"/>
        </w:rPr>
      </w:pPr>
    </w:p>
    <w:p w14:paraId="2597EEE0" w14:textId="77777777" w:rsidR="00A074FC" w:rsidRPr="007E6FAB" w:rsidRDefault="009936BA" w:rsidP="00162DA9">
      <w:pPr>
        <w:pStyle w:val="ListParagraph"/>
        <w:numPr>
          <w:ilvl w:val="0"/>
          <w:numId w:val="19"/>
        </w:numPr>
        <w:spacing w:after="0" w:line="240" w:lineRule="auto"/>
        <w:rPr>
          <w:rFonts w:ascii="Times New Roman" w:hAnsi="Times New Roman"/>
          <w:b/>
          <w:lang w:val="ru-RU"/>
        </w:rPr>
      </w:pPr>
      <w:r w:rsidRPr="007E6FAB">
        <w:rPr>
          <w:rFonts w:ascii="Times New Roman" w:hAnsi="Times New Roman"/>
          <w:b/>
          <w:lang w:val="tg-Cyrl-TJ"/>
        </w:rPr>
        <w:t>Талаботҳо</w:t>
      </w:r>
      <w:r w:rsidR="00A074FC" w:rsidRPr="007E6FAB">
        <w:rPr>
          <w:rFonts w:ascii="Times New Roman" w:hAnsi="Times New Roman"/>
          <w:b/>
          <w:lang w:val="ru-RU"/>
        </w:rPr>
        <w:t xml:space="preserve">: </w:t>
      </w:r>
    </w:p>
    <w:p w14:paraId="50B3D47A" w14:textId="77777777" w:rsidR="007F4BC9" w:rsidRPr="007E6FAB" w:rsidRDefault="007F4BC9" w:rsidP="007F4BC9">
      <w:pPr>
        <w:spacing w:after="0" w:line="240" w:lineRule="auto"/>
        <w:ind w:left="420"/>
        <w:rPr>
          <w:rFonts w:ascii="Times New Roman" w:hAnsi="Times New Roman"/>
          <w:b/>
          <w:i/>
          <w:lang w:val="ru-RU" w:eastAsia="fr-FR"/>
        </w:rPr>
      </w:pPr>
    </w:p>
    <w:p w14:paraId="1DEB22A4" w14:textId="77777777" w:rsidR="00A43C5E" w:rsidRPr="007E6FAB" w:rsidRDefault="00A43C5E" w:rsidP="00A43C5E">
      <w:pPr>
        <w:tabs>
          <w:tab w:val="left" w:pos="-720"/>
          <w:tab w:val="left" w:pos="252"/>
        </w:tabs>
        <w:suppressAutoHyphens/>
        <w:spacing w:beforeLines="60" w:before="144" w:after="0" w:line="276" w:lineRule="auto"/>
        <w:jc w:val="both"/>
        <w:rPr>
          <w:rFonts w:ascii="Times New Roman" w:hAnsi="Times New Roman"/>
          <w:b/>
          <w:lang w:eastAsia="fr-FR"/>
        </w:rPr>
      </w:pPr>
      <w:r w:rsidRPr="007E6FAB">
        <w:rPr>
          <w:rFonts w:ascii="Times New Roman" w:hAnsi="Times New Roman"/>
          <w:b/>
          <w:lang w:val="ru-RU" w:eastAsia="fr-FR"/>
        </w:rPr>
        <w:t>Маълумот:</w:t>
      </w:r>
    </w:p>
    <w:p w14:paraId="609CAAA5" w14:textId="77777777" w:rsidR="002E3F97" w:rsidRPr="007E6FAB" w:rsidRDefault="00A43C5E" w:rsidP="002E3F97">
      <w:pPr>
        <w:widowControl w:val="0"/>
        <w:numPr>
          <w:ilvl w:val="0"/>
          <w:numId w:val="47"/>
        </w:numPr>
        <w:autoSpaceDE w:val="0"/>
        <w:autoSpaceDN w:val="0"/>
        <w:adjustRightInd w:val="0"/>
        <w:spacing w:after="0" w:line="240" w:lineRule="auto"/>
        <w:ind w:right="-20"/>
        <w:jc w:val="both"/>
        <w:rPr>
          <w:rFonts w:cs="Calibri"/>
          <w:b/>
          <w:i/>
          <w:lang w:eastAsia="fr-FR"/>
        </w:rPr>
      </w:pPr>
      <w:r w:rsidRPr="007E6FAB">
        <w:rPr>
          <w:rFonts w:ascii="Times New Roman" w:hAnsi="Times New Roman"/>
          <w:b/>
        </w:rPr>
        <w:t xml:space="preserve"> </w:t>
      </w:r>
      <w:r w:rsidR="002E3F97" w:rsidRPr="007E6FAB">
        <w:rPr>
          <w:rFonts w:ascii="Times New Roman" w:hAnsi="Times New Roman"/>
          <w:lang w:val="tg-Cyrl-TJ"/>
        </w:rPr>
        <w:t>Маълумоти олии тиббӣ</w:t>
      </w:r>
      <w:r w:rsidR="007D49E2" w:rsidRPr="007E6FAB">
        <w:rPr>
          <w:rFonts w:ascii="Times New Roman" w:hAnsi="Times New Roman"/>
          <w:lang w:val="tg-Cyrl-TJ"/>
        </w:rPr>
        <w:t xml:space="preserve">, </w:t>
      </w:r>
      <w:r w:rsidR="002E3F97" w:rsidRPr="007E6FAB">
        <w:rPr>
          <w:rFonts w:ascii="Times New Roman" w:hAnsi="Times New Roman"/>
          <w:lang w:val="tg-Cyrl-TJ"/>
        </w:rPr>
        <w:t xml:space="preserve">ҳамшираи шафқат </w:t>
      </w:r>
      <w:r w:rsidR="007D49E2" w:rsidRPr="007E6FAB">
        <w:rPr>
          <w:lang w:val="tg-Cyrl-TJ"/>
        </w:rPr>
        <w:t xml:space="preserve">ва ё маълумоти олӣ дар </w:t>
      </w:r>
      <w:r w:rsidR="007D49E2" w:rsidRPr="007E6FAB">
        <w:rPr>
          <w:rFonts w:cs="Calibri"/>
        </w:rPr>
        <w:t xml:space="preserve"> соҳаи илмҳои иҷтим</w:t>
      </w:r>
      <w:r w:rsidR="007D49E2" w:rsidRPr="007E6FAB">
        <w:rPr>
          <w:rFonts w:cs="Calibri"/>
          <w:lang w:val="tg-Cyrl-TJ"/>
        </w:rPr>
        <w:t xml:space="preserve">оӣ </w:t>
      </w:r>
      <w:r w:rsidR="007D49E2" w:rsidRPr="007E6FAB">
        <w:rPr>
          <w:rFonts w:ascii="Times New Roman" w:hAnsi="Times New Roman"/>
          <w:lang w:val="tg-Cyrl-TJ"/>
        </w:rPr>
        <w:t xml:space="preserve">аз Донишгоҳои шинохта </w:t>
      </w:r>
    </w:p>
    <w:p w14:paraId="754B5733" w14:textId="77777777" w:rsidR="00604F57" w:rsidRPr="007E6FAB" w:rsidRDefault="00604F57" w:rsidP="002E3F97">
      <w:pPr>
        <w:ind w:left="720"/>
        <w:rPr>
          <w:rFonts w:cs="Calibri"/>
          <w:sz w:val="24"/>
          <w:szCs w:val="24"/>
        </w:rPr>
      </w:pPr>
    </w:p>
    <w:p w14:paraId="665D48DE" w14:textId="77777777" w:rsidR="00A43C5E" w:rsidRPr="007E6FAB" w:rsidRDefault="00A43C5E" w:rsidP="00A43C5E">
      <w:pPr>
        <w:spacing w:after="0" w:line="240" w:lineRule="auto"/>
        <w:rPr>
          <w:rFonts w:ascii="Times New Roman" w:hAnsi="Times New Roman"/>
          <w:lang w:val="tg-Cyrl-TJ"/>
        </w:rPr>
      </w:pPr>
    </w:p>
    <w:p w14:paraId="23C16AE8" w14:textId="77777777" w:rsidR="00A43C5E" w:rsidRPr="007E6FAB" w:rsidRDefault="00A43C5E" w:rsidP="00A43C5E">
      <w:pPr>
        <w:spacing w:after="0" w:line="240" w:lineRule="auto"/>
        <w:rPr>
          <w:rFonts w:ascii="Times New Roman" w:hAnsi="Times New Roman"/>
          <w:lang w:val="tg-Cyrl-TJ"/>
        </w:rPr>
      </w:pPr>
    </w:p>
    <w:p w14:paraId="4E2EFC3B" w14:textId="77777777" w:rsidR="00A43C5E" w:rsidRPr="007E6FAB" w:rsidRDefault="00A43C5E" w:rsidP="00A43C5E">
      <w:pPr>
        <w:spacing w:after="0" w:line="240" w:lineRule="auto"/>
        <w:rPr>
          <w:rFonts w:ascii="Times New Roman" w:hAnsi="Times New Roman"/>
          <w:b/>
          <w:bCs/>
          <w:lang w:val="ru-RU"/>
        </w:rPr>
      </w:pPr>
      <w:r w:rsidRPr="007E6FAB">
        <w:rPr>
          <w:rFonts w:ascii="Times New Roman" w:hAnsi="Times New Roman"/>
          <w:b/>
          <w:bCs/>
          <w:lang w:val="ru-RU"/>
        </w:rPr>
        <w:t>Таҷриба:</w:t>
      </w:r>
    </w:p>
    <w:p w14:paraId="7B8F34E1" w14:textId="77777777" w:rsidR="002E3F97" w:rsidRPr="007E6FAB" w:rsidRDefault="002E3F97" w:rsidP="007E6FAB">
      <w:pPr>
        <w:numPr>
          <w:ilvl w:val="0"/>
          <w:numId w:val="48"/>
        </w:numPr>
        <w:spacing w:after="0" w:line="240" w:lineRule="auto"/>
        <w:rPr>
          <w:rFonts w:ascii="Times New Roman" w:hAnsi="Times New Roman"/>
          <w:lang w:val="tg-Cyrl-TJ"/>
        </w:rPr>
      </w:pPr>
      <w:r w:rsidRPr="007E6FAB">
        <w:rPr>
          <w:rFonts w:ascii="Times New Roman" w:hAnsi="Times New Roman"/>
          <w:lang w:val="tg-Cyrl-TJ"/>
        </w:rPr>
        <w:t>на камтар аз 3 сол собиқаи кор</w:t>
      </w:r>
      <w:r w:rsidR="00783EDD" w:rsidRPr="007E6FAB">
        <w:rPr>
          <w:rFonts w:ascii="Times New Roman" w:hAnsi="Times New Roman"/>
          <w:lang w:val="tg-Cyrl-TJ"/>
        </w:rPr>
        <w:t>ӣ дар соҳаи тандурустӣ</w:t>
      </w:r>
      <w:r w:rsidRPr="007E6FAB">
        <w:rPr>
          <w:rFonts w:ascii="Times New Roman" w:hAnsi="Times New Roman"/>
          <w:lang w:val="tg-Cyrl-TJ"/>
        </w:rPr>
        <w:t xml:space="preserve"> </w:t>
      </w:r>
      <w:r w:rsidR="0053677E" w:rsidRPr="007E6FAB">
        <w:rPr>
          <w:rFonts w:ascii="Times New Roman" w:hAnsi="Times New Roman"/>
          <w:lang w:val="tg-Cyrl-TJ"/>
        </w:rPr>
        <w:t>ё соҳаи иҷтимоӣ</w:t>
      </w:r>
    </w:p>
    <w:p w14:paraId="3FEC8696" w14:textId="77777777" w:rsidR="00A43C5E" w:rsidRPr="007E6FAB" w:rsidRDefault="00A43C5E" w:rsidP="00783EDD">
      <w:pPr>
        <w:spacing w:after="0" w:line="240" w:lineRule="auto"/>
        <w:ind w:left="720"/>
        <w:rPr>
          <w:rFonts w:ascii="Times New Roman" w:hAnsi="Times New Roman"/>
          <w:lang w:val="ru-RU"/>
        </w:rPr>
      </w:pPr>
    </w:p>
    <w:p w14:paraId="6FF4033A" w14:textId="77777777" w:rsidR="00A43C5E" w:rsidRPr="007E6FAB" w:rsidRDefault="00A43C5E" w:rsidP="00A43C5E">
      <w:pPr>
        <w:spacing w:after="0" w:line="240" w:lineRule="auto"/>
        <w:jc w:val="both"/>
        <w:rPr>
          <w:rFonts w:ascii="Times New Roman" w:hAnsi="Times New Roman"/>
          <w:b/>
          <w:lang w:val="ru-RU"/>
        </w:rPr>
      </w:pPr>
      <w:r w:rsidRPr="007E6FAB">
        <w:rPr>
          <w:rFonts w:ascii="Times New Roman" w:hAnsi="Times New Roman"/>
          <w:b/>
          <w:lang w:val="ru-RU"/>
        </w:rPr>
        <w:t>Малакаҳо:</w:t>
      </w:r>
    </w:p>
    <w:p w14:paraId="7F2CC6FF" w14:textId="77777777" w:rsidR="002E3F97" w:rsidRPr="007E6FAB" w:rsidRDefault="002E3F97" w:rsidP="002E3F97">
      <w:pPr>
        <w:numPr>
          <w:ilvl w:val="0"/>
          <w:numId w:val="48"/>
        </w:numPr>
        <w:spacing w:after="0" w:line="240" w:lineRule="auto"/>
        <w:rPr>
          <w:rFonts w:ascii="Times New Roman" w:hAnsi="Times New Roman"/>
          <w:lang w:val="tg-Cyrl-TJ"/>
        </w:rPr>
      </w:pPr>
      <w:r w:rsidRPr="007E6FAB">
        <w:rPr>
          <w:rFonts w:ascii="Times New Roman" w:hAnsi="Times New Roman"/>
          <w:lang w:val="tg-Cyrl-TJ"/>
        </w:rPr>
        <w:t xml:space="preserve">Малакаҳои баланди муошират ва қобилияти кор кардан дар </w:t>
      </w:r>
      <w:r w:rsidR="00783EDD" w:rsidRPr="007E6FAB">
        <w:rPr>
          <w:rFonts w:ascii="Times New Roman" w:hAnsi="Times New Roman"/>
          <w:lang w:val="tg-Cyrl-TJ"/>
        </w:rPr>
        <w:t>гурӯҳ</w:t>
      </w:r>
      <w:r w:rsidRPr="007E6FAB">
        <w:rPr>
          <w:rFonts w:ascii="Times New Roman" w:hAnsi="Times New Roman"/>
          <w:lang w:val="tg-Cyrl-TJ"/>
        </w:rPr>
        <w:t xml:space="preserve"> </w:t>
      </w:r>
    </w:p>
    <w:p w14:paraId="73DB1972" w14:textId="77777777" w:rsidR="002E3F97" w:rsidRPr="007E6FAB" w:rsidRDefault="002E3F97" w:rsidP="002E3F97">
      <w:pPr>
        <w:numPr>
          <w:ilvl w:val="0"/>
          <w:numId w:val="48"/>
        </w:numPr>
        <w:spacing w:after="0" w:line="240" w:lineRule="auto"/>
        <w:rPr>
          <w:rFonts w:ascii="Times New Roman" w:hAnsi="Times New Roman"/>
          <w:lang w:val="tg-Cyrl-TJ"/>
        </w:rPr>
      </w:pPr>
      <w:r w:rsidRPr="007E6FAB">
        <w:rPr>
          <w:rFonts w:ascii="Times New Roman" w:hAnsi="Times New Roman"/>
          <w:lang w:val="tg-Cyrl-TJ"/>
        </w:rPr>
        <w:t>Доштани дониши мукаммал дар бораи мониторинг ва арзёбӣ барои беҳтар кардани фаъолиятҳо, равандҳо ва натиҷаҳо</w:t>
      </w:r>
    </w:p>
    <w:p w14:paraId="376C3183" w14:textId="77777777" w:rsidR="002E3F97" w:rsidRPr="007E6FAB" w:rsidRDefault="002E3F97" w:rsidP="002E3F97">
      <w:pPr>
        <w:numPr>
          <w:ilvl w:val="0"/>
          <w:numId w:val="48"/>
        </w:numPr>
        <w:spacing w:after="0" w:line="240" w:lineRule="auto"/>
        <w:jc w:val="both"/>
        <w:rPr>
          <w:rFonts w:ascii="Times New Roman" w:hAnsi="Times New Roman"/>
          <w:lang w:val="tg-Cyrl-TJ"/>
        </w:rPr>
      </w:pPr>
      <w:r w:rsidRPr="007E6FAB">
        <w:rPr>
          <w:rFonts w:ascii="Times New Roman" w:hAnsi="Times New Roman"/>
          <w:lang w:val="tg-Cyrl-TJ"/>
        </w:rPr>
        <w:t>Қобилияти бурдани фаъолияти кор</w:t>
      </w:r>
      <w:r w:rsidR="00783EDD" w:rsidRPr="007E6FAB">
        <w:rPr>
          <w:rFonts w:ascii="Times New Roman" w:hAnsi="Times New Roman"/>
          <w:lang w:val="tg-Cyrl-TJ"/>
        </w:rPr>
        <w:t>ӣ</w:t>
      </w:r>
      <w:r w:rsidRPr="007E6FAB">
        <w:rPr>
          <w:rFonts w:ascii="Times New Roman" w:hAnsi="Times New Roman"/>
          <w:lang w:val="tg-Cyrl-TJ"/>
        </w:rPr>
        <w:t xml:space="preserve"> дар зери фишор ва вазъиятҳои душвор </w:t>
      </w:r>
    </w:p>
    <w:p w14:paraId="4CB4353F" w14:textId="77777777" w:rsidR="00E27AFF" w:rsidRPr="007E6FAB" w:rsidRDefault="00E27AFF" w:rsidP="00E27AFF">
      <w:pPr>
        <w:spacing w:after="0" w:line="240" w:lineRule="auto"/>
        <w:ind w:left="360"/>
        <w:jc w:val="both"/>
        <w:rPr>
          <w:rFonts w:ascii="Times New Roman" w:hAnsi="Times New Roman"/>
          <w:lang w:val="tg-Cyrl-TJ" w:eastAsia="en-GB"/>
        </w:rPr>
      </w:pPr>
    </w:p>
    <w:p w14:paraId="386B96BE" w14:textId="77777777" w:rsidR="00A43C5E" w:rsidRPr="007E6FAB" w:rsidRDefault="00A43C5E" w:rsidP="00A43C5E">
      <w:pPr>
        <w:spacing w:after="0" w:line="240" w:lineRule="auto"/>
        <w:jc w:val="both"/>
        <w:rPr>
          <w:rFonts w:ascii="Times New Roman" w:hAnsi="Times New Roman"/>
          <w:b/>
          <w:lang w:val="ru-RU"/>
        </w:rPr>
      </w:pPr>
    </w:p>
    <w:p w14:paraId="1282BD3C" w14:textId="77777777" w:rsidR="00A43C5E" w:rsidRPr="007E6FAB" w:rsidRDefault="00A43C5E" w:rsidP="00A43C5E">
      <w:pPr>
        <w:spacing w:after="0" w:line="240" w:lineRule="auto"/>
        <w:jc w:val="both"/>
        <w:rPr>
          <w:rFonts w:ascii="Times New Roman" w:hAnsi="Times New Roman"/>
          <w:b/>
        </w:rPr>
      </w:pPr>
      <w:r w:rsidRPr="007E6FAB">
        <w:rPr>
          <w:rFonts w:ascii="Times New Roman" w:hAnsi="Times New Roman"/>
          <w:b/>
          <w:lang w:val="tg-Cyrl-TJ"/>
        </w:rPr>
        <w:t>Малакаҳои техникӣ:</w:t>
      </w:r>
      <w:r w:rsidRPr="007E6FAB">
        <w:rPr>
          <w:rFonts w:ascii="Times New Roman" w:hAnsi="Times New Roman"/>
          <w:b/>
        </w:rPr>
        <w:t xml:space="preserve"> </w:t>
      </w:r>
    </w:p>
    <w:p w14:paraId="3CA261D7" w14:textId="77777777" w:rsidR="00A43C5E" w:rsidRPr="007E6FAB" w:rsidRDefault="00A43C5E" w:rsidP="00A43C5E">
      <w:pPr>
        <w:numPr>
          <w:ilvl w:val="0"/>
          <w:numId w:val="52"/>
        </w:numPr>
        <w:spacing w:after="0" w:line="240" w:lineRule="auto"/>
        <w:textAlignment w:val="baseline"/>
        <w:rPr>
          <w:rFonts w:ascii="Times New Roman" w:hAnsi="Times New Roman"/>
          <w:b/>
          <w:lang w:val="en-GB"/>
        </w:rPr>
      </w:pPr>
      <w:r w:rsidRPr="007E6FAB">
        <w:rPr>
          <w:rFonts w:ascii="Times New Roman" w:hAnsi="Times New Roman"/>
          <w:b/>
          <w:i/>
          <w:iCs/>
          <w:lang w:val="tg-Cyrl-TJ"/>
        </w:rPr>
        <w:t>Малакаи компютерӣ</w:t>
      </w:r>
      <w:r w:rsidRPr="007E6FAB">
        <w:rPr>
          <w:rFonts w:ascii="Times New Roman" w:hAnsi="Times New Roman"/>
          <w:b/>
          <w:lang w:val="tg-Cyrl-TJ"/>
        </w:rPr>
        <w:t>:</w:t>
      </w:r>
      <w:r w:rsidRPr="007E6FAB">
        <w:rPr>
          <w:rFonts w:ascii="Times New Roman" w:hAnsi="Times New Roman"/>
          <w:b/>
          <w:lang w:val="en-GB"/>
        </w:rPr>
        <w:t xml:space="preserve">  </w:t>
      </w:r>
      <w:r w:rsidRPr="007E6FAB">
        <w:rPr>
          <w:rFonts w:ascii="Times New Roman" w:hAnsi="Times New Roman"/>
          <w:bCs/>
          <w:lang w:val="en-GB"/>
        </w:rPr>
        <w:t>Word, Excel, Power Point, Outlook and Publisher</w:t>
      </w:r>
      <w:r w:rsidRPr="007E6FAB">
        <w:rPr>
          <w:rFonts w:ascii="Times New Roman" w:hAnsi="Times New Roman"/>
          <w:b/>
          <w:lang w:val="en-GB"/>
        </w:rPr>
        <w:t xml:space="preserve"> </w:t>
      </w:r>
    </w:p>
    <w:p w14:paraId="3C90540A" w14:textId="77777777" w:rsidR="00A43C5E" w:rsidRPr="007E6FAB" w:rsidRDefault="00A43C5E" w:rsidP="00A43C5E">
      <w:pPr>
        <w:numPr>
          <w:ilvl w:val="0"/>
          <w:numId w:val="52"/>
        </w:numPr>
        <w:spacing w:after="0" w:line="240" w:lineRule="auto"/>
        <w:textAlignment w:val="baseline"/>
        <w:rPr>
          <w:rFonts w:ascii="Times New Roman" w:hAnsi="Times New Roman"/>
          <w:bCs/>
          <w:lang w:val="en-GB"/>
        </w:rPr>
      </w:pPr>
      <w:r w:rsidRPr="007E6FAB">
        <w:rPr>
          <w:rFonts w:ascii="Times New Roman" w:hAnsi="Times New Roman"/>
          <w:b/>
          <w:i/>
          <w:iCs/>
          <w:lang w:val="tg-Cyrl-TJ"/>
        </w:rPr>
        <w:t>Малакаи забон:</w:t>
      </w:r>
      <w:r w:rsidRPr="007E6FAB">
        <w:rPr>
          <w:rFonts w:ascii="Times New Roman" w:hAnsi="Times New Roman"/>
          <w:b/>
          <w:lang w:val="tg-Cyrl-TJ"/>
        </w:rPr>
        <w:t xml:space="preserve"> </w:t>
      </w:r>
      <w:r w:rsidRPr="007E6FAB">
        <w:rPr>
          <w:rFonts w:ascii="Times New Roman" w:hAnsi="Times New Roman"/>
          <w:bCs/>
          <w:lang w:val="tg-Cyrl-TJ"/>
        </w:rPr>
        <w:t>Малакаи хуб</w:t>
      </w:r>
      <w:r w:rsidR="00783EDD" w:rsidRPr="007E6FAB">
        <w:rPr>
          <w:rFonts w:ascii="Times New Roman" w:hAnsi="Times New Roman"/>
          <w:bCs/>
          <w:lang w:val="tg-Cyrl-TJ"/>
        </w:rPr>
        <w:t>и муоширати шифоҳӣ ва хаттӣ</w:t>
      </w:r>
      <w:r w:rsidRPr="007E6FAB">
        <w:rPr>
          <w:rFonts w:ascii="Times New Roman" w:hAnsi="Times New Roman"/>
          <w:bCs/>
          <w:lang w:val="tg-Cyrl-TJ"/>
        </w:rPr>
        <w:t xml:space="preserve"> бо забонҳои русӣ, тоҷикӣ ва англисӣ</w:t>
      </w:r>
      <w:r w:rsidRPr="007E6FAB">
        <w:rPr>
          <w:rFonts w:ascii="Times New Roman" w:hAnsi="Times New Roman"/>
          <w:bCs/>
          <w:lang w:val="en-GB"/>
        </w:rPr>
        <w:t xml:space="preserve"> </w:t>
      </w:r>
    </w:p>
    <w:p w14:paraId="07F4E2CC" w14:textId="77777777" w:rsidR="00A43C5E" w:rsidRPr="007E6FAB" w:rsidRDefault="00A43C5E" w:rsidP="00A43C5E">
      <w:pPr>
        <w:tabs>
          <w:tab w:val="left" w:pos="-720"/>
          <w:tab w:val="left" w:pos="252"/>
        </w:tabs>
        <w:suppressAutoHyphens/>
        <w:spacing w:beforeLines="60" w:before="144" w:after="0" w:line="276" w:lineRule="auto"/>
        <w:rPr>
          <w:rFonts w:ascii="Times New Roman" w:hAnsi="Times New Roman"/>
          <w:b/>
          <w:bCs/>
          <w:lang w:val="tg-Cyrl-TJ" w:eastAsia="fr-FR"/>
        </w:rPr>
      </w:pPr>
      <w:r w:rsidRPr="007E6FAB">
        <w:rPr>
          <w:rFonts w:ascii="Times New Roman" w:hAnsi="Times New Roman"/>
          <w:b/>
          <w:bCs/>
          <w:lang w:val="tg-Cyrl-TJ" w:eastAsia="fr-FR"/>
        </w:rPr>
        <w:t>Хусусиятҳои шахсӣ:</w:t>
      </w:r>
    </w:p>
    <w:p w14:paraId="58AD5372" w14:textId="77777777" w:rsidR="00A43C5E" w:rsidRPr="007E6FAB" w:rsidRDefault="00A43C5E" w:rsidP="00A43C5E">
      <w:pPr>
        <w:numPr>
          <w:ilvl w:val="0"/>
          <w:numId w:val="53"/>
        </w:numPr>
        <w:spacing w:after="0" w:line="240" w:lineRule="auto"/>
        <w:jc w:val="both"/>
        <w:rPr>
          <w:rFonts w:ascii="Times New Roman" w:hAnsi="Times New Roman"/>
          <w:lang w:val="ru-RU"/>
        </w:rPr>
      </w:pPr>
      <w:r w:rsidRPr="007E6FAB">
        <w:rPr>
          <w:rFonts w:ascii="Times New Roman" w:hAnsi="Times New Roman"/>
          <w:b/>
          <w:bCs/>
          <w:lang w:val="tg-Cyrl-TJ"/>
        </w:rPr>
        <w:t xml:space="preserve"> </w:t>
      </w:r>
      <w:r w:rsidRPr="007E6FAB">
        <w:rPr>
          <w:rFonts w:ascii="Times New Roman" w:hAnsi="Times New Roman"/>
          <w:lang w:val="ru-RU"/>
        </w:rPr>
        <w:t>Нигоҳ доштани махфият, эҳтиром б</w:t>
      </w:r>
      <w:r w:rsidR="00783EDD" w:rsidRPr="007E6FAB">
        <w:rPr>
          <w:rFonts w:ascii="Times New Roman" w:hAnsi="Times New Roman"/>
          <w:lang w:val="ru-RU"/>
        </w:rPr>
        <w:t>а</w:t>
      </w:r>
      <w:r w:rsidRPr="007E6FAB">
        <w:rPr>
          <w:rFonts w:ascii="Times New Roman" w:hAnsi="Times New Roman"/>
          <w:lang w:val="ru-RU"/>
        </w:rPr>
        <w:t xml:space="preserve"> дигарон ва фаъол будан</w:t>
      </w:r>
    </w:p>
    <w:p w14:paraId="0C67241E" w14:textId="77777777" w:rsidR="00C5408A" w:rsidRPr="007E6FAB" w:rsidRDefault="00A43C5E" w:rsidP="00A43C5E">
      <w:pPr>
        <w:numPr>
          <w:ilvl w:val="0"/>
          <w:numId w:val="53"/>
        </w:numPr>
        <w:spacing w:after="0" w:line="240" w:lineRule="auto"/>
        <w:jc w:val="both"/>
        <w:rPr>
          <w:rFonts w:ascii="Times New Roman" w:hAnsi="Times New Roman"/>
          <w:lang w:val="ru-RU"/>
        </w:rPr>
      </w:pPr>
      <w:r w:rsidRPr="007E6FAB">
        <w:rPr>
          <w:rFonts w:ascii="Times New Roman" w:hAnsi="Times New Roman"/>
          <w:lang w:val="tg-Cyrl-TJ"/>
        </w:rPr>
        <w:t>Ростқавл, меҳнатдӯст, муташаккил ва аъзои хуби гуруҳ будан</w:t>
      </w:r>
    </w:p>
    <w:p w14:paraId="6BE1555C" w14:textId="77777777" w:rsidR="00A43C5E" w:rsidRPr="007E6FAB" w:rsidRDefault="00A43C5E" w:rsidP="00A43C5E">
      <w:pPr>
        <w:spacing w:after="0" w:line="240" w:lineRule="auto"/>
        <w:ind w:left="720"/>
        <w:jc w:val="both"/>
        <w:rPr>
          <w:rFonts w:ascii="Times New Roman" w:hAnsi="Times New Roman"/>
          <w:lang w:val="ru-RU"/>
        </w:rPr>
      </w:pPr>
    </w:p>
    <w:p w14:paraId="3E9488AF" w14:textId="77777777" w:rsidR="00A43C5E" w:rsidRPr="007E6FAB" w:rsidRDefault="00A43C5E" w:rsidP="00210022">
      <w:pPr>
        <w:widowControl w:val="0"/>
        <w:autoSpaceDE w:val="0"/>
        <w:autoSpaceDN w:val="0"/>
        <w:adjustRightInd w:val="0"/>
        <w:spacing w:after="0" w:line="240" w:lineRule="auto"/>
        <w:ind w:right="-20"/>
        <w:jc w:val="both"/>
        <w:rPr>
          <w:rFonts w:ascii="Times New Roman" w:hAnsi="Times New Roman"/>
          <w:b/>
          <w:bCs/>
          <w:lang w:val="ru-RU"/>
        </w:rPr>
      </w:pPr>
    </w:p>
    <w:p w14:paraId="634C6888" w14:textId="77777777" w:rsidR="00751603" w:rsidRPr="007E6FAB" w:rsidRDefault="00CC1FD8" w:rsidP="00210022">
      <w:pPr>
        <w:widowControl w:val="0"/>
        <w:autoSpaceDE w:val="0"/>
        <w:autoSpaceDN w:val="0"/>
        <w:adjustRightInd w:val="0"/>
        <w:spacing w:after="0" w:line="240" w:lineRule="auto"/>
        <w:ind w:right="-20"/>
        <w:jc w:val="both"/>
        <w:rPr>
          <w:rFonts w:ascii="Times New Roman" w:hAnsi="Times New Roman"/>
          <w:b/>
          <w:bCs/>
          <w:lang w:val="tg-Cyrl-TJ"/>
        </w:rPr>
      </w:pPr>
      <w:r w:rsidRPr="007E6FAB">
        <w:rPr>
          <w:rFonts w:ascii="Times New Roman" w:hAnsi="Times New Roman"/>
          <w:b/>
          <w:bCs/>
          <w:lang w:val="tg-Cyrl-TJ"/>
        </w:rPr>
        <w:t>Тарзи с</w:t>
      </w:r>
      <w:r w:rsidR="00AD3F09" w:rsidRPr="007E6FAB">
        <w:rPr>
          <w:rFonts w:ascii="Times New Roman" w:hAnsi="Times New Roman"/>
          <w:b/>
          <w:bCs/>
          <w:lang w:val="tg-Cyrl-TJ"/>
        </w:rPr>
        <w:t>упоридани ҳуҷҷатҳо</w:t>
      </w:r>
      <w:r w:rsidR="00751603" w:rsidRPr="007E6FAB">
        <w:rPr>
          <w:rFonts w:ascii="Times New Roman" w:hAnsi="Times New Roman"/>
          <w:b/>
          <w:bCs/>
          <w:lang w:val="tg-Cyrl-TJ"/>
        </w:rPr>
        <w:t>:</w:t>
      </w:r>
    </w:p>
    <w:p w14:paraId="055303C6" w14:textId="77777777" w:rsidR="00210022" w:rsidRPr="007E6FAB" w:rsidRDefault="00210022" w:rsidP="00210022">
      <w:pPr>
        <w:jc w:val="both"/>
        <w:rPr>
          <w:rFonts w:ascii="Times New Roman" w:hAnsi="Times New Roman"/>
          <w:lang w:val="tg-Cyrl-TJ"/>
        </w:rPr>
      </w:pPr>
      <w:r w:rsidRPr="007E6FAB">
        <w:rPr>
          <w:rFonts w:ascii="Times New Roman" w:hAnsi="Times New Roman"/>
          <w:lang w:val="tg-Cyrl-TJ"/>
        </w:rPr>
        <w:t xml:space="preserve">Довталабони ҳавасманд барои ишғоли вазифа даъват карда мешаванд, ки тарҷумаи ҳол ва мактуби ҳамроҳро ба </w:t>
      </w:r>
      <w:r w:rsidR="00783EDD" w:rsidRPr="007E6FAB">
        <w:rPr>
          <w:rFonts w:ascii="Times New Roman" w:hAnsi="Times New Roman"/>
          <w:lang w:val="tg-Cyrl-TJ"/>
        </w:rPr>
        <w:t>Хадамоти</w:t>
      </w:r>
      <w:r w:rsidR="007E6FAB" w:rsidRPr="007E6FAB">
        <w:rPr>
          <w:rFonts w:ascii="Times New Roman" w:hAnsi="Times New Roman"/>
          <w:lang w:val="tg-Cyrl-TJ"/>
        </w:rPr>
        <w:t xml:space="preserve"> Оғохон оид ба </w:t>
      </w:r>
      <w:r w:rsidR="00783EDD" w:rsidRPr="007E6FAB">
        <w:rPr>
          <w:rFonts w:ascii="Times New Roman" w:hAnsi="Times New Roman"/>
          <w:lang w:val="tg-Cyrl-TJ"/>
        </w:rPr>
        <w:t>Тандуруст</w:t>
      </w:r>
      <w:r w:rsidR="007E6FAB" w:rsidRPr="007E6FAB">
        <w:rPr>
          <w:rFonts w:ascii="Times New Roman" w:hAnsi="Times New Roman"/>
          <w:lang w:val="tg-Cyrl-TJ"/>
        </w:rPr>
        <w:t>ӣ</w:t>
      </w:r>
      <w:r w:rsidR="00783EDD" w:rsidRPr="007E6FAB">
        <w:rPr>
          <w:rFonts w:ascii="Times New Roman" w:hAnsi="Times New Roman"/>
          <w:lang w:val="tg-Cyrl-TJ"/>
        </w:rPr>
        <w:t>,</w:t>
      </w:r>
      <w:r w:rsidR="007E6FAB" w:rsidRPr="007E6FAB">
        <w:rPr>
          <w:rFonts w:ascii="Times New Roman" w:hAnsi="Times New Roman"/>
          <w:lang w:val="tg-Cyrl-TJ"/>
        </w:rPr>
        <w:t xml:space="preserve"> </w:t>
      </w:r>
      <w:r w:rsidR="00783EDD" w:rsidRPr="007E6FAB">
        <w:rPr>
          <w:rFonts w:ascii="Times New Roman" w:hAnsi="Times New Roman"/>
          <w:lang w:val="tg-Cyrl-TJ"/>
        </w:rPr>
        <w:t>Тоҷикистон</w:t>
      </w:r>
      <w:r w:rsidRPr="007E6FAB">
        <w:rPr>
          <w:rFonts w:ascii="Times New Roman" w:hAnsi="Times New Roman"/>
          <w:lang w:val="tg-Cyrl-TJ"/>
        </w:rPr>
        <w:t xml:space="preserve"> тавассути почтаи электронӣ: </w:t>
      </w:r>
      <w:hyperlink r:id="rId8" w:history="1">
        <w:r w:rsidR="00073466" w:rsidRPr="007E6FAB">
          <w:rPr>
            <w:rStyle w:val="Hyperlink"/>
            <w:rFonts w:ascii="Times New Roman" w:hAnsi="Times New Roman"/>
            <w:lang w:val="tg-Cyrl-TJ"/>
          </w:rPr>
          <w:t>akhstj.recruitment@akdn.org</w:t>
        </w:r>
      </w:hyperlink>
      <w:r w:rsidR="00073466" w:rsidRPr="007E6FAB">
        <w:rPr>
          <w:rFonts w:ascii="Times New Roman" w:hAnsi="Times New Roman"/>
          <w:lang w:val="tg-Cyrl-TJ"/>
        </w:rPr>
        <w:t xml:space="preserve"> </w:t>
      </w:r>
      <w:r w:rsidRPr="007E6FAB">
        <w:rPr>
          <w:rFonts w:ascii="Times New Roman" w:hAnsi="Times New Roman"/>
          <w:lang w:val="tg-Cyrl-TJ"/>
        </w:rPr>
        <w:t xml:space="preserve"> то саннаи  </w:t>
      </w:r>
      <w:r w:rsidR="00BE5D9C" w:rsidRPr="00BE5D9C">
        <w:rPr>
          <w:rFonts w:ascii="Times New Roman" w:hAnsi="Times New Roman"/>
          <w:b/>
          <w:bCs/>
          <w:lang w:val="tg-Cyrl-TJ"/>
        </w:rPr>
        <w:t>13</w:t>
      </w:r>
      <w:r w:rsidR="002E3F97" w:rsidRPr="002324F4">
        <w:rPr>
          <w:rFonts w:ascii="Times New Roman" w:hAnsi="Times New Roman"/>
          <w:b/>
          <w:bCs/>
          <w:lang w:val="tg-Cyrl-TJ"/>
        </w:rPr>
        <w:t xml:space="preserve"> </w:t>
      </w:r>
      <w:r w:rsidR="00E27AFF" w:rsidRPr="002324F4">
        <w:rPr>
          <w:rFonts w:ascii="Times New Roman" w:hAnsi="Times New Roman"/>
          <w:b/>
          <w:bCs/>
          <w:lang w:val="tg-Cyrl-TJ"/>
        </w:rPr>
        <w:t>ноябри</w:t>
      </w:r>
      <w:r w:rsidR="002C2B76" w:rsidRPr="002324F4">
        <w:rPr>
          <w:rFonts w:ascii="Times New Roman" w:hAnsi="Times New Roman"/>
          <w:b/>
          <w:bCs/>
          <w:lang w:val="tg-Cyrl-TJ"/>
        </w:rPr>
        <w:t xml:space="preserve"> </w:t>
      </w:r>
      <w:r w:rsidRPr="002324F4">
        <w:rPr>
          <w:rFonts w:ascii="Times New Roman" w:hAnsi="Times New Roman"/>
          <w:b/>
          <w:bCs/>
          <w:lang w:val="tg-Cyrl-TJ"/>
        </w:rPr>
        <w:t>соли 20</w:t>
      </w:r>
      <w:r w:rsidR="00A43C5E" w:rsidRPr="002324F4">
        <w:rPr>
          <w:rFonts w:ascii="Times New Roman" w:hAnsi="Times New Roman"/>
          <w:b/>
          <w:bCs/>
          <w:lang w:val="tg-Cyrl-TJ"/>
        </w:rPr>
        <w:t>24</w:t>
      </w:r>
      <w:r w:rsidRPr="007E6FAB">
        <w:rPr>
          <w:rFonts w:ascii="Times New Roman" w:hAnsi="Times New Roman"/>
          <w:lang w:val="tg-Cyrl-TJ"/>
        </w:rPr>
        <w:t xml:space="preserve"> пешниҳод намоянд.</w:t>
      </w:r>
    </w:p>
    <w:p w14:paraId="5CC478A7" w14:textId="77777777" w:rsidR="00210022" w:rsidRPr="007E6FAB" w:rsidRDefault="00210022" w:rsidP="00210022">
      <w:pPr>
        <w:jc w:val="both"/>
        <w:rPr>
          <w:rFonts w:ascii="Times New Roman" w:hAnsi="Times New Roman"/>
          <w:i/>
          <w:iCs/>
          <w:lang w:val="tg-Cyrl-TJ"/>
        </w:rPr>
      </w:pPr>
      <w:r w:rsidRPr="007E6FAB">
        <w:rPr>
          <w:rFonts w:ascii="Times New Roman" w:hAnsi="Times New Roman"/>
          <w:i/>
          <w:iCs/>
          <w:lang w:val="tg-Cyrl-TJ"/>
        </w:rPr>
        <w:lastRenderedPageBreak/>
        <w:t>ХОТТ</w:t>
      </w:r>
      <w:r w:rsidR="00783EDD" w:rsidRPr="007E6FAB">
        <w:rPr>
          <w:rFonts w:ascii="Times New Roman" w:hAnsi="Times New Roman"/>
          <w:i/>
          <w:iCs/>
          <w:lang w:val="tg-Cyrl-TJ"/>
        </w:rPr>
        <w:t xml:space="preserve">- </w:t>
      </w:r>
      <w:r w:rsidR="007E6FAB" w:rsidRPr="007E6FAB">
        <w:rPr>
          <w:rFonts w:ascii="Times New Roman" w:hAnsi="Times New Roman"/>
          <w:i/>
          <w:iCs/>
          <w:lang w:val="tg-Cyrl-TJ"/>
        </w:rPr>
        <w:t xml:space="preserve">Хадамоти Оғохон оид ба Тандурустӣ, Тоҷикистон </w:t>
      </w:r>
      <w:r w:rsidRPr="007E6FAB">
        <w:rPr>
          <w:rFonts w:ascii="Times New Roman" w:hAnsi="Times New Roman"/>
          <w:i/>
          <w:iCs/>
          <w:lang w:val="tg-Cyrl-TJ"/>
        </w:rPr>
        <w:t>аз бӯҳронҳои иқлим ва муҳити зист, ки моро пеш омадааст, нигарон аст, ва талош мекунад, ки таъсири</w:t>
      </w:r>
      <w:r w:rsidR="00A14278" w:rsidRPr="007E6FAB">
        <w:rPr>
          <w:rFonts w:ascii="Times New Roman" w:hAnsi="Times New Roman"/>
          <w:i/>
          <w:iCs/>
          <w:lang w:val="tg-Cyrl-TJ"/>
        </w:rPr>
        <w:t xml:space="preserve"> манфии</w:t>
      </w:r>
      <w:r w:rsidRPr="007E6FAB">
        <w:rPr>
          <w:rFonts w:ascii="Times New Roman" w:hAnsi="Times New Roman"/>
          <w:i/>
          <w:iCs/>
          <w:lang w:val="tg-Cyrl-TJ"/>
        </w:rPr>
        <w:t xml:space="preserve"> худро дар ин самт кам намояд ва дигаронро низ ба ин кор ташвиқ кунад. ХОТТ</w:t>
      </w:r>
      <w:r w:rsidR="00783EDD" w:rsidRPr="007E6FAB">
        <w:rPr>
          <w:rFonts w:ascii="Times New Roman" w:hAnsi="Times New Roman"/>
          <w:i/>
          <w:iCs/>
          <w:lang w:val="tg-Cyrl-TJ"/>
        </w:rPr>
        <w:t xml:space="preserve">- </w:t>
      </w:r>
      <w:r w:rsidR="007E6FAB" w:rsidRPr="007E6FAB">
        <w:rPr>
          <w:rFonts w:ascii="Times New Roman" w:hAnsi="Times New Roman"/>
          <w:i/>
          <w:iCs/>
          <w:lang w:val="tg-Cyrl-TJ"/>
        </w:rPr>
        <w:t xml:space="preserve">Хадамоти Оғохон оид ба Тандурустӣ, Тоҷикистон </w:t>
      </w:r>
      <w:r w:rsidRPr="007E6FAB">
        <w:rPr>
          <w:rFonts w:ascii="Times New Roman" w:hAnsi="Times New Roman"/>
          <w:i/>
          <w:iCs/>
          <w:lang w:val="tg-Cyrl-TJ"/>
        </w:rPr>
        <w:t xml:space="preserve">дар назди худ вазифа гузоштааст, ки дар паст кардани истихроҷи карбон то ҳадди ақал талош варзад ва то соли 2030 ба ин мақсад ноил </w:t>
      </w:r>
      <w:r w:rsidR="00A14278" w:rsidRPr="007E6FAB">
        <w:rPr>
          <w:rFonts w:ascii="Times New Roman" w:hAnsi="Times New Roman"/>
          <w:i/>
          <w:iCs/>
          <w:lang w:val="tg-Cyrl-TJ"/>
        </w:rPr>
        <w:t>гардад</w:t>
      </w:r>
      <w:r w:rsidRPr="007E6FAB">
        <w:rPr>
          <w:rFonts w:ascii="Times New Roman" w:hAnsi="Times New Roman"/>
          <w:i/>
          <w:iCs/>
          <w:lang w:val="tg-Cyrl-TJ"/>
        </w:rPr>
        <w:t>. Аз ин хотир кулли кормандони ХОТТ</w:t>
      </w:r>
      <w:r w:rsidR="00A14278" w:rsidRPr="007E6FAB">
        <w:rPr>
          <w:rFonts w:ascii="Times New Roman" w:hAnsi="Times New Roman"/>
          <w:i/>
          <w:iCs/>
          <w:lang w:val="tg-Cyrl-TJ"/>
        </w:rPr>
        <w:t xml:space="preserve">- </w:t>
      </w:r>
      <w:r w:rsidR="007E6FAB" w:rsidRPr="007E6FAB">
        <w:rPr>
          <w:rFonts w:ascii="Times New Roman" w:hAnsi="Times New Roman"/>
          <w:i/>
          <w:iCs/>
          <w:lang w:val="tg-Cyrl-TJ"/>
        </w:rPr>
        <w:t xml:space="preserve">Хадамоти Оғохон оид ба Тандурустӣ, Тоҷикистон </w:t>
      </w:r>
      <w:r w:rsidRPr="007E6FAB">
        <w:rPr>
          <w:rFonts w:ascii="Times New Roman" w:hAnsi="Times New Roman"/>
          <w:i/>
          <w:iCs/>
          <w:lang w:val="tg-Cyrl-TJ"/>
        </w:rPr>
        <w:t>дар амалисозии чунин иқдом саҳм мегузорад.</w:t>
      </w:r>
    </w:p>
    <w:p w14:paraId="78558192" w14:textId="77777777" w:rsidR="00751603" w:rsidRPr="003378C4" w:rsidRDefault="00751603" w:rsidP="00210022">
      <w:pPr>
        <w:widowControl w:val="0"/>
        <w:autoSpaceDE w:val="0"/>
        <w:autoSpaceDN w:val="0"/>
        <w:adjustRightInd w:val="0"/>
        <w:spacing w:after="0" w:line="288" w:lineRule="exact"/>
        <w:ind w:left="360" w:right="-20" w:firstLine="360"/>
        <w:rPr>
          <w:rFonts w:ascii="Times New Roman" w:hAnsi="Times New Roman"/>
          <w:color w:val="000000"/>
          <w:lang w:val="tg-Cyrl-TJ"/>
        </w:rPr>
      </w:pPr>
    </w:p>
    <w:sectPr w:rsidR="00751603" w:rsidRPr="003378C4" w:rsidSect="00DB6B03">
      <w:headerReference w:type="default" r:id="rId9"/>
      <w:footerReference w:type="default" r:id="rId10"/>
      <w:type w:val="continuous"/>
      <w:pgSz w:w="10800" w:h="15600"/>
      <w:pgMar w:top="720" w:right="907" w:bottom="274" w:left="994"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E3A62" w14:textId="77777777" w:rsidR="00B118B0" w:rsidRDefault="00B118B0" w:rsidP="00BD20AA">
      <w:pPr>
        <w:spacing w:after="0" w:line="240" w:lineRule="auto"/>
      </w:pPr>
      <w:r>
        <w:separator/>
      </w:r>
    </w:p>
  </w:endnote>
  <w:endnote w:type="continuationSeparator" w:id="0">
    <w:p w14:paraId="2960289D" w14:textId="77777777" w:rsidR="00B118B0" w:rsidRDefault="00B118B0" w:rsidP="00BD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imes New Roman Tj">
    <w:altName w:val="Cambria"/>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29A9" w14:textId="77777777" w:rsidR="00BD20AA" w:rsidRPr="00BD20AA" w:rsidRDefault="00BD20AA" w:rsidP="00BD20AA">
    <w:pPr>
      <w:pStyle w:val="Footer"/>
      <w:jc w:val="right"/>
      <w:rPr>
        <w:i/>
        <w:sz w:val="20"/>
      </w:rPr>
    </w:pPr>
    <w:r w:rsidRPr="00BD20AA">
      <w:rPr>
        <w:i/>
        <w:sz w:val="20"/>
      </w:rPr>
      <w:t xml:space="preserve">Page </w:t>
    </w:r>
    <w:r w:rsidRPr="00BD20AA">
      <w:rPr>
        <w:b/>
        <w:bCs/>
        <w:i/>
        <w:sz w:val="20"/>
      </w:rPr>
      <w:fldChar w:fldCharType="begin"/>
    </w:r>
    <w:r w:rsidRPr="00BD20AA">
      <w:rPr>
        <w:b/>
        <w:bCs/>
        <w:i/>
        <w:sz w:val="20"/>
      </w:rPr>
      <w:instrText xml:space="preserve"> PAGE  \* Arabic  \* MERGEFORMAT </w:instrText>
    </w:r>
    <w:r w:rsidRPr="00BD20AA">
      <w:rPr>
        <w:b/>
        <w:bCs/>
        <w:i/>
        <w:sz w:val="20"/>
      </w:rPr>
      <w:fldChar w:fldCharType="separate"/>
    </w:r>
    <w:r w:rsidR="009E38A5">
      <w:rPr>
        <w:b/>
        <w:bCs/>
        <w:i/>
        <w:noProof/>
        <w:sz w:val="20"/>
      </w:rPr>
      <w:t>2</w:t>
    </w:r>
    <w:r w:rsidRPr="00BD20AA">
      <w:rPr>
        <w:b/>
        <w:bCs/>
        <w:i/>
        <w:sz w:val="20"/>
      </w:rPr>
      <w:fldChar w:fldCharType="end"/>
    </w:r>
    <w:r w:rsidRPr="00BD20AA">
      <w:rPr>
        <w:i/>
        <w:sz w:val="20"/>
      </w:rPr>
      <w:t xml:space="preserve"> of </w:t>
    </w:r>
    <w:r w:rsidRPr="00BD20AA">
      <w:rPr>
        <w:b/>
        <w:bCs/>
        <w:i/>
        <w:sz w:val="20"/>
      </w:rPr>
      <w:fldChar w:fldCharType="begin"/>
    </w:r>
    <w:r w:rsidRPr="00BD20AA">
      <w:rPr>
        <w:b/>
        <w:bCs/>
        <w:i/>
        <w:sz w:val="20"/>
      </w:rPr>
      <w:instrText xml:space="preserve"> NUMPAGES  \* Arabic  \* MERGEFORMAT </w:instrText>
    </w:r>
    <w:r w:rsidRPr="00BD20AA">
      <w:rPr>
        <w:b/>
        <w:bCs/>
        <w:i/>
        <w:sz w:val="20"/>
      </w:rPr>
      <w:fldChar w:fldCharType="separate"/>
    </w:r>
    <w:r w:rsidR="009E38A5">
      <w:rPr>
        <w:b/>
        <w:bCs/>
        <w:i/>
        <w:noProof/>
        <w:sz w:val="20"/>
      </w:rPr>
      <w:t>3</w:t>
    </w:r>
    <w:r w:rsidRPr="00BD20AA">
      <w:rPr>
        <w:b/>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F098E" w14:textId="77777777" w:rsidR="00B118B0" w:rsidRDefault="00B118B0" w:rsidP="00BD20AA">
      <w:pPr>
        <w:spacing w:after="0" w:line="240" w:lineRule="auto"/>
      </w:pPr>
      <w:r>
        <w:separator/>
      </w:r>
    </w:p>
  </w:footnote>
  <w:footnote w:type="continuationSeparator" w:id="0">
    <w:p w14:paraId="3B64E570" w14:textId="77777777" w:rsidR="00B118B0" w:rsidRDefault="00B118B0" w:rsidP="00BD2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D8FD" w14:textId="77777777" w:rsidR="00505537" w:rsidRDefault="00000000">
    <w:pPr>
      <w:pStyle w:val="Header"/>
    </w:pPr>
    <w:r>
      <w:rPr>
        <w:noProof/>
      </w:rPr>
      <w:pict w14:anchorId="42794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77.65pt;margin-top:-49.25pt;width:65.7pt;height:46.9pt;z-index:1;mso-position-horizontal-relative:margin;mso-position-vertical-relative:margin">
          <v:imagedata r:id="rId1" o:title=""/>
          <w10:wrap type="square" anchorx="margin" anchory="margin"/>
        </v:shape>
      </w:pict>
    </w:r>
    <w:r w:rsidR="005055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1DDD"/>
    <w:multiLevelType w:val="hybridMultilevel"/>
    <w:tmpl w:val="FFFFFFFF"/>
    <w:lvl w:ilvl="0" w:tplc="B3B47CFC">
      <w:start w:val="1"/>
      <w:numFmt w:val="decimal"/>
      <w:lvlText w:val="%1."/>
      <w:lvlJc w:val="left"/>
      <w:pPr>
        <w:ind w:left="610" w:hanging="360"/>
      </w:pPr>
      <w:rPr>
        <w:rFonts w:cs="Times New Roman" w:hint="default"/>
      </w:rPr>
    </w:lvl>
    <w:lvl w:ilvl="1" w:tplc="04090019" w:tentative="1">
      <w:start w:val="1"/>
      <w:numFmt w:val="lowerLetter"/>
      <w:lvlText w:val="%2."/>
      <w:lvlJc w:val="left"/>
      <w:pPr>
        <w:ind w:left="1330" w:hanging="360"/>
      </w:pPr>
      <w:rPr>
        <w:rFonts w:cs="Times New Roman"/>
      </w:rPr>
    </w:lvl>
    <w:lvl w:ilvl="2" w:tplc="0409001B" w:tentative="1">
      <w:start w:val="1"/>
      <w:numFmt w:val="lowerRoman"/>
      <w:lvlText w:val="%3."/>
      <w:lvlJc w:val="right"/>
      <w:pPr>
        <w:ind w:left="2050" w:hanging="180"/>
      </w:pPr>
      <w:rPr>
        <w:rFonts w:cs="Times New Roman"/>
      </w:rPr>
    </w:lvl>
    <w:lvl w:ilvl="3" w:tplc="0409000F" w:tentative="1">
      <w:start w:val="1"/>
      <w:numFmt w:val="decimal"/>
      <w:lvlText w:val="%4."/>
      <w:lvlJc w:val="left"/>
      <w:pPr>
        <w:ind w:left="2770" w:hanging="360"/>
      </w:pPr>
      <w:rPr>
        <w:rFonts w:cs="Times New Roman"/>
      </w:rPr>
    </w:lvl>
    <w:lvl w:ilvl="4" w:tplc="04090019" w:tentative="1">
      <w:start w:val="1"/>
      <w:numFmt w:val="lowerLetter"/>
      <w:lvlText w:val="%5."/>
      <w:lvlJc w:val="left"/>
      <w:pPr>
        <w:ind w:left="3490" w:hanging="360"/>
      </w:pPr>
      <w:rPr>
        <w:rFonts w:cs="Times New Roman"/>
      </w:rPr>
    </w:lvl>
    <w:lvl w:ilvl="5" w:tplc="0409001B" w:tentative="1">
      <w:start w:val="1"/>
      <w:numFmt w:val="lowerRoman"/>
      <w:lvlText w:val="%6."/>
      <w:lvlJc w:val="right"/>
      <w:pPr>
        <w:ind w:left="4210" w:hanging="180"/>
      </w:pPr>
      <w:rPr>
        <w:rFonts w:cs="Times New Roman"/>
      </w:rPr>
    </w:lvl>
    <w:lvl w:ilvl="6" w:tplc="0409000F" w:tentative="1">
      <w:start w:val="1"/>
      <w:numFmt w:val="decimal"/>
      <w:lvlText w:val="%7."/>
      <w:lvlJc w:val="left"/>
      <w:pPr>
        <w:ind w:left="4930" w:hanging="360"/>
      </w:pPr>
      <w:rPr>
        <w:rFonts w:cs="Times New Roman"/>
      </w:rPr>
    </w:lvl>
    <w:lvl w:ilvl="7" w:tplc="04090019" w:tentative="1">
      <w:start w:val="1"/>
      <w:numFmt w:val="lowerLetter"/>
      <w:lvlText w:val="%8."/>
      <w:lvlJc w:val="left"/>
      <w:pPr>
        <w:ind w:left="5650" w:hanging="360"/>
      </w:pPr>
      <w:rPr>
        <w:rFonts w:cs="Times New Roman"/>
      </w:rPr>
    </w:lvl>
    <w:lvl w:ilvl="8" w:tplc="0409001B" w:tentative="1">
      <w:start w:val="1"/>
      <w:numFmt w:val="lowerRoman"/>
      <w:lvlText w:val="%9."/>
      <w:lvlJc w:val="right"/>
      <w:pPr>
        <w:ind w:left="6370" w:hanging="180"/>
      </w:pPr>
      <w:rPr>
        <w:rFonts w:cs="Times New Roman"/>
      </w:rPr>
    </w:lvl>
  </w:abstractNum>
  <w:abstractNum w:abstractNumId="1" w15:restartNumberingAfterBreak="0">
    <w:nsid w:val="0A424700"/>
    <w:multiLevelType w:val="hybridMultilevel"/>
    <w:tmpl w:val="FFFFFFFF"/>
    <w:lvl w:ilvl="0" w:tplc="76DAFCE6">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2C38E4"/>
    <w:multiLevelType w:val="hybridMultilevel"/>
    <w:tmpl w:val="FFFFFFFF"/>
    <w:lvl w:ilvl="0" w:tplc="6302A8EC">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497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C4E04"/>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C03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84A41"/>
    <w:multiLevelType w:val="hybridMultilevel"/>
    <w:tmpl w:val="FFFFFFFF"/>
    <w:lvl w:ilvl="0" w:tplc="801E934E">
      <w:start w:val="1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E2094"/>
    <w:multiLevelType w:val="hybridMultilevel"/>
    <w:tmpl w:val="FFFFFFFF"/>
    <w:lvl w:ilvl="0" w:tplc="801E934E">
      <w:start w:val="1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C10D28"/>
    <w:multiLevelType w:val="hybridMultilevel"/>
    <w:tmpl w:val="FFFFFFFF"/>
    <w:lvl w:ilvl="0" w:tplc="9BF8E19E">
      <w:numFmt w:val="bullet"/>
      <w:lvlText w:val="-"/>
      <w:lvlJc w:val="left"/>
      <w:pPr>
        <w:ind w:left="1305" w:hanging="360"/>
      </w:pPr>
      <w:rPr>
        <w:rFonts w:ascii="Times New Roman Tj" w:eastAsia="Times New Roman" w:hAnsi="Times New Roman Tj"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9" w15:restartNumberingAfterBreak="0">
    <w:nsid w:val="17E30495"/>
    <w:multiLevelType w:val="hybridMultilevel"/>
    <w:tmpl w:val="FFFFFFFF"/>
    <w:lvl w:ilvl="0" w:tplc="D52C726C">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A67FB"/>
    <w:multiLevelType w:val="hybridMultilevel"/>
    <w:tmpl w:val="FFFFFFFF"/>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C7347"/>
    <w:multiLevelType w:val="hybridMultilevel"/>
    <w:tmpl w:val="FFFFFFFF"/>
    <w:lvl w:ilvl="0" w:tplc="CFE4F4AA">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C8F526D"/>
    <w:multiLevelType w:val="hybridMultilevel"/>
    <w:tmpl w:val="FFFFFFFF"/>
    <w:lvl w:ilvl="0" w:tplc="4FCCAC98">
      <w:numFmt w:val="bullet"/>
      <w:lvlText w:val="-"/>
      <w:lvlJc w:val="left"/>
      <w:pPr>
        <w:ind w:left="1080" w:hanging="360"/>
      </w:pPr>
      <w:rPr>
        <w:rFonts w:ascii="Times New Roman" w:eastAsia="Times New Roman" w:hAnsi="Times New Roman" w:hint="default"/>
      </w:rPr>
    </w:lvl>
    <w:lvl w:ilvl="1" w:tplc="4FCCAC98">
      <w:numFmt w:val="bullet"/>
      <w:lvlText w:val="-"/>
      <w:lvlJc w:val="left"/>
      <w:pPr>
        <w:ind w:left="1800" w:hanging="360"/>
      </w:pPr>
      <w:rPr>
        <w:rFonts w:ascii="Times New Roman" w:eastAsia="Times New Roman" w:hAnsi="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B12BA4"/>
    <w:multiLevelType w:val="hybridMultilevel"/>
    <w:tmpl w:val="FFFFFFFF"/>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43255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2678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76A2F"/>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75EE5"/>
    <w:multiLevelType w:val="hybridMultilevel"/>
    <w:tmpl w:val="FFFFFFFF"/>
    <w:lvl w:ilvl="0" w:tplc="EA9C1A54">
      <w:numFmt w:val="bullet"/>
      <w:lvlText w:val="-"/>
      <w:lvlJc w:val="left"/>
      <w:pPr>
        <w:ind w:left="720" w:hanging="360"/>
      </w:pPr>
      <w:rPr>
        <w:rFonts w:ascii="Times New Roman Tj" w:eastAsia="Times New Roman" w:hAnsi="Times New Roman Tj"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B4EB8"/>
    <w:multiLevelType w:val="hybridMultilevel"/>
    <w:tmpl w:val="FFFFFFFF"/>
    <w:lvl w:ilvl="0" w:tplc="CF4C3356">
      <w:numFmt w:val="bullet"/>
      <w:lvlText w:val="-"/>
      <w:lvlJc w:val="left"/>
      <w:pPr>
        <w:ind w:left="720" w:hanging="360"/>
      </w:pPr>
      <w:rPr>
        <w:rFonts w:ascii="Times New Roman" w:eastAsia="Times New Roman" w:hAnsi="Times New Roman" w:hint="default"/>
        <w:b/>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7D3A2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B29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869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B774E"/>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56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345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A046D"/>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C3A5E"/>
    <w:multiLevelType w:val="hybridMultilevel"/>
    <w:tmpl w:val="FFFFFFFF"/>
    <w:lvl w:ilvl="0" w:tplc="801E934E">
      <w:start w:val="1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7F62A2"/>
    <w:multiLevelType w:val="hybridMultilevel"/>
    <w:tmpl w:val="FFFFFFFF"/>
    <w:lvl w:ilvl="0" w:tplc="C7802134">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7D7216"/>
    <w:multiLevelType w:val="hybridMultilevel"/>
    <w:tmpl w:val="FFFFFFFF"/>
    <w:lvl w:ilvl="0" w:tplc="EFC0346C">
      <w:start w:val="3"/>
      <w:numFmt w:val="bullet"/>
      <w:lvlText w:val="-"/>
      <w:lvlJc w:val="left"/>
      <w:pPr>
        <w:ind w:left="1080" w:hanging="360"/>
      </w:pPr>
      <w:rPr>
        <w:rFonts w:ascii="Times New Roman" w:eastAsia="Times New Roman" w:hAnsi="Times New Roman" w:hint="default"/>
        <w:b/>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E4426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E6149"/>
    <w:multiLevelType w:val="hybridMultilevel"/>
    <w:tmpl w:val="FFFFFFFF"/>
    <w:lvl w:ilvl="0" w:tplc="6302A8EC">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B4735"/>
    <w:multiLevelType w:val="hybridMultilevel"/>
    <w:tmpl w:val="FFFFFFFF"/>
    <w:lvl w:ilvl="0" w:tplc="CFE4F4AA">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4C867B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0B124D"/>
    <w:multiLevelType w:val="hybridMultilevel"/>
    <w:tmpl w:val="FFFFFFFF"/>
    <w:lvl w:ilvl="0" w:tplc="04090013">
      <w:start w:val="1"/>
      <w:numFmt w:val="upperRoman"/>
      <w:lvlText w:val="%1."/>
      <w:lvlJc w:val="right"/>
      <w:pPr>
        <w:ind w:left="6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179637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D2FBB"/>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2437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31535B"/>
    <w:multiLevelType w:val="hybridMultilevel"/>
    <w:tmpl w:val="FFFFFFFF"/>
    <w:lvl w:ilvl="0" w:tplc="6302A8EC">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EF19F7"/>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8041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33D89"/>
    <w:multiLevelType w:val="hybridMultilevel"/>
    <w:tmpl w:val="FFFFFFFF"/>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662F545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E6542D"/>
    <w:multiLevelType w:val="hybridMultilevel"/>
    <w:tmpl w:val="FFFFFFFF"/>
    <w:lvl w:ilvl="0" w:tplc="04090013">
      <w:start w:val="1"/>
      <w:numFmt w:val="upperRoman"/>
      <w:lvlText w:val="%1."/>
      <w:lvlJc w:val="right"/>
      <w:pPr>
        <w:ind w:left="970" w:hanging="360"/>
      </w:pPr>
      <w:rPr>
        <w:rFonts w:cs="Times New Roman"/>
      </w:rPr>
    </w:lvl>
    <w:lvl w:ilvl="1" w:tplc="04090019" w:tentative="1">
      <w:start w:val="1"/>
      <w:numFmt w:val="lowerLetter"/>
      <w:lvlText w:val="%2."/>
      <w:lvlJc w:val="left"/>
      <w:pPr>
        <w:ind w:left="1690" w:hanging="360"/>
      </w:pPr>
      <w:rPr>
        <w:rFonts w:cs="Times New Roman"/>
      </w:rPr>
    </w:lvl>
    <w:lvl w:ilvl="2" w:tplc="0409001B" w:tentative="1">
      <w:start w:val="1"/>
      <w:numFmt w:val="lowerRoman"/>
      <w:lvlText w:val="%3."/>
      <w:lvlJc w:val="right"/>
      <w:pPr>
        <w:ind w:left="2410" w:hanging="180"/>
      </w:pPr>
      <w:rPr>
        <w:rFonts w:cs="Times New Roman"/>
      </w:rPr>
    </w:lvl>
    <w:lvl w:ilvl="3" w:tplc="0409000F" w:tentative="1">
      <w:start w:val="1"/>
      <w:numFmt w:val="decimal"/>
      <w:lvlText w:val="%4."/>
      <w:lvlJc w:val="left"/>
      <w:pPr>
        <w:ind w:left="3130" w:hanging="360"/>
      </w:pPr>
      <w:rPr>
        <w:rFonts w:cs="Times New Roman"/>
      </w:rPr>
    </w:lvl>
    <w:lvl w:ilvl="4" w:tplc="04090019" w:tentative="1">
      <w:start w:val="1"/>
      <w:numFmt w:val="lowerLetter"/>
      <w:lvlText w:val="%5."/>
      <w:lvlJc w:val="left"/>
      <w:pPr>
        <w:ind w:left="3850" w:hanging="360"/>
      </w:pPr>
      <w:rPr>
        <w:rFonts w:cs="Times New Roman"/>
      </w:rPr>
    </w:lvl>
    <w:lvl w:ilvl="5" w:tplc="0409001B" w:tentative="1">
      <w:start w:val="1"/>
      <w:numFmt w:val="lowerRoman"/>
      <w:lvlText w:val="%6."/>
      <w:lvlJc w:val="right"/>
      <w:pPr>
        <w:ind w:left="4570" w:hanging="180"/>
      </w:pPr>
      <w:rPr>
        <w:rFonts w:cs="Times New Roman"/>
      </w:rPr>
    </w:lvl>
    <w:lvl w:ilvl="6" w:tplc="0409000F" w:tentative="1">
      <w:start w:val="1"/>
      <w:numFmt w:val="decimal"/>
      <w:lvlText w:val="%7."/>
      <w:lvlJc w:val="left"/>
      <w:pPr>
        <w:ind w:left="5290" w:hanging="360"/>
      </w:pPr>
      <w:rPr>
        <w:rFonts w:cs="Times New Roman"/>
      </w:rPr>
    </w:lvl>
    <w:lvl w:ilvl="7" w:tplc="04090019" w:tentative="1">
      <w:start w:val="1"/>
      <w:numFmt w:val="lowerLetter"/>
      <w:lvlText w:val="%8."/>
      <w:lvlJc w:val="left"/>
      <w:pPr>
        <w:ind w:left="6010" w:hanging="360"/>
      </w:pPr>
      <w:rPr>
        <w:rFonts w:cs="Times New Roman"/>
      </w:rPr>
    </w:lvl>
    <w:lvl w:ilvl="8" w:tplc="0409001B" w:tentative="1">
      <w:start w:val="1"/>
      <w:numFmt w:val="lowerRoman"/>
      <w:lvlText w:val="%9."/>
      <w:lvlJc w:val="right"/>
      <w:pPr>
        <w:ind w:left="6730" w:hanging="180"/>
      </w:pPr>
      <w:rPr>
        <w:rFonts w:cs="Times New Roman"/>
      </w:rPr>
    </w:lvl>
  </w:abstractNum>
  <w:abstractNum w:abstractNumId="43" w15:restartNumberingAfterBreak="0">
    <w:nsid w:val="683A48F7"/>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6101D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B107C7"/>
    <w:multiLevelType w:val="hybridMultilevel"/>
    <w:tmpl w:val="FFFFFFFF"/>
    <w:lvl w:ilvl="0" w:tplc="C3F2B158">
      <w:numFmt w:val="bullet"/>
      <w:lvlText w:val="-"/>
      <w:lvlJc w:val="left"/>
      <w:pPr>
        <w:ind w:left="1140" w:hanging="360"/>
      </w:pPr>
      <w:rPr>
        <w:rFonts w:ascii="Times New Roman" w:eastAsia="Times New Roman" w:hAnsi="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B8818CF"/>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CF2243"/>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0165D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C00E94"/>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332731"/>
    <w:multiLevelType w:val="hybridMultilevel"/>
    <w:tmpl w:val="FFFFFFFF"/>
    <w:lvl w:ilvl="0" w:tplc="D52C726C">
      <w:start w:val="1"/>
      <w:numFmt w:val="bullet"/>
      <w:lvlText w:val="•"/>
      <w:lvlJc w:val="left"/>
      <w:pPr>
        <w:ind w:left="720" w:hanging="360"/>
      </w:pPr>
      <w:rPr>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0D6012"/>
    <w:multiLevelType w:val="hybridMultilevel"/>
    <w:tmpl w:val="FFFFFFFF"/>
    <w:lvl w:ilvl="0" w:tplc="050037FA">
      <w:start w:val="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9F4E3D"/>
    <w:multiLevelType w:val="hybridMultilevel"/>
    <w:tmpl w:val="FFFFFFFF"/>
    <w:lvl w:ilvl="0" w:tplc="4FCCAC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585330"/>
    <w:multiLevelType w:val="hybridMultilevel"/>
    <w:tmpl w:val="FFFFFFFF"/>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7D03C2A"/>
    <w:multiLevelType w:val="hybridMultilevel"/>
    <w:tmpl w:val="FFFFFFFF"/>
    <w:lvl w:ilvl="0" w:tplc="B620731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468484">
    <w:abstractNumId w:val="9"/>
  </w:num>
  <w:num w:numId="2" w16cid:durableId="493961110">
    <w:abstractNumId w:val="49"/>
  </w:num>
  <w:num w:numId="3" w16cid:durableId="299269840">
    <w:abstractNumId w:val="34"/>
  </w:num>
  <w:num w:numId="4" w16cid:durableId="1098136296">
    <w:abstractNumId w:val="35"/>
  </w:num>
  <w:num w:numId="5" w16cid:durableId="141703561">
    <w:abstractNumId w:val="42"/>
  </w:num>
  <w:num w:numId="6" w16cid:durableId="1818035864">
    <w:abstractNumId w:val="0"/>
  </w:num>
  <w:num w:numId="7" w16cid:durableId="665477372">
    <w:abstractNumId w:val="33"/>
  </w:num>
  <w:num w:numId="8" w16cid:durableId="2101900819">
    <w:abstractNumId w:val="20"/>
  </w:num>
  <w:num w:numId="9" w16cid:durableId="2032798190">
    <w:abstractNumId w:val="7"/>
  </w:num>
  <w:num w:numId="10" w16cid:durableId="803543351">
    <w:abstractNumId w:val="46"/>
  </w:num>
  <w:num w:numId="11" w16cid:durableId="129136328">
    <w:abstractNumId w:val="41"/>
  </w:num>
  <w:num w:numId="12" w16cid:durableId="372190470">
    <w:abstractNumId w:val="32"/>
  </w:num>
  <w:num w:numId="13" w16cid:durableId="1750957904">
    <w:abstractNumId w:val="13"/>
  </w:num>
  <w:num w:numId="14" w16cid:durableId="2012175937">
    <w:abstractNumId w:val="10"/>
  </w:num>
  <w:num w:numId="15" w16cid:durableId="459761719">
    <w:abstractNumId w:val="39"/>
  </w:num>
  <w:num w:numId="16" w16cid:durableId="1713653636">
    <w:abstractNumId w:val="29"/>
  </w:num>
  <w:num w:numId="17" w16cid:durableId="1718964783">
    <w:abstractNumId w:val="38"/>
  </w:num>
  <w:num w:numId="18" w16cid:durableId="737900070">
    <w:abstractNumId w:val="1"/>
  </w:num>
  <w:num w:numId="19" w16cid:durableId="1391924514">
    <w:abstractNumId w:val="11"/>
  </w:num>
  <w:num w:numId="20" w16cid:durableId="2122452198">
    <w:abstractNumId w:val="31"/>
  </w:num>
  <w:num w:numId="21" w16cid:durableId="381829701">
    <w:abstractNumId w:val="2"/>
  </w:num>
  <w:num w:numId="22" w16cid:durableId="202986747">
    <w:abstractNumId w:val="30"/>
  </w:num>
  <w:num w:numId="23" w16cid:durableId="1654941764">
    <w:abstractNumId w:val="23"/>
  </w:num>
  <w:num w:numId="24" w16cid:durableId="1266768582">
    <w:abstractNumId w:val="4"/>
  </w:num>
  <w:num w:numId="25" w16cid:durableId="676614608">
    <w:abstractNumId w:val="22"/>
  </w:num>
  <w:num w:numId="26" w16cid:durableId="1820072247">
    <w:abstractNumId w:val="47"/>
  </w:num>
  <w:num w:numId="27" w16cid:durableId="2050035577">
    <w:abstractNumId w:val="40"/>
  </w:num>
  <w:num w:numId="28" w16cid:durableId="954796488">
    <w:abstractNumId w:val="45"/>
  </w:num>
  <w:num w:numId="29" w16cid:durableId="1865360636">
    <w:abstractNumId w:val="15"/>
  </w:num>
  <w:num w:numId="30" w16cid:durableId="105001455">
    <w:abstractNumId w:val="21"/>
  </w:num>
  <w:num w:numId="31" w16cid:durableId="1248727026">
    <w:abstractNumId w:val="5"/>
  </w:num>
  <w:num w:numId="32" w16cid:durableId="1830752470">
    <w:abstractNumId w:val="14"/>
  </w:num>
  <w:num w:numId="33" w16cid:durableId="264966216">
    <w:abstractNumId w:val="12"/>
  </w:num>
  <w:num w:numId="34" w16cid:durableId="1124346294">
    <w:abstractNumId w:val="28"/>
  </w:num>
  <w:num w:numId="35" w16cid:durableId="1569992958">
    <w:abstractNumId w:val="54"/>
  </w:num>
  <w:num w:numId="36" w16cid:durableId="986282066">
    <w:abstractNumId w:val="36"/>
  </w:num>
  <w:num w:numId="37" w16cid:durableId="1044603841">
    <w:abstractNumId w:val="52"/>
  </w:num>
  <w:num w:numId="38" w16cid:durableId="682051833">
    <w:abstractNumId w:val="48"/>
  </w:num>
  <w:num w:numId="39" w16cid:durableId="765272431">
    <w:abstractNumId w:val="50"/>
  </w:num>
  <w:num w:numId="40" w16cid:durableId="1581595318">
    <w:abstractNumId w:val="53"/>
  </w:num>
  <w:num w:numId="41" w16cid:durableId="113250658">
    <w:abstractNumId w:val="16"/>
  </w:num>
  <w:num w:numId="42" w16cid:durableId="154149479">
    <w:abstractNumId w:val="43"/>
  </w:num>
  <w:num w:numId="43" w16cid:durableId="171263365">
    <w:abstractNumId w:val="19"/>
  </w:num>
  <w:num w:numId="44" w16cid:durableId="830176365">
    <w:abstractNumId w:val="8"/>
  </w:num>
  <w:num w:numId="45" w16cid:durableId="1119955606">
    <w:abstractNumId w:val="17"/>
  </w:num>
  <w:num w:numId="46" w16cid:durableId="1910341346">
    <w:abstractNumId w:val="44"/>
  </w:num>
  <w:num w:numId="47" w16cid:durableId="1984390337">
    <w:abstractNumId w:val="6"/>
  </w:num>
  <w:num w:numId="48" w16cid:durableId="2096974399">
    <w:abstractNumId w:val="27"/>
  </w:num>
  <w:num w:numId="49" w16cid:durableId="592785428">
    <w:abstractNumId w:val="24"/>
  </w:num>
  <w:num w:numId="50" w16cid:durableId="811100729">
    <w:abstractNumId w:val="51"/>
  </w:num>
  <w:num w:numId="51" w16cid:durableId="1422919022">
    <w:abstractNumId w:val="25"/>
  </w:num>
  <w:num w:numId="52" w16cid:durableId="1961644132">
    <w:abstractNumId w:val="37"/>
  </w:num>
  <w:num w:numId="53" w16cid:durableId="1707365322">
    <w:abstractNumId w:val="18"/>
  </w:num>
  <w:num w:numId="54" w16cid:durableId="1037194443">
    <w:abstractNumId w:val="26"/>
  </w:num>
  <w:num w:numId="55" w16cid:durableId="650864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5E8"/>
    <w:rsid w:val="00024A7B"/>
    <w:rsid w:val="0002542F"/>
    <w:rsid w:val="00037144"/>
    <w:rsid w:val="000446C0"/>
    <w:rsid w:val="00045329"/>
    <w:rsid w:val="00045F49"/>
    <w:rsid w:val="00052E8E"/>
    <w:rsid w:val="000618F3"/>
    <w:rsid w:val="00073466"/>
    <w:rsid w:val="00094467"/>
    <w:rsid w:val="000A69F5"/>
    <w:rsid w:val="000A6CCB"/>
    <w:rsid w:val="000B1EC2"/>
    <w:rsid w:val="000B3EB8"/>
    <w:rsid w:val="000C2E34"/>
    <w:rsid w:val="000C314A"/>
    <w:rsid w:val="000D3700"/>
    <w:rsid w:val="000E1520"/>
    <w:rsid w:val="000E32C4"/>
    <w:rsid w:val="000E4B33"/>
    <w:rsid w:val="000E5B72"/>
    <w:rsid w:val="000F09A3"/>
    <w:rsid w:val="000F3A1A"/>
    <w:rsid w:val="000F4559"/>
    <w:rsid w:val="00106C98"/>
    <w:rsid w:val="00110E0E"/>
    <w:rsid w:val="001205E8"/>
    <w:rsid w:val="00125291"/>
    <w:rsid w:val="00125ECF"/>
    <w:rsid w:val="00131CB0"/>
    <w:rsid w:val="001342E5"/>
    <w:rsid w:val="00135B52"/>
    <w:rsid w:val="00162DA9"/>
    <w:rsid w:val="00164F4C"/>
    <w:rsid w:val="00193E14"/>
    <w:rsid w:val="001B21A3"/>
    <w:rsid w:val="001B40C2"/>
    <w:rsid w:val="001B7CE6"/>
    <w:rsid w:val="001C0763"/>
    <w:rsid w:val="001D55EB"/>
    <w:rsid w:val="001E728A"/>
    <w:rsid w:val="00205F9A"/>
    <w:rsid w:val="00210022"/>
    <w:rsid w:val="00211E8E"/>
    <w:rsid w:val="002324F4"/>
    <w:rsid w:val="00235E73"/>
    <w:rsid w:val="00243DCE"/>
    <w:rsid w:val="002443A5"/>
    <w:rsid w:val="002455C8"/>
    <w:rsid w:val="00247177"/>
    <w:rsid w:val="00253DC2"/>
    <w:rsid w:val="00255060"/>
    <w:rsid w:val="00265DC7"/>
    <w:rsid w:val="002668F9"/>
    <w:rsid w:val="00272E5F"/>
    <w:rsid w:val="00274FA0"/>
    <w:rsid w:val="002826C6"/>
    <w:rsid w:val="002939B6"/>
    <w:rsid w:val="00296E80"/>
    <w:rsid w:val="002A442A"/>
    <w:rsid w:val="002B1218"/>
    <w:rsid w:val="002C2B76"/>
    <w:rsid w:val="002C3244"/>
    <w:rsid w:val="002D2E5F"/>
    <w:rsid w:val="002E3F97"/>
    <w:rsid w:val="002F046E"/>
    <w:rsid w:val="002F3ABB"/>
    <w:rsid w:val="00313323"/>
    <w:rsid w:val="003207C7"/>
    <w:rsid w:val="003212CC"/>
    <w:rsid w:val="00322BC9"/>
    <w:rsid w:val="00333934"/>
    <w:rsid w:val="003378C4"/>
    <w:rsid w:val="003410B1"/>
    <w:rsid w:val="003507B6"/>
    <w:rsid w:val="003809A3"/>
    <w:rsid w:val="003A4838"/>
    <w:rsid w:val="003B0E66"/>
    <w:rsid w:val="003C1EC3"/>
    <w:rsid w:val="003C4236"/>
    <w:rsid w:val="003D1C6C"/>
    <w:rsid w:val="004028D2"/>
    <w:rsid w:val="00402B68"/>
    <w:rsid w:val="0041404F"/>
    <w:rsid w:val="004145F7"/>
    <w:rsid w:val="0043292A"/>
    <w:rsid w:val="0043342E"/>
    <w:rsid w:val="004635C3"/>
    <w:rsid w:val="00475201"/>
    <w:rsid w:val="00475588"/>
    <w:rsid w:val="0048664F"/>
    <w:rsid w:val="00486FF2"/>
    <w:rsid w:val="004A3D61"/>
    <w:rsid w:val="004B34FA"/>
    <w:rsid w:val="004C05A9"/>
    <w:rsid w:val="004C23A6"/>
    <w:rsid w:val="004C2D12"/>
    <w:rsid w:val="004C3D32"/>
    <w:rsid w:val="004E3A54"/>
    <w:rsid w:val="004F41AC"/>
    <w:rsid w:val="0050349A"/>
    <w:rsid w:val="00505537"/>
    <w:rsid w:val="00511615"/>
    <w:rsid w:val="00514E30"/>
    <w:rsid w:val="00527D51"/>
    <w:rsid w:val="0053053C"/>
    <w:rsid w:val="00530967"/>
    <w:rsid w:val="00533B42"/>
    <w:rsid w:val="00535DB6"/>
    <w:rsid w:val="0053677E"/>
    <w:rsid w:val="005439FC"/>
    <w:rsid w:val="00544569"/>
    <w:rsid w:val="00551A9A"/>
    <w:rsid w:val="00553F40"/>
    <w:rsid w:val="00565228"/>
    <w:rsid w:val="00575409"/>
    <w:rsid w:val="00580D9A"/>
    <w:rsid w:val="005864C0"/>
    <w:rsid w:val="005931BC"/>
    <w:rsid w:val="005A101A"/>
    <w:rsid w:val="005A6490"/>
    <w:rsid w:val="005B1378"/>
    <w:rsid w:val="005D5555"/>
    <w:rsid w:val="005D7578"/>
    <w:rsid w:val="005E2A28"/>
    <w:rsid w:val="005E7498"/>
    <w:rsid w:val="005F15B9"/>
    <w:rsid w:val="005F399D"/>
    <w:rsid w:val="00604F57"/>
    <w:rsid w:val="006114AF"/>
    <w:rsid w:val="006164AE"/>
    <w:rsid w:val="00624632"/>
    <w:rsid w:val="00627EE6"/>
    <w:rsid w:val="00634D5B"/>
    <w:rsid w:val="00641F9C"/>
    <w:rsid w:val="00653584"/>
    <w:rsid w:val="00656705"/>
    <w:rsid w:val="00662D75"/>
    <w:rsid w:val="00662DF5"/>
    <w:rsid w:val="0067574E"/>
    <w:rsid w:val="00676FDD"/>
    <w:rsid w:val="00677ABD"/>
    <w:rsid w:val="006878EE"/>
    <w:rsid w:val="00692D07"/>
    <w:rsid w:val="006A7F77"/>
    <w:rsid w:val="006F32B2"/>
    <w:rsid w:val="006F4A06"/>
    <w:rsid w:val="00710D64"/>
    <w:rsid w:val="00717C72"/>
    <w:rsid w:val="00723962"/>
    <w:rsid w:val="007354A7"/>
    <w:rsid w:val="00735676"/>
    <w:rsid w:val="00737227"/>
    <w:rsid w:val="007372D7"/>
    <w:rsid w:val="0074392C"/>
    <w:rsid w:val="00751603"/>
    <w:rsid w:val="007607B5"/>
    <w:rsid w:val="0076439D"/>
    <w:rsid w:val="007654F6"/>
    <w:rsid w:val="00771111"/>
    <w:rsid w:val="00776D6F"/>
    <w:rsid w:val="00777288"/>
    <w:rsid w:val="00783EDD"/>
    <w:rsid w:val="00784FC3"/>
    <w:rsid w:val="00792B37"/>
    <w:rsid w:val="00796811"/>
    <w:rsid w:val="007B23B5"/>
    <w:rsid w:val="007C10CD"/>
    <w:rsid w:val="007C775E"/>
    <w:rsid w:val="007D00CA"/>
    <w:rsid w:val="007D14AC"/>
    <w:rsid w:val="007D49E2"/>
    <w:rsid w:val="007D4E8D"/>
    <w:rsid w:val="007E0CDE"/>
    <w:rsid w:val="007E2709"/>
    <w:rsid w:val="007E427F"/>
    <w:rsid w:val="007E6FAB"/>
    <w:rsid w:val="007E6FCF"/>
    <w:rsid w:val="007F4BC9"/>
    <w:rsid w:val="007F5B99"/>
    <w:rsid w:val="00800EB1"/>
    <w:rsid w:val="00801BC9"/>
    <w:rsid w:val="00803F87"/>
    <w:rsid w:val="0080440A"/>
    <w:rsid w:val="00812FF8"/>
    <w:rsid w:val="008138E7"/>
    <w:rsid w:val="008143F3"/>
    <w:rsid w:val="00821FE2"/>
    <w:rsid w:val="00831139"/>
    <w:rsid w:val="00833590"/>
    <w:rsid w:val="0083503C"/>
    <w:rsid w:val="00846D52"/>
    <w:rsid w:val="00850A27"/>
    <w:rsid w:val="008531F5"/>
    <w:rsid w:val="00854832"/>
    <w:rsid w:val="00854B62"/>
    <w:rsid w:val="00855343"/>
    <w:rsid w:val="008819E8"/>
    <w:rsid w:val="008A7155"/>
    <w:rsid w:val="008B0025"/>
    <w:rsid w:val="008B19D6"/>
    <w:rsid w:val="008B1FBE"/>
    <w:rsid w:val="008F1AB1"/>
    <w:rsid w:val="008F32E5"/>
    <w:rsid w:val="009246FE"/>
    <w:rsid w:val="00924AFD"/>
    <w:rsid w:val="009257CB"/>
    <w:rsid w:val="00927EF9"/>
    <w:rsid w:val="009331F6"/>
    <w:rsid w:val="00934739"/>
    <w:rsid w:val="009443E0"/>
    <w:rsid w:val="009735D7"/>
    <w:rsid w:val="009936BA"/>
    <w:rsid w:val="00993E5A"/>
    <w:rsid w:val="0099558A"/>
    <w:rsid w:val="009A30E2"/>
    <w:rsid w:val="009A3A58"/>
    <w:rsid w:val="009B5508"/>
    <w:rsid w:val="009B570E"/>
    <w:rsid w:val="009C0639"/>
    <w:rsid w:val="009C5F20"/>
    <w:rsid w:val="009D4129"/>
    <w:rsid w:val="009D56A0"/>
    <w:rsid w:val="009E0A90"/>
    <w:rsid w:val="009E38A5"/>
    <w:rsid w:val="00A03CDA"/>
    <w:rsid w:val="00A074FC"/>
    <w:rsid w:val="00A14278"/>
    <w:rsid w:val="00A15480"/>
    <w:rsid w:val="00A2259E"/>
    <w:rsid w:val="00A30F31"/>
    <w:rsid w:val="00A37143"/>
    <w:rsid w:val="00A43C5E"/>
    <w:rsid w:val="00A47072"/>
    <w:rsid w:val="00A47194"/>
    <w:rsid w:val="00A60A8B"/>
    <w:rsid w:val="00A773DC"/>
    <w:rsid w:val="00A83805"/>
    <w:rsid w:val="00A83C15"/>
    <w:rsid w:val="00A920CA"/>
    <w:rsid w:val="00AA02D0"/>
    <w:rsid w:val="00AB44B7"/>
    <w:rsid w:val="00AC1BED"/>
    <w:rsid w:val="00AC5129"/>
    <w:rsid w:val="00AC5FE5"/>
    <w:rsid w:val="00AC62F3"/>
    <w:rsid w:val="00AC6ED7"/>
    <w:rsid w:val="00AC7487"/>
    <w:rsid w:val="00AD1A46"/>
    <w:rsid w:val="00AD2821"/>
    <w:rsid w:val="00AD3F09"/>
    <w:rsid w:val="00AE03BF"/>
    <w:rsid w:val="00AE6E1D"/>
    <w:rsid w:val="00AF0BBB"/>
    <w:rsid w:val="00AF7936"/>
    <w:rsid w:val="00AF7B07"/>
    <w:rsid w:val="00B05457"/>
    <w:rsid w:val="00B118B0"/>
    <w:rsid w:val="00B212BC"/>
    <w:rsid w:val="00B23972"/>
    <w:rsid w:val="00B42E5B"/>
    <w:rsid w:val="00B55654"/>
    <w:rsid w:val="00B57FB6"/>
    <w:rsid w:val="00B62312"/>
    <w:rsid w:val="00B864F4"/>
    <w:rsid w:val="00B9545F"/>
    <w:rsid w:val="00B95716"/>
    <w:rsid w:val="00BB21E4"/>
    <w:rsid w:val="00BC1634"/>
    <w:rsid w:val="00BC783A"/>
    <w:rsid w:val="00BD20AA"/>
    <w:rsid w:val="00BE5D9C"/>
    <w:rsid w:val="00BF2C57"/>
    <w:rsid w:val="00BF347D"/>
    <w:rsid w:val="00C02D11"/>
    <w:rsid w:val="00C04671"/>
    <w:rsid w:val="00C34EBA"/>
    <w:rsid w:val="00C5408A"/>
    <w:rsid w:val="00C74F8F"/>
    <w:rsid w:val="00C8281A"/>
    <w:rsid w:val="00C85F4E"/>
    <w:rsid w:val="00CA1319"/>
    <w:rsid w:val="00CA3DAE"/>
    <w:rsid w:val="00CA53F1"/>
    <w:rsid w:val="00CA5BED"/>
    <w:rsid w:val="00CB521E"/>
    <w:rsid w:val="00CC1FD8"/>
    <w:rsid w:val="00CD4C0F"/>
    <w:rsid w:val="00CE12D2"/>
    <w:rsid w:val="00CF7789"/>
    <w:rsid w:val="00D00559"/>
    <w:rsid w:val="00D10792"/>
    <w:rsid w:val="00D1499A"/>
    <w:rsid w:val="00D2241D"/>
    <w:rsid w:val="00D37BA9"/>
    <w:rsid w:val="00D53488"/>
    <w:rsid w:val="00D54B61"/>
    <w:rsid w:val="00D624FF"/>
    <w:rsid w:val="00D64EB5"/>
    <w:rsid w:val="00D67C4A"/>
    <w:rsid w:val="00D72DDA"/>
    <w:rsid w:val="00D76106"/>
    <w:rsid w:val="00D84A05"/>
    <w:rsid w:val="00D976A0"/>
    <w:rsid w:val="00DB5575"/>
    <w:rsid w:val="00DB6B03"/>
    <w:rsid w:val="00DB7A97"/>
    <w:rsid w:val="00DC4231"/>
    <w:rsid w:val="00DC609A"/>
    <w:rsid w:val="00DE011C"/>
    <w:rsid w:val="00DE085D"/>
    <w:rsid w:val="00DE6EAD"/>
    <w:rsid w:val="00DF1AED"/>
    <w:rsid w:val="00DF226C"/>
    <w:rsid w:val="00DF54E3"/>
    <w:rsid w:val="00DF7B50"/>
    <w:rsid w:val="00E018EE"/>
    <w:rsid w:val="00E15C47"/>
    <w:rsid w:val="00E17E17"/>
    <w:rsid w:val="00E20DBC"/>
    <w:rsid w:val="00E24004"/>
    <w:rsid w:val="00E27AFF"/>
    <w:rsid w:val="00E559B1"/>
    <w:rsid w:val="00E573F4"/>
    <w:rsid w:val="00E60081"/>
    <w:rsid w:val="00E67691"/>
    <w:rsid w:val="00E81640"/>
    <w:rsid w:val="00E9136F"/>
    <w:rsid w:val="00E94C2E"/>
    <w:rsid w:val="00E94D28"/>
    <w:rsid w:val="00E95A0D"/>
    <w:rsid w:val="00EB6E9A"/>
    <w:rsid w:val="00EC3D49"/>
    <w:rsid w:val="00EC621D"/>
    <w:rsid w:val="00ED3358"/>
    <w:rsid w:val="00ED62BB"/>
    <w:rsid w:val="00ED65F5"/>
    <w:rsid w:val="00ED725B"/>
    <w:rsid w:val="00EE3B39"/>
    <w:rsid w:val="00EE601E"/>
    <w:rsid w:val="00EF1853"/>
    <w:rsid w:val="00EF46FC"/>
    <w:rsid w:val="00F1413C"/>
    <w:rsid w:val="00F15D05"/>
    <w:rsid w:val="00F2065B"/>
    <w:rsid w:val="00F2351C"/>
    <w:rsid w:val="00F4336E"/>
    <w:rsid w:val="00F55253"/>
    <w:rsid w:val="00F960B6"/>
    <w:rsid w:val="00FA31DD"/>
    <w:rsid w:val="00FA6463"/>
    <w:rsid w:val="00FB1058"/>
    <w:rsid w:val="00FB7DAB"/>
    <w:rsid w:val="00FC0DDE"/>
    <w:rsid w:val="00FD63E7"/>
    <w:rsid w:val="00FE51F5"/>
    <w:rsid w:val="00FF393A"/>
    <w:rsid w:val="00FF4FF1"/>
    <w:rsid w:val="00FF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51A23"/>
  <w14:defaultImageDpi w14:val="0"/>
  <w15:docId w15:val="{C5706376-4BFA-4CC7-A0E7-81CD6284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0AA"/>
    <w:pPr>
      <w:tabs>
        <w:tab w:val="center" w:pos="4680"/>
        <w:tab w:val="right" w:pos="9360"/>
      </w:tabs>
    </w:pPr>
  </w:style>
  <w:style w:type="character" w:customStyle="1" w:styleId="HeaderChar">
    <w:name w:val="Header Char"/>
    <w:link w:val="Header"/>
    <w:uiPriority w:val="99"/>
    <w:locked/>
    <w:rsid w:val="00BD20AA"/>
    <w:rPr>
      <w:rFonts w:cs="Times New Roman"/>
    </w:rPr>
  </w:style>
  <w:style w:type="paragraph" w:styleId="Footer">
    <w:name w:val="footer"/>
    <w:basedOn w:val="Normal"/>
    <w:link w:val="FooterChar"/>
    <w:uiPriority w:val="99"/>
    <w:unhideWhenUsed/>
    <w:rsid w:val="00BD20AA"/>
    <w:pPr>
      <w:tabs>
        <w:tab w:val="center" w:pos="4680"/>
        <w:tab w:val="right" w:pos="9360"/>
      </w:tabs>
    </w:pPr>
  </w:style>
  <w:style w:type="character" w:customStyle="1" w:styleId="FooterChar">
    <w:name w:val="Footer Char"/>
    <w:link w:val="Footer"/>
    <w:uiPriority w:val="99"/>
    <w:locked/>
    <w:rsid w:val="00BD20AA"/>
    <w:rPr>
      <w:rFonts w:cs="Times New Roman"/>
    </w:rPr>
  </w:style>
  <w:style w:type="paragraph" w:styleId="BodyText2">
    <w:name w:val="Body Text 2"/>
    <w:basedOn w:val="Normal"/>
    <w:link w:val="BodyText2Char"/>
    <w:uiPriority w:val="99"/>
    <w:rsid w:val="007D14AC"/>
    <w:pPr>
      <w:tabs>
        <w:tab w:val="left" w:pos="-720"/>
      </w:tabs>
      <w:suppressAutoHyphens/>
      <w:spacing w:after="0" w:line="240" w:lineRule="auto"/>
      <w:jc w:val="both"/>
    </w:pPr>
    <w:rPr>
      <w:rFonts w:ascii="Arial" w:hAnsi="Arial"/>
      <w:sz w:val="24"/>
      <w:szCs w:val="20"/>
      <w:lang w:eastAsia="fr-FR"/>
    </w:rPr>
  </w:style>
  <w:style w:type="character" w:customStyle="1" w:styleId="BodyText2Char">
    <w:name w:val="Body Text 2 Char"/>
    <w:link w:val="BodyText2"/>
    <w:uiPriority w:val="99"/>
    <w:locked/>
    <w:rsid w:val="007D14AC"/>
    <w:rPr>
      <w:rFonts w:ascii="Arial" w:hAnsi="Arial" w:cs="Times New Roman"/>
      <w:sz w:val="24"/>
      <w:lang w:val="x-none" w:eastAsia="fr-FR"/>
    </w:rPr>
  </w:style>
  <w:style w:type="paragraph" w:styleId="NoSpacing">
    <w:name w:val="No Spacing"/>
    <w:uiPriority w:val="1"/>
    <w:qFormat/>
    <w:rsid w:val="007D14AC"/>
    <w:rPr>
      <w:rFonts w:ascii="Times New Roman" w:hAnsi="Times New Roman" w:cs="Times New Roman"/>
      <w:lang w:val="en-GB"/>
    </w:rPr>
  </w:style>
  <w:style w:type="character" w:styleId="Hyperlink">
    <w:name w:val="Hyperlink"/>
    <w:uiPriority w:val="99"/>
    <w:unhideWhenUsed/>
    <w:rsid w:val="008531F5"/>
    <w:rPr>
      <w:rFonts w:cs="Times New Roman"/>
      <w:color w:val="0563C1"/>
      <w:u w:val="single"/>
    </w:rPr>
  </w:style>
  <w:style w:type="character" w:styleId="UnresolvedMention">
    <w:name w:val="Unresolved Mention"/>
    <w:uiPriority w:val="99"/>
    <w:semiHidden/>
    <w:unhideWhenUsed/>
    <w:rsid w:val="008531F5"/>
    <w:rPr>
      <w:rFonts w:cs="Times New Roman"/>
      <w:color w:val="605E5C"/>
      <w:shd w:val="clear" w:color="auto" w:fill="E1DFDD"/>
    </w:rPr>
  </w:style>
  <w:style w:type="character" w:styleId="CommentReference">
    <w:name w:val="annotation reference"/>
    <w:uiPriority w:val="99"/>
    <w:semiHidden/>
    <w:unhideWhenUsed/>
    <w:rsid w:val="00F960B6"/>
    <w:rPr>
      <w:rFonts w:cs="Times New Roman"/>
      <w:sz w:val="16"/>
      <w:szCs w:val="16"/>
    </w:rPr>
  </w:style>
  <w:style w:type="paragraph" w:styleId="CommentText">
    <w:name w:val="annotation text"/>
    <w:basedOn w:val="Normal"/>
    <w:link w:val="CommentTextChar"/>
    <w:uiPriority w:val="99"/>
    <w:semiHidden/>
    <w:unhideWhenUsed/>
    <w:rsid w:val="00F960B6"/>
    <w:rPr>
      <w:sz w:val="20"/>
      <w:szCs w:val="20"/>
    </w:rPr>
  </w:style>
  <w:style w:type="character" w:customStyle="1" w:styleId="CommentTextChar">
    <w:name w:val="Comment Text Char"/>
    <w:link w:val="CommentText"/>
    <w:uiPriority w:val="99"/>
    <w:semiHidden/>
    <w:locked/>
    <w:rsid w:val="00F960B6"/>
    <w:rPr>
      <w:rFonts w:cs="Times New Roman"/>
    </w:rPr>
  </w:style>
  <w:style w:type="paragraph" w:styleId="CommentSubject">
    <w:name w:val="annotation subject"/>
    <w:basedOn w:val="CommentText"/>
    <w:next w:val="CommentText"/>
    <w:link w:val="CommentSubjectChar"/>
    <w:uiPriority w:val="99"/>
    <w:semiHidden/>
    <w:unhideWhenUsed/>
    <w:rsid w:val="00F960B6"/>
    <w:rPr>
      <w:b/>
      <w:bCs/>
    </w:rPr>
  </w:style>
  <w:style w:type="character" w:customStyle="1" w:styleId="CommentSubjectChar">
    <w:name w:val="Comment Subject Char"/>
    <w:link w:val="CommentSubject"/>
    <w:uiPriority w:val="99"/>
    <w:semiHidden/>
    <w:locked/>
    <w:rsid w:val="00F960B6"/>
    <w:rPr>
      <w:rFonts w:cs="Times New Roman"/>
      <w:b/>
      <w:bCs/>
    </w:rPr>
  </w:style>
  <w:style w:type="paragraph" w:styleId="BalloonText">
    <w:name w:val="Balloon Text"/>
    <w:basedOn w:val="Normal"/>
    <w:link w:val="BalloonTextChar"/>
    <w:uiPriority w:val="99"/>
    <w:semiHidden/>
    <w:unhideWhenUsed/>
    <w:rsid w:val="00F960B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960B6"/>
    <w:rPr>
      <w:rFonts w:ascii="Segoe UI" w:hAnsi="Segoe UI" w:cs="Segoe UI"/>
      <w:sz w:val="18"/>
      <w:szCs w:val="18"/>
    </w:rPr>
  </w:style>
  <w:style w:type="paragraph" w:customStyle="1" w:styleId="HeaderBase">
    <w:name w:val="Header Base"/>
    <w:basedOn w:val="BodyText"/>
    <w:rsid w:val="00846D52"/>
    <w:pPr>
      <w:keepLines/>
      <w:tabs>
        <w:tab w:val="center" w:pos="4320"/>
        <w:tab w:val="right" w:pos="8640"/>
      </w:tabs>
      <w:spacing w:after="0" w:line="180" w:lineRule="atLeast"/>
      <w:jc w:val="both"/>
    </w:pPr>
    <w:rPr>
      <w:rFonts w:ascii="Arial" w:hAnsi="Arial"/>
      <w:spacing w:val="-5"/>
      <w:sz w:val="20"/>
      <w:szCs w:val="20"/>
      <w:lang w:val="en-GB"/>
    </w:rPr>
  </w:style>
  <w:style w:type="paragraph" w:styleId="BodyText">
    <w:name w:val="Body Text"/>
    <w:basedOn w:val="Normal"/>
    <w:link w:val="BodyTextChar"/>
    <w:uiPriority w:val="99"/>
    <w:semiHidden/>
    <w:unhideWhenUsed/>
    <w:rsid w:val="00846D52"/>
    <w:pPr>
      <w:spacing w:after="120"/>
    </w:pPr>
  </w:style>
  <w:style w:type="character" w:customStyle="1" w:styleId="BodyTextChar">
    <w:name w:val="Body Text Char"/>
    <w:link w:val="BodyText"/>
    <w:uiPriority w:val="99"/>
    <w:semiHidden/>
    <w:locked/>
    <w:rsid w:val="00846D52"/>
    <w:rPr>
      <w:rFonts w:cs="Times New Roman"/>
      <w:sz w:val="22"/>
      <w:szCs w:val="22"/>
    </w:rPr>
  </w:style>
  <w:style w:type="paragraph" w:customStyle="1" w:styleId="Default">
    <w:name w:val="Default"/>
    <w:rsid w:val="00E20DBC"/>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A074FC"/>
    <w:pPr>
      <w:spacing w:after="200" w:line="276" w:lineRule="auto"/>
      <w:ind w:left="720"/>
      <w:contextualSpacing/>
    </w:pPr>
    <w:rPr>
      <w:noProo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443770">
      <w:marLeft w:val="0"/>
      <w:marRight w:val="0"/>
      <w:marTop w:val="0"/>
      <w:marBottom w:val="0"/>
      <w:divBdr>
        <w:top w:val="none" w:sz="0" w:space="0" w:color="auto"/>
        <w:left w:val="none" w:sz="0" w:space="0" w:color="auto"/>
        <w:bottom w:val="none" w:sz="0" w:space="0" w:color="auto"/>
        <w:right w:val="none" w:sz="0" w:space="0" w:color="auto"/>
      </w:divBdr>
    </w:div>
    <w:div w:id="2031443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akhstj.recruitment@akd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485C-8582-4576-9041-1DEDF09E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Loise Dubosson</dc:creator>
  <cp:keywords/>
  <dc:description/>
  <cp:lastModifiedBy>Parviz Makhmudov</cp:lastModifiedBy>
  <cp:revision>2</cp:revision>
  <cp:lastPrinted>2024-09-26T03:52:00Z</cp:lastPrinted>
  <dcterms:created xsi:type="dcterms:W3CDTF">2024-11-04T09:49:00Z</dcterms:created>
  <dcterms:modified xsi:type="dcterms:W3CDTF">2024-11-04T09:49:00Z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b544fd9fe4e30351854ffd6344eee92a70e55d9a2e93cf39259939bdf7b8fba3</vt:lpwstr>
  </property>
</Properties>
</file>