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E5E16" w14:textId="77777777" w:rsidR="000346F0" w:rsidRDefault="00000000" w:rsidP="001A58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3A1E">
        <w:rPr>
          <w:rFonts w:ascii="Ebrima" w:hAnsi="Ebrima"/>
          <w:b/>
          <w:noProof/>
          <w:color w:val="130D87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010FC37" wp14:editId="36A8BA00">
            <wp:simplePos x="0" y="0"/>
            <wp:positionH relativeFrom="column">
              <wp:posOffset>4627245</wp:posOffset>
            </wp:positionH>
            <wp:positionV relativeFrom="page">
              <wp:posOffset>196215</wp:posOffset>
            </wp:positionV>
            <wp:extent cx="1973580" cy="1031875"/>
            <wp:effectExtent l="0" t="0" r="7620" b="0"/>
            <wp:wrapTight wrapText="bothSides">
              <wp:wrapPolygon edited="0">
                <wp:start x="0" y="0"/>
                <wp:lineTo x="0" y="21135"/>
                <wp:lineTo x="21475" y="21135"/>
                <wp:lineTo x="21475" y="0"/>
                <wp:lineTo x="0" y="0"/>
              </wp:wrapPolygon>
            </wp:wrapTight>
            <wp:docPr id="3" name="Picture 3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622753" name="Picture 3" descr="Background patter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1F45AAF" wp14:editId="1647A665">
            <wp:simplePos x="0" y="0"/>
            <wp:positionH relativeFrom="column">
              <wp:posOffset>-614045</wp:posOffset>
            </wp:positionH>
            <wp:positionV relativeFrom="topMargin">
              <wp:posOffset>214630</wp:posOffset>
            </wp:positionV>
            <wp:extent cx="1951990" cy="814705"/>
            <wp:effectExtent l="0" t="0" r="0" b="4445"/>
            <wp:wrapTight wrapText="bothSides">
              <wp:wrapPolygon edited="0">
                <wp:start x="0" y="0"/>
                <wp:lineTo x="0" y="21213"/>
                <wp:lineTo x="21291" y="21213"/>
                <wp:lineTo x="212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127130" name="New FSVC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990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5C5F89" w14:textId="77777777" w:rsidR="000346F0" w:rsidRDefault="000346F0" w:rsidP="001A58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C9FA30" w14:textId="77777777" w:rsidR="000346F0" w:rsidRDefault="000346F0" w:rsidP="001A58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8FE11A" w14:textId="77777777" w:rsidR="000346F0" w:rsidRDefault="000346F0" w:rsidP="001A58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BB57DE" w14:textId="77777777" w:rsidR="000346F0" w:rsidRDefault="000346F0" w:rsidP="001A58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51A1A1" w14:textId="77777777" w:rsidR="008A5066" w:rsidRDefault="008A5066" w:rsidP="004D70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BB28530" w14:textId="77777777" w:rsidR="008A5066" w:rsidRPr="008A5066" w:rsidRDefault="00000000" w:rsidP="008A50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A5066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ЗАПРОС ПРЕДЛОЖЕНИЙ</w:t>
      </w:r>
    </w:p>
    <w:p w14:paraId="1AAC6B44" w14:textId="77777777" w:rsidR="008A5066" w:rsidRPr="008A5066" w:rsidRDefault="008A5066" w:rsidP="008A50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39BC799" w14:textId="6996302B" w:rsidR="008A5066" w:rsidRPr="008A5066" w:rsidRDefault="00000000" w:rsidP="008A50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A506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Дата: </w:t>
      </w:r>
      <w:r w:rsidR="008626E3" w:rsidRPr="000C208D">
        <w:rPr>
          <w:rFonts w:ascii="Times New Roman" w:hAnsi="Times New Roman" w:cs="Times New Roman"/>
          <w:b/>
          <w:bCs/>
          <w:sz w:val="24"/>
          <w:szCs w:val="24"/>
          <w:lang w:val="ru-RU"/>
        </w:rPr>
        <w:t>31</w:t>
      </w:r>
      <w:r w:rsidRPr="008A506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октября 2024 года</w:t>
      </w:r>
    </w:p>
    <w:p w14:paraId="6A4525C0" w14:textId="77777777" w:rsidR="008A5066" w:rsidRPr="008A5066" w:rsidRDefault="008A5066" w:rsidP="008A50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9C62989" w14:textId="77777777" w:rsidR="008A5066" w:rsidRPr="008A5066" w:rsidRDefault="00000000" w:rsidP="008A50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A5066">
        <w:rPr>
          <w:rFonts w:ascii="Times New Roman" w:hAnsi="Times New Roman" w:cs="Times New Roman"/>
          <w:b/>
          <w:bCs/>
          <w:sz w:val="24"/>
          <w:szCs w:val="24"/>
          <w:lang w:val="ru-RU"/>
        </w:rPr>
        <w:t>В рамках программы «Укрепление фискальной прозрачности и внедрение Стандарта Инициативы по обеспечению прозрачности в добывающих отраслях (EITI) в Таджикистане», финансируемой посольством США в Душанбе и реализуемой Financial Services Volunteers Corps (FSVC).</w:t>
      </w:r>
    </w:p>
    <w:p w14:paraId="42347776" w14:textId="77777777" w:rsidR="008A5066" w:rsidRPr="008A5066" w:rsidRDefault="008A5066" w:rsidP="008A50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1D7CC18" w14:textId="77777777" w:rsidR="008A5066" w:rsidRPr="008A5066" w:rsidRDefault="00000000" w:rsidP="008A50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A5066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Предложения по разработке Электронной системы отчётности EITI (ERS) и образовательных видео EITI для Республики Таджикистан.</w:t>
      </w:r>
    </w:p>
    <w:p w14:paraId="7EBDB9F0" w14:textId="77777777" w:rsidR="008A5066" w:rsidRPr="008A5066" w:rsidRDefault="008A5066" w:rsidP="008A5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932AE4" w14:textId="6A0E07F7" w:rsidR="008A5066" w:rsidRDefault="00000000" w:rsidP="008A5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066">
        <w:rPr>
          <w:rFonts w:ascii="Times New Roman" w:hAnsi="Times New Roman" w:cs="Times New Roman"/>
          <w:b/>
          <w:bCs/>
          <w:sz w:val="24"/>
          <w:szCs w:val="24"/>
          <w:lang w:val="ru-RU"/>
        </w:rPr>
        <w:t>Крайний срок подачи предложений</w:t>
      </w:r>
      <w:r w:rsidRPr="008626E3">
        <w:rPr>
          <w:rFonts w:ascii="Times New Roman" w:hAnsi="Times New Roman" w:cs="Times New Roman"/>
          <w:sz w:val="24"/>
          <w:szCs w:val="24"/>
          <w:lang w:val="ru-RU"/>
        </w:rPr>
        <w:t>: 18:00 по времени Душанбе, GMT +5, 1</w:t>
      </w:r>
      <w:r w:rsidR="008626E3" w:rsidRPr="008626E3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8626E3">
        <w:rPr>
          <w:rFonts w:ascii="Times New Roman" w:hAnsi="Times New Roman" w:cs="Times New Roman"/>
          <w:sz w:val="24"/>
          <w:szCs w:val="24"/>
          <w:lang w:val="ru-RU"/>
        </w:rPr>
        <w:t xml:space="preserve"> ноября 2024 года.</w:t>
      </w:r>
    </w:p>
    <w:p w14:paraId="5BE14CA9" w14:textId="77777777" w:rsidR="008A5066" w:rsidRPr="008A5066" w:rsidRDefault="008A5066" w:rsidP="008A5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D46D572" w14:textId="77777777" w:rsidR="008A5066" w:rsidRPr="008A5066" w:rsidRDefault="00000000" w:rsidP="008A50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A506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Предложения должны быть поданы по электронной почте на адрес: </w:t>
      </w:r>
      <w:hyperlink r:id="rId7" w:history="1">
        <w:r w:rsidR="008A5066" w:rsidRPr="008A5066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ru-RU"/>
          </w:rPr>
          <w:t>hr@fsvc.org</w:t>
        </w:r>
      </w:hyperlink>
    </w:p>
    <w:p w14:paraId="51775F63" w14:textId="77777777" w:rsidR="008A5066" w:rsidRDefault="00000000" w:rsidP="008A5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066">
        <w:rPr>
          <w:rFonts w:ascii="Times New Roman" w:hAnsi="Times New Roman" w:cs="Times New Roman"/>
          <w:b/>
          <w:bCs/>
          <w:sz w:val="24"/>
          <w:szCs w:val="24"/>
          <w:lang w:val="ru-RU"/>
        </w:rPr>
        <w:t>В теме письма необходимо указать:</w:t>
      </w:r>
      <w:r w:rsidRPr="008A50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5066">
        <w:rPr>
          <w:rFonts w:ascii="Times New Roman" w:hAnsi="Times New Roman" w:cs="Times New Roman"/>
          <w:b/>
          <w:bCs/>
          <w:sz w:val="24"/>
          <w:szCs w:val="24"/>
          <w:lang w:val="ru-RU"/>
        </w:rPr>
        <w:t>«Proposal – FSVC Tajikistan EITI».</w:t>
      </w:r>
    </w:p>
    <w:p w14:paraId="6B93453C" w14:textId="77777777" w:rsidR="008A5066" w:rsidRPr="008A5066" w:rsidRDefault="008A5066" w:rsidP="008A5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BD3FAB2" w14:textId="77777777" w:rsidR="008A5066" w:rsidRPr="008A5066" w:rsidRDefault="00000000" w:rsidP="008A50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A5066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Предложения должны соответствовать требованиям, изложенным в Техническом задании (ToR), которое можно скачать по ссылкам, указанным в приложении/ссылке к этому запросу предложений.</w:t>
      </w:r>
    </w:p>
    <w:p w14:paraId="5E4547B8" w14:textId="77777777" w:rsidR="008A5066" w:rsidRPr="008A5066" w:rsidRDefault="008A5066" w:rsidP="008A50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2DD3B82" w14:textId="77777777" w:rsidR="008A5066" w:rsidRDefault="00000000" w:rsidP="008A50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A5066">
        <w:rPr>
          <w:rFonts w:ascii="Times New Roman" w:hAnsi="Times New Roman" w:cs="Times New Roman"/>
          <w:b/>
          <w:bCs/>
          <w:sz w:val="24"/>
          <w:szCs w:val="24"/>
          <w:lang w:val="ru-RU"/>
        </w:rPr>
        <w:t>Веб-сайты для загрузки Технического задания</w:t>
      </w:r>
      <w:r w:rsidRPr="008A506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1C409FA7" w14:textId="146582C1" w:rsidR="008A5066" w:rsidRDefault="00000000" w:rsidP="008A50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A5066">
        <w:rPr>
          <w:rFonts w:ascii="Times New Roman" w:hAnsi="Times New Roman" w:cs="Times New Roman"/>
          <w:sz w:val="24"/>
          <w:szCs w:val="24"/>
          <w:lang w:val="ru-RU"/>
        </w:rPr>
        <w:br/>
      </w:r>
      <w:hyperlink r:id="rId8" w:tgtFrame="_new" w:history="1">
        <w:r w:rsidR="008A5066" w:rsidRPr="008A5066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https://pbo.eiti.tj/</w:t>
        </w:r>
      </w:hyperlink>
      <w:r w:rsidR="000C208D">
        <w:rPr>
          <w:rStyle w:val="Hyperlink"/>
          <w:rFonts w:ascii="Times New Roman" w:hAnsi="Times New Roman" w:cs="Times New Roman"/>
          <w:sz w:val="24"/>
          <w:szCs w:val="24"/>
          <w:u w:val="none"/>
          <w:lang w:val="ru-RU"/>
        </w:rPr>
        <w:t xml:space="preserve">  </w:t>
      </w:r>
      <w:r w:rsidR="000C208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(раздел «ИПДО» далее «Объявления»)</w:t>
      </w:r>
      <w:r w:rsidRPr="008A5066">
        <w:rPr>
          <w:rFonts w:ascii="Times New Roman" w:hAnsi="Times New Roman" w:cs="Times New Roman"/>
          <w:sz w:val="24"/>
          <w:szCs w:val="24"/>
          <w:lang w:val="ru-RU"/>
        </w:rPr>
        <w:br/>
      </w:r>
      <w:hyperlink r:id="rId9" w:tgtFrame="_new" w:history="1">
        <w:r w:rsidR="008A5066" w:rsidRPr="008A5066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https://tajikistan.un.org/en/jobs</w:t>
        </w:r>
      </w:hyperlink>
    </w:p>
    <w:p w14:paraId="763990B2" w14:textId="77777777" w:rsidR="008A5066" w:rsidRPr="008A5066" w:rsidRDefault="008A5066" w:rsidP="008A50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971045D" w14:textId="77777777" w:rsidR="008A5066" w:rsidRDefault="00000000" w:rsidP="008A50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A5066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Метод подачи</w:t>
      </w:r>
    </w:p>
    <w:p w14:paraId="1FC11577" w14:textId="77777777" w:rsidR="008A5066" w:rsidRPr="008A5066" w:rsidRDefault="00000000" w:rsidP="008A5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066">
        <w:rPr>
          <w:rFonts w:ascii="Times New Roman" w:hAnsi="Times New Roman" w:cs="Times New Roman"/>
          <w:sz w:val="24"/>
          <w:szCs w:val="24"/>
          <w:lang w:val="ru-RU"/>
        </w:rPr>
        <w:t>Предложения должны быть поданы следующим образом:</w:t>
      </w:r>
    </w:p>
    <w:p w14:paraId="4D613A1D" w14:textId="77777777" w:rsidR="008A5066" w:rsidRPr="008A5066" w:rsidRDefault="00000000" w:rsidP="008A506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066">
        <w:rPr>
          <w:rFonts w:ascii="Times New Roman" w:hAnsi="Times New Roman" w:cs="Times New Roman"/>
          <w:sz w:val="24"/>
          <w:szCs w:val="24"/>
          <w:lang w:val="ru-RU"/>
        </w:rPr>
        <w:t>Тема</w:t>
      </w:r>
      <w:r w:rsidRPr="008A5066">
        <w:rPr>
          <w:rFonts w:ascii="Times New Roman" w:hAnsi="Times New Roman" w:cs="Times New Roman"/>
          <w:sz w:val="24"/>
          <w:szCs w:val="24"/>
        </w:rPr>
        <w:t xml:space="preserve"> </w:t>
      </w:r>
      <w:r w:rsidRPr="008A5066">
        <w:rPr>
          <w:rFonts w:ascii="Times New Roman" w:hAnsi="Times New Roman" w:cs="Times New Roman"/>
          <w:sz w:val="24"/>
          <w:szCs w:val="24"/>
          <w:lang w:val="ru-RU"/>
        </w:rPr>
        <w:t>письма</w:t>
      </w:r>
      <w:r w:rsidRPr="008A5066">
        <w:rPr>
          <w:rFonts w:ascii="Times New Roman" w:hAnsi="Times New Roman" w:cs="Times New Roman"/>
          <w:sz w:val="24"/>
          <w:szCs w:val="24"/>
        </w:rPr>
        <w:t>: «Proposal – FSVC Tajikistan EITI»</w:t>
      </w:r>
    </w:p>
    <w:p w14:paraId="25FF5A1B" w14:textId="77777777" w:rsidR="008A5066" w:rsidRPr="008A5066" w:rsidRDefault="00000000" w:rsidP="008A506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066">
        <w:rPr>
          <w:rFonts w:ascii="Times New Roman" w:hAnsi="Times New Roman" w:cs="Times New Roman"/>
          <w:sz w:val="24"/>
          <w:szCs w:val="24"/>
          <w:lang w:val="ru-RU"/>
        </w:rPr>
        <w:t>Формат файлов: PDF</w:t>
      </w:r>
    </w:p>
    <w:p w14:paraId="5030830B" w14:textId="77777777" w:rsidR="008A5066" w:rsidRPr="008A5066" w:rsidRDefault="00000000" w:rsidP="008A506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066">
        <w:rPr>
          <w:rFonts w:ascii="Times New Roman" w:hAnsi="Times New Roman" w:cs="Times New Roman"/>
          <w:sz w:val="24"/>
          <w:szCs w:val="24"/>
          <w:lang w:val="ru-RU"/>
        </w:rPr>
        <w:t>Имена файлов должны соответствовать следующему формату: «[Имя заявителя] – FSVC Tajikistan EITI – [Дата подачи]»</w:t>
      </w:r>
    </w:p>
    <w:p w14:paraId="7020108A" w14:textId="77777777" w:rsidR="008A5066" w:rsidRPr="008A5066" w:rsidRDefault="00000000" w:rsidP="008A506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066">
        <w:rPr>
          <w:rFonts w:ascii="Times New Roman" w:hAnsi="Times New Roman" w:cs="Times New Roman"/>
          <w:sz w:val="24"/>
          <w:szCs w:val="24"/>
          <w:lang w:val="ru-RU"/>
        </w:rPr>
        <w:t>Все файлы должны быть без вирусов и не повреждены.</w:t>
      </w:r>
    </w:p>
    <w:p w14:paraId="19276C48" w14:textId="77777777" w:rsidR="008A5066" w:rsidRPr="008A5066" w:rsidRDefault="00000000" w:rsidP="008A506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066">
        <w:rPr>
          <w:rFonts w:ascii="Times New Roman" w:hAnsi="Times New Roman" w:cs="Times New Roman"/>
          <w:sz w:val="24"/>
          <w:szCs w:val="24"/>
          <w:lang w:val="ru-RU"/>
        </w:rPr>
        <w:t>Максимальный размер файла на одно письмо: 10 МБ</w:t>
      </w:r>
    </w:p>
    <w:p w14:paraId="1871BA3C" w14:textId="77777777" w:rsidR="008A5066" w:rsidRPr="008A5066" w:rsidRDefault="00000000" w:rsidP="008A506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066">
        <w:rPr>
          <w:rFonts w:ascii="Times New Roman" w:hAnsi="Times New Roman" w:cs="Times New Roman"/>
          <w:sz w:val="24"/>
          <w:szCs w:val="24"/>
          <w:lang w:val="ru-RU"/>
        </w:rPr>
        <w:t>Несколько писем должны быть чётко обозначены, указав в теме «Email no. X of Y», а в последнем письме — «Email no. Y of Y»</w:t>
      </w:r>
    </w:p>
    <w:p w14:paraId="5E024C7D" w14:textId="77777777" w:rsidR="008A5066" w:rsidRPr="008A5066" w:rsidRDefault="00000000" w:rsidP="008A506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066">
        <w:rPr>
          <w:rFonts w:ascii="Times New Roman" w:hAnsi="Times New Roman" w:cs="Times New Roman"/>
          <w:sz w:val="24"/>
          <w:szCs w:val="24"/>
          <w:lang w:val="ru-RU"/>
        </w:rPr>
        <w:t>FSVC настоятельно рекомендует консолидировать всё предложение, включая приложения, в минимальное количество вложений.</w:t>
      </w:r>
    </w:p>
    <w:p w14:paraId="193D3632" w14:textId="77777777" w:rsidR="008A5066" w:rsidRDefault="00000000" w:rsidP="008A5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066">
        <w:rPr>
          <w:rFonts w:ascii="Times New Roman" w:hAnsi="Times New Roman" w:cs="Times New Roman"/>
          <w:sz w:val="24"/>
          <w:szCs w:val="24"/>
          <w:lang w:val="ru-RU"/>
        </w:rPr>
        <w:t>Заявки должны быть отправлены на hr@fsvc.org не позднее 18:00 по времени Душанбе 15 ноября 2024 года. Заявители получат письмо с подтверждением получения предложения.</w:t>
      </w:r>
    </w:p>
    <w:p w14:paraId="5C54ED63" w14:textId="77777777" w:rsidR="008A5066" w:rsidRPr="008A5066" w:rsidRDefault="008A5066" w:rsidP="008A50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123C4E8" w14:textId="14487790" w:rsidR="008A5066" w:rsidRDefault="00264C45" w:rsidP="008A50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C208D"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</w:r>
      <w:r w:rsidRPr="000C208D"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</w:r>
      <w:r w:rsidRPr="000C208D"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</w:r>
      <w:r w:rsidRPr="000C208D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br/>
      </w:r>
      <w:r w:rsidRPr="008A5066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Конфликт интересов</w:t>
      </w:r>
    </w:p>
    <w:p w14:paraId="1445DF3C" w14:textId="77777777" w:rsidR="008A5066" w:rsidRDefault="00000000" w:rsidP="008A5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066">
        <w:rPr>
          <w:rFonts w:ascii="Times New Roman" w:hAnsi="Times New Roman" w:cs="Times New Roman"/>
          <w:sz w:val="24"/>
          <w:szCs w:val="24"/>
          <w:lang w:val="ru-RU"/>
        </w:rPr>
        <w:br/>
        <w:t>Посольство США в Душанбе и FSVC требуют от каждого потенциального заявителя избегать и предотвращать конфликты интересов, раскрывая FSVC, если вы или кто-либо из ваших сотрудников участвовал в подготовке требований, дизайна, спецификаций, оценок стоимости и другой информации, использованной в данном запросе предложений. Заявители должны строго избегать конфликтов с другими заданиями или собственными интересами и действовать без учёта будущей работы. Заявители, у которых будет выявлен конфликт интересов, будут дисквалифицированы.</w:t>
      </w:r>
    </w:p>
    <w:p w14:paraId="5791CA4D" w14:textId="77777777" w:rsidR="008A5066" w:rsidRPr="008A5066" w:rsidRDefault="008A5066" w:rsidP="008A5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F0ACD15" w14:textId="77777777" w:rsidR="008A5066" w:rsidRDefault="00000000" w:rsidP="008A5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066">
        <w:rPr>
          <w:rFonts w:ascii="Times New Roman" w:hAnsi="Times New Roman" w:cs="Times New Roman"/>
          <w:sz w:val="24"/>
          <w:szCs w:val="24"/>
          <w:lang w:val="ru-RU"/>
        </w:rPr>
        <w:t>Заявители должны раскрыть в своём предложении следующую информацию: а) Если владельцы, совладельцы, должностные лица, директора, контролирующие акционеры или ключевые сотрудники являются членами семьи сотрудников FSVC, участвующих в функции закупок и/или сотрудников правительства страны или любого Партнёра-исполнителя, получающего товары и/или услуги по данному запросу предложений.</w:t>
      </w:r>
    </w:p>
    <w:p w14:paraId="2C6A61B1" w14:textId="77777777" w:rsidR="008A5066" w:rsidRPr="008A5066" w:rsidRDefault="008A5066" w:rsidP="008A5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328C96" w14:textId="77777777" w:rsidR="008A5066" w:rsidRDefault="00000000" w:rsidP="008A5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066">
        <w:rPr>
          <w:rFonts w:ascii="Times New Roman" w:hAnsi="Times New Roman" w:cs="Times New Roman"/>
          <w:sz w:val="24"/>
          <w:szCs w:val="24"/>
          <w:lang w:val="ru-RU"/>
        </w:rPr>
        <w:t>Право участия заявителей, которые полностью или частично принадлежат правительству, будет зависеть от дальнейшей оценки и пересмотра ряда факторов, таких как регистрация, управление как независимого бизнес-субъекта, степень участия правительства, получение субсидий и доступ к информации, связанной с этим запросом предложений.</w:t>
      </w:r>
    </w:p>
    <w:p w14:paraId="1647FC55" w14:textId="77777777" w:rsidR="008A5066" w:rsidRPr="008A5066" w:rsidRDefault="008A5066" w:rsidP="008A50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2A8184D" w14:textId="77777777" w:rsidR="008A5066" w:rsidRDefault="00000000" w:rsidP="008A50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A5066">
        <w:rPr>
          <w:rFonts w:ascii="Times New Roman" w:hAnsi="Times New Roman" w:cs="Times New Roman"/>
          <w:b/>
          <w:bCs/>
          <w:sz w:val="24"/>
          <w:szCs w:val="24"/>
          <w:lang w:val="ru-RU"/>
        </w:rPr>
        <w:t>Валюта котировки</w:t>
      </w:r>
      <w:r w:rsidRPr="008A5066">
        <w:rPr>
          <w:rFonts w:ascii="Times New Roman" w:hAnsi="Times New Roman" w:cs="Times New Roman"/>
          <w:sz w:val="24"/>
          <w:szCs w:val="24"/>
          <w:lang w:val="ru-RU"/>
        </w:rPr>
        <w:br/>
        <w:t>Все цены должны быть указаны в долларах США (USD) с учётом налогов.</w:t>
      </w:r>
    </w:p>
    <w:p w14:paraId="65B9307D" w14:textId="77777777" w:rsidR="008A5066" w:rsidRPr="008A5066" w:rsidRDefault="008A5066" w:rsidP="008A50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C86288B" w14:textId="77777777" w:rsidR="008A5066" w:rsidRDefault="00000000" w:rsidP="008A50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A5066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Содержание заявки</w:t>
      </w:r>
      <w:r w:rsidRPr="008A5066">
        <w:rPr>
          <w:rFonts w:ascii="Times New Roman" w:hAnsi="Times New Roman" w:cs="Times New Roman"/>
          <w:sz w:val="24"/>
          <w:szCs w:val="24"/>
          <w:lang w:val="ru-RU"/>
        </w:rPr>
        <w:br/>
        <w:t xml:space="preserve">Все материалы предложения должны быть представлены </w:t>
      </w:r>
      <w:r w:rsidRPr="00264C45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английском языке</w:t>
      </w:r>
      <w:r w:rsidRPr="00264C45">
        <w:rPr>
          <w:rFonts w:ascii="Times New Roman" w:hAnsi="Times New Roman" w:cs="Times New Roman"/>
          <w:sz w:val="24"/>
          <w:szCs w:val="24"/>
          <w:lang w:val="ru-RU"/>
        </w:rPr>
        <w:t>. Заявки должны содержать:</w:t>
      </w:r>
    </w:p>
    <w:p w14:paraId="11CE1D03" w14:textId="77777777" w:rsidR="008A5066" w:rsidRPr="008A5066" w:rsidRDefault="008A5066" w:rsidP="008A50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B3BBEA1" w14:textId="77777777" w:rsidR="008A5066" w:rsidRPr="008A5066" w:rsidRDefault="00000000" w:rsidP="008A5066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A5066">
        <w:rPr>
          <w:rFonts w:ascii="Times New Roman" w:hAnsi="Times New Roman" w:cs="Times New Roman"/>
          <w:sz w:val="24"/>
          <w:szCs w:val="24"/>
          <w:lang w:val="ru-RU"/>
        </w:rPr>
        <w:t>Титульная страница (1 страница)</w:t>
      </w:r>
    </w:p>
    <w:p w14:paraId="2E0CE55B" w14:textId="77777777" w:rsidR="008A5066" w:rsidRPr="008A5066" w:rsidRDefault="00000000" w:rsidP="008A5066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A5066">
        <w:rPr>
          <w:rFonts w:ascii="Times New Roman" w:hAnsi="Times New Roman" w:cs="Times New Roman"/>
          <w:sz w:val="24"/>
          <w:szCs w:val="24"/>
          <w:lang w:val="ru-RU"/>
        </w:rPr>
        <w:t>Оглавление (1 страница)</w:t>
      </w:r>
    </w:p>
    <w:p w14:paraId="3FC796BF" w14:textId="77777777" w:rsidR="008A5066" w:rsidRPr="008A5066" w:rsidRDefault="00000000" w:rsidP="008A5066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A5066">
        <w:rPr>
          <w:rFonts w:ascii="Times New Roman" w:hAnsi="Times New Roman" w:cs="Times New Roman"/>
          <w:sz w:val="24"/>
          <w:szCs w:val="24"/>
          <w:lang w:val="ru-RU"/>
        </w:rPr>
        <w:t>Список аббревиатур (1 страница)</w:t>
      </w:r>
    </w:p>
    <w:p w14:paraId="66EEEA30" w14:textId="77777777" w:rsidR="008A5066" w:rsidRDefault="00000000" w:rsidP="008A5066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A5066">
        <w:rPr>
          <w:rFonts w:ascii="Times New Roman" w:hAnsi="Times New Roman" w:cs="Times New Roman"/>
          <w:sz w:val="24"/>
          <w:szCs w:val="24"/>
          <w:lang w:val="ru-RU"/>
        </w:rPr>
        <w:t>Техническое и финансовое предложение, должным образом заполненное и подписанное. Техническое и финансовое предложение не должно превышать 5 страниц и должно включать следующие разделы:</w:t>
      </w:r>
    </w:p>
    <w:p w14:paraId="769B143E" w14:textId="77777777" w:rsidR="008A5066" w:rsidRPr="008A5066" w:rsidRDefault="008A5066" w:rsidP="008A506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14:paraId="36648270" w14:textId="77777777" w:rsidR="008A5066" w:rsidRPr="008A5066" w:rsidRDefault="00000000" w:rsidP="008A5066">
      <w:pPr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A5066">
        <w:rPr>
          <w:rFonts w:ascii="Times New Roman" w:hAnsi="Times New Roman" w:cs="Times New Roman"/>
          <w:sz w:val="24"/>
          <w:szCs w:val="24"/>
          <w:lang w:val="ru-RU"/>
        </w:rPr>
        <w:t>Подробный план работ и график выполнения;</w:t>
      </w:r>
    </w:p>
    <w:p w14:paraId="48ECDC87" w14:textId="77777777" w:rsidR="008A5066" w:rsidRDefault="00000000" w:rsidP="008A5066">
      <w:pPr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A5066">
        <w:rPr>
          <w:rFonts w:ascii="Times New Roman" w:hAnsi="Times New Roman" w:cs="Times New Roman"/>
          <w:sz w:val="24"/>
          <w:szCs w:val="24"/>
          <w:lang w:val="ru-RU"/>
        </w:rPr>
        <w:t>Список сотрудников с указанием ролей и обязанностей.</w:t>
      </w:r>
    </w:p>
    <w:p w14:paraId="41D4F8B7" w14:textId="77777777" w:rsidR="008A5066" w:rsidRPr="008A5066" w:rsidRDefault="008A5066" w:rsidP="008A5066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22565DDF" w14:textId="77777777" w:rsidR="008A5066" w:rsidRDefault="00000000" w:rsidP="008A50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A5066">
        <w:rPr>
          <w:rFonts w:ascii="Times New Roman" w:hAnsi="Times New Roman" w:cs="Times New Roman"/>
          <w:sz w:val="24"/>
          <w:szCs w:val="24"/>
          <w:lang w:val="ru-RU"/>
        </w:rPr>
        <w:t>Следующие документы должны быть включены в приложения. Каждое приложение должно быть пронумеровано в следующем формате: Приложение X из Y. Заявителям настоятельно рекомендуется объединить все документы заявки, включая приложения, в один PDF-документ.</w:t>
      </w:r>
    </w:p>
    <w:p w14:paraId="665C023C" w14:textId="77777777" w:rsidR="008A5066" w:rsidRPr="008A5066" w:rsidRDefault="008A5066" w:rsidP="008A50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2CEA9E9" w14:textId="77777777" w:rsidR="008A5066" w:rsidRPr="008A5066" w:rsidRDefault="00000000" w:rsidP="008A5066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A5066">
        <w:rPr>
          <w:rFonts w:ascii="Times New Roman" w:hAnsi="Times New Roman" w:cs="Times New Roman"/>
          <w:sz w:val="24"/>
          <w:szCs w:val="24"/>
          <w:lang w:val="ru-RU"/>
        </w:rPr>
        <w:t>Документы о регистрации или перерегистрации компании</w:t>
      </w:r>
    </w:p>
    <w:p w14:paraId="7D5941FB" w14:textId="77777777" w:rsidR="008A5066" w:rsidRPr="008A5066" w:rsidRDefault="00000000" w:rsidP="008A5066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A5066">
        <w:rPr>
          <w:rFonts w:ascii="Times New Roman" w:hAnsi="Times New Roman" w:cs="Times New Roman"/>
          <w:sz w:val="24"/>
          <w:szCs w:val="24"/>
          <w:lang w:val="ru-RU"/>
        </w:rPr>
        <w:t>Действующая лицензия на соответствующий вид работ (если применимо)</w:t>
      </w:r>
    </w:p>
    <w:p w14:paraId="64454194" w14:textId="77777777" w:rsidR="008A5066" w:rsidRPr="008A5066" w:rsidRDefault="00000000" w:rsidP="008A5066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A5066">
        <w:rPr>
          <w:rFonts w:ascii="Times New Roman" w:hAnsi="Times New Roman" w:cs="Times New Roman"/>
          <w:sz w:val="24"/>
          <w:szCs w:val="24"/>
          <w:lang w:val="ru-RU"/>
        </w:rPr>
        <w:t xml:space="preserve">Справка из налоговой службы, подтверждающая отсутствие задолженности (выдана не ранее </w:t>
      </w:r>
      <w:r w:rsidRPr="008A5066">
        <w:rPr>
          <w:rFonts w:ascii="Times New Roman" w:hAnsi="Times New Roman" w:cs="Times New Roman"/>
          <w:b/>
          <w:bCs/>
          <w:sz w:val="24"/>
          <w:szCs w:val="24"/>
          <w:lang w:val="ru-RU"/>
        </w:rPr>
        <w:t>1 октября 2024 года</w:t>
      </w:r>
      <w:r w:rsidRPr="008A5066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4FF1AD4C" w14:textId="77777777" w:rsidR="008A5066" w:rsidRPr="008A5066" w:rsidRDefault="00000000" w:rsidP="008A5066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A5066">
        <w:rPr>
          <w:rFonts w:ascii="Times New Roman" w:hAnsi="Times New Roman" w:cs="Times New Roman"/>
          <w:sz w:val="24"/>
          <w:szCs w:val="24"/>
          <w:lang w:val="ru-RU"/>
        </w:rPr>
        <w:t>Справка о надлежащем выполнении работ (сертификаты и/или рекомендательные письма) от двух клиентов</w:t>
      </w:r>
    </w:p>
    <w:p w14:paraId="059210FC" w14:textId="77777777" w:rsidR="008A5066" w:rsidRDefault="00000000" w:rsidP="008A5066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A5066">
        <w:rPr>
          <w:rFonts w:ascii="Times New Roman" w:hAnsi="Times New Roman" w:cs="Times New Roman"/>
          <w:sz w:val="24"/>
          <w:szCs w:val="24"/>
          <w:lang w:val="ru-RU"/>
        </w:rPr>
        <w:t>Копия одного проекта, реализованного за последние 5 лет, для аналогичной 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FA234E4" w14:textId="77777777" w:rsidR="008A5066" w:rsidRPr="008A5066" w:rsidRDefault="008A5066" w:rsidP="008A506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14:paraId="1CD3E227" w14:textId="008D2456" w:rsidR="008A5066" w:rsidRDefault="00000000" w:rsidP="008A50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A5066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Период действия финансовых предложений</w:t>
      </w:r>
      <w:r w:rsidRPr="008A5066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t>Финансовые предложения</w:t>
      </w:r>
      <w:r w:rsidRPr="008A5066">
        <w:rPr>
          <w:rFonts w:ascii="Times New Roman" w:hAnsi="Times New Roman" w:cs="Times New Roman"/>
          <w:sz w:val="24"/>
          <w:szCs w:val="24"/>
          <w:lang w:val="ru-RU"/>
        </w:rPr>
        <w:t xml:space="preserve"> остаются действительными в течение </w:t>
      </w:r>
      <w:r w:rsidRPr="008A5066">
        <w:rPr>
          <w:rFonts w:ascii="Times New Roman" w:hAnsi="Times New Roman" w:cs="Times New Roman"/>
          <w:b/>
          <w:bCs/>
          <w:sz w:val="24"/>
          <w:szCs w:val="24"/>
          <w:lang w:val="ru-RU"/>
        </w:rPr>
        <w:t>60 дней</w:t>
      </w:r>
      <w:r w:rsidRPr="008A5066">
        <w:rPr>
          <w:rFonts w:ascii="Times New Roman" w:hAnsi="Times New Roman" w:cs="Times New Roman"/>
          <w:sz w:val="24"/>
          <w:szCs w:val="24"/>
          <w:lang w:val="ru-RU"/>
        </w:rPr>
        <w:t xml:space="preserve"> с даты крайнего срока подачи предложений — </w:t>
      </w:r>
      <w:r w:rsidRPr="00D736FA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D736FA" w:rsidRPr="00D736FA">
        <w:rPr>
          <w:rFonts w:ascii="Times New Roman" w:hAnsi="Times New Roman" w:cs="Times New Roman"/>
          <w:b/>
          <w:bCs/>
          <w:sz w:val="24"/>
          <w:szCs w:val="24"/>
          <w:lang w:val="ru-RU"/>
        </w:rPr>
        <w:t>8</w:t>
      </w:r>
      <w:r w:rsidRPr="00D736F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ноября 2024 года.</w:t>
      </w:r>
    </w:p>
    <w:p w14:paraId="0797A50C" w14:textId="77777777" w:rsidR="008A5066" w:rsidRPr="008A5066" w:rsidRDefault="008A5066" w:rsidP="008A50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FA37DA5" w14:textId="77777777" w:rsidR="008A5066" w:rsidRDefault="00000000" w:rsidP="008A50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A5066">
        <w:rPr>
          <w:rFonts w:ascii="Times New Roman" w:hAnsi="Times New Roman" w:cs="Times New Roman"/>
          <w:b/>
          <w:bCs/>
          <w:sz w:val="24"/>
          <w:szCs w:val="24"/>
          <w:lang w:val="ru-RU"/>
        </w:rPr>
        <w:t>Изменение цены</w:t>
      </w:r>
      <w:r w:rsidRPr="008A5066">
        <w:rPr>
          <w:rFonts w:ascii="Times New Roman" w:hAnsi="Times New Roman" w:cs="Times New Roman"/>
          <w:sz w:val="24"/>
          <w:szCs w:val="24"/>
          <w:lang w:val="ru-RU"/>
        </w:rPr>
        <w:br/>
        <w:t>Изменение цены в связи с инфляцией, колебаниями валютных курсов или любыми другими рыночными факторами не принимается в течение срока действия котировки после её получения.</w:t>
      </w:r>
    </w:p>
    <w:p w14:paraId="1E181D4D" w14:textId="77777777" w:rsidR="008A5066" w:rsidRPr="008A5066" w:rsidRDefault="008A5066" w:rsidP="008A50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E28DE34" w14:textId="77777777" w:rsidR="008A5066" w:rsidRDefault="00000000" w:rsidP="008A50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A5066">
        <w:rPr>
          <w:rFonts w:ascii="Times New Roman" w:hAnsi="Times New Roman" w:cs="Times New Roman"/>
          <w:b/>
          <w:bCs/>
          <w:sz w:val="24"/>
          <w:szCs w:val="24"/>
          <w:lang w:val="ru-RU"/>
        </w:rPr>
        <w:t>Частичные предложения</w:t>
      </w:r>
      <w:r w:rsidRPr="008A5066">
        <w:rPr>
          <w:rFonts w:ascii="Times New Roman" w:hAnsi="Times New Roman" w:cs="Times New Roman"/>
          <w:sz w:val="24"/>
          <w:szCs w:val="24"/>
          <w:lang w:val="ru-RU"/>
        </w:rPr>
        <w:br/>
        <w:t>Не допускаются</w:t>
      </w:r>
    </w:p>
    <w:p w14:paraId="20E13275" w14:textId="77777777" w:rsidR="008A5066" w:rsidRPr="008A5066" w:rsidRDefault="008A5066" w:rsidP="008A50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A596381" w14:textId="77777777" w:rsidR="008A5066" w:rsidRDefault="00000000" w:rsidP="008A50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A5066">
        <w:rPr>
          <w:rFonts w:ascii="Times New Roman" w:hAnsi="Times New Roman" w:cs="Times New Roman"/>
          <w:b/>
          <w:bCs/>
          <w:sz w:val="24"/>
          <w:szCs w:val="24"/>
          <w:lang w:val="ru-RU"/>
        </w:rPr>
        <w:t>Альтернативные предложения</w:t>
      </w:r>
      <w:r w:rsidRPr="008A5066">
        <w:rPr>
          <w:rFonts w:ascii="Times New Roman" w:hAnsi="Times New Roman" w:cs="Times New Roman"/>
          <w:sz w:val="24"/>
          <w:szCs w:val="24"/>
          <w:lang w:val="ru-RU"/>
        </w:rPr>
        <w:br/>
        <w:t>Не допускаются</w:t>
      </w:r>
    </w:p>
    <w:p w14:paraId="524B441F" w14:textId="77777777" w:rsidR="008A5066" w:rsidRPr="008A5066" w:rsidRDefault="008A5066" w:rsidP="008A50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C8147A2" w14:textId="77777777" w:rsidR="008A5066" w:rsidRPr="00431DAC" w:rsidRDefault="00000000" w:rsidP="008A50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/>
        </w:rPr>
      </w:pPr>
      <w:r w:rsidRPr="008A5066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Вопросы и уточнения</w:t>
      </w:r>
      <w:r w:rsidRPr="008A5066">
        <w:rPr>
          <w:rFonts w:ascii="Times New Roman" w:hAnsi="Times New Roman" w:cs="Times New Roman"/>
          <w:sz w:val="24"/>
          <w:szCs w:val="24"/>
          <w:lang w:val="ru-RU"/>
        </w:rPr>
        <w:br/>
        <w:t>Вопросы и/или запросы на разъяснения от потенциальных заявителей должны быть отправлены н</w:t>
      </w:r>
      <w:r w:rsidRPr="00711803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hyperlink r:id="rId10" w:history="1">
        <w:r w:rsidR="00431DAC" w:rsidRPr="00711803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ru-RU"/>
          </w:rPr>
          <w:t>hr@fsvc.org</w:t>
        </w:r>
      </w:hyperlink>
      <w:r w:rsidR="00431DAC" w:rsidRPr="0071180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11803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 позднее 5 ноября 2024 года</w:t>
      </w:r>
      <w:r w:rsidRPr="00711803">
        <w:rPr>
          <w:rFonts w:ascii="Times New Roman" w:hAnsi="Times New Roman" w:cs="Times New Roman"/>
          <w:sz w:val="24"/>
          <w:szCs w:val="24"/>
          <w:lang w:val="ru-RU"/>
        </w:rPr>
        <w:t>. FSVC отправит ответы в течение трёх</w:t>
      </w:r>
      <w:r w:rsidRPr="008A5066">
        <w:rPr>
          <w:rFonts w:ascii="Times New Roman" w:hAnsi="Times New Roman" w:cs="Times New Roman"/>
          <w:sz w:val="24"/>
          <w:szCs w:val="24"/>
          <w:lang w:val="ru-RU"/>
        </w:rPr>
        <w:t xml:space="preserve"> рабочих дней с момента получения запроса.</w:t>
      </w:r>
    </w:p>
    <w:p w14:paraId="76A5DAAE" w14:textId="77777777" w:rsidR="008A5066" w:rsidRPr="008A5066" w:rsidRDefault="008A5066" w:rsidP="008A50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3C33454" w14:textId="77777777" w:rsidR="008A5066" w:rsidRPr="008A5066" w:rsidRDefault="00000000" w:rsidP="008A50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A5066">
        <w:rPr>
          <w:rFonts w:ascii="Times New Roman" w:hAnsi="Times New Roman" w:cs="Times New Roman"/>
          <w:b/>
          <w:bCs/>
          <w:sz w:val="24"/>
          <w:szCs w:val="24"/>
          <w:lang w:val="ru-RU"/>
        </w:rPr>
        <w:t>Критерии оценки</w:t>
      </w:r>
      <w:r w:rsidRPr="008A5066">
        <w:rPr>
          <w:rFonts w:ascii="Times New Roman" w:hAnsi="Times New Roman" w:cs="Times New Roman"/>
          <w:sz w:val="24"/>
          <w:szCs w:val="24"/>
          <w:lang w:val="ru-RU"/>
        </w:rPr>
        <w:br/>
        <w:t>Каждое предложение будет оценено оценочной комиссией по шкале до 100 баллов на основании следующих критериев:</w:t>
      </w:r>
    </w:p>
    <w:p w14:paraId="02BB62BF" w14:textId="77777777" w:rsidR="008A5066" w:rsidRPr="008A5066" w:rsidRDefault="00000000" w:rsidP="008A506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A5066">
        <w:rPr>
          <w:rFonts w:ascii="Times New Roman" w:hAnsi="Times New Roman" w:cs="Times New Roman"/>
          <w:sz w:val="24"/>
          <w:szCs w:val="24"/>
          <w:lang w:val="ru-RU"/>
        </w:rPr>
        <w:t>Соответствие всем требованиям RfP, включая подачу всех документов на английском языке и указание цен в USD (20 баллов)</w:t>
      </w:r>
    </w:p>
    <w:p w14:paraId="69C7DFE6" w14:textId="77777777" w:rsidR="008A5066" w:rsidRPr="008A5066" w:rsidRDefault="00000000" w:rsidP="008A506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A5066">
        <w:rPr>
          <w:rFonts w:ascii="Times New Roman" w:hAnsi="Times New Roman" w:cs="Times New Roman"/>
          <w:sz w:val="24"/>
          <w:szCs w:val="24"/>
          <w:lang w:val="ru-RU"/>
        </w:rPr>
        <w:t>Реалистичность и устойчивость предложения (20 баллов)</w:t>
      </w:r>
    </w:p>
    <w:p w14:paraId="33E56255" w14:textId="77777777" w:rsidR="008A5066" w:rsidRPr="008A5066" w:rsidRDefault="00000000" w:rsidP="008A506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A5066">
        <w:rPr>
          <w:rFonts w:ascii="Times New Roman" w:hAnsi="Times New Roman" w:cs="Times New Roman"/>
          <w:sz w:val="24"/>
          <w:szCs w:val="24"/>
          <w:lang w:val="ru-RU"/>
        </w:rPr>
        <w:t>Конкурентоспособность стоимости (25 баллов)</w:t>
      </w:r>
    </w:p>
    <w:p w14:paraId="01FA3751" w14:textId="77777777" w:rsidR="008A5066" w:rsidRPr="008A5066" w:rsidRDefault="00000000" w:rsidP="008A506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A5066">
        <w:rPr>
          <w:rFonts w:ascii="Times New Roman" w:hAnsi="Times New Roman" w:cs="Times New Roman"/>
          <w:sz w:val="24"/>
          <w:szCs w:val="24"/>
          <w:lang w:val="ru-RU"/>
        </w:rPr>
        <w:t>Реалистичный график реализации программы в соответствии с приложенным ТЗ (20 баллов)</w:t>
      </w:r>
    </w:p>
    <w:p w14:paraId="7728C922" w14:textId="77777777" w:rsidR="008A5066" w:rsidRDefault="00000000" w:rsidP="008A506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A5066">
        <w:rPr>
          <w:rFonts w:ascii="Times New Roman" w:hAnsi="Times New Roman" w:cs="Times New Roman"/>
          <w:sz w:val="24"/>
          <w:szCs w:val="24"/>
          <w:lang w:val="ru-RU"/>
        </w:rPr>
        <w:t>Опыт заявителя в аналогичных работах (15 баллов)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2B90BB8" w14:textId="77777777" w:rsidR="008A5066" w:rsidRPr="008A5066" w:rsidRDefault="008A5066" w:rsidP="008A506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14:paraId="4003980A" w14:textId="77777777" w:rsidR="008A5066" w:rsidRDefault="00000000" w:rsidP="008A50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A5066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Право не принимать любые предложения</w:t>
      </w:r>
      <w:r w:rsidRPr="008A5066">
        <w:rPr>
          <w:rFonts w:ascii="Times New Roman" w:hAnsi="Times New Roman" w:cs="Times New Roman"/>
          <w:sz w:val="24"/>
          <w:szCs w:val="24"/>
          <w:lang w:val="ru-RU"/>
        </w:rPr>
        <w:br/>
        <w:t>Посольство США оставляет за собой право профинансировать любые или ни одну из поданных заявок.</w:t>
      </w:r>
    </w:p>
    <w:p w14:paraId="64EC9DC2" w14:textId="77777777" w:rsidR="008A5066" w:rsidRPr="008A5066" w:rsidRDefault="008A5066" w:rsidP="008A50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46D0B6B" w14:textId="77777777" w:rsidR="008A5066" w:rsidRPr="008A5066" w:rsidRDefault="00000000" w:rsidP="008A50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A5066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Право изменить требования при присуждении контракта</w:t>
      </w:r>
      <w:r w:rsidRPr="008A5066">
        <w:rPr>
          <w:rFonts w:ascii="Times New Roman" w:hAnsi="Times New Roman" w:cs="Times New Roman"/>
          <w:sz w:val="24"/>
          <w:szCs w:val="24"/>
          <w:lang w:val="ru-RU"/>
        </w:rPr>
        <w:br/>
        <w:t>При присуждении контракта FSVC оставляет за собой право изменить (увеличить или уменьшить) объём услуг без изменения цены или других условий.</w:t>
      </w:r>
    </w:p>
    <w:p w14:paraId="465BEFF2" w14:textId="77777777" w:rsidR="008A5066" w:rsidRPr="008A5066" w:rsidRDefault="008A5066" w:rsidP="004D70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A5066" w:rsidRPr="008A5066" w:rsidSect="005E2BF0"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F7C6E"/>
    <w:multiLevelType w:val="hybridMultilevel"/>
    <w:tmpl w:val="B796977E"/>
    <w:lvl w:ilvl="0" w:tplc="41F82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6A9C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70B2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04C2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B0B8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747F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69C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2460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C4B1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544C5"/>
    <w:multiLevelType w:val="hybridMultilevel"/>
    <w:tmpl w:val="F0267144"/>
    <w:lvl w:ilvl="0" w:tplc="358A60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A2ECEA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01EFF9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60B95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3C0DF5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EA6D7E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5D873B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B0044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4441D3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F75E67"/>
    <w:multiLevelType w:val="hybridMultilevel"/>
    <w:tmpl w:val="C05E5A9A"/>
    <w:lvl w:ilvl="0" w:tplc="E15C0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28EB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04C3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7CE3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A64B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7003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06C8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DC8C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E8D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C73FC"/>
    <w:multiLevelType w:val="hybridMultilevel"/>
    <w:tmpl w:val="C3786CFC"/>
    <w:lvl w:ilvl="0" w:tplc="AB6849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71D6C10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6C446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E1ED5E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352984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534396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D4CC20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FC4E27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A589B4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EE408E"/>
    <w:multiLevelType w:val="multilevel"/>
    <w:tmpl w:val="ADC6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E04C89"/>
    <w:multiLevelType w:val="hybridMultilevel"/>
    <w:tmpl w:val="CA18AFC0"/>
    <w:lvl w:ilvl="0" w:tplc="A58442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102D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58DB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8212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06CB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FA37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269B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297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C26B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86DD8"/>
    <w:multiLevelType w:val="hybridMultilevel"/>
    <w:tmpl w:val="7B667742"/>
    <w:lvl w:ilvl="0" w:tplc="1A440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825A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56A6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5824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7C2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6880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C6F2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3E3F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7A51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461DB"/>
    <w:multiLevelType w:val="hybridMultilevel"/>
    <w:tmpl w:val="CADCEFC4"/>
    <w:lvl w:ilvl="0" w:tplc="9B6E5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7217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3C84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AA18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B646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CEC4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F425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86AB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5EFD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B7E6B"/>
    <w:multiLevelType w:val="hybridMultilevel"/>
    <w:tmpl w:val="5B3A2F86"/>
    <w:lvl w:ilvl="0" w:tplc="FFBEA13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442E130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89A37A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7A025F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6C47B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B3AAC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4C2395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DB8974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A9BE771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C6F69F3"/>
    <w:multiLevelType w:val="multilevel"/>
    <w:tmpl w:val="BEB82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E801D6"/>
    <w:multiLevelType w:val="multilevel"/>
    <w:tmpl w:val="51F0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E31914"/>
    <w:multiLevelType w:val="hybridMultilevel"/>
    <w:tmpl w:val="225215DC"/>
    <w:lvl w:ilvl="0" w:tplc="4F6C6CF2">
      <w:start w:val="1"/>
      <w:numFmt w:val="bullet"/>
      <w:lvlText w:val=""/>
      <w:lvlJc w:val="left"/>
      <w:rPr>
        <w:rFonts w:ascii="Symbol" w:hAnsi="Symbol" w:hint="default"/>
      </w:rPr>
    </w:lvl>
    <w:lvl w:ilvl="1" w:tplc="D7A467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C86B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E6DA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92BC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764E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C6D8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2E73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3681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B10E1"/>
    <w:multiLevelType w:val="multilevel"/>
    <w:tmpl w:val="9952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CE2B20"/>
    <w:multiLevelType w:val="hybridMultilevel"/>
    <w:tmpl w:val="13D2A4E6"/>
    <w:lvl w:ilvl="0" w:tplc="49B86F90">
      <w:start w:val="1"/>
      <w:numFmt w:val="bullet"/>
      <w:lvlText w:val=""/>
      <w:lvlJc w:val="left"/>
      <w:pPr>
        <w:ind w:left="630" w:hanging="360"/>
      </w:pPr>
      <w:rPr>
        <w:rFonts w:ascii="Symbol" w:hAnsi="Symbol" w:cs="Symbol" w:hint="default"/>
      </w:rPr>
    </w:lvl>
    <w:lvl w:ilvl="1" w:tplc="82683D58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D5EEA586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7BF60A1E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9FD67DA0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FEFA5C76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6DCA4400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BE2D7C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496AC268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5F5D2C88"/>
    <w:multiLevelType w:val="hybridMultilevel"/>
    <w:tmpl w:val="D80E169E"/>
    <w:lvl w:ilvl="0" w:tplc="2F564AE4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828214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F624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D6E0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0E7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98E6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E4C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4621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B816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F0FD3"/>
    <w:multiLevelType w:val="hybridMultilevel"/>
    <w:tmpl w:val="9CB2F5C8"/>
    <w:lvl w:ilvl="0" w:tplc="694E326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14ADB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9483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1E76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DAF9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4065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CA0F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B6A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5888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922EE9"/>
    <w:multiLevelType w:val="hybridMultilevel"/>
    <w:tmpl w:val="C78E2684"/>
    <w:lvl w:ilvl="0" w:tplc="77AA173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C4F68A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F268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50AE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F01B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8EC8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5E60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0CA3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0AD2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156DE"/>
    <w:multiLevelType w:val="hybridMultilevel"/>
    <w:tmpl w:val="BAA25F04"/>
    <w:lvl w:ilvl="0" w:tplc="5F04AB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6E68F47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D6A7E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7D8BA7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FE26C1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326D80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9C8533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43E93F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F4A2F0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9B14CF6"/>
    <w:multiLevelType w:val="hybridMultilevel"/>
    <w:tmpl w:val="D9EE3BAE"/>
    <w:lvl w:ilvl="0" w:tplc="2CCE639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E0C69A06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73D2DA86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5BA8A5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6B7E63C2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6DF0FFAE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73C23830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DBD4D70A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E50DF62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B40171D"/>
    <w:multiLevelType w:val="hybridMultilevel"/>
    <w:tmpl w:val="F0F46D0C"/>
    <w:lvl w:ilvl="0" w:tplc="15745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402F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0CEB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804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68E1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C433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2E8D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6C3A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1890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AC38AC"/>
    <w:multiLevelType w:val="hybridMultilevel"/>
    <w:tmpl w:val="5F34AD08"/>
    <w:lvl w:ilvl="0" w:tplc="C13494AA">
      <w:start w:val="1"/>
      <w:numFmt w:val="bullet"/>
      <w:lvlText w:val=""/>
      <w:lvlJc w:val="left"/>
      <w:rPr>
        <w:rFonts w:ascii="Symbol" w:hAnsi="Symbol" w:hint="default"/>
      </w:rPr>
    </w:lvl>
    <w:lvl w:ilvl="1" w:tplc="CB04DD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886B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2C7C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3EDC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50B0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6B9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56E0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00AF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B2015"/>
    <w:multiLevelType w:val="hybridMultilevel"/>
    <w:tmpl w:val="04BAB054"/>
    <w:lvl w:ilvl="0" w:tplc="E47030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6C04468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16E45D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37800C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41AF10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AC2F95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42A0CA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D64D9E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C000E4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6783911">
    <w:abstractNumId w:val="7"/>
  </w:num>
  <w:num w:numId="2" w16cid:durableId="44717935">
    <w:abstractNumId w:val="5"/>
  </w:num>
  <w:num w:numId="3" w16cid:durableId="1359768921">
    <w:abstractNumId w:val="11"/>
  </w:num>
  <w:num w:numId="4" w16cid:durableId="1632780625">
    <w:abstractNumId w:val="6"/>
  </w:num>
  <w:num w:numId="5" w16cid:durableId="2037734840">
    <w:abstractNumId w:val="0"/>
  </w:num>
  <w:num w:numId="6" w16cid:durableId="1862163684">
    <w:abstractNumId w:val="20"/>
  </w:num>
  <w:num w:numId="7" w16cid:durableId="1766925413">
    <w:abstractNumId w:val="2"/>
  </w:num>
  <w:num w:numId="8" w16cid:durableId="682705642">
    <w:abstractNumId w:val="19"/>
  </w:num>
  <w:num w:numId="9" w16cid:durableId="1296571107">
    <w:abstractNumId w:val="1"/>
  </w:num>
  <w:num w:numId="10" w16cid:durableId="908153211">
    <w:abstractNumId w:val="18"/>
  </w:num>
  <w:num w:numId="11" w16cid:durableId="733701601">
    <w:abstractNumId w:val="17"/>
  </w:num>
  <w:num w:numId="12" w16cid:durableId="1760443868">
    <w:abstractNumId w:val="16"/>
  </w:num>
  <w:num w:numId="13" w16cid:durableId="325013852">
    <w:abstractNumId w:val="14"/>
  </w:num>
  <w:num w:numId="14" w16cid:durableId="67313015">
    <w:abstractNumId w:val="8"/>
  </w:num>
  <w:num w:numId="15" w16cid:durableId="1184520263">
    <w:abstractNumId w:val="3"/>
  </w:num>
  <w:num w:numId="16" w16cid:durableId="1085883375">
    <w:abstractNumId w:val="21"/>
  </w:num>
  <w:num w:numId="17" w16cid:durableId="1269775047">
    <w:abstractNumId w:val="15"/>
  </w:num>
  <w:num w:numId="18" w16cid:durableId="376976120">
    <w:abstractNumId w:val="13"/>
  </w:num>
  <w:num w:numId="19" w16cid:durableId="703019824">
    <w:abstractNumId w:val="10"/>
  </w:num>
  <w:num w:numId="20" w16cid:durableId="456460310">
    <w:abstractNumId w:val="12"/>
  </w:num>
  <w:num w:numId="21" w16cid:durableId="2136899328">
    <w:abstractNumId w:val="4"/>
  </w:num>
  <w:num w:numId="22" w16cid:durableId="7110059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671"/>
    <w:rsid w:val="00002DAB"/>
    <w:rsid w:val="000279D7"/>
    <w:rsid w:val="00033344"/>
    <w:rsid w:val="000346F0"/>
    <w:rsid w:val="000558F9"/>
    <w:rsid w:val="00056F1F"/>
    <w:rsid w:val="00060B62"/>
    <w:rsid w:val="0006481B"/>
    <w:rsid w:val="00081725"/>
    <w:rsid w:val="00081B3F"/>
    <w:rsid w:val="000837B5"/>
    <w:rsid w:val="000A6607"/>
    <w:rsid w:val="000C208D"/>
    <w:rsid w:val="000C2938"/>
    <w:rsid w:val="000C5758"/>
    <w:rsid w:val="000F138D"/>
    <w:rsid w:val="00143AE7"/>
    <w:rsid w:val="001449E8"/>
    <w:rsid w:val="00157DB1"/>
    <w:rsid w:val="00175BA6"/>
    <w:rsid w:val="00196F1C"/>
    <w:rsid w:val="001A58BF"/>
    <w:rsid w:val="001F1096"/>
    <w:rsid w:val="002104E6"/>
    <w:rsid w:val="00212270"/>
    <w:rsid w:val="002170EA"/>
    <w:rsid w:val="002300D3"/>
    <w:rsid w:val="0023711E"/>
    <w:rsid w:val="0025437E"/>
    <w:rsid w:val="002549AA"/>
    <w:rsid w:val="00260719"/>
    <w:rsid w:val="00264C45"/>
    <w:rsid w:val="002813FF"/>
    <w:rsid w:val="00283A68"/>
    <w:rsid w:val="002A556A"/>
    <w:rsid w:val="002B30B1"/>
    <w:rsid w:val="002E1127"/>
    <w:rsid w:val="002E4265"/>
    <w:rsid w:val="002E5BD0"/>
    <w:rsid w:val="00311610"/>
    <w:rsid w:val="00372DDE"/>
    <w:rsid w:val="003736E2"/>
    <w:rsid w:val="003843E1"/>
    <w:rsid w:val="00393033"/>
    <w:rsid w:val="003C795C"/>
    <w:rsid w:val="003E2C13"/>
    <w:rsid w:val="004070F7"/>
    <w:rsid w:val="004258AC"/>
    <w:rsid w:val="00431DAC"/>
    <w:rsid w:val="00435360"/>
    <w:rsid w:val="0043771B"/>
    <w:rsid w:val="004564E2"/>
    <w:rsid w:val="00464AFC"/>
    <w:rsid w:val="0048281A"/>
    <w:rsid w:val="004832F2"/>
    <w:rsid w:val="0048625C"/>
    <w:rsid w:val="0048770C"/>
    <w:rsid w:val="004D575A"/>
    <w:rsid w:val="004D5AC2"/>
    <w:rsid w:val="004D707A"/>
    <w:rsid w:val="005042EB"/>
    <w:rsid w:val="00520720"/>
    <w:rsid w:val="0052208C"/>
    <w:rsid w:val="005321BA"/>
    <w:rsid w:val="00534828"/>
    <w:rsid w:val="00541010"/>
    <w:rsid w:val="00560192"/>
    <w:rsid w:val="005A3790"/>
    <w:rsid w:val="005A3B56"/>
    <w:rsid w:val="005B2284"/>
    <w:rsid w:val="005B3D89"/>
    <w:rsid w:val="005C62E0"/>
    <w:rsid w:val="005D3A6C"/>
    <w:rsid w:val="005E2BF0"/>
    <w:rsid w:val="006015CE"/>
    <w:rsid w:val="006032C9"/>
    <w:rsid w:val="006662FA"/>
    <w:rsid w:val="006A13A2"/>
    <w:rsid w:val="006E0BDA"/>
    <w:rsid w:val="00711803"/>
    <w:rsid w:val="007330DC"/>
    <w:rsid w:val="0076533C"/>
    <w:rsid w:val="00787966"/>
    <w:rsid w:val="00790C43"/>
    <w:rsid w:val="007A1E4A"/>
    <w:rsid w:val="007C11A2"/>
    <w:rsid w:val="007D257B"/>
    <w:rsid w:val="007D4D4C"/>
    <w:rsid w:val="007F1597"/>
    <w:rsid w:val="007F2082"/>
    <w:rsid w:val="00800647"/>
    <w:rsid w:val="00804AA8"/>
    <w:rsid w:val="008058BE"/>
    <w:rsid w:val="0082161C"/>
    <w:rsid w:val="00830CD4"/>
    <w:rsid w:val="00835335"/>
    <w:rsid w:val="00842C14"/>
    <w:rsid w:val="00846AE3"/>
    <w:rsid w:val="00846D59"/>
    <w:rsid w:val="008626E3"/>
    <w:rsid w:val="00874E38"/>
    <w:rsid w:val="0089415A"/>
    <w:rsid w:val="008A2010"/>
    <w:rsid w:val="008A468A"/>
    <w:rsid w:val="008A5066"/>
    <w:rsid w:val="008B3A26"/>
    <w:rsid w:val="008B3EA4"/>
    <w:rsid w:val="008C6B5F"/>
    <w:rsid w:val="008E0C1F"/>
    <w:rsid w:val="00943CDB"/>
    <w:rsid w:val="00952814"/>
    <w:rsid w:val="009964C8"/>
    <w:rsid w:val="009B17CB"/>
    <w:rsid w:val="009B3A15"/>
    <w:rsid w:val="009B4E6B"/>
    <w:rsid w:val="009B5B6C"/>
    <w:rsid w:val="009C5981"/>
    <w:rsid w:val="009D1DAF"/>
    <w:rsid w:val="009D7D82"/>
    <w:rsid w:val="009E1A8C"/>
    <w:rsid w:val="00A02E79"/>
    <w:rsid w:val="00A134A7"/>
    <w:rsid w:val="00A20EA8"/>
    <w:rsid w:val="00A3647A"/>
    <w:rsid w:val="00A40469"/>
    <w:rsid w:val="00A44A1E"/>
    <w:rsid w:val="00A83230"/>
    <w:rsid w:val="00AC046B"/>
    <w:rsid w:val="00AC6198"/>
    <w:rsid w:val="00AE4E6D"/>
    <w:rsid w:val="00AE724A"/>
    <w:rsid w:val="00AF6671"/>
    <w:rsid w:val="00B14F7E"/>
    <w:rsid w:val="00B30007"/>
    <w:rsid w:val="00B34CAA"/>
    <w:rsid w:val="00B42F00"/>
    <w:rsid w:val="00B47AB8"/>
    <w:rsid w:val="00B56421"/>
    <w:rsid w:val="00B74CBA"/>
    <w:rsid w:val="00B76776"/>
    <w:rsid w:val="00B85C4E"/>
    <w:rsid w:val="00B95EB0"/>
    <w:rsid w:val="00BD1511"/>
    <w:rsid w:val="00C04683"/>
    <w:rsid w:val="00C11DDE"/>
    <w:rsid w:val="00C16B2F"/>
    <w:rsid w:val="00C36B00"/>
    <w:rsid w:val="00C4751E"/>
    <w:rsid w:val="00C55C96"/>
    <w:rsid w:val="00C55EB4"/>
    <w:rsid w:val="00C705B3"/>
    <w:rsid w:val="00C80916"/>
    <w:rsid w:val="00C9160A"/>
    <w:rsid w:val="00C91700"/>
    <w:rsid w:val="00C93F64"/>
    <w:rsid w:val="00C973C4"/>
    <w:rsid w:val="00CB3E4C"/>
    <w:rsid w:val="00CC4A1D"/>
    <w:rsid w:val="00CE0000"/>
    <w:rsid w:val="00CE7B93"/>
    <w:rsid w:val="00D000B1"/>
    <w:rsid w:val="00D03DB7"/>
    <w:rsid w:val="00D069E2"/>
    <w:rsid w:val="00D14853"/>
    <w:rsid w:val="00D24511"/>
    <w:rsid w:val="00D54E51"/>
    <w:rsid w:val="00D736FA"/>
    <w:rsid w:val="00D84537"/>
    <w:rsid w:val="00D94DA6"/>
    <w:rsid w:val="00D94F2B"/>
    <w:rsid w:val="00DA33A1"/>
    <w:rsid w:val="00DA41D6"/>
    <w:rsid w:val="00DC3189"/>
    <w:rsid w:val="00DC55B7"/>
    <w:rsid w:val="00DC5D5B"/>
    <w:rsid w:val="00DD14BE"/>
    <w:rsid w:val="00DE4756"/>
    <w:rsid w:val="00DF520D"/>
    <w:rsid w:val="00E024C4"/>
    <w:rsid w:val="00E1743E"/>
    <w:rsid w:val="00E36F37"/>
    <w:rsid w:val="00E40E04"/>
    <w:rsid w:val="00E523B3"/>
    <w:rsid w:val="00E63B34"/>
    <w:rsid w:val="00E81B95"/>
    <w:rsid w:val="00E84CBD"/>
    <w:rsid w:val="00EA12BE"/>
    <w:rsid w:val="00EA4CB8"/>
    <w:rsid w:val="00EB18EF"/>
    <w:rsid w:val="00EE1743"/>
    <w:rsid w:val="00EF27AF"/>
    <w:rsid w:val="00F00EC8"/>
    <w:rsid w:val="00F36FDB"/>
    <w:rsid w:val="00F62B9D"/>
    <w:rsid w:val="00F84F3A"/>
    <w:rsid w:val="00FA1438"/>
    <w:rsid w:val="00FA1B9F"/>
    <w:rsid w:val="00FB1184"/>
    <w:rsid w:val="00FB68C8"/>
    <w:rsid w:val="00FC1747"/>
    <w:rsid w:val="00FC1BE3"/>
    <w:rsid w:val="00FE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5AB06"/>
  <w15:chartTrackingRefBased/>
  <w15:docId w15:val="{22E8028D-AF5A-4C2E-98BE-BDEF9B27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0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67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67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67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7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77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B17C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B17C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17C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.avanan.click/v2/___https://pbo.eiti.tj/___.YXAzOmZzdmM6YTpvOjkwODE1NzVhNDdjODg4NGI2ZDVlOWZhNGNiZTJiNTU3OjY6MTkzNzoxY2Y2ZjVlMmYwM2Q3ZmQ5M2MyZTgxNWQ0OWEzMjg4YjA5NzhhYWNlOTY2MWY2YTU0NGFhZjRlMWNkY2I0NTZkOnA6VDp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@fsvc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hr@fsv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l.avanan.click/v2/___https://tajikistan.un.org/en/jobs___.YXAzOmZzdmM6YTpvOjkwODE1NzVhNDdjODg4NGI2ZDVlOWZhNGNiZTJiNTU3OjY6NmZlMjphZWE3YzdhNjYzMThlNTlmZTU5ZDRjMDExYmY2MmQ4MjA5YzYyYmQ2ZTk3NzZjOTc3NWQyNWMwMjM1OTBlZmFkOnA6VDp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940</Words>
  <Characters>5363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Dilshod Fathullo</dc:creator>
  <cp:lastModifiedBy>Dilshod Fathullo</cp:lastModifiedBy>
  <cp:revision>13</cp:revision>
  <cp:lastPrinted>2022-02-04T22:23:00Z</cp:lastPrinted>
  <dcterms:created xsi:type="dcterms:W3CDTF">2024-10-22T09:15:00Z</dcterms:created>
  <dcterms:modified xsi:type="dcterms:W3CDTF">2024-10-28T05:12:00Z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ActionId">
    <vt:lpwstr>0cdd0722-364b-4f99-86fa-c90acdb28be3</vt:lpwstr>
  </property>
  <property fmtid="{D5CDD505-2E9C-101B-9397-08002B2CF9AE}" pid="3" name="MSIP_Label_1665d9ee-429a-4d5f-97cc-cfb56e044a6e_ContentBits">
    <vt:lpwstr>0</vt:lpwstr>
  </property>
  <property fmtid="{D5CDD505-2E9C-101B-9397-08002B2CF9AE}" pid="4" name="MSIP_Label_1665d9ee-429a-4d5f-97cc-cfb56e044a6e_Enabled">
    <vt:lpwstr>true</vt:lpwstr>
  </property>
  <property fmtid="{D5CDD505-2E9C-101B-9397-08002B2CF9AE}" pid="5" name="MSIP_Label_1665d9ee-429a-4d5f-97cc-cfb56e044a6e_Method">
    <vt:lpwstr>Privileged</vt:lpwstr>
  </property>
  <property fmtid="{D5CDD505-2E9C-101B-9397-08002B2CF9AE}" pid="6" name="MSIP_Label_1665d9ee-429a-4d5f-97cc-cfb56e044a6e_Name">
    <vt:lpwstr>1665d9ee-429a-4d5f-97cc-cfb56e044a6e</vt:lpwstr>
  </property>
  <property fmtid="{D5CDD505-2E9C-101B-9397-08002B2CF9AE}" pid="7" name="MSIP_Label_1665d9ee-429a-4d5f-97cc-cfb56e044a6e_SetDate">
    <vt:lpwstr>2022-11-04T07:50:49Z</vt:lpwstr>
  </property>
  <property fmtid="{D5CDD505-2E9C-101B-9397-08002B2CF9AE}" pid="8" name="MSIP_Label_1665d9ee-429a-4d5f-97cc-cfb56e044a6e_SiteId">
    <vt:lpwstr>66cf5074-5afe-48d1-a691-a12b2121f44b</vt:lpwstr>
  </property>
</Properties>
</file>