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9DB85" w14:textId="26C9C82D" w:rsidR="00125E07" w:rsidRPr="007B30FE" w:rsidRDefault="00125E07" w:rsidP="00840355">
      <w:pPr>
        <w:suppressLineNumbers/>
        <w:spacing w:after="0" w:line="240" w:lineRule="auto"/>
        <w:contextualSpacing/>
        <w:rPr>
          <w:rFonts w:ascii="Arial" w:eastAsiaTheme="minorEastAsia" w:hAnsi="Arial" w:cs="Arial"/>
          <w:smallCaps/>
          <w:color w:val="4472C4"/>
        </w:rPr>
      </w:pPr>
    </w:p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195"/>
      </w:tblGrid>
      <w:tr w:rsidR="00125E07" w:rsidRPr="00F94C76" w14:paraId="781F18B9" w14:textId="77777777" w:rsidTr="00125E07">
        <w:tc>
          <w:tcPr>
            <w:tcW w:w="10470" w:type="dxa"/>
            <w:shd w:val="clear" w:color="auto" w:fill="548DD4" w:themeFill="text2" w:themeFillTint="99"/>
          </w:tcPr>
          <w:p w14:paraId="7BD6BD0A" w14:textId="33D88A83" w:rsidR="00125E07" w:rsidRPr="00E956F9" w:rsidRDefault="00E956F9" w:rsidP="007B30FE">
            <w:pPr>
              <w:jc w:val="center"/>
              <w:rPr>
                <w:rFonts w:ascii="Arial" w:eastAsia="Arial" w:hAnsi="Arial" w:cs="Arial"/>
                <w:smallCaps/>
                <w:color w:val="FFFFFF" w:themeColor="background1"/>
                <w:sz w:val="32"/>
                <w:szCs w:val="32"/>
                <w:lang w:val="ru-RU"/>
              </w:rPr>
            </w:pPr>
            <w:r w:rsidRPr="00D80871">
              <w:rPr>
                <w:rFonts w:eastAsia="Arial" w:cstheme="minorHAnsi"/>
                <w:b/>
                <w:bCs/>
                <w:i/>
                <w:iCs/>
                <w:smallCaps/>
                <w:sz w:val="24"/>
                <w:szCs w:val="24"/>
                <w:lang w:val="ru-RU"/>
              </w:rPr>
              <w:t>ПРИГЛАШЕНИЕ К ПОДАЧЕ ПРОЕКТНЫХ ЗАЯВОК</w:t>
            </w:r>
            <w:r w:rsidRPr="00E956F9">
              <w:rPr>
                <w:rFonts w:eastAsia="Arial" w:cstheme="minorHAnsi"/>
                <w:b/>
                <w:bCs/>
                <w:i/>
                <w:iCs/>
                <w:smallCaps/>
                <w:sz w:val="24"/>
                <w:szCs w:val="24"/>
                <w:lang w:val="ru-RU"/>
              </w:rPr>
              <w:t xml:space="preserve"> (</w:t>
            </w:r>
            <w:r>
              <w:rPr>
                <w:rFonts w:eastAsia="Arial" w:cstheme="minorHAnsi"/>
                <w:b/>
                <w:bCs/>
                <w:i/>
                <w:iCs/>
                <w:smallCaps/>
                <w:sz w:val="24"/>
                <w:szCs w:val="24"/>
                <w:lang w:val="ru-RU"/>
              </w:rPr>
              <w:t>ППЗ)</w:t>
            </w:r>
          </w:p>
        </w:tc>
      </w:tr>
    </w:tbl>
    <w:p w14:paraId="3791328F" w14:textId="77777777" w:rsidR="0024366C" w:rsidRPr="00E956F9" w:rsidRDefault="0024366C" w:rsidP="007B30FE">
      <w:pPr>
        <w:spacing w:after="0" w:line="240" w:lineRule="auto"/>
        <w:rPr>
          <w:rFonts w:ascii="Arial" w:hAnsi="Arial" w:cs="Arial"/>
          <w:lang w:val="ru-RU"/>
        </w:rPr>
      </w:pPr>
    </w:p>
    <w:p w14:paraId="49D8C27F" w14:textId="77777777" w:rsidR="00E956F9" w:rsidRPr="00437D1D" w:rsidRDefault="00E956F9" w:rsidP="00E956F9">
      <w:pPr>
        <w:pStyle w:val="ListParagraph"/>
        <w:numPr>
          <w:ilvl w:val="0"/>
          <w:numId w:val="9"/>
        </w:numPr>
        <w:tabs>
          <w:tab w:val="left" w:pos="840"/>
        </w:tabs>
        <w:spacing w:after="0" w:line="240" w:lineRule="auto"/>
        <w:ind w:left="90" w:hanging="270"/>
        <w:rPr>
          <w:rFonts w:eastAsia="Arial" w:cstheme="minorHAnsi"/>
          <w:b/>
          <w:bCs/>
          <w:i/>
          <w:position w:val="3"/>
          <w:sz w:val="24"/>
          <w:szCs w:val="24"/>
        </w:rPr>
      </w:pPr>
      <w:r w:rsidRPr="00437D1D">
        <w:rPr>
          <w:rFonts w:eastAsia="Arial" w:cstheme="minorHAnsi"/>
          <w:b/>
          <w:bCs/>
          <w:i/>
          <w:position w:val="3"/>
          <w:sz w:val="24"/>
          <w:szCs w:val="24"/>
          <w:lang w:val="ru-RU"/>
        </w:rPr>
        <w:t>Временные рамки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5100"/>
      </w:tblGrid>
      <w:tr w:rsidR="00D11A79" w:rsidRPr="007B30FE" w14:paraId="339E3C07" w14:textId="77777777" w:rsidTr="00E956F9">
        <w:trPr>
          <w:trHeight w:hRule="exact" w:val="599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6B5E879D" w14:textId="27C9A8DF" w:rsidR="00D11A79" w:rsidRPr="00E956F9" w:rsidRDefault="00E956F9" w:rsidP="00D11A7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FFFF"/>
                <w:lang w:val="ru-RU"/>
              </w:rPr>
            </w:pPr>
            <w:r w:rsidRPr="00E956F9">
              <w:rPr>
                <w:rFonts w:eastAsia="Arial" w:cstheme="minorHAnsi"/>
                <w:b/>
                <w:bCs/>
                <w:color w:val="FFFFFF"/>
                <w:sz w:val="24"/>
                <w:szCs w:val="24"/>
                <w:lang w:val="ru-RU"/>
              </w:rPr>
              <w:t>Номер приглашения на подачу проектных заявок</w:t>
            </w:r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85947D" w14:textId="2671641D" w:rsidR="00D11A79" w:rsidRPr="00487E16" w:rsidRDefault="00D11A79" w:rsidP="14AEE1FE">
            <w:pPr>
              <w:spacing w:after="0" w:line="240" w:lineRule="auto"/>
              <w:ind w:left="145"/>
              <w:rPr>
                <w:rFonts w:ascii="Arial" w:eastAsia="Arial" w:hAnsi="Arial" w:cs="Arial"/>
                <w:lang w:val="ru-RU"/>
              </w:rPr>
            </w:pPr>
            <w:r w:rsidRPr="00487E16">
              <w:rPr>
                <w:rFonts w:eastAsia="Arial"/>
                <w:sz w:val="24"/>
                <w:szCs w:val="24"/>
              </w:rPr>
              <w:t>TJK</w:t>
            </w:r>
            <w:r w:rsidRPr="00487E16">
              <w:rPr>
                <w:rFonts w:eastAsia="Arial"/>
                <w:sz w:val="24"/>
                <w:szCs w:val="24"/>
                <w:lang w:val="ru-RU"/>
              </w:rPr>
              <w:t>.</w:t>
            </w:r>
            <w:r w:rsidRPr="00487E16">
              <w:rPr>
                <w:rFonts w:eastAsia="Arial"/>
                <w:sz w:val="24"/>
                <w:szCs w:val="24"/>
              </w:rPr>
              <w:t>PX0397</w:t>
            </w:r>
          </w:p>
        </w:tc>
      </w:tr>
      <w:tr w:rsidR="00D11A79" w:rsidRPr="007B30FE" w14:paraId="3DFC9E05" w14:textId="77777777" w:rsidTr="0F9573A6">
        <w:trPr>
          <w:trHeight w:hRule="exact" w:val="338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3FAA2CF3" w14:textId="5FC9F7CF" w:rsidR="00D11A79" w:rsidRPr="00BA45A6" w:rsidRDefault="00BA45A6" w:rsidP="00D11A79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>Дата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>опубликования</w:t>
            </w:r>
            <w:proofErr w:type="spellEnd"/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8B3852" w14:textId="3330CEEC" w:rsidR="00D11A79" w:rsidRPr="00487E16" w:rsidRDefault="0A2AF50A" w:rsidP="14AEE1FE">
            <w:pPr>
              <w:spacing w:after="0" w:line="240" w:lineRule="auto"/>
              <w:ind w:left="145"/>
              <w:rPr>
                <w:rFonts w:ascii="Arial" w:eastAsia="Arial" w:hAnsi="Arial" w:cs="Arial"/>
              </w:rPr>
            </w:pPr>
            <w:r w:rsidRPr="00487E16">
              <w:rPr>
                <w:rFonts w:ascii="Arial" w:eastAsia="Arial" w:hAnsi="Arial" w:cs="Arial"/>
              </w:rPr>
              <w:t>1</w:t>
            </w:r>
            <w:r w:rsidR="00487E16" w:rsidRPr="00487E16">
              <w:rPr>
                <w:rFonts w:ascii="Arial" w:eastAsia="Arial" w:hAnsi="Arial" w:cs="Arial"/>
              </w:rPr>
              <w:t>6</w:t>
            </w:r>
            <w:r w:rsidR="446C5F55" w:rsidRPr="00487E16">
              <w:rPr>
                <w:rFonts w:ascii="Arial" w:eastAsia="Arial" w:hAnsi="Arial" w:cs="Arial"/>
              </w:rPr>
              <w:t xml:space="preserve"> </w:t>
            </w:r>
            <w:r w:rsidR="00FD6EBD">
              <w:rPr>
                <w:rFonts w:ascii="Arial" w:eastAsia="Arial" w:hAnsi="Arial" w:cs="Arial"/>
                <w:lang w:val="ru-RU"/>
              </w:rPr>
              <w:t>Сентября</w:t>
            </w:r>
            <w:r w:rsidR="00BA45A6">
              <w:rPr>
                <w:rFonts w:ascii="Arial" w:eastAsia="Arial" w:hAnsi="Arial" w:cs="Arial"/>
                <w:lang w:val="ru-RU"/>
              </w:rPr>
              <w:t xml:space="preserve"> </w:t>
            </w:r>
            <w:r w:rsidR="302CDA6C" w:rsidRPr="00487E16">
              <w:rPr>
                <w:rFonts w:ascii="Arial" w:eastAsia="Arial" w:hAnsi="Arial" w:cs="Arial"/>
              </w:rPr>
              <w:t>202</w:t>
            </w:r>
            <w:r w:rsidR="446C5F55" w:rsidRPr="00487E16">
              <w:rPr>
                <w:rFonts w:ascii="Arial" w:eastAsia="Arial" w:hAnsi="Arial" w:cs="Arial"/>
              </w:rPr>
              <w:t>4</w:t>
            </w:r>
          </w:p>
        </w:tc>
      </w:tr>
      <w:tr w:rsidR="00D11A79" w:rsidRPr="007B30FE" w14:paraId="42FDF7E7" w14:textId="77777777" w:rsidTr="0F9573A6">
        <w:trPr>
          <w:trHeight w:hRule="exact" w:val="630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0C570139" w14:textId="67D5A4D1" w:rsidR="00D11A79" w:rsidRPr="00131E34" w:rsidRDefault="00BA45A6" w:rsidP="00D11A79">
            <w:pPr>
              <w:tabs>
                <w:tab w:val="left" w:pos="433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FFFFFF"/>
                <w:lang w:val="ru-RU"/>
              </w:rPr>
            </w:pPr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  <w:lang w:val="ru-RU"/>
              </w:rPr>
              <w:t>Информационная сессия для подачи заявок (оффлайн и онлайн)</w:t>
            </w:r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045F6E" w14:textId="27632143" w:rsidR="00D11A79" w:rsidRPr="007B30FE" w:rsidRDefault="0035137E" w:rsidP="00D11A79">
            <w:pPr>
              <w:spacing w:after="0" w:line="240" w:lineRule="auto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BC7487">
              <w:rPr>
                <w:rFonts w:ascii="Arial" w:eastAsia="Arial" w:hAnsi="Arial" w:cs="Arial"/>
              </w:rPr>
              <w:t xml:space="preserve"> </w:t>
            </w:r>
            <w:r w:rsidR="00FD6EBD">
              <w:rPr>
                <w:rFonts w:ascii="Arial" w:eastAsia="Arial" w:hAnsi="Arial" w:cs="Arial"/>
                <w:lang w:val="ru-RU"/>
              </w:rPr>
              <w:t>Сентября</w:t>
            </w:r>
            <w:r w:rsidR="00D11A79" w:rsidRPr="007B30FE">
              <w:rPr>
                <w:rFonts w:ascii="Arial" w:eastAsia="Arial" w:hAnsi="Arial" w:cs="Arial"/>
              </w:rPr>
              <w:t xml:space="preserve"> 202</w:t>
            </w:r>
            <w:r w:rsidR="00BC7487">
              <w:rPr>
                <w:rFonts w:ascii="Arial" w:eastAsia="Arial" w:hAnsi="Arial" w:cs="Arial"/>
              </w:rPr>
              <w:t>4</w:t>
            </w:r>
          </w:p>
          <w:p w14:paraId="00D69425" w14:textId="77777777" w:rsidR="00D11A79" w:rsidRPr="007B30FE" w:rsidRDefault="00D11A79" w:rsidP="00D11A7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1A79" w:rsidRPr="007B30FE" w14:paraId="04C50E9A" w14:textId="77777777" w:rsidTr="0F9573A6">
        <w:trPr>
          <w:trHeight w:hRule="exact" w:val="338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1F4705F4" w14:textId="60BC9939" w:rsidR="00D11A79" w:rsidRPr="00BA45A6" w:rsidRDefault="00BA45A6" w:rsidP="00D11A79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ru-RU"/>
              </w:rPr>
            </w:pPr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  <w:lang w:val="ru-RU"/>
              </w:rPr>
              <w:t>Крайний срок для вопросов и ответов по заявке</w:t>
            </w:r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BC16D8" w14:textId="2D06EBD2" w:rsidR="00D11A79" w:rsidRPr="007B30FE" w:rsidRDefault="0A2AF50A" w:rsidP="00D11A79">
            <w:pPr>
              <w:spacing w:after="0" w:line="240" w:lineRule="auto"/>
              <w:ind w:left="145"/>
              <w:rPr>
                <w:rFonts w:ascii="Arial" w:eastAsia="Arial" w:hAnsi="Arial" w:cs="Arial"/>
              </w:rPr>
            </w:pPr>
            <w:r w:rsidRPr="0F9573A6">
              <w:rPr>
                <w:rFonts w:ascii="Arial" w:eastAsia="Arial" w:hAnsi="Arial" w:cs="Arial"/>
              </w:rPr>
              <w:t>2</w:t>
            </w:r>
            <w:r w:rsidR="5648CAF2" w:rsidRPr="0F9573A6">
              <w:rPr>
                <w:rFonts w:ascii="Arial" w:eastAsia="Arial" w:hAnsi="Arial" w:cs="Arial"/>
              </w:rPr>
              <w:t>5</w:t>
            </w:r>
            <w:r w:rsidR="446C5F55" w:rsidRPr="0F9573A6">
              <w:rPr>
                <w:rFonts w:ascii="Arial" w:eastAsia="Arial" w:hAnsi="Arial" w:cs="Arial"/>
              </w:rPr>
              <w:t xml:space="preserve"> </w:t>
            </w:r>
            <w:r w:rsidR="00BA45A6">
              <w:rPr>
                <w:rFonts w:ascii="Arial" w:eastAsia="Arial" w:hAnsi="Arial" w:cs="Arial"/>
                <w:lang w:val="ru-RU"/>
              </w:rPr>
              <w:t>Сентября</w:t>
            </w:r>
            <w:r w:rsidR="446C5F55" w:rsidRPr="0F9573A6">
              <w:rPr>
                <w:rFonts w:ascii="Arial" w:eastAsia="Arial" w:hAnsi="Arial" w:cs="Arial"/>
              </w:rPr>
              <w:t xml:space="preserve"> </w:t>
            </w:r>
            <w:r w:rsidR="302CDA6C" w:rsidRPr="0F9573A6">
              <w:rPr>
                <w:rFonts w:ascii="Arial" w:eastAsia="Arial" w:hAnsi="Arial" w:cs="Arial"/>
              </w:rPr>
              <w:t>202</w:t>
            </w:r>
            <w:r w:rsidR="446C5F55" w:rsidRPr="0F9573A6">
              <w:rPr>
                <w:rFonts w:ascii="Arial" w:eastAsia="Arial" w:hAnsi="Arial" w:cs="Arial"/>
              </w:rPr>
              <w:t>4</w:t>
            </w:r>
          </w:p>
        </w:tc>
      </w:tr>
      <w:tr w:rsidR="00D11A79" w:rsidRPr="007B30FE" w14:paraId="27061400" w14:textId="77777777" w:rsidTr="0F9573A6">
        <w:trPr>
          <w:trHeight w:hRule="exact" w:val="338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16CDCAEB" w14:textId="0CDAA530" w:rsidR="00D11A79" w:rsidRPr="00BA45A6" w:rsidRDefault="00BA45A6" w:rsidP="00D11A79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>Крайний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>срок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>подачи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EE60D7" w14:textId="57E0A0B2" w:rsidR="00D11A79" w:rsidRPr="007B30FE" w:rsidRDefault="741C84C6" w:rsidP="00D11A79">
            <w:pPr>
              <w:spacing w:after="0" w:line="240" w:lineRule="auto"/>
              <w:ind w:left="145"/>
              <w:rPr>
                <w:rFonts w:ascii="Arial" w:eastAsia="Arial" w:hAnsi="Arial" w:cs="Arial"/>
              </w:rPr>
            </w:pPr>
            <w:r w:rsidRPr="0F9573A6">
              <w:rPr>
                <w:rFonts w:ascii="Arial" w:eastAsia="Arial" w:hAnsi="Arial" w:cs="Arial"/>
              </w:rPr>
              <w:t xml:space="preserve">30 </w:t>
            </w:r>
            <w:r w:rsidR="00BA45A6">
              <w:rPr>
                <w:rFonts w:ascii="Arial" w:eastAsia="Arial" w:hAnsi="Arial" w:cs="Arial"/>
                <w:lang w:val="ru-RU"/>
              </w:rPr>
              <w:t>Сентября</w:t>
            </w:r>
            <w:r w:rsidR="302CDA6C" w:rsidRPr="0F9573A6">
              <w:rPr>
                <w:rFonts w:ascii="Arial" w:eastAsia="Arial" w:hAnsi="Arial" w:cs="Arial"/>
              </w:rPr>
              <w:t xml:space="preserve"> 202</w:t>
            </w:r>
            <w:r w:rsidR="446C5F55" w:rsidRPr="0F9573A6">
              <w:rPr>
                <w:rFonts w:ascii="Arial" w:eastAsia="Arial" w:hAnsi="Arial" w:cs="Arial"/>
              </w:rPr>
              <w:t>4</w:t>
            </w:r>
          </w:p>
        </w:tc>
      </w:tr>
      <w:tr w:rsidR="00D11A79" w:rsidRPr="007B30FE" w14:paraId="52E59E6E" w14:textId="77777777" w:rsidTr="0F9573A6">
        <w:trPr>
          <w:trHeight w:hRule="exact" w:val="338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2F3A17D9" w14:textId="09A5F567" w:rsidR="00D11A79" w:rsidRPr="00BA45A6" w:rsidRDefault="00BA45A6" w:rsidP="00D11A79">
            <w:pPr>
              <w:tabs>
                <w:tab w:val="center" w:pos="2713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>Уведомление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 xml:space="preserve"> о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/>
                <w:sz w:val="24"/>
                <w:szCs w:val="24"/>
              </w:rPr>
              <w:t>результатах</w:t>
            </w:r>
            <w:proofErr w:type="spellEnd"/>
            <w:r w:rsidR="00D11A79" w:rsidRPr="00BA45A6">
              <w:rPr>
                <w:rFonts w:ascii="Arial" w:eastAsia="Arial" w:hAnsi="Arial" w:cs="Arial"/>
                <w:b/>
                <w:bCs/>
                <w:color w:val="FFFFFF"/>
              </w:rPr>
              <w:tab/>
            </w:r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B19D1F" w14:textId="25700677" w:rsidR="00D11A79" w:rsidRPr="007B30FE" w:rsidRDefault="00487E16" w:rsidP="00487E1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39B5B313" w:rsidRPr="0F9573A6">
              <w:rPr>
                <w:rFonts w:ascii="Arial" w:eastAsia="Arial" w:hAnsi="Arial" w:cs="Arial"/>
              </w:rPr>
              <w:t xml:space="preserve">10 </w:t>
            </w:r>
            <w:r w:rsidR="00BA45A6">
              <w:rPr>
                <w:rFonts w:ascii="Arial" w:eastAsia="Arial" w:hAnsi="Arial" w:cs="Arial"/>
                <w:lang w:val="ru-RU"/>
              </w:rPr>
              <w:t>Октября</w:t>
            </w:r>
            <w:r w:rsidRPr="0F9573A6">
              <w:rPr>
                <w:rFonts w:ascii="Arial" w:eastAsia="Arial" w:hAnsi="Arial" w:cs="Arial"/>
              </w:rPr>
              <w:t xml:space="preserve"> 2024</w:t>
            </w:r>
          </w:p>
        </w:tc>
      </w:tr>
      <w:tr w:rsidR="00D11A79" w:rsidRPr="007B30FE" w14:paraId="03409089" w14:textId="77777777" w:rsidTr="0F9573A6">
        <w:trPr>
          <w:trHeight w:hRule="exact" w:val="338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4DFBB894" w14:textId="12FC4148" w:rsidR="00D11A79" w:rsidRPr="00BA45A6" w:rsidRDefault="00BA45A6" w:rsidP="00D11A79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Дата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начала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реализации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E4DEB4" w14:textId="55C269EF" w:rsidR="00D11A79" w:rsidRPr="007B30FE" w:rsidRDefault="00BA45A6" w:rsidP="00D11A79">
            <w:pPr>
              <w:spacing w:after="0" w:line="240" w:lineRule="auto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ru-RU"/>
              </w:rPr>
              <w:t>Октябр</w:t>
            </w:r>
            <w:r w:rsidR="00BC7487">
              <w:rPr>
                <w:rFonts w:ascii="Arial" w:eastAsia="Arial" w:hAnsi="Arial" w:cs="Arial"/>
              </w:rPr>
              <w:t xml:space="preserve"> </w:t>
            </w:r>
            <w:r w:rsidR="00BC7487" w:rsidRPr="007B30FE">
              <w:rPr>
                <w:rFonts w:ascii="Arial" w:eastAsia="Arial" w:hAnsi="Arial" w:cs="Arial"/>
              </w:rPr>
              <w:t>2024</w:t>
            </w:r>
          </w:p>
        </w:tc>
      </w:tr>
      <w:tr w:rsidR="00D11A79" w:rsidRPr="007B30FE" w14:paraId="767C37D0" w14:textId="77777777" w:rsidTr="0F9573A6">
        <w:trPr>
          <w:trHeight w:hRule="exact" w:val="338"/>
        </w:trPr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</w:tcPr>
          <w:p w14:paraId="5EF595E2" w14:textId="38EE8553" w:rsidR="00D11A79" w:rsidRPr="00BA45A6" w:rsidRDefault="00BA45A6" w:rsidP="00D11A79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Дата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завершения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реализации</w:t>
            </w:r>
            <w:proofErr w:type="spellEnd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A45A6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5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83EF33" w14:textId="014F3774" w:rsidR="00D11A79" w:rsidRPr="007B30FE" w:rsidRDefault="00D11A79" w:rsidP="00D11A79">
            <w:pPr>
              <w:spacing w:after="0" w:line="240" w:lineRule="auto"/>
              <w:ind w:left="145"/>
              <w:rPr>
                <w:rFonts w:ascii="Arial" w:eastAsia="Arial" w:hAnsi="Arial" w:cs="Arial"/>
              </w:rPr>
            </w:pPr>
            <w:r w:rsidRPr="007B30FE">
              <w:rPr>
                <w:rFonts w:ascii="Arial" w:eastAsia="Arial" w:hAnsi="Arial" w:cs="Arial"/>
              </w:rPr>
              <w:t>3</w:t>
            </w:r>
            <w:r w:rsidR="00BC7487">
              <w:rPr>
                <w:rFonts w:ascii="Arial" w:eastAsia="Arial" w:hAnsi="Arial" w:cs="Arial"/>
              </w:rPr>
              <w:t>0</w:t>
            </w:r>
            <w:r w:rsidRPr="007B30FE">
              <w:rPr>
                <w:rFonts w:ascii="Arial" w:eastAsia="Arial" w:hAnsi="Arial" w:cs="Arial"/>
              </w:rPr>
              <w:t xml:space="preserve"> </w:t>
            </w:r>
            <w:r w:rsidR="00BA45A6">
              <w:rPr>
                <w:rFonts w:ascii="Arial" w:eastAsia="Arial" w:hAnsi="Arial" w:cs="Arial"/>
                <w:lang w:val="ru-RU"/>
              </w:rPr>
              <w:t>Сентября</w:t>
            </w:r>
            <w:r w:rsidR="00BA45A6">
              <w:rPr>
                <w:rFonts w:ascii="Arial" w:eastAsia="Arial" w:hAnsi="Arial" w:cs="Arial"/>
              </w:rPr>
              <w:t xml:space="preserve"> 2025</w:t>
            </w:r>
          </w:p>
        </w:tc>
      </w:tr>
    </w:tbl>
    <w:p w14:paraId="1AB99975" w14:textId="77777777" w:rsidR="009D7BBE" w:rsidRPr="007B30FE" w:rsidRDefault="009D7BBE" w:rsidP="007B30FE">
      <w:pPr>
        <w:tabs>
          <w:tab w:val="left" w:pos="840"/>
        </w:tabs>
        <w:spacing w:after="0" w:line="240" w:lineRule="auto"/>
        <w:rPr>
          <w:rFonts w:ascii="Arial" w:hAnsi="Arial" w:cs="Arial"/>
        </w:rPr>
      </w:pPr>
    </w:p>
    <w:p w14:paraId="7ADDCD95" w14:textId="77777777" w:rsidR="004C1AE7" w:rsidRPr="00437D1D" w:rsidRDefault="00C529A8" w:rsidP="004C1AE7">
      <w:pPr>
        <w:tabs>
          <w:tab w:val="left" w:pos="840"/>
        </w:tabs>
        <w:spacing w:after="0" w:line="240" w:lineRule="auto"/>
        <w:ind w:left="90"/>
        <w:rPr>
          <w:rFonts w:eastAsia="Arial" w:cstheme="minorHAnsi"/>
          <w:color w:val="4F81BD" w:themeColor="accent1"/>
          <w:sz w:val="24"/>
          <w:szCs w:val="24"/>
          <w:lang w:val="ru-RU"/>
        </w:rPr>
      </w:pPr>
      <w:r w:rsidRPr="007B30FE">
        <w:rPr>
          <w:rFonts w:ascii="Arial" w:eastAsia="Arial" w:hAnsi="Arial" w:cs="Arial"/>
          <w:position w:val="-4"/>
        </w:rPr>
        <w:t>2</w:t>
      </w:r>
      <w:r w:rsidRPr="007B30FE">
        <w:rPr>
          <w:rFonts w:ascii="Arial" w:eastAsia="Arial" w:hAnsi="Arial" w:cs="Arial"/>
          <w:position w:val="-4"/>
        </w:rPr>
        <w:tab/>
      </w:r>
      <w:r w:rsidR="004C1AE7" w:rsidRPr="00437D1D">
        <w:rPr>
          <w:rFonts w:eastAsia="Arial" w:cstheme="minorHAnsi"/>
          <w:b/>
          <w:bCs/>
          <w:i/>
          <w:iCs/>
          <w:sz w:val="24"/>
          <w:szCs w:val="24"/>
          <w:lang w:val="ru-RU"/>
        </w:rPr>
        <w:t>Географический охват</w:t>
      </w:r>
    </w:p>
    <w:p w14:paraId="1CD2A472" w14:textId="50C4B9E7" w:rsidR="007B30FE" w:rsidRDefault="004C1AE7" w:rsidP="004C1AE7">
      <w:pPr>
        <w:tabs>
          <w:tab w:val="left" w:pos="840"/>
        </w:tabs>
        <w:spacing w:after="0" w:line="240" w:lineRule="auto"/>
        <w:rPr>
          <w:rFonts w:eastAsia="Arial" w:cstheme="minorHAnsi"/>
          <w:sz w:val="24"/>
          <w:szCs w:val="24"/>
          <w:lang w:val="ru-RU"/>
        </w:rPr>
      </w:pPr>
      <w:r w:rsidRPr="004C1AE7">
        <w:rPr>
          <w:rFonts w:eastAsia="Arial" w:cstheme="minorHAnsi"/>
          <w:sz w:val="24"/>
          <w:szCs w:val="24"/>
          <w:lang w:val="ru-RU"/>
        </w:rPr>
        <w:tab/>
      </w:r>
      <w:r w:rsidRPr="00437D1D">
        <w:rPr>
          <w:rFonts w:eastAsia="Arial" w:cstheme="minorHAnsi"/>
          <w:sz w:val="24"/>
          <w:szCs w:val="24"/>
          <w:lang w:val="ru-RU"/>
        </w:rPr>
        <w:t>Хатлон, Согд, ГБАО и РРП</w:t>
      </w:r>
      <w:r>
        <w:rPr>
          <w:rFonts w:eastAsia="Arial" w:cstheme="minorHAnsi"/>
          <w:sz w:val="24"/>
          <w:szCs w:val="24"/>
          <w:lang w:val="ru-RU"/>
        </w:rPr>
        <w:t xml:space="preserve"> Таджикистана</w:t>
      </w:r>
    </w:p>
    <w:p w14:paraId="608147FC" w14:textId="77777777" w:rsidR="004C1AE7" w:rsidRPr="004C1AE7" w:rsidRDefault="004C1AE7" w:rsidP="004C1AE7">
      <w:pPr>
        <w:tabs>
          <w:tab w:val="left" w:pos="840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20848367" w14:textId="77777777" w:rsidR="004C1AE7" w:rsidRPr="00437D1D" w:rsidRDefault="00C529A8" w:rsidP="004C1AE7">
      <w:pPr>
        <w:tabs>
          <w:tab w:val="left" w:pos="840"/>
        </w:tabs>
        <w:spacing w:after="0" w:line="240" w:lineRule="auto"/>
        <w:ind w:left="90"/>
        <w:rPr>
          <w:rFonts w:eastAsia="Arial" w:cstheme="minorHAnsi"/>
          <w:sz w:val="24"/>
          <w:szCs w:val="24"/>
          <w:lang w:val="ru-RU"/>
        </w:rPr>
      </w:pPr>
      <w:r w:rsidRPr="004C1AE7">
        <w:rPr>
          <w:rFonts w:ascii="Arial" w:eastAsia="Arial" w:hAnsi="Arial" w:cs="Arial"/>
          <w:position w:val="-4"/>
          <w:lang w:val="ru-RU"/>
        </w:rPr>
        <w:t>3</w:t>
      </w:r>
      <w:r w:rsidRPr="004C1AE7">
        <w:rPr>
          <w:rFonts w:ascii="Arial" w:eastAsia="Arial" w:hAnsi="Arial" w:cs="Arial"/>
          <w:position w:val="-4"/>
          <w:lang w:val="ru-RU"/>
        </w:rPr>
        <w:tab/>
      </w:r>
      <w:r w:rsidR="004C1AE7" w:rsidRPr="00437D1D">
        <w:rPr>
          <w:rFonts w:eastAsia="Arial" w:cstheme="minorHAnsi"/>
          <w:b/>
          <w:bCs/>
          <w:i/>
          <w:iCs/>
          <w:sz w:val="24"/>
          <w:szCs w:val="24"/>
          <w:lang w:val="ru-RU"/>
        </w:rPr>
        <w:t>Направление и область специализации</w:t>
      </w:r>
    </w:p>
    <w:p w14:paraId="16B1D0E6" w14:textId="480D6E5F" w:rsidR="004C1AE7" w:rsidRPr="00437D1D" w:rsidRDefault="004C1AE7" w:rsidP="004C1AE7">
      <w:pPr>
        <w:spacing w:after="0" w:line="240" w:lineRule="auto"/>
        <w:ind w:left="90" w:firstLine="720"/>
        <w:rPr>
          <w:rFonts w:eastAsia="Arial" w:cstheme="minorHAnsi"/>
          <w:sz w:val="24"/>
          <w:szCs w:val="24"/>
          <w:lang w:val="ru-RU"/>
        </w:rPr>
      </w:pPr>
      <w:r w:rsidRPr="00437D1D">
        <w:rPr>
          <w:rFonts w:eastAsia="Arial" w:cstheme="minorHAnsi"/>
          <w:sz w:val="24"/>
          <w:szCs w:val="24"/>
          <w:lang w:val="ru-RU"/>
        </w:rPr>
        <w:t>Безопасная миграция и противодействие торговле людьми</w:t>
      </w:r>
    </w:p>
    <w:p w14:paraId="27AFA5A9" w14:textId="3EA7D029" w:rsidR="7456AF02" w:rsidRPr="004C1AE7" w:rsidRDefault="7456AF02" w:rsidP="004C1AE7">
      <w:pPr>
        <w:tabs>
          <w:tab w:val="left" w:pos="840"/>
        </w:tabs>
        <w:spacing w:after="0" w:line="240" w:lineRule="auto"/>
        <w:rPr>
          <w:rFonts w:ascii="Arial" w:eastAsia="Arial" w:hAnsi="Arial" w:cs="Arial"/>
          <w:lang w:val="ru-RU"/>
        </w:rPr>
      </w:pPr>
      <w:r w:rsidRPr="004C1AE7">
        <w:rPr>
          <w:rFonts w:ascii="Arial" w:eastAsia="Arial" w:hAnsi="Arial" w:cs="Arial"/>
          <w:lang w:val="ru-RU"/>
        </w:rPr>
        <w:t xml:space="preserve"> </w:t>
      </w:r>
    </w:p>
    <w:p w14:paraId="18D587CB" w14:textId="77777777" w:rsidR="004C1AE7" w:rsidRPr="00437D1D" w:rsidRDefault="00C529A8" w:rsidP="004C1AE7">
      <w:pPr>
        <w:tabs>
          <w:tab w:val="left" w:pos="840"/>
        </w:tabs>
        <w:spacing w:after="0" w:line="240" w:lineRule="auto"/>
        <w:ind w:left="90"/>
        <w:rPr>
          <w:rFonts w:eastAsia="Arial" w:cstheme="minorHAnsi"/>
          <w:sz w:val="24"/>
          <w:szCs w:val="24"/>
          <w:lang w:val="ru-RU"/>
        </w:rPr>
      </w:pPr>
      <w:r w:rsidRPr="004C1AE7">
        <w:rPr>
          <w:rFonts w:ascii="Arial" w:eastAsia="Arial" w:hAnsi="Arial" w:cs="Arial"/>
          <w:position w:val="-4"/>
          <w:lang w:val="ru-RU"/>
        </w:rPr>
        <w:t>4</w:t>
      </w:r>
      <w:r w:rsidRPr="004C1AE7">
        <w:rPr>
          <w:rFonts w:ascii="Arial" w:eastAsia="Arial" w:hAnsi="Arial" w:cs="Arial"/>
          <w:position w:val="-4"/>
          <w:lang w:val="ru-RU"/>
        </w:rPr>
        <w:tab/>
      </w:r>
      <w:r w:rsidR="004C1AE7" w:rsidRPr="00437D1D">
        <w:rPr>
          <w:rFonts w:eastAsia="Arial" w:cstheme="minorHAnsi"/>
          <w:b/>
          <w:bCs/>
          <w:i/>
          <w:sz w:val="24"/>
          <w:szCs w:val="24"/>
          <w:lang w:val="ru-RU"/>
        </w:rPr>
        <w:t>Агенство</w:t>
      </w:r>
    </w:p>
    <w:p w14:paraId="52C741AC" w14:textId="7151D931" w:rsidR="004C1AE7" w:rsidRPr="00437D1D" w:rsidRDefault="004C1AE7" w:rsidP="004C1AE7">
      <w:pPr>
        <w:spacing w:after="0" w:line="240" w:lineRule="auto"/>
        <w:ind w:left="90" w:firstLine="720"/>
        <w:rPr>
          <w:rFonts w:eastAsia="Arial" w:cstheme="minorHAnsi"/>
          <w:sz w:val="24"/>
          <w:szCs w:val="24"/>
          <w:lang w:val="ru-RU"/>
        </w:rPr>
      </w:pPr>
      <w:r w:rsidRPr="00437D1D">
        <w:rPr>
          <w:rFonts w:eastAsia="Arial" w:cstheme="minorHAnsi"/>
          <w:sz w:val="24"/>
          <w:szCs w:val="24"/>
          <w:lang w:val="ru-RU"/>
        </w:rPr>
        <w:t xml:space="preserve">Миссия </w:t>
      </w:r>
      <w:r w:rsidR="00AF06CB" w:rsidRPr="00437D1D">
        <w:rPr>
          <w:rFonts w:eastAsia="Arial" w:cstheme="minorHAnsi"/>
          <w:sz w:val="24"/>
          <w:szCs w:val="24"/>
          <w:lang w:val="ru-RU"/>
        </w:rPr>
        <w:t>М</w:t>
      </w:r>
      <w:r w:rsidR="00AF06CB">
        <w:rPr>
          <w:rFonts w:eastAsia="Arial" w:cstheme="minorHAnsi"/>
          <w:sz w:val="24"/>
          <w:szCs w:val="24"/>
          <w:lang w:val="ru-RU"/>
        </w:rPr>
        <w:t xml:space="preserve">еждународной </w:t>
      </w:r>
      <w:r>
        <w:rPr>
          <w:rFonts w:eastAsia="Arial" w:cstheme="minorHAnsi"/>
          <w:sz w:val="24"/>
          <w:szCs w:val="24"/>
          <w:lang w:val="ru-RU"/>
        </w:rPr>
        <w:t>Организаци</w:t>
      </w:r>
      <w:r w:rsidR="00AF06CB">
        <w:rPr>
          <w:rFonts w:eastAsia="Arial" w:cstheme="minorHAnsi"/>
          <w:sz w:val="24"/>
          <w:szCs w:val="24"/>
          <w:lang w:val="ru-RU"/>
        </w:rPr>
        <w:t>и</w:t>
      </w:r>
      <w:r>
        <w:rPr>
          <w:rFonts w:eastAsia="Arial" w:cstheme="minorHAnsi"/>
          <w:sz w:val="24"/>
          <w:szCs w:val="24"/>
          <w:lang w:val="ru-RU"/>
        </w:rPr>
        <w:t xml:space="preserve"> по Миграции (М</w:t>
      </w:r>
      <w:r w:rsidRPr="00437D1D">
        <w:rPr>
          <w:rFonts w:eastAsia="Arial" w:cstheme="minorHAnsi"/>
          <w:sz w:val="24"/>
          <w:szCs w:val="24"/>
          <w:lang w:val="ru-RU"/>
        </w:rPr>
        <w:t>О</w:t>
      </w:r>
      <w:r>
        <w:rPr>
          <w:rFonts w:eastAsia="Arial" w:cstheme="minorHAnsi"/>
          <w:sz w:val="24"/>
          <w:szCs w:val="24"/>
          <w:lang w:val="ru-RU"/>
        </w:rPr>
        <w:t xml:space="preserve">М) </w:t>
      </w:r>
      <w:r w:rsidRPr="00437D1D">
        <w:rPr>
          <w:rFonts w:eastAsia="Arial" w:cstheme="minorHAnsi"/>
          <w:sz w:val="24"/>
          <w:szCs w:val="24"/>
          <w:lang w:val="ru-RU"/>
        </w:rPr>
        <w:t>в Таджикистане</w:t>
      </w:r>
    </w:p>
    <w:p w14:paraId="519B2E78" w14:textId="412F55E6" w:rsidR="007B30FE" w:rsidRPr="004C1AE7" w:rsidRDefault="007B30FE" w:rsidP="004C1AE7">
      <w:pPr>
        <w:tabs>
          <w:tab w:val="left" w:pos="840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290C0EF9" w14:textId="49479C11" w:rsidR="0F9573A6" w:rsidRPr="00AE128A" w:rsidRDefault="00C529A8" w:rsidP="0F9573A6">
      <w:pPr>
        <w:tabs>
          <w:tab w:val="left" w:pos="840"/>
        </w:tabs>
        <w:spacing w:after="0" w:line="240" w:lineRule="auto"/>
        <w:rPr>
          <w:rFonts w:ascii="Arial" w:eastAsia="Arial" w:hAnsi="Arial" w:cs="Arial"/>
          <w:b/>
          <w:bCs/>
          <w:i/>
          <w:iCs/>
          <w:lang w:val="ru-RU"/>
        </w:rPr>
      </w:pPr>
      <w:r w:rsidRPr="00AE128A">
        <w:rPr>
          <w:rFonts w:ascii="Arial" w:eastAsia="Arial" w:hAnsi="Arial" w:cs="Arial"/>
          <w:position w:val="-4"/>
          <w:lang w:val="ru-RU"/>
        </w:rPr>
        <w:t>5</w:t>
      </w:r>
      <w:r w:rsidRPr="00AE128A">
        <w:rPr>
          <w:rFonts w:ascii="Arial" w:eastAsia="Arial" w:hAnsi="Arial" w:cs="Arial"/>
          <w:position w:val="-4"/>
          <w:lang w:val="ru-RU"/>
        </w:rPr>
        <w:tab/>
      </w:r>
      <w:r w:rsidR="00AE128A" w:rsidRPr="00437D1D">
        <w:rPr>
          <w:rFonts w:eastAsia="Arial" w:cstheme="minorHAnsi"/>
          <w:b/>
          <w:bCs/>
          <w:i/>
          <w:iCs/>
          <w:sz w:val="24"/>
          <w:szCs w:val="24"/>
          <w:lang w:val="ru-RU"/>
        </w:rPr>
        <w:t>Информация о проекте</w:t>
      </w:r>
    </w:p>
    <w:p w14:paraId="1B1F8827" w14:textId="6C061613" w:rsidR="0F9573A6" w:rsidRDefault="00AE128A" w:rsidP="00AE128A">
      <w:pPr>
        <w:tabs>
          <w:tab w:val="left" w:pos="840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/>
        </w:rPr>
      </w:pP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Международная организация по миграции (МОМ) в Таджикистане при финансовой поддержке </w:t>
      </w:r>
      <w:r w:rsidRPr="00AE128A">
        <w:rPr>
          <w:rFonts w:ascii="Arial" w:eastAsia="Arial" w:hAnsi="Arial" w:cs="Arial"/>
          <w:color w:val="000000" w:themeColor="text1"/>
        </w:rPr>
        <w:t>USAID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 реализует проект: «Безопасная миграция и </w:t>
      </w:r>
      <w:r>
        <w:rPr>
          <w:rFonts w:ascii="Arial" w:eastAsia="Arial" w:hAnsi="Arial" w:cs="Arial"/>
          <w:color w:val="000000" w:themeColor="text1"/>
          <w:lang w:val="ru-RU"/>
        </w:rPr>
        <w:t xml:space="preserve">противодействие </w:t>
      </w:r>
      <w:r w:rsidR="00AF06CB" w:rsidRPr="00AE128A">
        <w:rPr>
          <w:rFonts w:ascii="Arial" w:eastAsia="Arial" w:hAnsi="Arial" w:cs="Arial"/>
          <w:color w:val="000000" w:themeColor="text1"/>
          <w:lang w:val="ru-RU"/>
        </w:rPr>
        <w:t>торговл</w:t>
      </w:r>
      <w:r w:rsidR="00AF06CB">
        <w:rPr>
          <w:rFonts w:ascii="Arial" w:eastAsia="Arial" w:hAnsi="Arial" w:cs="Arial"/>
          <w:color w:val="000000" w:themeColor="text1"/>
          <w:lang w:val="ru-RU"/>
        </w:rPr>
        <w:t>е</w:t>
      </w:r>
      <w:r w:rsidR="00AF06CB" w:rsidRPr="00AE128A">
        <w:rPr>
          <w:rFonts w:ascii="Arial" w:eastAsia="Arial" w:hAnsi="Arial" w:cs="Arial"/>
          <w:color w:val="000000" w:themeColor="text1"/>
          <w:lang w:val="ru-RU"/>
        </w:rPr>
        <w:t xml:space="preserve"> 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людьми в Таджикистане». Проект вносит вклад в более широкие усилия в Центральной Азии, </w:t>
      </w:r>
      <w:r>
        <w:rPr>
          <w:rFonts w:ascii="Arial" w:eastAsia="Arial" w:hAnsi="Arial" w:cs="Arial"/>
          <w:color w:val="000000" w:themeColor="text1"/>
          <w:lang w:val="ru-RU"/>
        </w:rPr>
        <w:t xml:space="preserve">фокусируясь на </w:t>
      </w:r>
      <w:r w:rsidRPr="00AE128A">
        <w:rPr>
          <w:rFonts w:ascii="Arial" w:eastAsia="Arial" w:hAnsi="Arial" w:cs="Arial"/>
          <w:color w:val="000000" w:themeColor="text1"/>
          <w:lang w:val="ru-RU"/>
        </w:rPr>
        <w:t>Таджикистан</w:t>
      </w:r>
      <w:r>
        <w:rPr>
          <w:rFonts w:ascii="Arial" w:eastAsia="Arial" w:hAnsi="Arial" w:cs="Arial"/>
          <w:color w:val="000000" w:themeColor="text1"/>
          <w:lang w:val="ru-RU"/>
        </w:rPr>
        <w:t>е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, и направлен на снижение уязвимости к торговле людьми (ТЛ) среди уязвимых лиц, сообществ и групп населения </w:t>
      </w:r>
      <w:r>
        <w:rPr>
          <w:rFonts w:ascii="Arial" w:eastAsia="Arial" w:hAnsi="Arial" w:cs="Arial"/>
          <w:color w:val="000000" w:themeColor="text1"/>
          <w:lang w:val="ru-RU"/>
        </w:rPr>
        <w:t xml:space="preserve">через продвижение </w:t>
      </w:r>
      <w:r w:rsidRPr="00AE128A">
        <w:rPr>
          <w:rFonts w:ascii="Arial" w:eastAsia="Arial" w:hAnsi="Arial" w:cs="Arial"/>
          <w:color w:val="000000" w:themeColor="text1"/>
          <w:lang w:val="ru-RU"/>
        </w:rPr>
        <w:t>безопасной миграции и расширени</w:t>
      </w:r>
      <w:r>
        <w:rPr>
          <w:rFonts w:ascii="Arial" w:eastAsia="Arial" w:hAnsi="Arial" w:cs="Arial"/>
          <w:color w:val="000000" w:themeColor="text1"/>
          <w:lang w:val="ru-RU"/>
        </w:rPr>
        <w:t>е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 доступа к услугам, учитывающим травмы, возраст, гендер</w:t>
      </w:r>
      <w:r>
        <w:rPr>
          <w:rFonts w:ascii="Arial" w:eastAsia="Arial" w:hAnsi="Arial" w:cs="Arial"/>
          <w:color w:val="000000" w:themeColor="text1"/>
          <w:lang w:val="ru-RU"/>
        </w:rPr>
        <w:t xml:space="preserve">ные </w:t>
      </w:r>
      <w:r w:rsidRPr="00AE128A">
        <w:rPr>
          <w:rFonts w:ascii="Arial" w:eastAsia="Arial" w:hAnsi="Arial" w:cs="Arial"/>
          <w:color w:val="000000" w:themeColor="text1"/>
          <w:lang w:val="ru-RU"/>
        </w:rPr>
        <w:t>и культурные особенности.</w:t>
      </w:r>
      <w:r>
        <w:rPr>
          <w:rFonts w:ascii="Arial" w:eastAsia="Arial" w:hAnsi="Arial" w:cs="Arial"/>
          <w:color w:val="000000" w:themeColor="text1"/>
          <w:lang w:val="ru-RU"/>
        </w:rPr>
        <w:t xml:space="preserve"> Проект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 предусматривает </w:t>
      </w:r>
      <w:r>
        <w:rPr>
          <w:rFonts w:ascii="Arial" w:eastAsia="Arial" w:hAnsi="Arial" w:cs="Arial"/>
          <w:color w:val="000000" w:themeColor="text1"/>
          <w:lang w:val="ru-RU"/>
        </w:rPr>
        <w:t xml:space="preserve">подход всего правительство и всего общество 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к борьбе с торговлей людьми (БТЛ), </w:t>
      </w:r>
      <w:r>
        <w:rPr>
          <w:rFonts w:ascii="Arial" w:eastAsia="Arial" w:hAnsi="Arial" w:cs="Arial"/>
          <w:color w:val="000000" w:themeColor="text1"/>
          <w:lang w:val="ru-RU"/>
        </w:rPr>
        <w:t xml:space="preserve">направленный </w:t>
      </w:r>
      <w:r w:rsidRPr="00AE128A">
        <w:rPr>
          <w:rFonts w:ascii="Arial" w:eastAsia="Arial" w:hAnsi="Arial" w:cs="Arial"/>
          <w:color w:val="000000" w:themeColor="text1"/>
          <w:lang w:val="ru-RU"/>
        </w:rPr>
        <w:t>на укрепление</w:t>
      </w:r>
      <w:r>
        <w:rPr>
          <w:rFonts w:ascii="Arial" w:eastAsia="Arial" w:hAnsi="Arial" w:cs="Arial"/>
          <w:color w:val="000000" w:themeColor="text1"/>
          <w:lang w:val="ru-RU"/>
        </w:rPr>
        <w:t xml:space="preserve"> 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систем и устранение пробелов на основе </w:t>
      </w:r>
      <w:r>
        <w:rPr>
          <w:rFonts w:ascii="Arial" w:eastAsia="Arial" w:hAnsi="Arial" w:cs="Arial"/>
          <w:color w:val="000000" w:themeColor="text1"/>
          <w:lang w:val="ru-RU"/>
        </w:rPr>
        <w:t xml:space="preserve">широкого 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участия, работая над обеспечением местной ответственности за свои достижения и результаты. Для достижения этой цели проект фокусируется на трех </w:t>
      </w:r>
      <w:r w:rsidR="00762173">
        <w:rPr>
          <w:rFonts w:ascii="Arial" w:eastAsia="Arial" w:hAnsi="Arial" w:cs="Arial"/>
          <w:color w:val="000000" w:themeColor="text1"/>
          <w:lang w:val="ru-RU"/>
        </w:rPr>
        <w:t>планируемых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 результатах в област</w:t>
      </w:r>
      <w:r w:rsidR="00762173">
        <w:rPr>
          <w:rFonts w:ascii="Arial" w:eastAsia="Arial" w:hAnsi="Arial" w:cs="Arial"/>
          <w:color w:val="000000" w:themeColor="text1"/>
          <w:lang w:val="ru-RU"/>
        </w:rPr>
        <w:t>и</w:t>
      </w:r>
      <w:r w:rsidRPr="00AE128A">
        <w:rPr>
          <w:rFonts w:ascii="Arial" w:eastAsia="Arial" w:hAnsi="Arial" w:cs="Arial"/>
          <w:color w:val="000000" w:themeColor="text1"/>
          <w:lang w:val="ru-RU"/>
        </w:rPr>
        <w:t xml:space="preserve"> предотвращения торговли людьми, защиты жертв торговли людьми и укрепления партнерских отношений для более эффективной борьбы с торговлей людьми.</w:t>
      </w:r>
    </w:p>
    <w:p w14:paraId="4A38EE2B" w14:textId="77777777" w:rsidR="00AE128A" w:rsidRPr="00AE128A" w:rsidRDefault="00AE128A" w:rsidP="00AE128A">
      <w:pPr>
        <w:tabs>
          <w:tab w:val="left" w:pos="840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/>
        </w:rPr>
      </w:pPr>
    </w:p>
    <w:p w14:paraId="012D0C82" w14:textId="7802FF1F" w:rsidR="001834EF" w:rsidRPr="00131E34" w:rsidRDefault="0070062C" w:rsidP="007A047F">
      <w:pPr>
        <w:tabs>
          <w:tab w:val="left" w:pos="840"/>
        </w:tabs>
        <w:spacing w:after="0" w:line="240" w:lineRule="auto"/>
        <w:rPr>
          <w:rFonts w:ascii="Arial" w:eastAsia="Arial" w:hAnsi="Arial" w:cs="Arial"/>
          <w:b/>
          <w:bCs/>
          <w:i/>
          <w:iCs/>
          <w:lang w:val="ru-RU"/>
        </w:rPr>
      </w:pPr>
      <w:r>
        <w:rPr>
          <w:rFonts w:ascii="Arial" w:eastAsia="Arial" w:hAnsi="Arial" w:cs="Arial"/>
          <w:b/>
          <w:bCs/>
          <w:i/>
          <w:iCs/>
          <w:lang w:val="ru-RU"/>
        </w:rPr>
        <w:t>Общая информация</w:t>
      </w:r>
    </w:p>
    <w:p w14:paraId="0A46F30E" w14:textId="77777777" w:rsidR="002E5A81" w:rsidRPr="002E5A81" w:rsidRDefault="002E5A81" w:rsidP="00C72B4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  <w:lang w:val="ru-RU"/>
        </w:rPr>
      </w:pPr>
      <w:r w:rsidRPr="002E5A81">
        <w:rPr>
          <w:rFonts w:ascii="Arial" w:hAnsi="Arial" w:cs="Arial"/>
          <w:iCs/>
          <w:sz w:val="22"/>
          <w:szCs w:val="22"/>
          <w:lang w:val="ru-RU"/>
        </w:rPr>
        <w:t xml:space="preserve">Таджикистан является страной, которая испытывает значительную внешнюю трудовую миграцию. Трудящиеся-мигранты, выезжающие за рубеж, подвергаются рискам, связанным с международной трудовой миграцией, включая торговлю людьми (ТЛ). Экономика страны также в значительной степени зависит от денежных переводов, отправляемых трудящимися-мигрантами за рубеж. В некоторых случаях люди в домохозяйствах, зависящих от денежных переводов, могут стать уязвимыми для попадания в ситуации эксплуатации и злоупотреблений, когда лица, получающие основную заработную плату, не могут отправлять деньги домой. </w:t>
      </w:r>
    </w:p>
    <w:p w14:paraId="62A12494" w14:textId="77777777" w:rsidR="002E5A81" w:rsidRDefault="002E5A81" w:rsidP="00C72B4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cstheme="minorHAnsi"/>
          <w:iCs/>
          <w:lang w:val="ru-RU"/>
        </w:rPr>
      </w:pPr>
    </w:p>
    <w:p w14:paraId="77442420" w14:textId="00399926" w:rsidR="002E5A81" w:rsidRDefault="002E5A81" w:rsidP="007A047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2E5A81">
        <w:rPr>
          <w:rFonts w:ascii="Arial" w:eastAsia="Arial" w:hAnsi="Arial" w:cs="Arial"/>
          <w:sz w:val="22"/>
          <w:szCs w:val="22"/>
          <w:lang w:val="ru-RU"/>
        </w:rPr>
        <w:t>В июне 2023 года в Таджикистане был</w:t>
      </w:r>
      <w:r w:rsidR="007A047F">
        <w:rPr>
          <w:rFonts w:ascii="Arial" w:eastAsia="Arial" w:hAnsi="Arial" w:cs="Arial"/>
          <w:sz w:val="22"/>
          <w:szCs w:val="22"/>
          <w:lang w:val="ru-RU"/>
        </w:rPr>
        <w:t xml:space="preserve">а представлено </w:t>
      </w:r>
      <w:r w:rsidRPr="002E5A81">
        <w:rPr>
          <w:rFonts w:ascii="Arial" w:eastAsia="Arial" w:hAnsi="Arial" w:cs="Arial"/>
          <w:sz w:val="22"/>
          <w:szCs w:val="22"/>
          <w:lang w:val="ru-RU"/>
        </w:rPr>
        <w:t>новая стратегия регулирования миграционных процессов на период до 2040 года, а также был</w:t>
      </w:r>
      <w:r w:rsidR="007A047F">
        <w:rPr>
          <w:rFonts w:ascii="Arial" w:eastAsia="Arial" w:hAnsi="Arial" w:cs="Arial"/>
          <w:sz w:val="22"/>
          <w:szCs w:val="22"/>
          <w:lang w:val="ru-RU"/>
        </w:rPr>
        <w:t xml:space="preserve"> представлен </w:t>
      </w:r>
      <w:r w:rsidRPr="002E5A81">
        <w:rPr>
          <w:rFonts w:ascii="Arial" w:eastAsia="Arial" w:hAnsi="Arial" w:cs="Arial"/>
          <w:sz w:val="22"/>
          <w:szCs w:val="22"/>
          <w:lang w:val="ru-RU"/>
        </w:rPr>
        <w:t>План действий на 2023-2025 годы с более широким подходом к управлению миграцией и его стратегией в отношении различных вопросов миграции. Также были введены дополнительные документы, такие как Указ Президента Таджикистана о привлечении иностранной рабочей силы в Таджикистан и Постановление Правительства Таджикистана о Государственной программе содействия занятости населения Таджикистана на 2023-2027 годы.</w:t>
      </w:r>
    </w:p>
    <w:p w14:paraId="77F326E4" w14:textId="77777777" w:rsidR="00CC43C2" w:rsidRDefault="00CC43C2" w:rsidP="00CC43C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7664B264" w14:textId="5A5A2E59" w:rsidR="003F6E1F" w:rsidRDefault="003F6E1F" w:rsidP="00CC43C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3F6E1F">
        <w:rPr>
          <w:rFonts w:ascii="Arial" w:eastAsia="Arial" w:hAnsi="Arial" w:cs="Arial"/>
          <w:sz w:val="22"/>
          <w:szCs w:val="22"/>
          <w:lang w:val="ru-RU"/>
        </w:rPr>
        <w:lastRenderedPageBreak/>
        <w:t>Общая миграция из Таджикистана в другие страны с намерением работать показывает снижение на 15,9 процента в 2023 году (652 014) по сравнению с данными 2022 года (775 578). Общее число 554 804 мужчин и 97 210 женщин-мигрантов, зарегистрированных в 2023 году, соответственно, на 15,2 процента сократилось участие мужчин (равное 654 416 в 2022 году) и на 19,8 процента сократилось участие женщин в миграции по сравнению с 2022 годом (121 162). На протяжении многих лет основным местом назначения для таджикских мигрантов была Российская Федерация (более 90%), страна, с которой она разделяет долгую историю взаимодействия, включая регулярные авиасообщения, безвизовые поездки, значительную таджикскую диаспору и множество русскоязычных мигрантов (IHD, 2021).</w:t>
      </w:r>
    </w:p>
    <w:p w14:paraId="32FD25E2" w14:textId="77777777" w:rsidR="003F6E1F" w:rsidRDefault="003F6E1F" w:rsidP="00CC43C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415FF9A4" w14:textId="0753FDED" w:rsidR="00EC5151" w:rsidRDefault="00EC5151" w:rsidP="00CC43C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EC5151">
        <w:rPr>
          <w:rFonts w:ascii="Arial" w:eastAsia="Arial" w:hAnsi="Arial" w:cs="Arial"/>
          <w:sz w:val="22"/>
          <w:szCs w:val="22"/>
          <w:lang w:val="ru-RU"/>
        </w:rPr>
        <w:t>Трудящиеся-мигранты сталкиваются с различными уязвимостями, включая правовые проблемы (например, неурегулированный статус, недостаточная осведомленность о правах), экономические проблемы (</w:t>
      </w:r>
      <w:r w:rsidR="00B43B85">
        <w:rPr>
          <w:rFonts w:ascii="Arial" w:eastAsia="Arial" w:hAnsi="Arial" w:cs="Arial"/>
          <w:sz w:val="22"/>
          <w:szCs w:val="22"/>
          <w:lang w:val="ru-RU"/>
        </w:rPr>
        <w:t>как-то</w:t>
      </w:r>
      <w:r w:rsidRPr="00EC5151">
        <w:rPr>
          <w:rFonts w:ascii="Arial" w:eastAsia="Arial" w:hAnsi="Arial" w:cs="Arial"/>
          <w:sz w:val="22"/>
          <w:szCs w:val="22"/>
          <w:lang w:val="ru-RU"/>
        </w:rPr>
        <w:t>, плохие условия труда, низкие зарплаты) и социально-культурные проблемы (</w:t>
      </w:r>
      <w:r w:rsidR="00B43B85">
        <w:rPr>
          <w:rFonts w:ascii="Arial" w:eastAsia="Arial" w:hAnsi="Arial" w:cs="Arial"/>
          <w:sz w:val="22"/>
          <w:szCs w:val="22"/>
          <w:lang w:val="ru-RU"/>
        </w:rPr>
        <w:t>такие как</w:t>
      </w:r>
      <w:r w:rsidRPr="00EC5151">
        <w:rPr>
          <w:rFonts w:ascii="Arial" w:eastAsia="Arial" w:hAnsi="Arial" w:cs="Arial"/>
          <w:sz w:val="22"/>
          <w:szCs w:val="22"/>
          <w:lang w:val="ru-RU"/>
        </w:rPr>
        <w:t>, ксенофобия, ограниченный доступ к услугам). Эти проблемы усугубляются низким уровнем образования и ограниченными языковыми навыками, что заставляет многих мигрантов искать неформальные каналы трудоустройства и сталкиваться с эксплуатацией.</w:t>
      </w:r>
    </w:p>
    <w:p w14:paraId="6AA86C47" w14:textId="77777777" w:rsidR="00CC43C2" w:rsidRPr="00710261" w:rsidRDefault="00CC43C2" w:rsidP="0F9573A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14:paraId="2FD72884" w14:textId="2A68CF1E" w:rsidR="00710261" w:rsidRDefault="00710261" w:rsidP="0F9573A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710261">
        <w:rPr>
          <w:rFonts w:ascii="Arial" w:hAnsi="Arial" w:cs="Arial"/>
          <w:sz w:val="22"/>
          <w:szCs w:val="22"/>
          <w:lang w:val="ru-RU"/>
        </w:rPr>
        <w:t xml:space="preserve">Исследование торговли людьми в Таджикистане, проведенное МОМ в 2017 году, показало, что внутренняя торговля людьми </w:t>
      </w:r>
      <w:r>
        <w:rPr>
          <w:rFonts w:ascii="Arial" w:hAnsi="Arial" w:cs="Arial"/>
          <w:sz w:val="22"/>
          <w:szCs w:val="22"/>
          <w:lang w:val="ru-RU"/>
        </w:rPr>
        <w:t xml:space="preserve">больше всего </w:t>
      </w:r>
      <w:r w:rsidRPr="00710261">
        <w:rPr>
          <w:rFonts w:ascii="Arial" w:hAnsi="Arial" w:cs="Arial"/>
          <w:sz w:val="22"/>
          <w:szCs w:val="22"/>
          <w:lang w:val="ru-RU"/>
        </w:rPr>
        <w:t xml:space="preserve">затрагивает женщин, которые все </w:t>
      </w:r>
      <w:r w:rsidR="00B43B85">
        <w:rPr>
          <w:rFonts w:ascii="Arial" w:hAnsi="Arial" w:cs="Arial"/>
          <w:sz w:val="22"/>
          <w:szCs w:val="22"/>
          <w:lang w:val="ru-RU"/>
        </w:rPr>
        <w:t>чаще</w:t>
      </w:r>
      <w:r w:rsidR="00B43B85" w:rsidRPr="00710261">
        <w:rPr>
          <w:rFonts w:ascii="Arial" w:hAnsi="Arial" w:cs="Arial"/>
          <w:sz w:val="22"/>
          <w:szCs w:val="22"/>
          <w:lang w:val="ru-RU"/>
        </w:rPr>
        <w:t xml:space="preserve"> </w:t>
      </w:r>
      <w:r w:rsidRPr="00710261">
        <w:rPr>
          <w:rFonts w:ascii="Arial" w:hAnsi="Arial" w:cs="Arial"/>
          <w:sz w:val="22"/>
          <w:szCs w:val="22"/>
          <w:lang w:val="ru-RU"/>
        </w:rPr>
        <w:t xml:space="preserve">подвергаются сексуальной эксплуатации, а мужчин </w:t>
      </w:r>
      <w:r w:rsidR="00B43B85">
        <w:rPr>
          <w:rFonts w:ascii="Arial" w:hAnsi="Arial" w:cs="Arial"/>
          <w:sz w:val="22"/>
          <w:szCs w:val="22"/>
          <w:lang w:val="ru-RU"/>
        </w:rPr>
        <w:t>вынуждают</w:t>
      </w:r>
      <w:r w:rsidR="00B43B85" w:rsidRPr="00710261">
        <w:rPr>
          <w:rFonts w:ascii="Arial" w:hAnsi="Arial" w:cs="Arial"/>
          <w:sz w:val="22"/>
          <w:szCs w:val="22"/>
          <w:lang w:val="ru-RU"/>
        </w:rPr>
        <w:t xml:space="preserve"> </w:t>
      </w:r>
      <w:r w:rsidRPr="00710261">
        <w:rPr>
          <w:rFonts w:ascii="Arial" w:hAnsi="Arial" w:cs="Arial"/>
          <w:sz w:val="22"/>
          <w:szCs w:val="22"/>
          <w:lang w:val="ru-RU"/>
        </w:rPr>
        <w:t>к принудительному труду. Хотя правительство Таджикистана создало законодательную базу для борьбы с торговлей людьми и внедрило механизмы</w:t>
      </w:r>
      <w:r>
        <w:rPr>
          <w:rFonts w:ascii="Arial" w:hAnsi="Arial" w:cs="Arial"/>
          <w:sz w:val="22"/>
          <w:szCs w:val="22"/>
          <w:lang w:val="ru-RU"/>
        </w:rPr>
        <w:t xml:space="preserve"> профилактики</w:t>
      </w:r>
      <w:r w:rsidRPr="00710261">
        <w:rPr>
          <w:rFonts w:ascii="Arial" w:hAnsi="Arial" w:cs="Arial"/>
          <w:sz w:val="22"/>
          <w:szCs w:val="22"/>
          <w:lang w:val="ru-RU"/>
        </w:rPr>
        <w:t>, необходима дальнейшая поддержка для снижения уязвимости мигрантов и защиты их прав.</w:t>
      </w:r>
    </w:p>
    <w:p w14:paraId="742A6F0C" w14:textId="77777777" w:rsidR="005647C7" w:rsidRDefault="005647C7" w:rsidP="0F9573A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14:paraId="7C73449B" w14:textId="1EFC1FD1" w:rsidR="005647C7" w:rsidRPr="00F94C76" w:rsidRDefault="005647C7" w:rsidP="0F9573A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5647C7">
        <w:rPr>
          <w:rFonts w:ascii="Arial" w:hAnsi="Arial" w:cs="Arial"/>
          <w:sz w:val="22"/>
          <w:szCs w:val="22"/>
          <w:lang w:val="ru-RU"/>
        </w:rPr>
        <w:t>Торговля людьми, или современное рабство, является глобальной проблемой с широким охватом, которая часто недооценивается в Таджикистане. Международная организация труда оценивает, что 25 миллионов человек во всем мире являются жертвами современного рабства в форме принудительного труда и сексуальной торговли. Торговля людьми непропорционально сильно затрагивает женщин и детей, не получающих должного обслуживания, причем более 70% случаев торговли людьми связаны с женщинами и девочками, а более 90% жертв продаются в секс-индустрию. Торговля</w:t>
      </w:r>
      <w:r w:rsidRPr="00F94C76">
        <w:rPr>
          <w:rFonts w:ascii="Arial" w:hAnsi="Arial" w:cs="Arial"/>
          <w:sz w:val="22"/>
          <w:szCs w:val="22"/>
          <w:lang w:val="ru-RU"/>
        </w:rPr>
        <w:t xml:space="preserve"> </w:t>
      </w:r>
      <w:r w:rsidRPr="005647C7">
        <w:rPr>
          <w:rFonts w:ascii="Arial" w:hAnsi="Arial" w:cs="Arial"/>
          <w:sz w:val="22"/>
          <w:szCs w:val="22"/>
          <w:lang w:val="ru-RU"/>
        </w:rPr>
        <w:t>людьми</w:t>
      </w:r>
      <w:r w:rsidRPr="00F94C76">
        <w:rPr>
          <w:rFonts w:ascii="Arial" w:hAnsi="Arial" w:cs="Arial"/>
          <w:sz w:val="22"/>
          <w:szCs w:val="22"/>
          <w:lang w:val="ru-RU"/>
        </w:rPr>
        <w:t xml:space="preserve"> </w:t>
      </w:r>
      <w:r w:rsidRPr="005647C7">
        <w:rPr>
          <w:rFonts w:ascii="Arial" w:hAnsi="Arial" w:cs="Arial"/>
          <w:sz w:val="22"/>
          <w:szCs w:val="22"/>
          <w:lang w:val="ru-RU"/>
        </w:rPr>
        <w:t>оценивается</w:t>
      </w:r>
      <w:r w:rsidRPr="00F94C76">
        <w:rPr>
          <w:rFonts w:ascii="Arial" w:hAnsi="Arial" w:cs="Arial"/>
          <w:sz w:val="22"/>
          <w:szCs w:val="22"/>
          <w:lang w:val="ru-RU"/>
        </w:rPr>
        <w:t xml:space="preserve"> </w:t>
      </w:r>
      <w:r w:rsidRPr="005647C7">
        <w:rPr>
          <w:rFonts w:ascii="Arial" w:hAnsi="Arial" w:cs="Arial"/>
          <w:sz w:val="22"/>
          <w:szCs w:val="22"/>
          <w:lang w:val="ru-RU"/>
        </w:rPr>
        <w:t>в</w:t>
      </w:r>
      <w:r w:rsidRPr="00F94C76">
        <w:rPr>
          <w:rFonts w:ascii="Arial" w:hAnsi="Arial" w:cs="Arial"/>
          <w:sz w:val="22"/>
          <w:szCs w:val="22"/>
          <w:lang w:val="ru-RU"/>
        </w:rPr>
        <w:t xml:space="preserve"> 150 </w:t>
      </w:r>
      <w:r w:rsidRPr="005647C7">
        <w:rPr>
          <w:rFonts w:ascii="Arial" w:hAnsi="Arial" w:cs="Arial"/>
          <w:sz w:val="22"/>
          <w:szCs w:val="22"/>
          <w:lang w:val="ru-RU"/>
        </w:rPr>
        <w:t>миллиардов</w:t>
      </w:r>
      <w:r w:rsidRPr="00F94C76">
        <w:rPr>
          <w:rFonts w:ascii="Arial" w:hAnsi="Arial" w:cs="Arial"/>
          <w:sz w:val="22"/>
          <w:szCs w:val="22"/>
          <w:lang w:val="ru-RU"/>
        </w:rPr>
        <w:t xml:space="preserve"> </w:t>
      </w:r>
      <w:r w:rsidRPr="005647C7">
        <w:rPr>
          <w:rFonts w:ascii="Arial" w:hAnsi="Arial" w:cs="Arial"/>
          <w:sz w:val="22"/>
          <w:szCs w:val="22"/>
          <w:lang w:val="ru-RU"/>
        </w:rPr>
        <w:t>долларов</w:t>
      </w:r>
      <w:r w:rsidRPr="00F94C76">
        <w:rPr>
          <w:rFonts w:ascii="Arial" w:hAnsi="Arial" w:cs="Arial"/>
          <w:sz w:val="22"/>
          <w:szCs w:val="22"/>
          <w:lang w:val="ru-RU"/>
        </w:rPr>
        <w:t xml:space="preserve"> </w:t>
      </w:r>
      <w:r w:rsidRPr="005647C7">
        <w:rPr>
          <w:rFonts w:ascii="Arial" w:hAnsi="Arial" w:cs="Arial"/>
          <w:sz w:val="22"/>
          <w:szCs w:val="22"/>
          <w:lang w:val="ru-RU"/>
        </w:rPr>
        <w:t>в</w:t>
      </w:r>
      <w:r w:rsidRPr="00F94C76">
        <w:rPr>
          <w:rFonts w:ascii="Arial" w:hAnsi="Arial" w:cs="Arial"/>
          <w:sz w:val="22"/>
          <w:szCs w:val="22"/>
          <w:lang w:val="ru-RU"/>
        </w:rPr>
        <w:t xml:space="preserve"> </w:t>
      </w:r>
      <w:r w:rsidRPr="005647C7">
        <w:rPr>
          <w:rFonts w:ascii="Arial" w:hAnsi="Arial" w:cs="Arial"/>
          <w:sz w:val="22"/>
          <w:szCs w:val="22"/>
          <w:lang w:val="ru-RU"/>
        </w:rPr>
        <w:t>год</w:t>
      </w:r>
      <w:r w:rsidRPr="00F94C76">
        <w:rPr>
          <w:rFonts w:ascii="Arial" w:hAnsi="Arial" w:cs="Arial"/>
          <w:sz w:val="22"/>
          <w:szCs w:val="22"/>
          <w:lang w:val="ru-RU"/>
        </w:rPr>
        <w:t>.</w:t>
      </w:r>
    </w:p>
    <w:p w14:paraId="0FB53308" w14:textId="373F30E4" w:rsidR="00300EC0" w:rsidRDefault="00300EC0" w:rsidP="00487E16">
      <w:pPr>
        <w:widowControl/>
        <w:spacing w:beforeAutospacing="1" w:afterAutospacing="1"/>
        <w:jc w:val="both"/>
        <w:rPr>
          <w:rFonts w:ascii="Arial" w:eastAsia="Arial" w:hAnsi="Arial" w:cs="Arial"/>
          <w:color w:val="000000" w:themeColor="text1"/>
          <w:lang w:val="ru-RU"/>
        </w:rPr>
      </w:pPr>
      <w:r w:rsidRPr="00300EC0">
        <w:rPr>
          <w:rFonts w:ascii="Arial" w:eastAsia="Arial" w:hAnsi="Arial" w:cs="Arial"/>
          <w:color w:val="000000" w:themeColor="text1"/>
          <w:lang w:val="ru-RU"/>
        </w:rPr>
        <w:t xml:space="preserve">Проект «Безопасная миграция и </w:t>
      </w:r>
      <w:r>
        <w:rPr>
          <w:rFonts w:ascii="Arial" w:eastAsia="Arial" w:hAnsi="Arial" w:cs="Arial"/>
          <w:color w:val="000000" w:themeColor="text1"/>
          <w:lang w:val="ru-RU"/>
        </w:rPr>
        <w:t xml:space="preserve">противодействие </w:t>
      </w:r>
      <w:r w:rsidR="00B43B85" w:rsidRPr="00300EC0">
        <w:rPr>
          <w:rFonts w:ascii="Arial" w:eastAsia="Arial" w:hAnsi="Arial" w:cs="Arial"/>
          <w:color w:val="000000" w:themeColor="text1"/>
          <w:lang w:val="ru-RU"/>
        </w:rPr>
        <w:t>торговл</w:t>
      </w:r>
      <w:r w:rsidR="00B43B85">
        <w:rPr>
          <w:rFonts w:ascii="Arial" w:eastAsia="Arial" w:hAnsi="Arial" w:cs="Arial"/>
          <w:color w:val="000000" w:themeColor="text1"/>
          <w:lang w:val="ru-RU"/>
        </w:rPr>
        <w:t>е</w:t>
      </w:r>
      <w:r w:rsidR="00B43B85" w:rsidRPr="00300EC0">
        <w:rPr>
          <w:rFonts w:ascii="Arial" w:eastAsia="Arial" w:hAnsi="Arial" w:cs="Arial"/>
          <w:color w:val="000000" w:themeColor="text1"/>
          <w:lang w:val="ru-RU"/>
        </w:rPr>
        <w:t xml:space="preserve"> </w:t>
      </w:r>
      <w:r w:rsidRPr="00300EC0">
        <w:rPr>
          <w:rFonts w:ascii="Arial" w:eastAsia="Arial" w:hAnsi="Arial" w:cs="Arial"/>
          <w:color w:val="000000" w:themeColor="text1"/>
          <w:lang w:val="ru-RU"/>
        </w:rPr>
        <w:t xml:space="preserve">людьми в Таджикистане» разработан как многосторонняя инициатива, </w:t>
      </w:r>
      <w:r w:rsidR="00B43B85">
        <w:rPr>
          <w:rFonts w:ascii="Arial" w:eastAsia="Arial" w:hAnsi="Arial" w:cs="Arial"/>
          <w:color w:val="000000" w:themeColor="text1"/>
          <w:lang w:val="ru-RU"/>
        </w:rPr>
        <w:t xml:space="preserve">направленная </w:t>
      </w:r>
      <w:r>
        <w:rPr>
          <w:rFonts w:ascii="Arial" w:eastAsia="Arial" w:hAnsi="Arial" w:cs="Arial"/>
          <w:color w:val="000000" w:themeColor="text1"/>
          <w:lang w:val="ru-RU"/>
        </w:rPr>
        <w:t xml:space="preserve">на повышение </w:t>
      </w:r>
      <w:r w:rsidRPr="00300EC0">
        <w:rPr>
          <w:rFonts w:ascii="Arial" w:eastAsia="Arial" w:hAnsi="Arial" w:cs="Arial"/>
          <w:color w:val="000000" w:themeColor="text1"/>
          <w:lang w:val="ru-RU"/>
        </w:rPr>
        <w:t xml:space="preserve">потенциала ключевых </w:t>
      </w:r>
      <w:bookmarkStart w:id="0" w:name="_Hlk177306745"/>
      <w:r w:rsidRPr="00300EC0">
        <w:rPr>
          <w:rFonts w:ascii="Arial" w:eastAsia="Arial" w:hAnsi="Arial" w:cs="Arial"/>
          <w:color w:val="000000" w:themeColor="text1"/>
          <w:lang w:val="ru-RU"/>
        </w:rPr>
        <w:t xml:space="preserve">организаций гражданского общества (ОГО) </w:t>
      </w:r>
      <w:bookmarkEnd w:id="0"/>
      <w:r w:rsidRPr="00300EC0">
        <w:rPr>
          <w:rFonts w:ascii="Arial" w:eastAsia="Arial" w:hAnsi="Arial" w:cs="Arial"/>
          <w:color w:val="000000" w:themeColor="text1"/>
          <w:lang w:val="ru-RU"/>
        </w:rPr>
        <w:t>и государственных учреждений посредством предоставления технической и инфраструктурной поддержки (например, грантов партнерам для улучшения приютов, включ</w:t>
      </w:r>
      <w:r>
        <w:rPr>
          <w:rFonts w:ascii="Arial" w:eastAsia="Arial" w:hAnsi="Arial" w:cs="Arial"/>
          <w:color w:val="000000" w:themeColor="text1"/>
          <w:lang w:val="ru-RU"/>
        </w:rPr>
        <w:t>а</w:t>
      </w:r>
      <w:r w:rsidRPr="00300EC0">
        <w:rPr>
          <w:rFonts w:ascii="Arial" w:eastAsia="Arial" w:hAnsi="Arial" w:cs="Arial"/>
          <w:color w:val="000000" w:themeColor="text1"/>
          <w:lang w:val="ru-RU"/>
        </w:rPr>
        <w:t xml:space="preserve">я мест, удобных для детей, и т. д.), </w:t>
      </w:r>
      <w:r>
        <w:rPr>
          <w:rFonts w:ascii="Arial" w:eastAsia="Arial" w:hAnsi="Arial" w:cs="Arial"/>
          <w:color w:val="000000" w:themeColor="text1"/>
          <w:lang w:val="ru-RU"/>
        </w:rPr>
        <w:t xml:space="preserve">которые будут </w:t>
      </w:r>
      <w:r w:rsidRPr="00300EC0">
        <w:rPr>
          <w:rFonts w:ascii="Arial" w:eastAsia="Arial" w:hAnsi="Arial" w:cs="Arial"/>
          <w:color w:val="000000" w:themeColor="text1"/>
          <w:lang w:val="ru-RU"/>
        </w:rPr>
        <w:t>способствовать безопасной миграции и облегч</w:t>
      </w:r>
      <w:r>
        <w:rPr>
          <w:rFonts w:ascii="Arial" w:eastAsia="Arial" w:hAnsi="Arial" w:cs="Arial"/>
          <w:color w:val="000000" w:themeColor="text1"/>
          <w:lang w:val="ru-RU"/>
        </w:rPr>
        <w:t>а</w:t>
      </w:r>
      <w:r w:rsidRPr="00300EC0">
        <w:rPr>
          <w:rFonts w:ascii="Arial" w:eastAsia="Arial" w:hAnsi="Arial" w:cs="Arial"/>
          <w:color w:val="000000" w:themeColor="text1"/>
          <w:lang w:val="ru-RU"/>
        </w:rPr>
        <w:t xml:space="preserve">т доступ к </w:t>
      </w:r>
      <w:r>
        <w:rPr>
          <w:rFonts w:ascii="Arial" w:eastAsia="Arial" w:hAnsi="Arial" w:cs="Arial"/>
          <w:color w:val="000000" w:themeColor="text1"/>
          <w:lang w:val="ru-RU"/>
        </w:rPr>
        <w:t xml:space="preserve">вспомогательным услугам для </w:t>
      </w:r>
      <w:r w:rsidRPr="00300EC0">
        <w:rPr>
          <w:rFonts w:ascii="Arial" w:eastAsia="Arial" w:hAnsi="Arial" w:cs="Arial"/>
          <w:color w:val="000000" w:themeColor="text1"/>
          <w:lang w:val="ru-RU"/>
        </w:rPr>
        <w:t>потенциальных, предполагаемых и подтвержденных жертв торговли людьми и других уязвимых мигрантов.</w:t>
      </w:r>
    </w:p>
    <w:p w14:paraId="6081DD24" w14:textId="77777777" w:rsidR="00490759" w:rsidRPr="00490759" w:rsidRDefault="00490759" w:rsidP="00490759">
      <w:pPr>
        <w:widowControl/>
        <w:spacing w:before="100" w:beforeAutospacing="1" w:after="100" w:afterAutospacing="1"/>
        <w:ind w:left="90"/>
        <w:jc w:val="both"/>
        <w:rPr>
          <w:rFonts w:ascii="Arial" w:eastAsia="Arial" w:hAnsi="Arial" w:cs="Arial"/>
          <w:color w:val="000000"/>
          <w:lang w:val="ru-RU"/>
        </w:rPr>
      </w:pPr>
      <w:r w:rsidRPr="00490759">
        <w:rPr>
          <w:rFonts w:ascii="Arial" w:eastAsia="Arial" w:hAnsi="Arial" w:cs="Arial"/>
          <w:color w:val="000000"/>
          <w:lang w:val="ru-RU"/>
        </w:rPr>
        <w:t>В проекте также будет использоваться подход укрепления систем для улучшения и расширения потенциала национальных участников системы защиты жертв для систематической защиты выявленных жертв торговли людьми (Результат 2). Национальная система перенаправления будет усовершенствована, чтобы четко описать роли и обязанности, процедуры и стандарты для выявления, перенаправления, защиты и помощи жертвам торговли людьми (Результат 2.1), улучшить возможности государственных и неправительственных организаций по защите и поставщиков услуг для выявления, направления, защиты и помощи жертвам торговли людьми (Результат 2.2), а также оказывать поддержку партнерам по направлениям, чтобы они располагали адекватными человеческими, финансовыми и техническими ресурсами, которые позволят им предоставлять высококачественные услуги по защите и помощи жертвам торговли людьми и другие соответствующие группы (Результат 2.3).</w:t>
      </w:r>
    </w:p>
    <w:p w14:paraId="438BAD3D" w14:textId="77777777" w:rsidR="00490759" w:rsidRDefault="00490759" w:rsidP="00487E16">
      <w:pPr>
        <w:widowControl/>
        <w:jc w:val="both"/>
        <w:rPr>
          <w:rFonts w:ascii="Arial" w:eastAsia="Arial" w:hAnsi="Arial" w:cs="Arial"/>
          <w:color w:val="000000" w:themeColor="text1"/>
          <w:lang w:val="ru-RU"/>
        </w:rPr>
      </w:pPr>
    </w:p>
    <w:p w14:paraId="2BAB44A4" w14:textId="77777777" w:rsidR="00490759" w:rsidRDefault="00490759" w:rsidP="00487E16">
      <w:pPr>
        <w:widowControl/>
        <w:jc w:val="both"/>
        <w:rPr>
          <w:rFonts w:ascii="Arial" w:eastAsia="Arial" w:hAnsi="Arial" w:cs="Arial"/>
          <w:color w:val="000000" w:themeColor="text1"/>
          <w:lang w:val="ru-RU"/>
        </w:rPr>
      </w:pPr>
    </w:p>
    <w:p w14:paraId="533F99C1" w14:textId="77777777" w:rsidR="00B43B85" w:rsidRDefault="009E6937" w:rsidP="00785F28">
      <w:pPr>
        <w:widowControl/>
        <w:autoSpaceDE w:val="0"/>
        <w:autoSpaceDN w:val="0"/>
        <w:adjustRightInd w:val="0"/>
        <w:ind w:left="90"/>
        <w:jc w:val="both"/>
        <w:rPr>
          <w:rFonts w:ascii="Arial" w:hAnsi="Arial" w:cs="Arial"/>
          <w:lang w:val="ru-RU"/>
        </w:rPr>
      </w:pPr>
      <w:r w:rsidRPr="009E6937">
        <w:rPr>
          <w:rFonts w:ascii="Arial" w:hAnsi="Arial" w:cs="Arial"/>
          <w:lang w:val="ru-RU"/>
        </w:rPr>
        <w:lastRenderedPageBreak/>
        <w:t xml:space="preserve">Местные партнеры, </w:t>
      </w:r>
      <w:r>
        <w:rPr>
          <w:rFonts w:ascii="Arial" w:hAnsi="Arial" w:cs="Arial"/>
          <w:lang w:val="ru-RU"/>
        </w:rPr>
        <w:t xml:space="preserve">выбранные </w:t>
      </w:r>
      <w:r w:rsidRPr="009E6937">
        <w:rPr>
          <w:rFonts w:ascii="Arial" w:hAnsi="Arial" w:cs="Arial"/>
          <w:lang w:val="ru-RU"/>
        </w:rPr>
        <w:t xml:space="preserve">отобранные посредством конкурсных грантовых процессов, получат значительную часть бюджета проекта в качестве субгрантополучателей и непосредственно реализуют проектную деятельность. Таким образом, стратегия реализации проекта будет сосредоточена на предоставлении технического руководства и поддержке </w:t>
      </w:r>
    </w:p>
    <w:p w14:paraId="3014887D" w14:textId="4C8C398B" w:rsidR="009E6937" w:rsidRPr="00785F28" w:rsidRDefault="009E6937" w:rsidP="00785F28">
      <w:pPr>
        <w:widowControl/>
        <w:autoSpaceDE w:val="0"/>
        <w:autoSpaceDN w:val="0"/>
        <w:adjustRightInd w:val="0"/>
        <w:ind w:left="90"/>
        <w:jc w:val="both"/>
        <w:rPr>
          <w:rFonts w:ascii="Arial" w:hAnsi="Arial" w:cs="Arial"/>
          <w:lang w:val="ru-RU"/>
        </w:rPr>
      </w:pPr>
      <w:proofErr w:type="spellStart"/>
      <w:r w:rsidRPr="009E6937">
        <w:rPr>
          <w:rFonts w:ascii="Arial" w:hAnsi="Arial" w:cs="Arial"/>
          <w:lang w:val="ru-RU"/>
        </w:rPr>
        <w:t>грант</w:t>
      </w:r>
      <w:r w:rsidR="00B43B85">
        <w:rPr>
          <w:rFonts w:ascii="Arial" w:hAnsi="Arial" w:cs="Arial"/>
          <w:lang w:val="ru-RU"/>
        </w:rPr>
        <w:t>о</w:t>
      </w:r>
      <w:r w:rsidRPr="009E6937">
        <w:rPr>
          <w:rFonts w:ascii="Arial" w:hAnsi="Arial" w:cs="Arial"/>
          <w:lang w:val="ru-RU"/>
        </w:rPr>
        <w:t>получателей</w:t>
      </w:r>
      <w:proofErr w:type="spellEnd"/>
      <w:r w:rsidRPr="009E6937">
        <w:rPr>
          <w:rFonts w:ascii="Arial" w:hAnsi="Arial" w:cs="Arial"/>
          <w:lang w:val="ru-RU"/>
        </w:rPr>
        <w:t xml:space="preserve"> с общей целью повышения их потенциала для самостоятельного выполнения высококачественных мероприятий по </w:t>
      </w:r>
      <w:r w:rsidR="00B43B85" w:rsidRPr="009E6937">
        <w:rPr>
          <w:rFonts w:ascii="Arial" w:hAnsi="Arial" w:cs="Arial"/>
          <w:lang w:val="ru-RU"/>
        </w:rPr>
        <w:t>противодействи</w:t>
      </w:r>
      <w:r w:rsidR="00B43B85">
        <w:rPr>
          <w:rFonts w:ascii="Arial" w:hAnsi="Arial" w:cs="Arial"/>
          <w:lang w:val="ru-RU"/>
        </w:rPr>
        <w:t>ю</w:t>
      </w:r>
      <w:r w:rsidR="00B43B85" w:rsidRPr="009E6937">
        <w:rPr>
          <w:rFonts w:ascii="Arial" w:hAnsi="Arial" w:cs="Arial"/>
          <w:lang w:val="ru-RU"/>
        </w:rPr>
        <w:t xml:space="preserve"> </w:t>
      </w:r>
      <w:r w:rsidRPr="009E6937">
        <w:rPr>
          <w:rFonts w:ascii="Arial" w:hAnsi="Arial" w:cs="Arial"/>
          <w:lang w:val="ru-RU"/>
        </w:rPr>
        <w:t>торговле людьми. Особое внимание в рамках этой деятельности будет уделяться инновациям и технологиям для разработки более целенаправленного, творческого подхода к партнерству, а также понимания и предотвращения ТЛ, а также защиты и поддержки ЖТЛ и других уязвимых лиц.</w:t>
      </w:r>
    </w:p>
    <w:p w14:paraId="1DA297DD" w14:textId="4F8068D8" w:rsidR="00C63FF4" w:rsidRPr="00322A5E" w:rsidRDefault="00B06887" w:rsidP="0F9573A6">
      <w:pPr>
        <w:spacing w:after="0" w:line="240" w:lineRule="auto"/>
        <w:jc w:val="both"/>
        <w:rPr>
          <w:rFonts w:ascii="Arial" w:eastAsia="Arial" w:hAnsi="Arial" w:cs="Arial"/>
          <w:lang w:val="ru-RU"/>
        </w:rPr>
      </w:pPr>
      <w:r>
        <w:rPr>
          <w:rFonts w:ascii="Arial" w:hAnsi="Arial" w:cs="Arial"/>
          <w:b/>
          <w:bCs/>
          <w:i/>
          <w:iCs/>
          <w:lang w:val="ru-RU"/>
        </w:rPr>
        <w:t>Цели</w:t>
      </w:r>
    </w:p>
    <w:p w14:paraId="7FDDDA3A" w14:textId="77777777" w:rsidR="00322A5E" w:rsidRPr="00CD7B27" w:rsidRDefault="00322A5E" w:rsidP="00322A5E">
      <w:pPr>
        <w:widowControl/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322A5E">
        <w:rPr>
          <w:rFonts w:ascii="Arial" w:hAnsi="Arial" w:cs="Arial"/>
          <w:lang w:val="ru-RU"/>
        </w:rPr>
        <w:t>Целью гранта является предоставление партнерам достаточных человеческих, финансовых и технических ресурсов, которые позволят им предоставлять высококачественные услуги по защите и помощи жертвам торговли людьми и другим соответствующим группам</w:t>
      </w:r>
      <w:r w:rsidRPr="00CD7B27">
        <w:rPr>
          <w:rFonts w:cstheme="minorHAnsi"/>
          <w:sz w:val="24"/>
          <w:szCs w:val="24"/>
          <w:lang w:val="ru-RU"/>
        </w:rPr>
        <w:t>.</w:t>
      </w:r>
    </w:p>
    <w:p w14:paraId="5D401E78" w14:textId="1F20F707" w:rsidR="00322A5E" w:rsidRPr="00322A5E" w:rsidRDefault="00322A5E" w:rsidP="00322A5E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Гранты предоставляться в</w:t>
      </w:r>
      <w:r w:rsidRPr="00322A5E">
        <w:rPr>
          <w:rFonts w:ascii="Arial" w:hAnsi="Arial" w:cs="Arial"/>
          <w:lang w:val="ru-RU"/>
        </w:rPr>
        <w:t xml:space="preserve"> рамках конкурсного отбора </w:t>
      </w:r>
      <w:r w:rsidRPr="00300EC0">
        <w:rPr>
          <w:rFonts w:ascii="Arial" w:eastAsia="Arial" w:hAnsi="Arial" w:cs="Arial"/>
          <w:color w:val="000000" w:themeColor="text1"/>
          <w:lang w:val="ru-RU"/>
        </w:rPr>
        <w:t xml:space="preserve">организаций гражданского общества (ОГО) </w:t>
      </w:r>
      <w:r>
        <w:rPr>
          <w:rFonts w:ascii="Arial" w:eastAsia="Arial" w:hAnsi="Arial" w:cs="Arial"/>
          <w:color w:val="000000" w:themeColor="text1"/>
          <w:lang w:val="ru-RU"/>
        </w:rPr>
        <w:t xml:space="preserve">и </w:t>
      </w:r>
      <w:r>
        <w:rPr>
          <w:rFonts w:ascii="Arial" w:hAnsi="Arial" w:cs="Arial"/>
          <w:lang w:val="ru-RU"/>
        </w:rPr>
        <w:t xml:space="preserve">партнерам </w:t>
      </w:r>
      <w:r w:rsidRPr="00322A5E">
        <w:rPr>
          <w:rFonts w:ascii="Arial" w:hAnsi="Arial" w:cs="Arial"/>
          <w:lang w:val="ru-RU"/>
        </w:rPr>
        <w:t xml:space="preserve">для оказания </w:t>
      </w:r>
      <w:r>
        <w:rPr>
          <w:rFonts w:ascii="Arial" w:hAnsi="Arial" w:cs="Arial"/>
          <w:lang w:val="ru-RU"/>
        </w:rPr>
        <w:t xml:space="preserve">прямой </w:t>
      </w:r>
      <w:r w:rsidRPr="00322A5E">
        <w:rPr>
          <w:rFonts w:ascii="Arial" w:hAnsi="Arial" w:cs="Arial"/>
          <w:lang w:val="ru-RU"/>
        </w:rPr>
        <w:t xml:space="preserve">помощи в соответствии с оценкой потребностей системы защиты и устранения любых критических пробелов, связанных с услугами, в том числе путем предоставления прямой поддержки для индивидуальных пакетов помощи для жертв </w:t>
      </w:r>
      <w:r>
        <w:rPr>
          <w:rFonts w:ascii="Arial" w:hAnsi="Arial" w:cs="Arial"/>
          <w:lang w:val="ru-RU"/>
        </w:rPr>
        <w:t xml:space="preserve">\пострадавших от </w:t>
      </w:r>
      <w:r w:rsidR="00B43B85">
        <w:rPr>
          <w:rFonts w:ascii="Arial" w:hAnsi="Arial" w:cs="Arial"/>
          <w:lang w:val="ru-RU"/>
        </w:rPr>
        <w:t xml:space="preserve">торговли </w:t>
      </w:r>
      <w:r>
        <w:rPr>
          <w:rFonts w:ascii="Arial" w:hAnsi="Arial" w:cs="Arial"/>
          <w:lang w:val="ru-RU"/>
        </w:rPr>
        <w:t>людьми (</w:t>
      </w:r>
      <w:r w:rsidRPr="00322A5E">
        <w:rPr>
          <w:rFonts w:ascii="Arial" w:hAnsi="Arial" w:cs="Arial"/>
          <w:lang w:val="ru-RU"/>
        </w:rPr>
        <w:t>ТЛ</w:t>
      </w:r>
      <w:r>
        <w:rPr>
          <w:rFonts w:ascii="Arial" w:hAnsi="Arial" w:cs="Arial"/>
          <w:lang w:val="ru-RU"/>
        </w:rPr>
        <w:t>)</w:t>
      </w:r>
      <w:r w:rsidRPr="00322A5E">
        <w:rPr>
          <w:rFonts w:ascii="Arial" w:hAnsi="Arial" w:cs="Arial"/>
          <w:lang w:val="ru-RU"/>
        </w:rPr>
        <w:t>, уязвимых мигрантов</w:t>
      </w:r>
      <w:r>
        <w:rPr>
          <w:rFonts w:ascii="Arial" w:hAnsi="Arial" w:cs="Arial"/>
          <w:lang w:val="ru-RU"/>
        </w:rPr>
        <w:t xml:space="preserve"> (УМ)</w:t>
      </w:r>
      <w:r w:rsidRPr="00322A5E">
        <w:rPr>
          <w:rFonts w:ascii="Arial" w:hAnsi="Arial" w:cs="Arial"/>
          <w:lang w:val="ru-RU"/>
        </w:rPr>
        <w:t xml:space="preserve">, и </w:t>
      </w:r>
      <w:r>
        <w:rPr>
          <w:rFonts w:ascii="Arial" w:hAnsi="Arial" w:cs="Arial"/>
          <w:lang w:val="ru-RU"/>
        </w:rPr>
        <w:t>вернувшихся мигрантов (ВМ)</w:t>
      </w:r>
      <w:r w:rsidRPr="00322A5E">
        <w:rPr>
          <w:rFonts w:ascii="Arial" w:hAnsi="Arial" w:cs="Arial"/>
          <w:lang w:val="ru-RU"/>
        </w:rPr>
        <w:t xml:space="preserve"> в г. Душанбе, </w:t>
      </w:r>
      <w:r w:rsidR="00B43B85" w:rsidRPr="00322A5E">
        <w:rPr>
          <w:rFonts w:ascii="Arial" w:hAnsi="Arial" w:cs="Arial"/>
          <w:lang w:val="ru-RU"/>
        </w:rPr>
        <w:t>Согд</w:t>
      </w:r>
      <w:r w:rsidR="00B43B85">
        <w:rPr>
          <w:rFonts w:ascii="Arial" w:hAnsi="Arial" w:cs="Arial"/>
          <w:lang w:val="ru-RU"/>
        </w:rPr>
        <w:t>ийскую и</w:t>
      </w:r>
      <w:r w:rsidRPr="00322A5E">
        <w:rPr>
          <w:rFonts w:ascii="Arial" w:hAnsi="Arial" w:cs="Arial"/>
          <w:lang w:val="ru-RU"/>
        </w:rPr>
        <w:t xml:space="preserve"> </w:t>
      </w:r>
      <w:proofErr w:type="spellStart"/>
      <w:r w:rsidRPr="00322A5E">
        <w:rPr>
          <w:rFonts w:ascii="Arial" w:hAnsi="Arial" w:cs="Arial"/>
          <w:lang w:val="ru-RU"/>
        </w:rPr>
        <w:t>Хатлон</w:t>
      </w:r>
      <w:r w:rsidR="00B43B85">
        <w:rPr>
          <w:rFonts w:ascii="Arial" w:hAnsi="Arial" w:cs="Arial"/>
          <w:lang w:val="ru-RU"/>
        </w:rPr>
        <w:t>скую</w:t>
      </w:r>
      <w:proofErr w:type="spellEnd"/>
      <w:r w:rsidR="00B43B85">
        <w:rPr>
          <w:rFonts w:ascii="Arial" w:hAnsi="Arial" w:cs="Arial"/>
          <w:lang w:val="ru-RU"/>
        </w:rPr>
        <w:t xml:space="preserve"> области</w:t>
      </w:r>
      <w:r w:rsidRPr="00322A5E">
        <w:rPr>
          <w:rFonts w:ascii="Arial" w:hAnsi="Arial" w:cs="Arial"/>
          <w:lang w:val="ru-RU"/>
        </w:rPr>
        <w:t xml:space="preserve">, ГБАО и </w:t>
      </w:r>
      <w:r w:rsidR="00ED09DD" w:rsidRPr="00F63E38">
        <w:rPr>
          <w:rFonts w:eastAsia="Arial" w:cstheme="minorHAnsi"/>
          <w:position w:val="-4"/>
          <w:sz w:val="24"/>
          <w:szCs w:val="24"/>
          <w:lang w:val="ru-RU"/>
        </w:rPr>
        <w:t xml:space="preserve">районы республиканского подчинения </w:t>
      </w:r>
      <w:r w:rsidR="00ED09DD">
        <w:rPr>
          <w:rFonts w:eastAsia="Arial" w:cstheme="minorHAnsi"/>
          <w:position w:val="-4"/>
          <w:sz w:val="24"/>
          <w:szCs w:val="24"/>
          <w:lang w:val="ru-RU"/>
        </w:rPr>
        <w:t xml:space="preserve"> (</w:t>
      </w:r>
      <w:r w:rsidRPr="00322A5E">
        <w:rPr>
          <w:rFonts w:ascii="Arial" w:hAnsi="Arial" w:cs="Arial"/>
          <w:lang w:val="ru-RU"/>
        </w:rPr>
        <w:t>РРП</w:t>
      </w:r>
      <w:r w:rsidR="00ED09DD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Таджикистана</w:t>
      </w:r>
      <w:r w:rsidRPr="00322A5E">
        <w:rPr>
          <w:rFonts w:ascii="Arial" w:hAnsi="Arial" w:cs="Arial"/>
          <w:lang w:val="ru-RU"/>
        </w:rPr>
        <w:t>.</w:t>
      </w:r>
    </w:p>
    <w:p w14:paraId="2983158C" w14:textId="0ABAAFAB" w:rsidR="00533383" w:rsidRPr="00AB246E" w:rsidRDefault="00C529A8" w:rsidP="00AB246E">
      <w:pPr>
        <w:tabs>
          <w:tab w:val="left" w:pos="840"/>
        </w:tabs>
        <w:spacing w:after="0" w:line="240" w:lineRule="auto"/>
        <w:ind w:left="90"/>
        <w:rPr>
          <w:rFonts w:eastAsia="Arial" w:cstheme="minorHAnsi"/>
          <w:sz w:val="24"/>
          <w:szCs w:val="24"/>
          <w:lang w:val="ru-RU"/>
        </w:rPr>
      </w:pPr>
      <w:r w:rsidRPr="00A72ECD">
        <w:rPr>
          <w:rFonts w:ascii="Arial" w:eastAsia="Arial" w:hAnsi="Arial" w:cs="Arial"/>
          <w:position w:val="-4"/>
          <w:lang w:val="ru-RU"/>
        </w:rPr>
        <w:t>6</w:t>
      </w:r>
      <w:r w:rsidR="00171B5A" w:rsidRPr="00A72ECD">
        <w:rPr>
          <w:rFonts w:ascii="Arial" w:eastAsia="Arial" w:hAnsi="Arial" w:cs="Arial"/>
          <w:position w:val="-4"/>
          <w:lang w:val="ru-RU"/>
        </w:rPr>
        <w:t xml:space="preserve"> </w:t>
      </w:r>
      <w:r w:rsidR="00CC43C2" w:rsidRPr="00A72ECD">
        <w:rPr>
          <w:rFonts w:ascii="Arial" w:eastAsia="Arial" w:hAnsi="Arial" w:cs="Arial"/>
          <w:position w:val="-4"/>
          <w:lang w:val="ru-RU"/>
        </w:rPr>
        <w:t xml:space="preserve"> </w:t>
      </w:r>
      <w:r w:rsidR="00AB246E" w:rsidRPr="00437D1D">
        <w:rPr>
          <w:rFonts w:eastAsia="Arial" w:cstheme="minorHAnsi"/>
          <w:b/>
          <w:bCs/>
          <w:i/>
          <w:iCs/>
          <w:sz w:val="24"/>
          <w:szCs w:val="24"/>
          <w:lang w:val="ru-RU"/>
        </w:rPr>
        <w:t>Ожидаемые результаты</w:t>
      </w:r>
    </w:p>
    <w:p w14:paraId="3B5DBCD7" w14:textId="71CF211D" w:rsidR="00533383" w:rsidRPr="00DD26A7" w:rsidRDefault="00533383" w:rsidP="00201E2E">
      <w:pPr>
        <w:spacing w:after="0" w:line="240" w:lineRule="auto"/>
        <w:jc w:val="both"/>
        <w:rPr>
          <w:rFonts w:ascii="Arial" w:hAnsi="Arial" w:cs="Arial"/>
          <w:iCs/>
          <w:lang w:val="ru-RU"/>
        </w:rPr>
      </w:pPr>
      <w:r w:rsidRPr="00DD26A7">
        <w:rPr>
          <w:rFonts w:ascii="Arial" w:hAnsi="Arial" w:cs="Arial"/>
          <w:iCs/>
          <w:lang w:val="ru-RU"/>
        </w:rPr>
        <w:t xml:space="preserve">Ожидается, что организации гражданского общества, предоставляющие услуги по защите и </w:t>
      </w:r>
      <w:proofErr w:type="spellStart"/>
      <w:r w:rsidR="006E3572" w:rsidRPr="00DD26A7">
        <w:rPr>
          <w:rFonts w:ascii="Arial" w:hAnsi="Arial" w:cs="Arial"/>
          <w:iCs/>
          <w:lang w:val="ru-RU"/>
        </w:rPr>
        <w:t>помощ</w:t>
      </w:r>
      <w:r w:rsidR="006E3572">
        <w:rPr>
          <w:rFonts w:ascii="Arial" w:hAnsi="Arial" w:cs="Arial"/>
          <w:iCs/>
          <w:lang w:val="ru-RU"/>
        </w:rPr>
        <w:t>е</w:t>
      </w:r>
      <w:proofErr w:type="spellEnd"/>
      <w:r w:rsidR="006E3572" w:rsidRPr="00DD26A7">
        <w:rPr>
          <w:rFonts w:ascii="Arial" w:hAnsi="Arial" w:cs="Arial"/>
          <w:iCs/>
          <w:lang w:val="ru-RU"/>
        </w:rPr>
        <w:t xml:space="preserve"> </w:t>
      </w:r>
      <w:r w:rsidRPr="00DD26A7">
        <w:rPr>
          <w:rFonts w:ascii="Arial" w:hAnsi="Arial" w:cs="Arial"/>
          <w:iCs/>
          <w:lang w:val="ru-RU"/>
        </w:rPr>
        <w:t xml:space="preserve">жертвам торговли людьми и уязвимым мигрантам, имеют достаточные финансовые и человеческие ресурсы. Поэтому МОМ объявляет конкурс заявок, который отражает потребности и приоритеты, выявленные в ходе оценки системы защиты, устраняет любые выявленные пробелы в услугах (например, с точки зрения географического охвата, доступности услуг для мужчин и </w:t>
      </w:r>
      <w:r w:rsidRPr="00DD26A7">
        <w:rPr>
          <w:rFonts w:ascii="Arial" w:hAnsi="Arial" w:cs="Arial"/>
          <w:iCs/>
          <w:u w:val="single"/>
          <w:lang w:val="ru-RU"/>
        </w:rPr>
        <w:t>женщин</w:t>
      </w:r>
      <w:r w:rsidRPr="00DD26A7">
        <w:rPr>
          <w:rFonts w:ascii="Arial" w:hAnsi="Arial" w:cs="Arial"/>
          <w:iCs/>
          <w:lang w:val="ru-RU"/>
        </w:rPr>
        <w:t xml:space="preserve"> и т. д.) и отражает мнения и приоритеты членов национального механизма перенаправления. Основное внимание грантов будет уделяться прямому оказанию услуг, таких как предоставление жилья</w:t>
      </w:r>
      <w:r w:rsidR="006E3572">
        <w:rPr>
          <w:rFonts w:ascii="Arial" w:hAnsi="Arial" w:cs="Arial"/>
          <w:iCs/>
          <w:lang w:val="ru-RU"/>
        </w:rPr>
        <w:t xml:space="preserve"> и </w:t>
      </w:r>
      <w:r w:rsidR="006E3572" w:rsidRPr="00DD26A7">
        <w:rPr>
          <w:rFonts w:ascii="Arial" w:hAnsi="Arial" w:cs="Arial"/>
          <w:iCs/>
          <w:lang w:val="ru-RU"/>
        </w:rPr>
        <w:t>средств к существованию</w:t>
      </w:r>
      <w:r w:rsidRPr="00DD26A7">
        <w:rPr>
          <w:rFonts w:ascii="Arial" w:hAnsi="Arial" w:cs="Arial"/>
          <w:iCs/>
          <w:lang w:val="ru-RU"/>
        </w:rPr>
        <w:t xml:space="preserve">, </w:t>
      </w:r>
      <w:r w:rsidR="006E3572" w:rsidRPr="00DD26A7">
        <w:rPr>
          <w:rFonts w:ascii="Arial" w:hAnsi="Arial" w:cs="Arial"/>
          <w:iCs/>
          <w:lang w:val="ru-RU"/>
        </w:rPr>
        <w:t>образовани</w:t>
      </w:r>
      <w:r w:rsidR="006E3572">
        <w:rPr>
          <w:rFonts w:ascii="Arial" w:hAnsi="Arial" w:cs="Arial"/>
          <w:iCs/>
          <w:lang w:val="ru-RU"/>
        </w:rPr>
        <w:t>ю</w:t>
      </w:r>
      <w:r w:rsidR="006E3572" w:rsidRPr="00DD26A7">
        <w:rPr>
          <w:rFonts w:ascii="Arial" w:hAnsi="Arial" w:cs="Arial"/>
          <w:iCs/>
          <w:lang w:val="ru-RU"/>
        </w:rPr>
        <w:t xml:space="preserve"> </w:t>
      </w:r>
      <w:r w:rsidRPr="00DD26A7">
        <w:rPr>
          <w:rFonts w:ascii="Arial" w:hAnsi="Arial" w:cs="Arial"/>
          <w:iCs/>
          <w:lang w:val="ru-RU"/>
        </w:rPr>
        <w:t xml:space="preserve">и профессиональной </w:t>
      </w:r>
      <w:r w:rsidR="006E3572" w:rsidRPr="00DD26A7">
        <w:rPr>
          <w:rFonts w:ascii="Arial" w:hAnsi="Arial" w:cs="Arial"/>
          <w:iCs/>
          <w:lang w:val="ru-RU"/>
        </w:rPr>
        <w:t>подготовк</w:t>
      </w:r>
      <w:r w:rsidR="006E3572">
        <w:rPr>
          <w:rFonts w:ascii="Arial" w:hAnsi="Arial" w:cs="Arial"/>
          <w:iCs/>
          <w:lang w:val="ru-RU"/>
        </w:rPr>
        <w:t>е</w:t>
      </w:r>
      <w:r w:rsidRPr="00DD26A7">
        <w:rPr>
          <w:rFonts w:ascii="Arial" w:hAnsi="Arial" w:cs="Arial"/>
          <w:iCs/>
          <w:lang w:val="ru-RU"/>
        </w:rPr>
        <w:t xml:space="preserve">, , </w:t>
      </w:r>
      <w:r w:rsidR="006E3572" w:rsidRPr="00DD26A7">
        <w:rPr>
          <w:rFonts w:ascii="Arial" w:hAnsi="Arial" w:cs="Arial"/>
          <w:iCs/>
          <w:lang w:val="ru-RU"/>
        </w:rPr>
        <w:t>консультировани</w:t>
      </w:r>
      <w:r w:rsidR="006E3572">
        <w:rPr>
          <w:rFonts w:ascii="Arial" w:hAnsi="Arial" w:cs="Arial"/>
          <w:iCs/>
          <w:lang w:val="ru-RU"/>
        </w:rPr>
        <w:t>ю</w:t>
      </w:r>
      <w:r w:rsidRPr="00DD26A7">
        <w:rPr>
          <w:rFonts w:ascii="Arial" w:hAnsi="Arial" w:cs="Arial"/>
          <w:iCs/>
          <w:lang w:val="ru-RU"/>
        </w:rPr>
        <w:t xml:space="preserve">, </w:t>
      </w:r>
      <w:r w:rsidR="006E3572" w:rsidRPr="00DD26A7">
        <w:rPr>
          <w:rFonts w:ascii="Arial" w:hAnsi="Arial" w:cs="Arial"/>
          <w:iCs/>
          <w:lang w:val="ru-RU"/>
        </w:rPr>
        <w:t>медицинско</w:t>
      </w:r>
      <w:r w:rsidR="006E3572">
        <w:rPr>
          <w:rFonts w:ascii="Arial" w:hAnsi="Arial" w:cs="Arial"/>
          <w:iCs/>
          <w:lang w:val="ru-RU"/>
        </w:rPr>
        <w:t>му</w:t>
      </w:r>
      <w:r w:rsidR="006E3572" w:rsidRPr="00DD26A7">
        <w:rPr>
          <w:rFonts w:ascii="Arial" w:hAnsi="Arial" w:cs="Arial"/>
          <w:iCs/>
          <w:lang w:val="ru-RU"/>
        </w:rPr>
        <w:t xml:space="preserve"> обслуживани</w:t>
      </w:r>
      <w:r w:rsidR="006E3572">
        <w:rPr>
          <w:rFonts w:ascii="Arial" w:hAnsi="Arial" w:cs="Arial"/>
          <w:iCs/>
          <w:lang w:val="ru-RU"/>
        </w:rPr>
        <w:t>ю</w:t>
      </w:r>
      <w:r w:rsidRPr="00DD26A7">
        <w:rPr>
          <w:rFonts w:ascii="Arial" w:hAnsi="Arial" w:cs="Arial"/>
          <w:iCs/>
          <w:lang w:val="ru-RU"/>
        </w:rPr>
        <w:t>, ре</w:t>
      </w:r>
      <w:r w:rsidR="00990D3C" w:rsidRPr="00DD26A7">
        <w:rPr>
          <w:rFonts w:ascii="Arial" w:hAnsi="Arial" w:cs="Arial"/>
          <w:iCs/>
          <w:lang w:val="ru-RU"/>
        </w:rPr>
        <w:t>-</w:t>
      </w:r>
      <w:r w:rsidRPr="00DD26A7">
        <w:rPr>
          <w:rFonts w:ascii="Arial" w:hAnsi="Arial" w:cs="Arial"/>
          <w:iCs/>
          <w:lang w:val="ru-RU"/>
        </w:rPr>
        <w:t xml:space="preserve">интеграции и </w:t>
      </w:r>
      <w:r w:rsidR="006E3572" w:rsidRPr="00DD26A7">
        <w:rPr>
          <w:rFonts w:ascii="Arial" w:hAnsi="Arial" w:cs="Arial"/>
          <w:iCs/>
          <w:lang w:val="ru-RU"/>
        </w:rPr>
        <w:t>други</w:t>
      </w:r>
      <w:r w:rsidR="006E3572">
        <w:rPr>
          <w:rFonts w:ascii="Arial" w:hAnsi="Arial" w:cs="Arial"/>
          <w:iCs/>
          <w:lang w:val="ru-RU"/>
        </w:rPr>
        <w:t>м</w:t>
      </w:r>
      <w:r w:rsidR="006E3572" w:rsidRPr="00DD26A7">
        <w:rPr>
          <w:rFonts w:ascii="Arial" w:hAnsi="Arial" w:cs="Arial"/>
          <w:iCs/>
          <w:lang w:val="ru-RU"/>
        </w:rPr>
        <w:t xml:space="preserve"> </w:t>
      </w:r>
      <w:r w:rsidRPr="00DD26A7">
        <w:rPr>
          <w:rFonts w:ascii="Arial" w:hAnsi="Arial" w:cs="Arial"/>
          <w:iCs/>
          <w:lang w:val="ru-RU"/>
        </w:rPr>
        <w:t>услуг</w:t>
      </w:r>
      <w:r w:rsidR="006E3572">
        <w:rPr>
          <w:rFonts w:ascii="Arial" w:hAnsi="Arial" w:cs="Arial"/>
          <w:iCs/>
          <w:lang w:val="ru-RU"/>
        </w:rPr>
        <w:t>ам</w:t>
      </w:r>
      <w:r w:rsidRPr="00DD26A7">
        <w:rPr>
          <w:rFonts w:ascii="Arial" w:hAnsi="Arial" w:cs="Arial"/>
          <w:iCs/>
          <w:lang w:val="ru-RU"/>
        </w:rPr>
        <w:t xml:space="preserve"> прямой помощи. До 4 партнеров из каждой области будут отобраны для получения малых грантов для поддержки эффективного предоставления этих услуг. Выбор партнеров будет осуществляться на конкурсной основе, и каждая организация, подающая заявку на участие в конкурсе, должна будет предоставить все соответствующие документы и информацию в соответствии с критериями</w:t>
      </w:r>
      <w:r w:rsidR="009E3132" w:rsidRPr="00DD26A7">
        <w:rPr>
          <w:rFonts w:ascii="Arial" w:hAnsi="Arial" w:cs="Arial"/>
          <w:iCs/>
          <w:lang w:val="ru-RU"/>
        </w:rPr>
        <w:t xml:space="preserve"> указанных </w:t>
      </w:r>
      <w:r w:rsidR="006E3572">
        <w:rPr>
          <w:rFonts w:ascii="Arial" w:hAnsi="Arial" w:cs="Arial"/>
          <w:iCs/>
          <w:lang w:val="ru-RU"/>
        </w:rPr>
        <w:t>в</w:t>
      </w:r>
      <w:r w:rsidR="006E3572" w:rsidRPr="00DD26A7">
        <w:rPr>
          <w:rFonts w:ascii="Arial" w:hAnsi="Arial" w:cs="Arial"/>
          <w:iCs/>
          <w:lang w:val="ru-RU"/>
        </w:rPr>
        <w:t xml:space="preserve"> </w:t>
      </w:r>
      <w:r w:rsidR="009E3132" w:rsidRPr="00DD26A7">
        <w:rPr>
          <w:rFonts w:ascii="Arial" w:hAnsi="Arial" w:cs="Arial"/>
          <w:iCs/>
          <w:lang w:val="ru-RU"/>
        </w:rPr>
        <w:t>Техническом Задании</w:t>
      </w:r>
      <w:r w:rsidRPr="00DD26A7">
        <w:rPr>
          <w:rFonts w:ascii="Arial" w:hAnsi="Arial" w:cs="Arial"/>
          <w:iCs/>
          <w:lang w:val="ru-RU"/>
        </w:rPr>
        <w:t>.</w:t>
      </w:r>
    </w:p>
    <w:p w14:paraId="16224D77" w14:textId="77777777" w:rsidR="00533383" w:rsidRPr="00DD26A7" w:rsidRDefault="00533383" w:rsidP="00533383">
      <w:pPr>
        <w:spacing w:after="0" w:line="240" w:lineRule="auto"/>
        <w:ind w:left="90"/>
        <w:jc w:val="both"/>
        <w:rPr>
          <w:rFonts w:ascii="Arial" w:hAnsi="Arial" w:cs="Arial"/>
          <w:iCs/>
          <w:lang w:val="ru-RU"/>
        </w:rPr>
      </w:pPr>
    </w:p>
    <w:p w14:paraId="3D027B0A" w14:textId="77777777" w:rsidR="00533383" w:rsidRPr="00DD26A7" w:rsidRDefault="00533383" w:rsidP="00201E2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DD26A7">
        <w:rPr>
          <w:rFonts w:ascii="Arial" w:hAnsi="Arial" w:cs="Arial"/>
          <w:lang w:val="ru-RU"/>
        </w:rPr>
        <w:t>МОМ будет предоставлять целевые услуги по развитию потенциала партнерам и другим ключевым поставщикам услуг, используя долгосрочные подходы в целях укрепления технического потенциала выбранных грантополучателей и партнеров по обслуживанию.</w:t>
      </w:r>
    </w:p>
    <w:p w14:paraId="0A6958AD" w14:textId="77777777" w:rsidR="00CA027B" w:rsidRPr="00533383" w:rsidRDefault="00CA027B" w:rsidP="007B30F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3"/>
        <w:gridCol w:w="3112"/>
      </w:tblGrid>
      <w:tr w:rsidR="004E5365" w:rsidRPr="00171B5A" w14:paraId="47468C12" w14:textId="77777777" w:rsidTr="14AEE1FE">
        <w:tc>
          <w:tcPr>
            <w:tcW w:w="3474" w:type="pct"/>
            <w:shd w:val="clear" w:color="auto" w:fill="B8CCE4" w:themeFill="accent1" w:themeFillTint="66"/>
            <w:vAlign w:val="center"/>
          </w:tcPr>
          <w:p w14:paraId="754658A7" w14:textId="4A8D35CD" w:rsidR="004E5365" w:rsidRPr="00171B5A" w:rsidRDefault="001A495E" w:rsidP="00C63FF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11F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526" w:type="pct"/>
            <w:shd w:val="clear" w:color="auto" w:fill="B8CCE4" w:themeFill="accent1" w:themeFillTint="66"/>
            <w:vAlign w:val="center"/>
          </w:tcPr>
          <w:p w14:paraId="26C3F97A" w14:textId="25301A69" w:rsidR="004E5365" w:rsidRPr="00171B5A" w:rsidRDefault="001A495E" w:rsidP="00C63FF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 w:rsidRPr="00E861C4">
              <w:rPr>
                <w:rFonts w:cstheme="minorHAnsi"/>
                <w:b/>
                <w:bCs/>
                <w:sz w:val="24"/>
                <w:szCs w:val="24"/>
              </w:rPr>
              <w:t>Крайний</w:t>
            </w:r>
            <w:proofErr w:type="spellEnd"/>
            <w:r w:rsidRPr="00E861C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61C4">
              <w:rPr>
                <w:rFonts w:cstheme="minorHAnsi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</w:tr>
      <w:tr w:rsidR="004E5365" w:rsidRPr="00171B5A" w14:paraId="7B52D977" w14:textId="77777777" w:rsidTr="14AEE1FE">
        <w:tc>
          <w:tcPr>
            <w:tcW w:w="3474" w:type="pct"/>
            <w:vAlign w:val="center"/>
          </w:tcPr>
          <w:p w14:paraId="787864B4" w14:textId="40781718" w:rsidR="004E5365" w:rsidRPr="00A04BE7" w:rsidRDefault="00A04BE7" w:rsidP="00C63FF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11F1B">
              <w:rPr>
                <w:rFonts w:cstheme="minorHAnsi"/>
                <w:sz w:val="24"/>
                <w:szCs w:val="24"/>
                <w:lang w:val="ru-RU"/>
              </w:rPr>
              <w:t xml:space="preserve">Поддержка НПО, включая гранты для ЖТЛ, потенциальных и уязвимых </w:t>
            </w:r>
            <w:r>
              <w:rPr>
                <w:rFonts w:cstheme="minorHAnsi"/>
                <w:sz w:val="24"/>
                <w:szCs w:val="24"/>
                <w:lang w:val="ru-RU"/>
              </w:rPr>
              <w:t>и вернувшихся</w:t>
            </w:r>
            <w:r w:rsidRPr="00D11F1B">
              <w:rPr>
                <w:rFonts w:cstheme="minorHAnsi"/>
                <w:sz w:val="24"/>
                <w:szCs w:val="24"/>
                <w:lang w:val="ru-RU"/>
              </w:rPr>
              <w:t xml:space="preserve"> мигрантов.</w:t>
            </w:r>
          </w:p>
        </w:tc>
        <w:tc>
          <w:tcPr>
            <w:tcW w:w="1526" w:type="pct"/>
            <w:vAlign w:val="center"/>
          </w:tcPr>
          <w:p w14:paraId="3DBC493F" w14:textId="13F3E5F5" w:rsidR="004E5365" w:rsidRPr="00171B5A" w:rsidRDefault="00A04BE7" w:rsidP="00C63FF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Ноябр </w:t>
            </w:r>
            <w:r w:rsidR="00C63FF4" w:rsidRPr="00171B5A">
              <w:rPr>
                <w:rFonts w:ascii="Arial" w:hAnsi="Arial" w:cs="Arial"/>
              </w:rPr>
              <w:t xml:space="preserve"> 2024</w:t>
            </w:r>
          </w:p>
        </w:tc>
      </w:tr>
      <w:tr w:rsidR="004E5365" w:rsidRPr="00171B5A" w14:paraId="0C235499" w14:textId="77777777" w:rsidTr="14AEE1FE">
        <w:tc>
          <w:tcPr>
            <w:tcW w:w="3474" w:type="pct"/>
            <w:vAlign w:val="center"/>
          </w:tcPr>
          <w:p w14:paraId="346D936E" w14:textId="323644F4" w:rsidR="004E5365" w:rsidRPr="00A04BE7" w:rsidRDefault="00A04BE7" w:rsidP="00C63FF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11F1B">
              <w:rPr>
                <w:rFonts w:cstheme="minorHAnsi"/>
                <w:sz w:val="24"/>
                <w:szCs w:val="24"/>
                <w:lang w:val="ru-RU"/>
              </w:rPr>
              <w:t>Тре</w:t>
            </w:r>
            <w:r w:rsidR="009849B5">
              <w:rPr>
                <w:rFonts w:cstheme="minorHAnsi"/>
                <w:sz w:val="24"/>
                <w:szCs w:val="24"/>
                <w:lang w:val="ru-RU"/>
              </w:rPr>
              <w:t>н</w:t>
            </w:r>
            <w:r w:rsidRPr="00D11F1B">
              <w:rPr>
                <w:rFonts w:cstheme="minorHAnsi"/>
                <w:sz w:val="24"/>
                <w:szCs w:val="24"/>
                <w:lang w:val="ru-RU"/>
              </w:rPr>
              <w:t xml:space="preserve">инги по вопросам </w:t>
            </w:r>
            <w:r w:rsidR="006E3572">
              <w:rPr>
                <w:rFonts w:cstheme="minorHAnsi"/>
                <w:sz w:val="24"/>
                <w:szCs w:val="24"/>
                <w:lang w:val="ru-RU"/>
              </w:rPr>
              <w:t xml:space="preserve">торговли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людьми, </w:t>
            </w:r>
            <w:r w:rsidRPr="00D11F1B">
              <w:rPr>
                <w:rFonts w:cstheme="minorHAnsi"/>
                <w:sz w:val="24"/>
                <w:szCs w:val="24"/>
                <w:lang w:val="ru-RU"/>
              </w:rPr>
              <w:t>оказание помощи в рамках механизма перенаправления и т.д.</w:t>
            </w:r>
          </w:p>
        </w:tc>
        <w:tc>
          <w:tcPr>
            <w:tcW w:w="1526" w:type="pct"/>
            <w:vAlign w:val="center"/>
          </w:tcPr>
          <w:p w14:paraId="6ABDBDB2" w14:textId="3BE250DE" w:rsidR="004E5365" w:rsidRPr="00171B5A" w:rsidRDefault="00A04BE7" w:rsidP="00C63FF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Октябр </w:t>
            </w:r>
            <w:r w:rsidR="004E5365" w:rsidRPr="00171B5A">
              <w:rPr>
                <w:rFonts w:ascii="Arial" w:hAnsi="Arial" w:cs="Arial"/>
              </w:rPr>
              <w:t>2024-</w:t>
            </w:r>
            <w:r>
              <w:rPr>
                <w:rFonts w:ascii="Arial" w:hAnsi="Arial" w:cs="Arial"/>
                <w:lang w:val="ru-RU"/>
              </w:rPr>
              <w:t xml:space="preserve">Сентябр </w:t>
            </w:r>
            <w:r w:rsidR="004E5365" w:rsidRPr="00171B5A">
              <w:rPr>
                <w:rFonts w:ascii="Arial" w:hAnsi="Arial" w:cs="Arial"/>
              </w:rPr>
              <w:t>202</w:t>
            </w:r>
            <w:r w:rsidR="00CA027B" w:rsidRPr="00171B5A">
              <w:rPr>
                <w:rFonts w:ascii="Arial" w:hAnsi="Arial" w:cs="Arial"/>
              </w:rPr>
              <w:t>5</w:t>
            </w:r>
          </w:p>
        </w:tc>
      </w:tr>
      <w:tr w:rsidR="004E5365" w:rsidRPr="00171B5A" w14:paraId="23DC057E" w14:textId="77777777" w:rsidTr="14AEE1FE">
        <w:tc>
          <w:tcPr>
            <w:tcW w:w="3474" w:type="pct"/>
            <w:vAlign w:val="center"/>
          </w:tcPr>
          <w:p w14:paraId="42711985" w14:textId="04A9A8A0" w:rsidR="004E5365" w:rsidRPr="00A04BE7" w:rsidRDefault="00A04BE7" w:rsidP="00C63FF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11F1B">
              <w:rPr>
                <w:rFonts w:cstheme="minorHAnsi"/>
                <w:sz w:val="24"/>
                <w:szCs w:val="24"/>
                <w:lang w:val="ru-RU"/>
              </w:rPr>
              <w:t>Тренинги по монитор</w:t>
            </w:r>
            <w:r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D11F1B">
              <w:rPr>
                <w:rFonts w:cstheme="minorHAnsi"/>
                <w:sz w:val="24"/>
                <w:szCs w:val="24"/>
                <w:lang w:val="ru-RU"/>
              </w:rPr>
              <w:t>нгу и отчетности</w:t>
            </w:r>
          </w:p>
        </w:tc>
        <w:tc>
          <w:tcPr>
            <w:tcW w:w="1526" w:type="pct"/>
            <w:vAlign w:val="center"/>
          </w:tcPr>
          <w:p w14:paraId="07ECD60A" w14:textId="6E5A44FC" w:rsidR="004E5365" w:rsidRPr="00171B5A" w:rsidRDefault="00A04BE7" w:rsidP="00C63FF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Ноябр</w:t>
            </w:r>
            <w:r w:rsidR="004E5365" w:rsidRPr="00171B5A">
              <w:rPr>
                <w:rFonts w:ascii="Arial" w:hAnsi="Arial" w:cs="Arial"/>
              </w:rPr>
              <w:t xml:space="preserve"> 2024</w:t>
            </w:r>
          </w:p>
        </w:tc>
      </w:tr>
      <w:tr w:rsidR="004E5365" w:rsidRPr="00171B5A" w14:paraId="39CC7DFE" w14:textId="77777777" w:rsidTr="14AEE1FE">
        <w:tc>
          <w:tcPr>
            <w:tcW w:w="3474" w:type="pct"/>
            <w:vAlign w:val="center"/>
          </w:tcPr>
          <w:p w14:paraId="414B3EED" w14:textId="7FDF368B" w:rsidR="004E5365" w:rsidRPr="00131E34" w:rsidRDefault="00A04BE7" w:rsidP="00A04BE7">
            <w:pPr>
              <w:widowControl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  <w:lang w:val="ru-RU"/>
              </w:rPr>
            </w:pPr>
            <w:r w:rsidRPr="00D11F1B">
              <w:rPr>
                <w:rFonts w:cstheme="minorHAnsi"/>
                <w:sz w:val="24"/>
                <w:szCs w:val="24"/>
                <w:lang w:val="ru-RU"/>
              </w:rPr>
              <w:t>Информационная сессия на уровне сообщества о проекте, грантах и ​​помощи ЖТ</w:t>
            </w:r>
            <w:r>
              <w:rPr>
                <w:rFonts w:cstheme="minorHAnsi"/>
                <w:sz w:val="24"/>
                <w:szCs w:val="24"/>
                <w:lang w:val="ru-RU"/>
              </w:rPr>
              <w:t>Л</w:t>
            </w:r>
            <w:r w:rsidRPr="00D11F1B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 w:rsidR="006E3572" w:rsidRPr="00D11F1B">
              <w:rPr>
                <w:rFonts w:cstheme="minorHAnsi"/>
                <w:sz w:val="24"/>
                <w:szCs w:val="24"/>
                <w:lang w:val="ru-RU"/>
              </w:rPr>
              <w:t>уязвимы</w:t>
            </w:r>
            <w:r w:rsidR="006E3572">
              <w:rPr>
                <w:rFonts w:cstheme="minorHAnsi"/>
                <w:sz w:val="24"/>
                <w:szCs w:val="24"/>
                <w:lang w:val="ru-RU"/>
              </w:rPr>
              <w:t>м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 w:rsidR="006E3572" w:rsidRPr="00D11F1B">
              <w:rPr>
                <w:rFonts w:cstheme="minorHAnsi"/>
                <w:sz w:val="24"/>
                <w:szCs w:val="24"/>
                <w:lang w:val="ru-RU"/>
              </w:rPr>
              <w:t>потенциальны</w:t>
            </w:r>
            <w:r w:rsidR="006E3572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6E3572" w:rsidRPr="00D11F1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и </w:t>
            </w:r>
            <w:r w:rsidR="006E3572">
              <w:rPr>
                <w:rFonts w:cstheme="minorHAnsi"/>
                <w:sz w:val="24"/>
                <w:szCs w:val="24"/>
                <w:lang w:val="ru-RU"/>
              </w:rPr>
              <w:t xml:space="preserve">вернувшимся </w:t>
            </w:r>
            <w:r w:rsidR="006E3572" w:rsidRPr="00D11F1B">
              <w:rPr>
                <w:rFonts w:cstheme="minorHAnsi"/>
                <w:sz w:val="24"/>
                <w:szCs w:val="24"/>
                <w:lang w:val="ru-RU"/>
              </w:rPr>
              <w:t>мигрант</w:t>
            </w:r>
            <w:r w:rsidR="006E3572">
              <w:rPr>
                <w:rFonts w:cstheme="minorHAnsi"/>
                <w:sz w:val="24"/>
                <w:szCs w:val="24"/>
                <w:lang w:val="ru-RU"/>
              </w:rPr>
              <w:t>ам</w:t>
            </w:r>
          </w:p>
        </w:tc>
        <w:tc>
          <w:tcPr>
            <w:tcW w:w="1526" w:type="pct"/>
            <w:vAlign w:val="center"/>
          </w:tcPr>
          <w:p w14:paraId="7EB9D27A" w14:textId="4B8C3FAA" w:rsidR="004E5365" w:rsidRPr="00171B5A" w:rsidRDefault="00A04BE7" w:rsidP="00C63FF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Ноябр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="00D82055" w:rsidRPr="00171B5A">
              <w:rPr>
                <w:rFonts w:ascii="Arial" w:hAnsi="Arial" w:cs="Arial"/>
              </w:rPr>
              <w:t xml:space="preserve"> </w:t>
            </w:r>
            <w:r w:rsidR="004E5365" w:rsidRPr="00171B5A">
              <w:rPr>
                <w:rFonts w:ascii="Arial" w:hAnsi="Arial" w:cs="Arial"/>
              </w:rPr>
              <w:t>2024-</w:t>
            </w:r>
            <w:r w:rsidR="00D82055" w:rsidRPr="00171B5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u-RU"/>
              </w:rPr>
              <w:t>Сентябр</w:t>
            </w:r>
            <w:proofErr w:type="spellEnd"/>
            <w:r w:rsidR="00D82055" w:rsidRPr="00171B5A">
              <w:rPr>
                <w:rFonts w:ascii="Arial" w:hAnsi="Arial" w:cs="Arial"/>
              </w:rPr>
              <w:t xml:space="preserve"> 2</w:t>
            </w:r>
            <w:r w:rsidR="004E5365" w:rsidRPr="00171B5A">
              <w:rPr>
                <w:rFonts w:ascii="Arial" w:hAnsi="Arial" w:cs="Arial"/>
              </w:rPr>
              <w:t>02</w:t>
            </w:r>
            <w:r w:rsidR="00D82055" w:rsidRPr="00171B5A">
              <w:rPr>
                <w:rFonts w:ascii="Arial" w:hAnsi="Arial" w:cs="Arial"/>
              </w:rPr>
              <w:t>5</w:t>
            </w:r>
          </w:p>
        </w:tc>
      </w:tr>
    </w:tbl>
    <w:p w14:paraId="4E763486" w14:textId="77777777" w:rsidR="00A04BE7" w:rsidRDefault="00A04BE7" w:rsidP="007B30F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06EB4F7B" w14:textId="77777777" w:rsidR="00A04BE7" w:rsidRPr="00A04BE7" w:rsidRDefault="00A04BE7" w:rsidP="007B30F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21C27451" w14:textId="555BCCB7" w:rsidR="00935503" w:rsidRPr="009D7B00" w:rsidRDefault="00C529A8" w:rsidP="007B30FE">
      <w:pPr>
        <w:tabs>
          <w:tab w:val="left" w:pos="840"/>
        </w:tabs>
        <w:spacing w:after="0" w:line="240" w:lineRule="auto"/>
        <w:rPr>
          <w:rFonts w:ascii="Arial" w:eastAsia="Arial" w:hAnsi="Arial" w:cs="Arial"/>
          <w:lang w:val="ru-RU"/>
        </w:rPr>
      </w:pPr>
      <w:r w:rsidRPr="009D7B00">
        <w:rPr>
          <w:rFonts w:ascii="Arial" w:eastAsia="Arial" w:hAnsi="Arial" w:cs="Arial"/>
          <w:position w:val="-4"/>
          <w:lang w:val="ru-RU"/>
        </w:rPr>
        <w:lastRenderedPageBreak/>
        <w:t>7</w:t>
      </w:r>
      <w:r w:rsidRPr="009D7B00">
        <w:rPr>
          <w:rFonts w:ascii="Arial" w:eastAsia="Arial" w:hAnsi="Arial" w:cs="Arial"/>
          <w:position w:val="-4"/>
          <w:lang w:val="ru-RU"/>
        </w:rPr>
        <w:tab/>
      </w:r>
      <w:r w:rsidR="009D7B00" w:rsidRPr="00D11F1B">
        <w:rPr>
          <w:rFonts w:eastAsia="Arial" w:cstheme="minorHAnsi"/>
          <w:b/>
          <w:bCs/>
          <w:i/>
          <w:sz w:val="24"/>
          <w:szCs w:val="24"/>
          <w:lang w:val="ru-RU"/>
        </w:rPr>
        <w:t>Примерный бюджет</w:t>
      </w:r>
      <w:r w:rsidR="00D00051" w:rsidRPr="009D7B00">
        <w:rPr>
          <w:rFonts w:ascii="Arial" w:eastAsia="Arial" w:hAnsi="Arial" w:cs="Arial"/>
          <w:i/>
          <w:iCs/>
          <w:color w:val="4F81BD" w:themeColor="accent1"/>
          <w:position w:val="-1"/>
          <w:lang w:val="ru-RU"/>
        </w:rPr>
        <w:tab/>
      </w:r>
    </w:p>
    <w:p w14:paraId="7F608160" w14:textId="77777777" w:rsidR="00C63FF4" w:rsidRPr="009D7B00" w:rsidRDefault="00C63FF4" w:rsidP="007B30FE">
      <w:pPr>
        <w:tabs>
          <w:tab w:val="left" w:pos="840"/>
        </w:tabs>
        <w:spacing w:after="0" w:line="240" w:lineRule="auto"/>
        <w:jc w:val="both"/>
        <w:rPr>
          <w:rFonts w:ascii="Arial" w:eastAsia="Arial" w:hAnsi="Arial" w:cs="Arial"/>
          <w:position w:val="-4"/>
          <w:lang w:val="ru-RU"/>
        </w:rPr>
      </w:pPr>
    </w:p>
    <w:p w14:paraId="3688DEA3" w14:textId="08DD6DFA" w:rsidR="009D7B00" w:rsidRPr="00F63E38" w:rsidRDefault="009D7B00" w:rsidP="009D7B00">
      <w:pPr>
        <w:tabs>
          <w:tab w:val="left" w:pos="840"/>
        </w:tabs>
        <w:spacing w:after="0" w:line="240" w:lineRule="auto"/>
        <w:ind w:left="90"/>
        <w:jc w:val="both"/>
        <w:rPr>
          <w:rFonts w:eastAsia="Arial" w:cstheme="minorHAnsi"/>
          <w:position w:val="-4"/>
          <w:sz w:val="24"/>
          <w:szCs w:val="24"/>
          <w:lang w:val="ru-RU"/>
        </w:rPr>
      </w:pPr>
      <w:r w:rsidRPr="00F63E38">
        <w:rPr>
          <w:rFonts w:eastAsia="Arial" w:cstheme="minorHAnsi"/>
          <w:position w:val="-4"/>
          <w:sz w:val="24"/>
          <w:szCs w:val="24"/>
          <w:lang w:val="ru-RU"/>
        </w:rPr>
        <w:t xml:space="preserve">Географически </w:t>
      </w:r>
      <w:r w:rsidR="00EA0E04">
        <w:rPr>
          <w:rFonts w:eastAsia="Arial" w:cstheme="minorHAnsi"/>
          <w:position w:val="-4"/>
          <w:sz w:val="24"/>
          <w:szCs w:val="24"/>
          <w:lang w:val="ru-RU"/>
        </w:rPr>
        <w:t>проект</w:t>
      </w:r>
      <w:r w:rsidR="00EA0E04" w:rsidRPr="00F63E38">
        <w:rPr>
          <w:rFonts w:eastAsia="Arial" w:cstheme="minorHAnsi"/>
          <w:position w:val="-4"/>
          <w:sz w:val="24"/>
          <w:szCs w:val="24"/>
          <w:lang w:val="ru-RU"/>
        </w:rPr>
        <w:t xml:space="preserve"> </w:t>
      </w:r>
      <w:r w:rsidRPr="00F63E38">
        <w:rPr>
          <w:rFonts w:eastAsia="Arial" w:cstheme="minorHAnsi"/>
          <w:position w:val="-4"/>
          <w:sz w:val="24"/>
          <w:szCs w:val="24"/>
          <w:lang w:val="ru-RU"/>
        </w:rPr>
        <w:t xml:space="preserve">охватывает весь Таджикистан, четыре региона: </w:t>
      </w:r>
      <w:proofErr w:type="spellStart"/>
      <w:r w:rsidRPr="00F63E38">
        <w:rPr>
          <w:rFonts w:eastAsia="Arial" w:cstheme="minorHAnsi"/>
          <w:position w:val="-4"/>
          <w:sz w:val="24"/>
          <w:szCs w:val="24"/>
          <w:lang w:val="ru-RU"/>
        </w:rPr>
        <w:t>Хатлонскую</w:t>
      </w:r>
      <w:proofErr w:type="spellEnd"/>
      <w:r w:rsidR="00ED09DD">
        <w:rPr>
          <w:rFonts w:eastAsia="Arial" w:cstheme="minorHAnsi"/>
          <w:position w:val="-4"/>
          <w:sz w:val="24"/>
          <w:szCs w:val="24"/>
          <w:lang w:val="ru-RU"/>
        </w:rPr>
        <w:t xml:space="preserve"> и</w:t>
      </w:r>
      <w:r w:rsidRPr="00F63E38">
        <w:rPr>
          <w:rFonts w:eastAsia="Arial" w:cstheme="minorHAnsi"/>
          <w:position w:val="-4"/>
          <w:sz w:val="24"/>
          <w:szCs w:val="24"/>
          <w:lang w:val="ru-RU"/>
        </w:rPr>
        <w:t xml:space="preserve"> </w:t>
      </w:r>
      <w:r w:rsidR="00131E34" w:rsidRPr="00F63E38">
        <w:rPr>
          <w:rFonts w:eastAsia="Arial" w:cstheme="minorHAnsi"/>
          <w:position w:val="-4"/>
          <w:sz w:val="24"/>
          <w:szCs w:val="24"/>
          <w:lang w:val="ru-RU"/>
        </w:rPr>
        <w:t>Согдийску</w:t>
      </w:r>
      <w:r w:rsidR="00131E34">
        <w:rPr>
          <w:rFonts w:eastAsia="Arial" w:cstheme="minorHAnsi"/>
          <w:position w:val="-4"/>
          <w:sz w:val="24"/>
          <w:szCs w:val="24"/>
          <w:lang w:val="ru-RU"/>
        </w:rPr>
        <w:t>ю</w:t>
      </w:r>
      <w:r w:rsidR="00ED09DD">
        <w:rPr>
          <w:rFonts w:eastAsia="Arial" w:cstheme="minorHAnsi"/>
          <w:position w:val="-4"/>
          <w:sz w:val="24"/>
          <w:szCs w:val="24"/>
          <w:lang w:val="ru-RU"/>
        </w:rPr>
        <w:t xml:space="preserve"> области</w:t>
      </w:r>
      <w:r w:rsidRPr="00F63E38">
        <w:rPr>
          <w:rFonts w:eastAsia="Arial" w:cstheme="minorHAnsi"/>
          <w:position w:val="-4"/>
          <w:sz w:val="24"/>
          <w:szCs w:val="24"/>
          <w:lang w:val="ru-RU"/>
        </w:rPr>
        <w:t xml:space="preserve">, ГБАО, </w:t>
      </w:r>
      <w:r w:rsidR="00ED09DD">
        <w:rPr>
          <w:rFonts w:eastAsia="Arial" w:cstheme="minorHAnsi"/>
          <w:position w:val="-4"/>
          <w:sz w:val="24"/>
          <w:szCs w:val="24"/>
          <w:lang w:val="ru-RU"/>
        </w:rPr>
        <w:t xml:space="preserve">г. </w:t>
      </w:r>
      <w:r w:rsidRPr="00F63E38">
        <w:rPr>
          <w:rFonts w:eastAsia="Arial" w:cstheme="minorHAnsi"/>
          <w:position w:val="-4"/>
          <w:sz w:val="24"/>
          <w:szCs w:val="24"/>
          <w:lang w:val="ru-RU"/>
        </w:rPr>
        <w:t>Душанбе и районы республиканского подчинения (РРП). Кажд</w:t>
      </w:r>
      <w:r>
        <w:rPr>
          <w:rFonts w:eastAsia="Arial" w:cstheme="minorHAnsi"/>
          <w:position w:val="-4"/>
          <w:sz w:val="24"/>
          <w:szCs w:val="24"/>
          <w:lang w:val="ru-RU"/>
        </w:rPr>
        <w:t>ый</w:t>
      </w:r>
      <w:r w:rsidRPr="00F63E38">
        <w:rPr>
          <w:rFonts w:eastAsia="Arial" w:cstheme="minorHAnsi"/>
          <w:position w:val="-4"/>
          <w:sz w:val="24"/>
          <w:szCs w:val="24"/>
          <w:lang w:val="ru-RU"/>
        </w:rPr>
        <w:t xml:space="preserve"> </w:t>
      </w:r>
      <w:r>
        <w:rPr>
          <w:rFonts w:eastAsia="Arial" w:cstheme="minorHAnsi"/>
          <w:position w:val="-4"/>
          <w:sz w:val="24"/>
          <w:szCs w:val="24"/>
          <w:lang w:val="ru-RU"/>
        </w:rPr>
        <w:t>О</w:t>
      </w:r>
      <w:r w:rsidRPr="00F63E38">
        <w:rPr>
          <w:rFonts w:eastAsia="Arial" w:cstheme="minorHAnsi"/>
          <w:position w:val="-4"/>
          <w:sz w:val="24"/>
          <w:szCs w:val="24"/>
          <w:lang w:val="ru-RU"/>
        </w:rPr>
        <w:t>ГО получит бюджет на основе поданного</w:t>
      </w:r>
      <w:r w:rsidR="00ED09DD">
        <w:rPr>
          <w:rFonts w:eastAsia="Arial" w:cstheme="minorHAnsi"/>
          <w:position w:val="-4"/>
          <w:sz w:val="24"/>
          <w:szCs w:val="24"/>
          <w:lang w:val="ru-RU"/>
        </w:rPr>
        <w:t xml:space="preserve"> </w:t>
      </w:r>
      <w:r w:rsidR="00131E34">
        <w:rPr>
          <w:rFonts w:eastAsia="Arial" w:cstheme="minorHAnsi"/>
          <w:position w:val="-4"/>
          <w:sz w:val="24"/>
          <w:szCs w:val="24"/>
          <w:lang w:val="ru-RU"/>
        </w:rPr>
        <w:t>форма</w:t>
      </w:r>
      <w:r w:rsidR="00131E34">
        <w:rPr>
          <w:rStyle w:val="CommentReference"/>
          <w:lang w:val="ru-RU"/>
        </w:rPr>
        <w:t xml:space="preserve">  </w:t>
      </w:r>
      <w:r w:rsidR="00131E34">
        <w:rPr>
          <w:rFonts w:eastAsia="Arial" w:cstheme="minorHAnsi"/>
          <w:position w:val="-4"/>
          <w:sz w:val="24"/>
          <w:szCs w:val="24"/>
          <w:lang w:val="ru-RU"/>
        </w:rPr>
        <w:t xml:space="preserve">о выражении </w:t>
      </w:r>
      <w:r w:rsidRPr="00F63E38">
        <w:rPr>
          <w:rFonts w:eastAsia="Arial" w:cstheme="minorHAnsi"/>
          <w:position w:val="-4"/>
          <w:sz w:val="24"/>
          <w:szCs w:val="24"/>
          <w:lang w:val="ru-RU"/>
        </w:rPr>
        <w:t xml:space="preserve">заинтересованности, запрошенных критериев и </w:t>
      </w:r>
      <w:r w:rsidR="00ED09DD">
        <w:rPr>
          <w:rFonts w:eastAsia="Arial" w:cstheme="minorHAnsi"/>
          <w:position w:val="-4"/>
          <w:sz w:val="24"/>
          <w:szCs w:val="24"/>
          <w:lang w:val="ru-RU"/>
        </w:rPr>
        <w:t xml:space="preserve">полученной </w:t>
      </w:r>
      <w:r w:rsidR="00ED09DD" w:rsidRPr="00F63E38">
        <w:rPr>
          <w:rFonts w:eastAsia="Arial" w:cstheme="minorHAnsi"/>
          <w:position w:val="-4"/>
          <w:sz w:val="24"/>
          <w:szCs w:val="24"/>
          <w:lang w:val="ru-RU"/>
        </w:rPr>
        <w:t>информаци</w:t>
      </w:r>
      <w:r w:rsidR="00ED09DD">
        <w:rPr>
          <w:rFonts w:eastAsia="Arial" w:cstheme="minorHAnsi"/>
          <w:position w:val="-4"/>
          <w:sz w:val="24"/>
          <w:szCs w:val="24"/>
          <w:lang w:val="ru-RU"/>
        </w:rPr>
        <w:t>и</w:t>
      </w:r>
      <w:r w:rsidRPr="00F63E38">
        <w:rPr>
          <w:rFonts w:eastAsia="Arial" w:cstheme="minorHAnsi"/>
          <w:position w:val="-4"/>
          <w:sz w:val="24"/>
          <w:szCs w:val="24"/>
          <w:lang w:val="ru-RU"/>
        </w:rPr>
        <w:t>.</w:t>
      </w:r>
    </w:p>
    <w:p w14:paraId="2547F6E2" w14:textId="77777777" w:rsidR="00AE297D" w:rsidRPr="009D7B00" w:rsidRDefault="00AE297D" w:rsidP="007B30FE">
      <w:pPr>
        <w:tabs>
          <w:tab w:val="left" w:pos="840"/>
        </w:tabs>
        <w:spacing w:after="0" w:line="240" w:lineRule="auto"/>
        <w:rPr>
          <w:rFonts w:ascii="Arial" w:eastAsia="Arial" w:hAnsi="Arial" w:cs="Arial"/>
          <w:position w:val="-4"/>
          <w:lang w:val="ru-RU"/>
        </w:rPr>
      </w:pPr>
    </w:p>
    <w:p w14:paraId="15E101E3" w14:textId="77777777" w:rsidR="00623F6F" w:rsidRPr="00A72ECD" w:rsidRDefault="00C529A8" w:rsidP="00623F6F">
      <w:pPr>
        <w:tabs>
          <w:tab w:val="left" w:pos="840"/>
        </w:tabs>
        <w:spacing w:after="0" w:line="240" w:lineRule="auto"/>
        <w:ind w:left="90"/>
        <w:rPr>
          <w:rFonts w:eastAsia="Arial" w:cstheme="minorHAnsi"/>
          <w:b/>
          <w:bCs/>
          <w:i/>
          <w:sz w:val="24"/>
          <w:szCs w:val="24"/>
          <w:lang w:val="ru-RU"/>
        </w:rPr>
      </w:pPr>
      <w:r w:rsidRPr="00A72ECD">
        <w:rPr>
          <w:rFonts w:ascii="Arial" w:eastAsia="Arial" w:hAnsi="Arial" w:cs="Arial"/>
          <w:position w:val="-4"/>
          <w:lang w:val="ru-RU"/>
        </w:rPr>
        <w:t>8</w:t>
      </w:r>
      <w:r w:rsidRPr="00A72ECD">
        <w:rPr>
          <w:rFonts w:ascii="Arial" w:eastAsia="Arial" w:hAnsi="Arial" w:cs="Arial"/>
          <w:position w:val="-4"/>
          <w:lang w:val="ru-RU"/>
        </w:rPr>
        <w:tab/>
      </w:r>
      <w:r w:rsidR="00623F6F" w:rsidRPr="00437D1D">
        <w:rPr>
          <w:rFonts w:eastAsia="Arial" w:cstheme="minorHAnsi"/>
          <w:b/>
          <w:bCs/>
          <w:i/>
          <w:sz w:val="24"/>
          <w:szCs w:val="24"/>
          <w:lang w:val="ru-RU"/>
        </w:rPr>
        <w:t>Дополнительная</w:t>
      </w:r>
      <w:r w:rsidR="00623F6F" w:rsidRPr="00A72ECD">
        <w:rPr>
          <w:rFonts w:eastAsia="Arial" w:cstheme="minorHAnsi"/>
          <w:b/>
          <w:bCs/>
          <w:i/>
          <w:sz w:val="24"/>
          <w:szCs w:val="24"/>
          <w:lang w:val="ru-RU"/>
        </w:rPr>
        <w:t xml:space="preserve"> </w:t>
      </w:r>
      <w:r w:rsidR="00623F6F" w:rsidRPr="00437D1D">
        <w:rPr>
          <w:rFonts w:eastAsia="Arial" w:cstheme="minorHAnsi"/>
          <w:b/>
          <w:bCs/>
          <w:i/>
          <w:sz w:val="24"/>
          <w:szCs w:val="24"/>
          <w:lang w:val="ru-RU"/>
        </w:rPr>
        <w:t>информация</w:t>
      </w:r>
    </w:p>
    <w:p w14:paraId="2AD00E9A" w14:textId="5845734C" w:rsidR="00623F6F" w:rsidRPr="00623F6F" w:rsidRDefault="00623F6F" w:rsidP="00623F6F">
      <w:pPr>
        <w:widowControl/>
        <w:autoSpaceDE w:val="0"/>
        <w:autoSpaceDN w:val="0"/>
        <w:adjustRightInd w:val="0"/>
        <w:spacing w:after="0" w:line="240" w:lineRule="auto"/>
        <w:ind w:left="90"/>
        <w:jc w:val="both"/>
        <w:rPr>
          <w:rFonts w:ascii="Arial" w:hAnsi="Arial" w:cs="Arial"/>
          <w:lang w:val="ru-RU"/>
        </w:rPr>
      </w:pPr>
      <w:r w:rsidRPr="00623F6F">
        <w:rPr>
          <w:rFonts w:ascii="Arial" w:hAnsi="Arial" w:cs="Arial"/>
          <w:lang w:val="ru-RU"/>
        </w:rPr>
        <w:t xml:space="preserve">МОМ имеет опыт работы с сетью, состоящей из более чем 20 ОГО в Таджикистане, включая членов Сети СГО по противодействию торговле людьми, общественного здравоохранения, трудовой миграции, молодежи, гендера, прав человека и предотвращения домашнего насилия, в том числе посредством </w:t>
      </w:r>
      <w:r w:rsidR="00ED09DD" w:rsidRPr="00623F6F">
        <w:rPr>
          <w:rFonts w:ascii="Arial" w:hAnsi="Arial" w:cs="Arial"/>
          <w:lang w:val="ru-RU"/>
        </w:rPr>
        <w:t>предыдущ</w:t>
      </w:r>
      <w:r w:rsidR="00ED09DD">
        <w:rPr>
          <w:rFonts w:ascii="Arial" w:hAnsi="Arial" w:cs="Arial"/>
          <w:lang w:val="ru-RU"/>
        </w:rPr>
        <w:t>его</w:t>
      </w:r>
      <w:r w:rsidR="00ED09DD" w:rsidRPr="00623F6F">
        <w:rPr>
          <w:rFonts w:ascii="Arial" w:hAnsi="Arial" w:cs="Arial"/>
          <w:lang w:val="ru-RU"/>
        </w:rPr>
        <w:t xml:space="preserve"> </w:t>
      </w:r>
      <w:r w:rsidRPr="00623F6F">
        <w:rPr>
          <w:rFonts w:ascii="Arial" w:hAnsi="Arial" w:cs="Arial"/>
          <w:lang w:val="ru-RU"/>
        </w:rPr>
        <w:t xml:space="preserve">соглашения о </w:t>
      </w:r>
      <w:proofErr w:type="spellStart"/>
      <w:r w:rsidRPr="00623F6F">
        <w:rPr>
          <w:rFonts w:ascii="Arial" w:hAnsi="Arial" w:cs="Arial"/>
          <w:lang w:val="ru-RU"/>
        </w:rPr>
        <w:t>субгрантополучателях</w:t>
      </w:r>
      <w:proofErr w:type="spellEnd"/>
      <w:r w:rsidRPr="00623F6F">
        <w:rPr>
          <w:rFonts w:ascii="Arial" w:hAnsi="Arial" w:cs="Arial"/>
          <w:lang w:val="ru-RU"/>
        </w:rPr>
        <w:t xml:space="preserve"> и будет использовать этот опыт для содействия реализации проекта.</w:t>
      </w:r>
    </w:p>
    <w:p w14:paraId="33F90617" w14:textId="77777777" w:rsidR="00623F6F" w:rsidRPr="00623F6F" w:rsidRDefault="00623F6F" w:rsidP="00623F6F">
      <w:pPr>
        <w:tabs>
          <w:tab w:val="left" w:pos="840"/>
        </w:tabs>
        <w:spacing w:after="0" w:line="240" w:lineRule="auto"/>
        <w:rPr>
          <w:rFonts w:ascii="Arial" w:hAnsi="Arial" w:cs="Arial"/>
          <w:lang w:val="ru-RU"/>
        </w:rPr>
      </w:pPr>
    </w:p>
    <w:p w14:paraId="19C372B1" w14:textId="71A430B1" w:rsidR="00623F6F" w:rsidRPr="00623F6F" w:rsidRDefault="00623F6F" w:rsidP="00623F6F">
      <w:pPr>
        <w:widowControl/>
        <w:autoSpaceDE w:val="0"/>
        <w:autoSpaceDN w:val="0"/>
        <w:adjustRightInd w:val="0"/>
        <w:spacing w:after="0" w:line="240" w:lineRule="auto"/>
        <w:ind w:left="90"/>
        <w:jc w:val="both"/>
        <w:rPr>
          <w:rFonts w:ascii="Arial" w:hAnsi="Arial" w:cs="Arial"/>
          <w:lang w:val="ru-RU"/>
        </w:rPr>
      </w:pPr>
      <w:bookmarkStart w:id="1" w:name="_Hlk177305889"/>
      <w:r w:rsidRPr="00623F6F">
        <w:rPr>
          <w:rFonts w:ascii="Arial" w:hAnsi="Arial" w:cs="Arial"/>
          <w:lang w:val="ru-RU"/>
        </w:rPr>
        <w:t>Проект «Безопасная миграция и борьба с торговлей людьми в Таджикистане» разработан как многосторонняя инициатива, направлен на повышение потенциала ключевых организаций гражданского общества (ОГО) и государственных учреждений посредством предоставления технической и инфраструктурной поддержки (например, грантов партнерам для улучшения приют</w:t>
      </w:r>
      <w:r w:rsidR="00ED09DD">
        <w:rPr>
          <w:rFonts w:ascii="Arial" w:hAnsi="Arial" w:cs="Arial"/>
          <w:lang w:val="ru-RU"/>
        </w:rPr>
        <w:t>ов</w:t>
      </w:r>
      <w:r w:rsidRPr="00623F6F">
        <w:rPr>
          <w:rFonts w:ascii="Arial" w:hAnsi="Arial" w:cs="Arial"/>
          <w:lang w:val="ru-RU"/>
        </w:rPr>
        <w:t xml:space="preserve">, включая места, удобные для детей, и т. д.), которые будут способствовать безопасной миграции и облегчат доступ к вспомогательным услугам для потенциальных, предполагаемых и подтвержденных жертв ТЛ и других уязвимых мигрантов. </w:t>
      </w:r>
      <w:bookmarkEnd w:id="1"/>
      <w:r w:rsidRPr="00623F6F">
        <w:rPr>
          <w:rFonts w:ascii="Arial" w:hAnsi="Arial" w:cs="Arial"/>
          <w:lang w:val="ru-RU"/>
        </w:rPr>
        <w:t>Проект помогает партнерам по направлениям иметь адекватные человеческие, финансовые и технические ресурсы, которые позволят им предоставлять высококачественные услуги по защите и помощи жертвам торговли людьми и другим соответствующим группам.</w:t>
      </w:r>
    </w:p>
    <w:p w14:paraId="7A13B2E9" w14:textId="77777777" w:rsidR="00623F6F" w:rsidRPr="00623F6F" w:rsidRDefault="00623F6F" w:rsidP="00623F6F">
      <w:pPr>
        <w:widowControl/>
        <w:autoSpaceDE w:val="0"/>
        <w:autoSpaceDN w:val="0"/>
        <w:adjustRightInd w:val="0"/>
        <w:spacing w:after="0" w:line="240" w:lineRule="auto"/>
        <w:ind w:left="90"/>
        <w:jc w:val="both"/>
        <w:rPr>
          <w:rFonts w:ascii="Arial" w:hAnsi="Arial" w:cs="Arial"/>
          <w:lang w:val="ru-RU"/>
        </w:rPr>
      </w:pPr>
    </w:p>
    <w:p w14:paraId="33B6886D" w14:textId="4461BB25" w:rsidR="00131E34" w:rsidRPr="00131E34" w:rsidRDefault="00623F6F" w:rsidP="00131E34">
      <w:pPr>
        <w:widowControl/>
        <w:autoSpaceDE w:val="0"/>
        <w:autoSpaceDN w:val="0"/>
        <w:adjustRightInd w:val="0"/>
        <w:spacing w:after="0" w:line="240" w:lineRule="auto"/>
        <w:ind w:left="90"/>
        <w:jc w:val="both"/>
        <w:rPr>
          <w:rFonts w:ascii="Arial" w:hAnsi="Arial" w:cs="Arial"/>
          <w:lang w:val="ru-RU"/>
        </w:rPr>
      </w:pPr>
      <w:r w:rsidRPr="00623F6F">
        <w:rPr>
          <w:rFonts w:ascii="Arial" w:hAnsi="Arial" w:cs="Arial"/>
          <w:lang w:val="ru-RU"/>
        </w:rPr>
        <w:t xml:space="preserve">Местные партнеры, выбранные посредством конкурсных грантовых процессов, получат значительную часть бюджета проекта в качестве субгрантополучателей и непосредственно реализуют проектную деятельность. Таким образом, стратегия реализации проекта будет сосредоточена на предоставлении технического руководства и поддержке грантополучателей с общей целью повышения их потенциала для самостоятельного выполнения высококачественных мероприятий </w:t>
      </w:r>
      <w:r w:rsidR="00131E34">
        <w:rPr>
          <w:rFonts w:ascii="Arial" w:hAnsi="Arial" w:cs="Arial"/>
          <w:lang w:val="ru-RU"/>
        </w:rPr>
        <w:t xml:space="preserve"> по противодействие торговле людьми. </w:t>
      </w:r>
      <w:r w:rsidRPr="00623F6F">
        <w:rPr>
          <w:rFonts w:ascii="Arial" w:hAnsi="Arial" w:cs="Arial"/>
          <w:lang w:val="ru-RU"/>
        </w:rPr>
        <w:t xml:space="preserve">Особое внимание в рамках этой деятельности будет уделяться инновациям и технологиям для разработки более целенаправленного, творческого подхода к партнерству, а также понимания и предотвращения ТЛ, </w:t>
      </w:r>
      <w:r w:rsidR="00ED09DD">
        <w:rPr>
          <w:rFonts w:ascii="Arial" w:hAnsi="Arial" w:cs="Arial"/>
          <w:lang w:val="ru-RU"/>
        </w:rPr>
        <w:t>в том числе</w:t>
      </w:r>
      <w:r w:rsidRPr="00623F6F">
        <w:rPr>
          <w:rFonts w:ascii="Arial" w:hAnsi="Arial" w:cs="Arial"/>
          <w:lang w:val="ru-RU"/>
        </w:rPr>
        <w:t xml:space="preserve"> и </w:t>
      </w:r>
      <w:r w:rsidR="00ED09DD" w:rsidRPr="00623F6F">
        <w:rPr>
          <w:rFonts w:ascii="Arial" w:hAnsi="Arial" w:cs="Arial"/>
          <w:lang w:val="ru-RU"/>
        </w:rPr>
        <w:t>поддержк</w:t>
      </w:r>
      <w:r w:rsidR="00ED09DD">
        <w:rPr>
          <w:rFonts w:ascii="Arial" w:hAnsi="Arial" w:cs="Arial"/>
          <w:lang w:val="ru-RU"/>
        </w:rPr>
        <w:t>е</w:t>
      </w:r>
      <w:r w:rsidR="00ED09DD" w:rsidRPr="00623F6F">
        <w:rPr>
          <w:rFonts w:ascii="Arial" w:hAnsi="Arial" w:cs="Arial"/>
          <w:lang w:val="ru-RU"/>
        </w:rPr>
        <w:t xml:space="preserve"> </w:t>
      </w:r>
      <w:r w:rsidRPr="00623F6F">
        <w:rPr>
          <w:rFonts w:ascii="Arial" w:hAnsi="Arial" w:cs="Arial"/>
          <w:lang w:val="ru-RU"/>
        </w:rPr>
        <w:t>ЖТЛ и других уязвимых лиц.</w:t>
      </w:r>
    </w:p>
    <w:p w14:paraId="1B9BD5B1" w14:textId="77777777" w:rsidR="00131E34" w:rsidRPr="00623F6F" w:rsidRDefault="00131E34" w:rsidP="007B30FE">
      <w:pPr>
        <w:tabs>
          <w:tab w:val="left" w:pos="840"/>
        </w:tabs>
        <w:spacing w:after="0" w:line="240" w:lineRule="auto"/>
        <w:rPr>
          <w:rFonts w:ascii="Arial" w:eastAsia="Arial" w:hAnsi="Arial" w:cs="Arial"/>
          <w:lang w:val="ru-RU"/>
        </w:rPr>
      </w:pPr>
    </w:p>
    <w:p w14:paraId="5F29B7DB" w14:textId="5DE74686" w:rsidR="00766E1A" w:rsidRPr="00623BA5" w:rsidRDefault="00C529A8" w:rsidP="007B30FE">
      <w:pPr>
        <w:tabs>
          <w:tab w:val="left" w:pos="840"/>
        </w:tabs>
        <w:spacing w:after="0" w:line="240" w:lineRule="auto"/>
        <w:rPr>
          <w:rFonts w:ascii="Arial" w:eastAsia="Arial" w:hAnsi="Arial" w:cs="Arial"/>
          <w:b/>
          <w:bCs/>
          <w:i/>
          <w:position w:val="3"/>
        </w:rPr>
      </w:pPr>
      <w:r w:rsidRPr="007B30FE">
        <w:rPr>
          <w:rFonts w:ascii="Arial" w:eastAsia="Arial" w:hAnsi="Arial" w:cs="Arial"/>
          <w:position w:val="-1"/>
        </w:rPr>
        <w:t>9</w:t>
      </w:r>
      <w:r w:rsidRPr="007B30FE">
        <w:rPr>
          <w:rFonts w:ascii="Arial" w:eastAsia="Arial" w:hAnsi="Arial" w:cs="Arial"/>
          <w:position w:val="-1"/>
        </w:rPr>
        <w:tab/>
      </w:r>
      <w:proofErr w:type="spellStart"/>
      <w:r w:rsidR="003D2CC5" w:rsidRPr="00437D1D">
        <w:rPr>
          <w:rFonts w:eastAsia="Arial" w:cstheme="minorHAnsi"/>
          <w:b/>
          <w:bCs/>
          <w:i/>
          <w:sz w:val="24"/>
          <w:szCs w:val="24"/>
        </w:rPr>
        <w:t>Критерии</w:t>
      </w:r>
      <w:proofErr w:type="spellEnd"/>
      <w:r w:rsidR="003D2CC5" w:rsidRPr="00437D1D">
        <w:rPr>
          <w:rFonts w:eastAsia="Arial" w:cstheme="minorHAnsi"/>
          <w:b/>
          <w:bCs/>
          <w:i/>
          <w:sz w:val="24"/>
          <w:szCs w:val="24"/>
        </w:rPr>
        <w:t xml:space="preserve"> </w:t>
      </w:r>
      <w:proofErr w:type="spellStart"/>
      <w:r w:rsidR="003D2CC5" w:rsidRPr="00437D1D">
        <w:rPr>
          <w:rFonts w:eastAsia="Arial" w:cstheme="minorHAnsi"/>
          <w:b/>
          <w:bCs/>
          <w:i/>
          <w:sz w:val="24"/>
          <w:szCs w:val="24"/>
        </w:rPr>
        <w:t>отбора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7519"/>
        <w:gridCol w:w="801"/>
      </w:tblGrid>
      <w:tr w:rsidR="0024366C" w:rsidRPr="007B30FE" w14:paraId="23AF61D1" w14:textId="77777777" w:rsidTr="003D2CC5">
        <w:trPr>
          <w:trHeight w:hRule="exact" w:val="354"/>
        </w:trPr>
        <w:tc>
          <w:tcPr>
            <w:tcW w:w="70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  <w:vAlign w:val="center"/>
          </w:tcPr>
          <w:p w14:paraId="0F119A24" w14:textId="3FD3CF0B" w:rsidR="0024366C" w:rsidRPr="003D2CC5" w:rsidRDefault="003D2CC5" w:rsidP="00766E1A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ru-RU"/>
              </w:rPr>
              <w:t>Критерии</w:t>
            </w:r>
          </w:p>
        </w:tc>
        <w:tc>
          <w:tcPr>
            <w:tcW w:w="379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  <w:vAlign w:val="center"/>
          </w:tcPr>
          <w:p w14:paraId="3153223C" w14:textId="62A2453D" w:rsidR="0024366C" w:rsidRPr="007B30FE" w:rsidRDefault="003D2CC5" w:rsidP="00766E1A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ru-RU"/>
              </w:rPr>
              <w:t xml:space="preserve">  Описание</w:t>
            </w:r>
          </w:p>
        </w:tc>
        <w:tc>
          <w:tcPr>
            <w:tcW w:w="50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  <w:vAlign w:val="center"/>
          </w:tcPr>
          <w:p w14:paraId="5D551264" w14:textId="5CE76BAC" w:rsidR="0024366C" w:rsidRPr="007B30FE" w:rsidRDefault="003D2CC5" w:rsidP="00766E1A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ru-RU"/>
              </w:rPr>
              <w:t xml:space="preserve">  Баллы</w:t>
            </w:r>
          </w:p>
        </w:tc>
      </w:tr>
      <w:tr w:rsidR="00780E9E" w:rsidRPr="007B30FE" w14:paraId="451568AD" w14:textId="77777777" w:rsidTr="003D2CC5">
        <w:trPr>
          <w:trHeight w:hRule="exact" w:val="5394"/>
        </w:trPr>
        <w:tc>
          <w:tcPr>
            <w:tcW w:w="70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486073" w14:textId="77777777" w:rsidR="00780E9E" w:rsidRPr="00B21D5B" w:rsidRDefault="00780E9E" w:rsidP="00766E1A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26149B2E" w14:textId="77777777" w:rsidR="00780E9E" w:rsidRDefault="00B21D5B" w:rsidP="00766E1A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ru-RU"/>
              </w:rPr>
            </w:pPr>
            <w:r w:rsidRPr="00B21D5B">
              <w:rPr>
                <w:rFonts w:ascii="Arial" w:eastAsia="Arial" w:hAnsi="Arial" w:cs="Arial"/>
                <w:b/>
                <w:bCs/>
                <w:lang w:val="ru-RU"/>
              </w:rPr>
              <w:t>Соответствие предложения достижению ожидаемых результатов</w:t>
            </w:r>
          </w:p>
          <w:p w14:paraId="1C648258" w14:textId="77777777" w:rsidR="00606B96" w:rsidRP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4957A1DC" w14:textId="77777777" w:rsidR="00606B96" w:rsidRP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2F7C5522" w14:textId="77777777" w:rsidR="00606B96" w:rsidRDefault="00606B96" w:rsidP="00606B96">
            <w:pPr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14:paraId="1638AF41" w14:textId="77777777" w:rsidR="00606B96" w:rsidRP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26E2134D" w14:textId="77777777" w:rsidR="00606B96" w:rsidRDefault="00606B96" w:rsidP="00606B96">
            <w:pPr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14:paraId="2B4541A3" w14:textId="77777777" w:rsid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16FCDBBB" w14:textId="77777777" w:rsid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23DF7275" w14:textId="77777777" w:rsid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22A9D2ED" w14:textId="77777777" w:rsid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6A9AE5C7" w14:textId="77777777" w:rsid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3B641505" w14:textId="77777777" w:rsid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2443CC4F" w14:textId="77777777" w:rsid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543F47C6" w14:textId="77777777" w:rsid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  <w:p w14:paraId="25DC23E0" w14:textId="3FD725ED" w:rsidR="00606B96" w:rsidRPr="00606B96" w:rsidRDefault="00606B96" w:rsidP="00606B96">
            <w:pPr>
              <w:rPr>
                <w:rFonts w:ascii="Arial" w:eastAsia="Arial" w:hAnsi="Arial" w:cs="Arial"/>
                <w:lang w:val="ru-RU"/>
              </w:rPr>
            </w:pPr>
          </w:p>
        </w:tc>
        <w:tc>
          <w:tcPr>
            <w:tcW w:w="379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32E68A" w14:textId="77777777" w:rsidR="000E72DD" w:rsidRPr="000E72DD" w:rsidRDefault="000E72DD" w:rsidP="000E72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E72DD">
              <w:rPr>
                <w:rFonts w:ascii="Arial" w:eastAsia="Arial" w:hAnsi="Arial" w:cs="Arial"/>
                <w:lang w:val="ru-RU"/>
              </w:rPr>
              <w:t>Соответствие предложения достижению ожидаемых результатов</w:t>
            </w:r>
          </w:p>
          <w:p w14:paraId="33C320FD" w14:textId="77777777" w:rsidR="000E72DD" w:rsidRPr="000E72DD" w:rsidRDefault="000E72DD" w:rsidP="000E72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E72DD">
              <w:rPr>
                <w:rFonts w:ascii="Arial" w:eastAsia="Arial" w:hAnsi="Arial" w:cs="Arial"/>
                <w:lang w:val="ru-RU"/>
              </w:rPr>
              <w:t>Опыт реализации грантов прямой помощи жертвам торговли людьми, потенциальным, уязвимым и вернувшимся мигрантам</w:t>
            </w:r>
          </w:p>
          <w:p w14:paraId="5FD5501E" w14:textId="77777777" w:rsidR="000E72DD" w:rsidRPr="000E72DD" w:rsidRDefault="000E72DD" w:rsidP="000E72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E72DD">
              <w:rPr>
                <w:rFonts w:ascii="Arial" w:eastAsia="Arial" w:hAnsi="Arial" w:cs="Arial"/>
                <w:lang w:val="ru-RU"/>
              </w:rPr>
              <w:t>Опыт по вопросам торговли людьми, реинтеграции жертв торговли людьми и уязвимых мигрантов.</w:t>
            </w:r>
          </w:p>
          <w:p w14:paraId="156F704F" w14:textId="77777777" w:rsidR="000E72DD" w:rsidRPr="000E72DD" w:rsidRDefault="000E72DD" w:rsidP="000E72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E72DD">
              <w:rPr>
                <w:rFonts w:ascii="Arial" w:eastAsia="Arial" w:hAnsi="Arial" w:cs="Arial"/>
                <w:lang w:val="ru-RU"/>
              </w:rPr>
              <w:t>Опыт по вопросам трудовой миграции, молодежи, гендера, прав человека, общественного здравоохранения, профилактики домашнего насилия, содействия расширению прав и возможностей женщин посредством деятельности по получению дохода или обеспечению средств к существованию, организации групп самопомощи или групп сбережений на уровне сообщества.</w:t>
            </w:r>
          </w:p>
          <w:p w14:paraId="6F343F44" w14:textId="77777777" w:rsidR="000E72DD" w:rsidRPr="000E72DD" w:rsidRDefault="000E72DD" w:rsidP="000E72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>З</w:t>
            </w:r>
            <w:r w:rsidRPr="000E72DD">
              <w:rPr>
                <w:rFonts w:ascii="Arial" w:eastAsia="Arial" w:hAnsi="Arial" w:cs="Arial"/>
                <w:lang w:val="ru-RU"/>
              </w:rPr>
              <w:t xml:space="preserve">нания </w:t>
            </w:r>
            <w:r>
              <w:rPr>
                <w:rFonts w:ascii="Arial" w:eastAsia="Arial" w:hAnsi="Arial" w:cs="Arial"/>
                <w:lang w:val="ru-RU"/>
              </w:rPr>
              <w:t xml:space="preserve">и опыт </w:t>
            </w:r>
            <w:r w:rsidRPr="000E72DD">
              <w:rPr>
                <w:rFonts w:ascii="Arial" w:eastAsia="Arial" w:hAnsi="Arial" w:cs="Arial"/>
                <w:lang w:val="ru-RU"/>
              </w:rPr>
              <w:t>в области бюджетирования, коммуникации, ведения переговоров и навыков презентации.</w:t>
            </w:r>
          </w:p>
          <w:p w14:paraId="426C193A" w14:textId="77777777" w:rsidR="000E72DD" w:rsidRPr="000E72DD" w:rsidRDefault="000E72DD" w:rsidP="000E72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E72DD">
              <w:rPr>
                <w:rFonts w:ascii="Arial" w:eastAsia="Arial" w:hAnsi="Arial" w:cs="Arial"/>
                <w:lang w:val="ru-RU"/>
              </w:rPr>
              <w:t>Опыт организации различных мероприятий и видов деятельности на местном уровне.</w:t>
            </w:r>
          </w:p>
          <w:p w14:paraId="481093EC" w14:textId="77777777" w:rsidR="000E72DD" w:rsidRPr="000E72DD" w:rsidRDefault="000E72DD" w:rsidP="000E72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E72DD">
              <w:rPr>
                <w:rFonts w:ascii="Arial" w:eastAsia="Arial" w:hAnsi="Arial" w:cs="Arial"/>
                <w:lang w:val="ru-RU"/>
              </w:rPr>
              <w:t>Соответствующие технические знания и опыт работы с различными заинтересованными сторонами на национальном, региональном и местном уровнях для создания молодежной и гендерной перспективы в различных секторах.</w:t>
            </w:r>
          </w:p>
          <w:p w14:paraId="2265855B" w14:textId="77777777" w:rsidR="00606B96" w:rsidRDefault="000E72DD" w:rsidP="000E72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E72DD">
              <w:rPr>
                <w:rFonts w:ascii="Arial" w:eastAsia="Arial" w:hAnsi="Arial" w:cs="Arial"/>
                <w:lang w:val="ru-RU"/>
              </w:rPr>
              <w:t xml:space="preserve">Опыт координации с заинтересованными сторонами на </w:t>
            </w:r>
          </w:p>
          <w:p w14:paraId="3F079402" w14:textId="1AB16467" w:rsidR="000E72DD" w:rsidRDefault="000E72DD" w:rsidP="00606B96">
            <w:pPr>
              <w:pStyle w:val="ListParagraph"/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E72DD">
              <w:rPr>
                <w:rFonts w:ascii="Arial" w:eastAsia="Arial" w:hAnsi="Arial" w:cs="Arial"/>
                <w:lang w:val="ru-RU"/>
              </w:rPr>
              <w:t>региональном и местном уровнях.</w:t>
            </w:r>
          </w:p>
          <w:p w14:paraId="1136CC93" w14:textId="77777777" w:rsidR="00606B96" w:rsidRDefault="00606B96" w:rsidP="00606B96">
            <w:pPr>
              <w:pStyle w:val="ListParagraph"/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4E62E0DF" w14:textId="77777777" w:rsidR="00606B96" w:rsidRDefault="00606B96" w:rsidP="00606B96">
            <w:pPr>
              <w:pStyle w:val="ListParagraph"/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7D6D7EC9" w14:textId="77777777" w:rsidR="00606B96" w:rsidRPr="00606B96" w:rsidRDefault="00606B96" w:rsidP="00606B96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2980AC1D" w14:textId="77777777" w:rsidR="000E72DD" w:rsidRPr="000E72DD" w:rsidRDefault="000E72DD" w:rsidP="000E72DD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04D708A2" w14:textId="77777777" w:rsidR="000E72DD" w:rsidRPr="000E72DD" w:rsidRDefault="000E72DD" w:rsidP="000E72DD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1748D845" w14:textId="77777777" w:rsidR="000E72DD" w:rsidRPr="000E72DD" w:rsidRDefault="000E72DD" w:rsidP="000E72DD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64C742B5" w14:textId="77777777" w:rsidR="000E72DD" w:rsidRPr="000E72DD" w:rsidRDefault="000E72DD" w:rsidP="000E72DD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6A61E282" w14:textId="77777777" w:rsidR="000E72DD" w:rsidRDefault="000E72DD" w:rsidP="000E72DD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0158B833" w14:textId="77777777" w:rsidR="000E72DD" w:rsidRPr="000E72DD" w:rsidRDefault="000E72DD" w:rsidP="000E72DD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55F94870" w14:textId="77777777" w:rsidR="000E72DD" w:rsidRPr="000E72DD" w:rsidRDefault="000E72DD" w:rsidP="000E72DD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2DFD1221" w14:textId="31B05A56" w:rsidR="000E72DD" w:rsidRPr="000E72DD" w:rsidRDefault="000E72DD" w:rsidP="000E72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E72DD">
              <w:rPr>
                <w:rFonts w:ascii="Arial" w:eastAsia="Arial" w:hAnsi="Arial" w:cs="Arial"/>
                <w:lang w:val="ru-RU"/>
              </w:rPr>
              <w:t>Опыт и знания в разработке и реализации учебных программ и наращивании потенциала для организаций гражданского общества, государственных учреждений, местных</w:t>
            </w:r>
          </w:p>
          <w:p w14:paraId="377D57F4" w14:textId="51447611" w:rsidR="00780E9E" w:rsidRPr="000E72DD" w:rsidRDefault="00780E9E" w:rsidP="000E72DD">
            <w:pPr>
              <w:spacing w:after="0" w:line="240" w:lineRule="auto"/>
              <w:ind w:left="360"/>
              <w:rPr>
                <w:rFonts w:ascii="Arial" w:eastAsia="Arial" w:hAnsi="Arial" w:cs="Arial"/>
                <w:lang w:val="ru-RU"/>
              </w:rPr>
            </w:pPr>
          </w:p>
        </w:tc>
        <w:tc>
          <w:tcPr>
            <w:tcW w:w="50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BCE4DC" w14:textId="77777777" w:rsidR="00780E9E" w:rsidRPr="007B30FE" w:rsidRDefault="00D00051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B30FE">
              <w:rPr>
                <w:rFonts w:ascii="Arial" w:eastAsia="Arial" w:hAnsi="Arial" w:cs="Arial"/>
              </w:rPr>
              <w:t>60</w:t>
            </w:r>
          </w:p>
          <w:p w14:paraId="00F6662F" w14:textId="77777777" w:rsidR="00631C80" w:rsidRPr="007B30FE" w:rsidRDefault="00631C80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14C512B" w14:textId="77777777" w:rsidR="00631C80" w:rsidRPr="007B30FE" w:rsidRDefault="00631C80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89298C5" w14:textId="77777777" w:rsidR="00631C80" w:rsidRPr="007B30FE" w:rsidRDefault="00631C80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0BFB46B" w14:textId="77777777" w:rsidR="00631C80" w:rsidRPr="007B30FE" w:rsidRDefault="00631C80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BD6608A" w14:textId="77777777" w:rsidR="00631C80" w:rsidRPr="007B30FE" w:rsidRDefault="00631C80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6A607A1" w14:textId="77777777" w:rsidR="00631C80" w:rsidRPr="007B30FE" w:rsidRDefault="00631C80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F18CA4B" w14:textId="6A429048" w:rsidR="00631C80" w:rsidRPr="007B30FE" w:rsidRDefault="00631C80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80E9E" w:rsidRPr="007B30FE" w14:paraId="2DFA0AAF" w14:textId="77777777" w:rsidTr="00131E34">
        <w:trPr>
          <w:trHeight w:hRule="exact" w:val="3065"/>
        </w:trPr>
        <w:tc>
          <w:tcPr>
            <w:tcW w:w="70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BBC5D9" w14:textId="6BBB616C" w:rsidR="00780E9E" w:rsidRPr="00683B17" w:rsidRDefault="00683B17" w:rsidP="00766E1A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683B17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>Устойчивость</w:t>
            </w:r>
            <w:proofErr w:type="spellEnd"/>
            <w:r w:rsidRPr="00683B17">
              <w:rPr>
                <w:rFonts w:eastAsia="Arial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B17">
              <w:rPr>
                <w:rFonts w:eastAsia="Arial" w:cstheme="minorHAnsi"/>
                <w:b/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79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840E16" w14:textId="201B5523" w:rsidR="00683B17" w:rsidRPr="00683B17" w:rsidRDefault="00683B17" w:rsidP="00683B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683B17">
              <w:rPr>
                <w:rFonts w:ascii="Arial" w:eastAsia="Arial" w:hAnsi="Arial" w:cs="Arial"/>
                <w:lang w:val="ru-RU"/>
              </w:rPr>
              <w:t xml:space="preserve">Опыт партнерства с ключевыми учреждениями, связанными с мигрантами, торговлей людьми, жертвами торговли людьми, </w:t>
            </w:r>
            <w:r w:rsidR="003C17D8">
              <w:rPr>
                <w:rFonts w:ascii="Arial" w:eastAsia="Arial" w:hAnsi="Arial" w:cs="Arial"/>
                <w:lang w:val="ru-RU"/>
              </w:rPr>
              <w:t xml:space="preserve">вопросами </w:t>
            </w:r>
            <w:r w:rsidR="003C17D8" w:rsidRPr="00683B17">
              <w:rPr>
                <w:rFonts w:ascii="Arial" w:eastAsia="Arial" w:hAnsi="Arial" w:cs="Arial"/>
                <w:lang w:val="ru-RU"/>
              </w:rPr>
              <w:t>гендерн</w:t>
            </w:r>
            <w:r w:rsidR="003C17D8">
              <w:rPr>
                <w:rFonts w:ascii="Arial" w:eastAsia="Arial" w:hAnsi="Arial" w:cs="Arial"/>
                <w:lang w:val="ru-RU"/>
              </w:rPr>
              <w:t>ого</w:t>
            </w:r>
            <w:r w:rsidR="003C17D8" w:rsidRPr="00683B17">
              <w:rPr>
                <w:rFonts w:ascii="Arial" w:eastAsia="Arial" w:hAnsi="Arial" w:cs="Arial"/>
                <w:lang w:val="ru-RU"/>
              </w:rPr>
              <w:t xml:space="preserve"> равенств</w:t>
            </w:r>
            <w:r w:rsidR="003C17D8">
              <w:rPr>
                <w:rFonts w:ascii="Arial" w:eastAsia="Arial" w:hAnsi="Arial" w:cs="Arial"/>
                <w:lang w:val="ru-RU"/>
              </w:rPr>
              <w:t>а</w:t>
            </w:r>
            <w:r w:rsidR="003C17D8" w:rsidRPr="00683B17">
              <w:rPr>
                <w:rFonts w:ascii="Arial" w:eastAsia="Arial" w:hAnsi="Arial" w:cs="Arial"/>
                <w:lang w:val="ru-RU"/>
              </w:rPr>
              <w:t xml:space="preserve"> </w:t>
            </w:r>
            <w:r w:rsidRPr="00683B17">
              <w:rPr>
                <w:rFonts w:ascii="Arial" w:eastAsia="Arial" w:hAnsi="Arial" w:cs="Arial"/>
                <w:lang w:val="ru-RU"/>
              </w:rPr>
              <w:t>и участием молодежи и развитием.</w:t>
            </w:r>
          </w:p>
          <w:p w14:paraId="6B639CCD" w14:textId="77777777" w:rsidR="00683B17" w:rsidRDefault="00683B17" w:rsidP="00683B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683B17">
              <w:rPr>
                <w:rFonts w:ascii="Arial" w:eastAsia="Arial" w:hAnsi="Arial" w:cs="Arial"/>
                <w:lang w:val="ru-RU"/>
              </w:rPr>
              <w:t>Адекватность и ясность предлагаемого бюджета (включая вклад потенциальной ОГО);</w:t>
            </w:r>
          </w:p>
          <w:p w14:paraId="68CC1358" w14:textId="77777777" w:rsidR="00780E9E" w:rsidRPr="00A72ECD" w:rsidRDefault="00683B17" w:rsidP="00683B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683B17">
              <w:rPr>
                <w:rFonts w:ascii="Arial" w:eastAsia="Arial" w:hAnsi="Arial" w:cs="Arial"/>
                <w:lang w:val="ru-RU"/>
              </w:rPr>
              <w:t>Национальный и местный опыт, присутствие и связи с общественностью.</w:t>
            </w:r>
          </w:p>
          <w:p w14:paraId="1E60D0B2" w14:textId="5EF46851" w:rsidR="00683B17" w:rsidRPr="00683B17" w:rsidRDefault="00683B17" w:rsidP="00683B17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proofErr w:type="spellStart"/>
            <w:r w:rsidRPr="00683B17">
              <w:rPr>
                <w:rFonts w:ascii="Arial" w:eastAsia="Arial" w:hAnsi="Arial" w:cs="Arial"/>
              </w:rPr>
              <w:t>Способность</w:t>
            </w:r>
            <w:proofErr w:type="spellEnd"/>
            <w:r w:rsidRPr="00683B17">
              <w:rPr>
                <w:rFonts w:ascii="Arial" w:eastAsia="Arial" w:hAnsi="Arial" w:cs="Arial"/>
              </w:rPr>
              <w:t xml:space="preserve"> к </w:t>
            </w:r>
            <w:proofErr w:type="spellStart"/>
            <w:r w:rsidRPr="00683B17">
              <w:rPr>
                <w:rFonts w:ascii="Arial" w:eastAsia="Arial" w:hAnsi="Arial" w:cs="Arial"/>
              </w:rPr>
              <w:t>управлению</w:t>
            </w:r>
            <w:proofErr w:type="spellEnd"/>
          </w:p>
          <w:p w14:paraId="0AA1F9DD" w14:textId="780F0470" w:rsidR="00683B17" w:rsidRPr="00683B17" w:rsidRDefault="00683B17" w:rsidP="00683B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1C227E">
              <w:rPr>
                <w:rFonts w:eastAsia="Arial" w:cstheme="minorHAnsi"/>
                <w:sz w:val="24"/>
                <w:szCs w:val="24"/>
                <w:lang w:val="ru-RU"/>
              </w:rPr>
              <w:t>Подтвержденная способность (команда, количество сотрудников, внутренние правила) выполнить данное задание.</w:t>
            </w:r>
          </w:p>
        </w:tc>
        <w:tc>
          <w:tcPr>
            <w:tcW w:w="50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E9AF61" w14:textId="4C68FA11" w:rsidR="00780E9E" w:rsidRPr="007B30FE" w:rsidRDefault="00D00051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B30FE">
              <w:rPr>
                <w:rFonts w:ascii="Arial" w:eastAsia="Arial" w:hAnsi="Arial" w:cs="Arial"/>
              </w:rPr>
              <w:t>2</w:t>
            </w:r>
            <w:r w:rsidR="004904AD" w:rsidRPr="007B30FE">
              <w:rPr>
                <w:rFonts w:ascii="Arial" w:eastAsia="Arial" w:hAnsi="Arial" w:cs="Arial"/>
              </w:rPr>
              <w:t>5</w:t>
            </w:r>
          </w:p>
        </w:tc>
      </w:tr>
      <w:tr w:rsidR="00780E9E" w:rsidRPr="007B30FE" w14:paraId="6B3F18C6" w14:textId="77777777" w:rsidTr="00045AEC">
        <w:trPr>
          <w:trHeight w:hRule="exact" w:val="2156"/>
        </w:trPr>
        <w:tc>
          <w:tcPr>
            <w:tcW w:w="704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C4D1C0" w14:textId="6BFB3BAA" w:rsidR="00780E9E" w:rsidRPr="00045AEC" w:rsidRDefault="00045AEC" w:rsidP="00766E1A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ru-RU"/>
              </w:rPr>
              <w:t>Допольнительно</w:t>
            </w:r>
            <w:proofErr w:type="spellEnd"/>
          </w:p>
        </w:tc>
        <w:tc>
          <w:tcPr>
            <w:tcW w:w="379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B294E6" w14:textId="3F92680A" w:rsidR="00045AEC" w:rsidRPr="00045AEC" w:rsidRDefault="00045AEC" w:rsidP="00045A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045AEC">
              <w:rPr>
                <w:rFonts w:ascii="Arial" w:eastAsia="Arial" w:hAnsi="Arial" w:cs="Arial"/>
              </w:rPr>
              <w:t>Воспроизводимость</w:t>
            </w:r>
            <w:proofErr w:type="spellEnd"/>
            <w:r w:rsidRPr="00045AEC">
              <w:rPr>
                <w:rFonts w:ascii="Arial" w:eastAsia="Arial" w:hAnsi="Arial" w:cs="Arial"/>
              </w:rPr>
              <w:t>/</w:t>
            </w:r>
            <w:proofErr w:type="spellStart"/>
            <w:r w:rsidRPr="00045AEC">
              <w:rPr>
                <w:rFonts w:ascii="Arial" w:eastAsia="Arial" w:hAnsi="Arial" w:cs="Arial"/>
              </w:rPr>
              <w:t>масштабируемость</w:t>
            </w:r>
            <w:proofErr w:type="spellEnd"/>
            <w:r w:rsidRPr="00045AEC">
              <w:rPr>
                <w:rFonts w:ascii="Arial" w:eastAsia="Arial" w:hAnsi="Arial" w:cs="Arial"/>
              </w:rPr>
              <w:t>.</w:t>
            </w:r>
          </w:p>
          <w:p w14:paraId="38070ECD" w14:textId="28BFD6B5" w:rsidR="00045AEC" w:rsidRPr="00045AEC" w:rsidRDefault="00045AEC" w:rsidP="00045A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45AEC">
              <w:rPr>
                <w:rFonts w:ascii="Arial" w:eastAsia="Arial" w:hAnsi="Arial" w:cs="Arial"/>
                <w:lang w:val="ru-RU"/>
              </w:rPr>
              <w:t>Навыки внедрения гендерного подхода для применения в ходе реализации программ.</w:t>
            </w:r>
          </w:p>
          <w:p w14:paraId="01CFA0BF" w14:textId="3175914E" w:rsidR="00045AEC" w:rsidRPr="00045AEC" w:rsidRDefault="00045AEC" w:rsidP="00045A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045AEC">
              <w:rPr>
                <w:rFonts w:ascii="Arial" w:eastAsia="Arial" w:hAnsi="Arial" w:cs="Arial"/>
              </w:rPr>
              <w:t>Инновационный</w:t>
            </w:r>
            <w:proofErr w:type="spellEnd"/>
            <w:r w:rsidRPr="00045AE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45AEC">
              <w:rPr>
                <w:rFonts w:ascii="Arial" w:eastAsia="Arial" w:hAnsi="Arial" w:cs="Arial"/>
              </w:rPr>
              <w:t>подход</w:t>
            </w:r>
            <w:proofErr w:type="spellEnd"/>
            <w:r w:rsidRPr="00045AEC">
              <w:rPr>
                <w:rFonts w:ascii="Arial" w:eastAsia="Arial" w:hAnsi="Arial" w:cs="Arial"/>
              </w:rPr>
              <w:t>.</w:t>
            </w:r>
          </w:p>
          <w:p w14:paraId="155683CD" w14:textId="66E9D59F" w:rsidR="00045AEC" w:rsidRPr="00045AEC" w:rsidRDefault="00045AEC" w:rsidP="00045AE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45AEC">
              <w:rPr>
                <w:rFonts w:ascii="Arial" w:eastAsia="Arial" w:hAnsi="Arial" w:cs="Arial"/>
                <w:lang w:val="ru-RU"/>
              </w:rPr>
              <w:t>Подтвержденные возможности в финансовом управлении проектами.</w:t>
            </w:r>
          </w:p>
          <w:p w14:paraId="75429F13" w14:textId="4892C6DA" w:rsidR="00045AEC" w:rsidRDefault="00045AEC" w:rsidP="00045AE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045AEC">
              <w:rPr>
                <w:rFonts w:ascii="Arial" w:eastAsia="Arial" w:hAnsi="Arial" w:cs="Arial"/>
                <w:lang w:val="ru-RU"/>
              </w:rPr>
              <w:t>Хорошее знание политической и социальной обстановки в целевом регионе.</w:t>
            </w:r>
          </w:p>
          <w:p w14:paraId="4EACA756" w14:textId="77777777" w:rsidR="00045AEC" w:rsidRDefault="00045AEC" w:rsidP="00045AE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2AF3B7B3" w14:textId="77777777" w:rsidR="00045AEC" w:rsidRPr="00045AEC" w:rsidRDefault="00045AEC" w:rsidP="00045AEC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</w:p>
          <w:p w14:paraId="06AF9B94" w14:textId="69FA648F" w:rsidR="00D97BC6" w:rsidRPr="007B30FE" w:rsidRDefault="00D97B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4" w:hanging="270"/>
              <w:rPr>
                <w:rFonts w:ascii="Arial" w:eastAsia="Arial" w:hAnsi="Arial" w:cs="Arial"/>
              </w:rPr>
            </w:pPr>
            <w:r w:rsidRPr="007B30FE">
              <w:rPr>
                <w:rFonts w:ascii="Arial" w:eastAsia="Arial" w:hAnsi="Arial" w:cs="Arial"/>
              </w:rPr>
              <w:t xml:space="preserve">Good familiarity with the context of migration, </w:t>
            </w:r>
            <w:r w:rsidR="00B36653">
              <w:rPr>
                <w:rFonts w:ascii="Arial" w:eastAsia="Arial" w:hAnsi="Arial" w:cs="Arial"/>
              </w:rPr>
              <w:t xml:space="preserve">re-integration assistance </w:t>
            </w:r>
            <w:r w:rsidRPr="007B30FE">
              <w:rPr>
                <w:rFonts w:ascii="Arial" w:eastAsia="Arial" w:hAnsi="Arial" w:cs="Arial"/>
              </w:rPr>
              <w:t>and TIP</w:t>
            </w:r>
            <w:r w:rsidR="00C85487">
              <w:rPr>
                <w:rFonts w:ascii="Arial" w:eastAsia="Arial" w:hAnsi="Arial" w:cs="Arial"/>
              </w:rPr>
              <w:t>.</w:t>
            </w:r>
          </w:p>
        </w:tc>
        <w:tc>
          <w:tcPr>
            <w:tcW w:w="50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849B1B" w14:textId="69ABD93E" w:rsidR="00780E9E" w:rsidRPr="007B30FE" w:rsidRDefault="004904AD" w:rsidP="00C8548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B30FE">
              <w:rPr>
                <w:rFonts w:ascii="Arial" w:eastAsia="Arial" w:hAnsi="Arial" w:cs="Arial"/>
              </w:rPr>
              <w:t>15</w:t>
            </w:r>
          </w:p>
        </w:tc>
      </w:tr>
    </w:tbl>
    <w:p w14:paraId="036C5592" w14:textId="77777777" w:rsidR="006D3F5F" w:rsidRPr="007B30FE" w:rsidRDefault="006D3F5F" w:rsidP="007B30FE">
      <w:pPr>
        <w:spacing w:after="0" w:line="240" w:lineRule="auto"/>
        <w:rPr>
          <w:rFonts w:ascii="Arial" w:hAnsi="Arial" w:cs="Arial"/>
        </w:rPr>
      </w:pPr>
    </w:p>
    <w:p w14:paraId="3C888F5B" w14:textId="77777777" w:rsidR="00B17D85" w:rsidRPr="00F94C76" w:rsidRDefault="006D3F5F" w:rsidP="00B17D85">
      <w:pPr>
        <w:tabs>
          <w:tab w:val="left" w:pos="720"/>
        </w:tabs>
        <w:spacing w:after="0" w:line="240" w:lineRule="auto"/>
        <w:ind w:left="90"/>
        <w:rPr>
          <w:rFonts w:ascii="Arial" w:eastAsia="Arial" w:hAnsi="Arial" w:cs="Arial"/>
          <w:lang w:val="ru-RU"/>
        </w:rPr>
      </w:pPr>
      <w:r w:rsidRPr="007B30FE">
        <w:rPr>
          <w:rFonts w:ascii="Arial" w:eastAsia="Arial" w:hAnsi="Arial" w:cs="Arial"/>
          <w:position w:val="-1"/>
        </w:rPr>
        <w:t xml:space="preserve">          </w:t>
      </w:r>
      <w:r w:rsidR="00DA2A10" w:rsidRPr="007B30FE">
        <w:rPr>
          <w:rFonts w:ascii="Arial" w:eastAsia="Arial" w:hAnsi="Arial" w:cs="Arial"/>
          <w:position w:val="-1"/>
        </w:rPr>
        <w:t xml:space="preserve">10.    </w:t>
      </w:r>
      <w:r w:rsidR="00B17D85" w:rsidRPr="00F94C76">
        <w:rPr>
          <w:rFonts w:ascii="Arial" w:eastAsia="Arial" w:hAnsi="Arial" w:cs="Arial"/>
          <w:b/>
          <w:bCs/>
          <w:i/>
          <w:position w:val="3"/>
          <w:lang w:val="ru-RU"/>
        </w:rPr>
        <w:t>Приложения</w:t>
      </w:r>
    </w:p>
    <w:p w14:paraId="4FB3D2AE" w14:textId="5DF076A4" w:rsidR="0024366C" w:rsidRPr="007B30FE" w:rsidRDefault="0024366C" w:rsidP="00B17D85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9"/>
      </w:tblGrid>
      <w:tr w:rsidR="00C85487" w:rsidRPr="007B30FE" w14:paraId="18511F04" w14:textId="77777777" w:rsidTr="0063423B">
        <w:trPr>
          <w:trHeight w:hRule="exact" w:val="35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14:paraId="40A64BA8" w14:textId="106D6751" w:rsidR="00C85487" w:rsidRPr="00B17D85" w:rsidRDefault="00B17D85" w:rsidP="005F2C4C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Описание</w:t>
            </w:r>
          </w:p>
        </w:tc>
      </w:tr>
      <w:tr w:rsidR="00B17D85" w:rsidRPr="007B30FE" w14:paraId="48B61447" w14:textId="77777777" w:rsidTr="000B474E">
        <w:trPr>
          <w:trHeight w:val="2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92323" w14:textId="0F984154" w:rsidR="00B17D85" w:rsidRPr="00F94C76" w:rsidRDefault="00B17D85" w:rsidP="00B17D85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F94C76">
              <w:rPr>
                <w:rFonts w:ascii="Arial" w:hAnsi="Arial" w:cs="Arial"/>
              </w:rPr>
              <w:t>Приложение</w:t>
            </w:r>
            <w:proofErr w:type="spellEnd"/>
            <w:r w:rsidRPr="00F94C76">
              <w:rPr>
                <w:rFonts w:ascii="Arial" w:hAnsi="Arial" w:cs="Arial"/>
              </w:rPr>
              <w:t xml:space="preserve"> А – </w:t>
            </w:r>
            <w:proofErr w:type="spellStart"/>
            <w:r w:rsidRPr="00F94C76">
              <w:rPr>
                <w:rFonts w:ascii="Arial" w:hAnsi="Arial" w:cs="Arial"/>
              </w:rPr>
              <w:t>Техническое</w:t>
            </w:r>
            <w:proofErr w:type="spellEnd"/>
            <w:r w:rsidRPr="00F94C76">
              <w:rPr>
                <w:rFonts w:ascii="Arial" w:hAnsi="Arial" w:cs="Arial"/>
              </w:rPr>
              <w:t xml:space="preserve"> </w:t>
            </w:r>
            <w:proofErr w:type="spellStart"/>
            <w:r w:rsidRPr="00F94C76">
              <w:rPr>
                <w:rFonts w:ascii="Arial" w:hAnsi="Arial" w:cs="Arial"/>
              </w:rPr>
              <w:t>задание</w:t>
            </w:r>
            <w:proofErr w:type="spellEnd"/>
          </w:p>
        </w:tc>
      </w:tr>
      <w:tr w:rsidR="00B17D85" w:rsidRPr="00F94C76" w14:paraId="3DEED669" w14:textId="77777777" w:rsidTr="000B474E">
        <w:trPr>
          <w:trHeight w:val="2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4D5CA" w14:textId="5A0E0C74" w:rsidR="00B17D85" w:rsidRPr="00F94C76" w:rsidRDefault="00B17D85" w:rsidP="00B17D85">
            <w:pPr>
              <w:spacing w:after="0" w:line="240" w:lineRule="auto"/>
              <w:rPr>
                <w:rFonts w:ascii="Arial" w:eastAsia="Arial" w:hAnsi="Arial" w:cs="Arial"/>
                <w:lang w:val="ru-RU"/>
              </w:rPr>
            </w:pPr>
            <w:r w:rsidRPr="00F94C76">
              <w:rPr>
                <w:rFonts w:ascii="Arial" w:hAnsi="Arial" w:cs="Arial"/>
                <w:lang w:val="ru-RU"/>
              </w:rPr>
              <w:t xml:space="preserve">Приложение </w:t>
            </w:r>
            <w:r w:rsidRPr="00F94C76">
              <w:rPr>
                <w:rFonts w:ascii="Arial" w:hAnsi="Arial" w:cs="Arial"/>
              </w:rPr>
              <w:t>B</w:t>
            </w:r>
            <w:r w:rsidRPr="00F94C76">
              <w:rPr>
                <w:rFonts w:ascii="Arial" w:hAnsi="Arial" w:cs="Arial"/>
                <w:lang w:val="ru-RU"/>
              </w:rPr>
              <w:t xml:space="preserve"> – Контрольный перечень сведений о партнере</w:t>
            </w:r>
          </w:p>
        </w:tc>
      </w:tr>
      <w:tr w:rsidR="00B17D85" w:rsidRPr="00F94C76" w14:paraId="7A132779" w14:textId="77777777" w:rsidTr="000B474E">
        <w:trPr>
          <w:trHeight w:val="2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8F9C" w14:textId="7A54A408" w:rsidR="00B17D85" w:rsidRPr="00F94C76" w:rsidRDefault="00B17D85" w:rsidP="00B17D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94C76">
              <w:rPr>
                <w:rFonts w:ascii="Arial" w:hAnsi="Arial" w:cs="Arial"/>
                <w:lang w:val="ru-RU"/>
              </w:rPr>
              <w:t xml:space="preserve">Приложение </w:t>
            </w:r>
            <w:r w:rsidRPr="00F94C76">
              <w:rPr>
                <w:rFonts w:ascii="Arial" w:hAnsi="Arial" w:cs="Arial"/>
              </w:rPr>
              <w:t>C</w:t>
            </w:r>
            <w:r w:rsidRPr="00F94C76">
              <w:rPr>
                <w:rFonts w:ascii="Arial" w:hAnsi="Arial" w:cs="Arial"/>
                <w:lang w:val="ru-RU"/>
              </w:rPr>
              <w:t xml:space="preserve"> - Общая информационная анкета партнера</w:t>
            </w:r>
          </w:p>
        </w:tc>
      </w:tr>
      <w:tr w:rsidR="00B17D85" w:rsidRPr="00F94C76" w14:paraId="2813CAA8" w14:textId="77777777" w:rsidTr="000B474E">
        <w:trPr>
          <w:trHeight w:val="2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B199" w14:textId="713764C6" w:rsidR="00B17D85" w:rsidRPr="00F94C76" w:rsidRDefault="00B17D85" w:rsidP="00B17D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94C76">
              <w:rPr>
                <w:rFonts w:ascii="Arial" w:hAnsi="Arial" w:cs="Arial"/>
                <w:lang w:val="ru-RU"/>
              </w:rPr>
              <w:t xml:space="preserve">Приложение </w:t>
            </w:r>
            <w:r w:rsidRPr="00F94C76">
              <w:rPr>
                <w:rFonts w:ascii="Arial" w:hAnsi="Arial" w:cs="Arial"/>
              </w:rPr>
              <w:t>D</w:t>
            </w:r>
            <w:r w:rsidRPr="00F94C76">
              <w:rPr>
                <w:rFonts w:ascii="Arial" w:hAnsi="Arial" w:cs="Arial"/>
                <w:lang w:val="ru-RU"/>
              </w:rPr>
              <w:t xml:space="preserve"> – Шаблон концепции проекта</w:t>
            </w:r>
          </w:p>
        </w:tc>
      </w:tr>
      <w:tr w:rsidR="00B17D85" w:rsidRPr="007B30FE" w14:paraId="2D71D991" w14:textId="77777777" w:rsidTr="000B474E">
        <w:trPr>
          <w:trHeight w:val="2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1D9D" w14:textId="33A59319" w:rsidR="00B17D85" w:rsidRPr="00F94C76" w:rsidRDefault="00B17D85" w:rsidP="00B17D85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F94C76">
              <w:rPr>
                <w:rFonts w:ascii="Arial" w:hAnsi="Arial" w:cs="Arial"/>
              </w:rPr>
              <w:t>Приложение</w:t>
            </w:r>
            <w:proofErr w:type="spellEnd"/>
            <w:r w:rsidRPr="00F94C76">
              <w:rPr>
                <w:rFonts w:ascii="Arial" w:hAnsi="Arial" w:cs="Arial"/>
              </w:rPr>
              <w:t xml:space="preserve"> E – </w:t>
            </w:r>
            <w:proofErr w:type="spellStart"/>
            <w:r w:rsidRPr="00F94C76">
              <w:rPr>
                <w:rFonts w:ascii="Arial" w:hAnsi="Arial" w:cs="Arial"/>
              </w:rPr>
              <w:t>Бюджет</w:t>
            </w:r>
            <w:proofErr w:type="spellEnd"/>
            <w:r w:rsidRPr="00F94C76">
              <w:rPr>
                <w:rFonts w:ascii="Arial" w:hAnsi="Arial" w:cs="Arial"/>
              </w:rPr>
              <w:t xml:space="preserve"> </w:t>
            </w:r>
            <w:proofErr w:type="spellStart"/>
            <w:r w:rsidRPr="00F94C76">
              <w:rPr>
                <w:rFonts w:ascii="Arial" w:hAnsi="Arial" w:cs="Arial"/>
              </w:rPr>
              <w:t>проекта</w:t>
            </w:r>
            <w:proofErr w:type="spellEnd"/>
          </w:p>
        </w:tc>
      </w:tr>
      <w:tr w:rsidR="00B17D85" w:rsidRPr="007B30FE" w14:paraId="1B5A0981" w14:textId="77777777" w:rsidTr="000B474E">
        <w:trPr>
          <w:trHeight w:val="2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AA12B" w14:textId="5CF5E1ED" w:rsidR="00B17D85" w:rsidRPr="00F94C76" w:rsidRDefault="00B17D85" w:rsidP="00B17D85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F94C76">
              <w:rPr>
                <w:rFonts w:ascii="Arial" w:hAnsi="Arial" w:cs="Arial"/>
              </w:rPr>
              <w:t>Приложение</w:t>
            </w:r>
            <w:proofErr w:type="spellEnd"/>
            <w:r w:rsidRPr="00F94C76">
              <w:rPr>
                <w:rFonts w:ascii="Arial" w:hAnsi="Arial" w:cs="Arial"/>
              </w:rPr>
              <w:t xml:space="preserve"> F – </w:t>
            </w:r>
            <w:proofErr w:type="spellStart"/>
            <w:r w:rsidRPr="00F94C76">
              <w:rPr>
                <w:rFonts w:ascii="Arial" w:hAnsi="Arial" w:cs="Arial"/>
              </w:rPr>
              <w:t>Техническое</w:t>
            </w:r>
            <w:proofErr w:type="spellEnd"/>
            <w:r w:rsidRPr="00F94C76">
              <w:rPr>
                <w:rFonts w:ascii="Arial" w:hAnsi="Arial" w:cs="Arial"/>
              </w:rPr>
              <w:t xml:space="preserve"> </w:t>
            </w:r>
            <w:proofErr w:type="spellStart"/>
            <w:r w:rsidRPr="00F94C76">
              <w:rPr>
                <w:rFonts w:ascii="Arial" w:hAnsi="Arial" w:cs="Arial"/>
              </w:rPr>
              <w:t>задание</w:t>
            </w:r>
            <w:proofErr w:type="spellEnd"/>
          </w:p>
        </w:tc>
      </w:tr>
    </w:tbl>
    <w:p w14:paraId="0E1ACD0E" w14:textId="77777777" w:rsidR="00997A9F" w:rsidRPr="00B17D85" w:rsidRDefault="00997A9F" w:rsidP="007B30FE">
      <w:pPr>
        <w:spacing w:after="0" w:line="240" w:lineRule="auto"/>
        <w:rPr>
          <w:rFonts w:ascii="Arial" w:hAnsi="Arial" w:cs="Arial"/>
          <w:lang w:val="ru-RU"/>
        </w:rPr>
      </w:pPr>
    </w:p>
    <w:p w14:paraId="6D5A6BBF" w14:textId="77777777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  <w:r w:rsidRPr="00F94C76">
        <w:rPr>
          <w:rFonts w:ascii="Arial" w:eastAsia="Arial" w:hAnsi="Arial" w:cs="Arial"/>
          <w:b/>
          <w:bCs/>
          <w:iCs/>
          <w:lang w:val="ru-RU"/>
        </w:rPr>
        <w:t>Для получения дополнительной информации об этой возможности партнерства и подачи заявки отправьте электронное письмо на адрес</w:t>
      </w:r>
      <w:r w:rsidRPr="00F94C76">
        <w:rPr>
          <w:rFonts w:ascii="Arial" w:eastAsia="Arial" w:hAnsi="Arial" w:cs="Arial"/>
          <w:iCs/>
          <w:lang w:val="ru-RU"/>
        </w:rPr>
        <w:t xml:space="preserve">: </w:t>
      </w:r>
      <w:r w:rsidRPr="00F94C76">
        <w:rPr>
          <w:rFonts w:ascii="Arial" w:eastAsia="Arial" w:hAnsi="Arial" w:cs="Arial"/>
          <w:iCs/>
          <w:color w:val="3E35F7"/>
        </w:rPr>
        <w:t>d</w:t>
      </w:r>
      <w:r w:rsidRPr="00F94C76">
        <w:rPr>
          <w:rFonts w:ascii="Arial" w:eastAsia="Arial" w:hAnsi="Arial" w:cs="Arial"/>
          <w:iCs/>
          <w:color w:val="3E35F7"/>
          <w:lang w:val="ru-RU"/>
        </w:rPr>
        <w:t xml:space="preserve">ashurova@iom.int </w:t>
      </w:r>
    </w:p>
    <w:p w14:paraId="40E477B2" w14:textId="371563ED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  <w:r w:rsidRPr="00F94C76">
        <w:rPr>
          <w:rFonts w:ascii="Arial" w:eastAsia="Arial" w:hAnsi="Arial" w:cs="Arial"/>
          <w:iCs/>
          <w:lang w:val="ru-RU"/>
        </w:rPr>
        <w:t>Организации, откликнувшиеся на эту заявку, должны продемонстрировать свою способность реализовать все перечисленные документы в одном пакете. Частичные заявки на отдельные виды деятельности рассматриваться не будут.</w:t>
      </w:r>
    </w:p>
    <w:p w14:paraId="11F37B88" w14:textId="77777777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</w:p>
    <w:p w14:paraId="17D0C481" w14:textId="4AA75EFA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  <w:r w:rsidRPr="00F94C76">
        <w:rPr>
          <w:rFonts w:ascii="Arial" w:eastAsia="Arial" w:hAnsi="Arial" w:cs="Arial"/>
          <w:iCs/>
          <w:lang w:val="ru-RU"/>
        </w:rPr>
        <w:t xml:space="preserve">Организации, подающие проектную заявку, должны продемонстрировать свои возможности по реализации всех перечисленных мероприятий комплексно. Частичные заявки на отдельные мероприятия рассматриваться не будут. </w:t>
      </w:r>
    </w:p>
    <w:p w14:paraId="018F5F76" w14:textId="77777777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</w:p>
    <w:p w14:paraId="3F0F3E5D" w14:textId="44D6DAA9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  <w:r w:rsidRPr="00F94C76">
        <w:rPr>
          <w:rFonts w:ascii="Arial" w:eastAsia="Arial" w:hAnsi="Arial" w:cs="Arial"/>
          <w:iCs/>
          <w:lang w:val="ru-RU"/>
        </w:rPr>
        <w:t>МОМ оставляет за собой право отменить/сократить объем запланированных мероприятий или ввести новые мероприятия, а также расширить объем существующих мероприятий. Выбранный партнер-исполнитель должен быть готов разработать подробный бюджет на основе поданного предложения в течение двух недель после получения уведомления от МОМ.</w:t>
      </w:r>
    </w:p>
    <w:p w14:paraId="6D4CDCA7" w14:textId="77777777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</w:p>
    <w:p w14:paraId="46D843C9" w14:textId="744DF214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  <w:r w:rsidRPr="00F94C76">
        <w:rPr>
          <w:rFonts w:ascii="Arial" w:eastAsia="Arial" w:hAnsi="Arial" w:cs="Arial"/>
          <w:iCs/>
          <w:lang w:val="ru-RU"/>
        </w:rPr>
        <w:t xml:space="preserve">Все заявители получат письменное уведомление о результатах отбора в течение двух недель после окончания срока подачи концептуальной записки. Если заявитель запросит дополнительные разъяснения, МОМ предоставит ответ, объясняющий прозрачность и честность проведенного процесса отбора. </w:t>
      </w:r>
    </w:p>
    <w:p w14:paraId="50CF64F2" w14:textId="77777777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</w:p>
    <w:p w14:paraId="71AD533A" w14:textId="38B9F3EC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  <w:r w:rsidRPr="00F94C76">
        <w:rPr>
          <w:rFonts w:ascii="Arial" w:eastAsia="Arial" w:hAnsi="Arial" w:cs="Arial"/>
          <w:iCs/>
          <w:lang w:val="ru-RU"/>
        </w:rPr>
        <w:t xml:space="preserve">МОМ оставляет за собой право не раскрывать специфику решения, принятого миссией МОМ, по причинам, связанным с конфиденциальностью. </w:t>
      </w:r>
    </w:p>
    <w:p w14:paraId="75CCFEAF" w14:textId="77777777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</w:p>
    <w:p w14:paraId="215ED6C7" w14:textId="3F608B4E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  <w:r w:rsidRPr="00F94C76">
        <w:rPr>
          <w:rFonts w:ascii="Arial" w:eastAsia="Arial" w:hAnsi="Arial" w:cs="Arial"/>
          <w:iCs/>
          <w:lang w:val="ru-RU"/>
        </w:rPr>
        <w:t xml:space="preserve">МОМ оставляет за собой право принять или отклонить любое выражение заинтересованности, а также аннулировать процесс отбора и отклонить все выражения заинтересованности в любое время, не неся тем самым никакой ответственности перед соответствующими партнерами-исполнителями. </w:t>
      </w:r>
    </w:p>
    <w:p w14:paraId="65B3D7ED" w14:textId="77777777" w:rsidR="005F2C4C" w:rsidRPr="00F94C76" w:rsidRDefault="005F2C4C" w:rsidP="007B30FE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01ED17EC" w14:textId="00E2BEFB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  <w:r w:rsidRPr="00F94C76">
        <w:rPr>
          <w:rFonts w:ascii="Arial" w:eastAsia="Arial" w:hAnsi="Arial" w:cs="Arial"/>
          <w:iCs/>
          <w:lang w:val="ru-RU"/>
        </w:rPr>
        <w:t>МОМ приглашает всех желающих принять участие в информационной сессии</w:t>
      </w:r>
      <w:r w:rsidR="009A1924" w:rsidRPr="00F94C76">
        <w:rPr>
          <w:rFonts w:ascii="Arial" w:eastAsia="Arial" w:hAnsi="Arial" w:cs="Arial"/>
          <w:iCs/>
          <w:lang w:val="ru-RU"/>
        </w:rPr>
        <w:t xml:space="preserve">, </w:t>
      </w:r>
      <w:r w:rsidR="009A1924" w:rsidRPr="00F94C76">
        <w:rPr>
          <w:rFonts w:ascii="Arial" w:eastAsia="Arial" w:hAnsi="Arial" w:cs="Arial"/>
          <w:b/>
          <w:bCs/>
          <w:iCs/>
          <w:lang w:val="ru-RU"/>
        </w:rPr>
        <w:t>20 Сентября 2024</w:t>
      </w:r>
      <w:r w:rsidR="009A1924" w:rsidRPr="00F94C76">
        <w:rPr>
          <w:rFonts w:ascii="Arial" w:eastAsia="Arial" w:hAnsi="Arial" w:cs="Arial"/>
          <w:iCs/>
          <w:lang w:val="ru-RU"/>
        </w:rPr>
        <w:t xml:space="preserve"> года. </w:t>
      </w:r>
      <w:r w:rsidRPr="00F94C76">
        <w:rPr>
          <w:rFonts w:ascii="Arial" w:eastAsia="Arial" w:hAnsi="Arial" w:cs="Arial"/>
          <w:iCs/>
          <w:lang w:val="ru-RU"/>
        </w:rPr>
        <w:t xml:space="preserve">Просим вас отправить запрос на участие до </w:t>
      </w:r>
      <w:r w:rsidRPr="00F94C76">
        <w:rPr>
          <w:rFonts w:ascii="Arial" w:eastAsia="Arial" w:hAnsi="Arial" w:cs="Arial"/>
          <w:b/>
          <w:bCs/>
          <w:i/>
          <w:lang w:val="ru-RU"/>
        </w:rPr>
        <w:t>18 Сентября 2024 года</w:t>
      </w:r>
      <w:r w:rsidRPr="00F94C76">
        <w:rPr>
          <w:rFonts w:ascii="Arial" w:eastAsia="Arial" w:hAnsi="Arial" w:cs="Arial"/>
          <w:iCs/>
          <w:lang w:val="ru-RU"/>
        </w:rPr>
        <w:t xml:space="preserve"> и указать предпочтительный формат участия (онлайн или </w:t>
      </w:r>
      <w:proofErr w:type="spellStart"/>
      <w:r w:rsidRPr="00F94C76">
        <w:rPr>
          <w:rFonts w:ascii="Arial" w:eastAsia="Arial" w:hAnsi="Arial" w:cs="Arial"/>
          <w:iCs/>
          <w:lang w:val="ru-RU"/>
        </w:rPr>
        <w:t>оффлайн</w:t>
      </w:r>
      <w:proofErr w:type="spellEnd"/>
      <w:r w:rsidRPr="00F94C76">
        <w:rPr>
          <w:rFonts w:ascii="Arial" w:eastAsia="Arial" w:hAnsi="Arial" w:cs="Arial"/>
          <w:iCs/>
          <w:lang w:val="ru-RU"/>
        </w:rPr>
        <w:t xml:space="preserve">) по следующему адресу электронной почты: </w:t>
      </w:r>
      <w:proofErr w:type="spellStart"/>
      <w:r w:rsidRPr="00F94C76">
        <w:rPr>
          <w:rFonts w:ascii="Arial" w:hAnsi="Arial" w:cs="Arial"/>
          <w:color w:val="3333FF"/>
        </w:rPr>
        <w:t>dashurova</w:t>
      </w:r>
      <w:proofErr w:type="spellEnd"/>
      <w:r w:rsidRPr="00F94C76">
        <w:rPr>
          <w:rFonts w:ascii="Arial" w:hAnsi="Arial" w:cs="Arial"/>
          <w:color w:val="3333FF"/>
          <w:lang w:val="ru-RU"/>
        </w:rPr>
        <w:t>@</w:t>
      </w:r>
      <w:proofErr w:type="spellStart"/>
      <w:r w:rsidRPr="00F94C76">
        <w:rPr>
          <w:rFonts w:ascii="Arial" w:hAnsi="Arial" w:cs="Arial"/>
          <w:color w:val="3333FF"/>
        </w:rPr>
        <w:t>iom</w:t>
      </w:r>
      <w:proofErr w:type="spellEnd"/>
      <w:r w:rsidRPr="00F94C76">
        <w:rPr>
          <w:rFonts w:ascii="Arial" w:hAnsi="Arial" w:cs="Arial"/>
          <w:color w:val="3333FF"/>
          <w:lang w:val="ru-RU"/>
        </w:rPr>
        <w:t>.</w:t>
      </w:r>
      <w:r w:rsidRPr="00F94C76">
        <w:rPr>
          <w:rFonts w:ascii="Arial" w:hAnsi="Arial" w:cs="Arial"/>
          <w:color w:val="3333FF"/>
        </w:rPr>
        <w:t>int</w:t>
      </w:r>
      <w:r w:rsidRPr="00F94C76">
        <w:rPr>
          <w:rFonts w:ascii="Arial" w:eastAsia="Arial" w:hAnsi="Arial" w:cs="Arial"/>
          <w:iCs/>
          <w:lang w:val="ru-RU"/>
        </w:rPr>
        <w:t xml:space="preserve">. В теме письма, пожалуйста, укажите: </w:t>
      </w:r>
      <w:r w:rsidRPr="00F94C76">
        <w:rPr>
          <w:rFonts w:ascii="Arial" w:eastAsia="Arial" w:hAnsi="Arial" w:cs="Arial"/>
          <w:b/>
          <w:bCs/>
          <w:iCs/>
          <w:lang w:val="ru-RU"/>
        </w:rPr>
        <w:t xml:space="preserve">"Гранты для </w:t>
      </w:r>
      <w:r w:rsidRPr="00F94C76">
        <w:rPr>
          <w:rFonts w:ascii="Arial" w:eastAsia="Arial" w:hAnsi="Arial" w:cs="Arial"/>
          <w:b/>
          <w:bCs/>
          <w:iCs/>
        </w:rPr>
        <w:t>O</w:t>
      </w:r>
      <w:r w:rsidRPr="00F94C76">
        <w:rPr>
          <w:rFonts w:ascii="Arial" w:eastAsia="Arial" w:hAnsi="Arial" w:cs="Arial"/>
          <w:b/>
          <w:bCs/>
          <w:iCs/>
          <w:lang w:val="ru-RU"/>
        </w:rPr>
        <w:t>ГО по оказанию прямой помощи жертвам торговли людьми и уязвимых мигрантов".</w:t>
      </w:r>
    </w:p>
    <w:p w14:paraId="7FBB65EA" w14:textId="77777777" w:rsidR="00893EA2" w:rsidRPr="00F94C76" w:rsidRDefault="00893EA2" w:rsidP="00893EA2">
      <w:pPr>
        <w:spacing w:after="0" w:line="240" w:lineRule="auto"/>
        <w:ind w:left="90"/>
        <w:jc w:val="both"/>
        <w:rPr>
          <w:rFonts w:ascii="Arial" w:hAnsi="Arial" w:cs="Arial"/>
          <w:lang w:val="ru-RU"/>
        </w:rPr>
      </w:pPr>
    </w:p>
    <w:p w14:paraId="5341B027" w14:textId="251E3FA1" w:rsidR="00893EA2" w:rsidRPr="00F94C76" w:rsidRDefault="00893EA2" w:rsidP="00893EA2">
      <w:pPr>
        <w:spacing w:after="0" w:line="240" w:lineRule="auto"/>
        <w:ind w:left="90"/>
        <w:jc w:val="both"/>
        <w:rPr>
          <w:rFonts w:ascii="Arial" w:eastAsia="Arial" w:hAnsi="Arial" w:cs="Arial"/>
          <w:iCs/>
          <w:lang w:val="ru-RU"/>
        </w:rPr>
      </w:pPr>
      <w:bookmarkStart w:id="2" w:name="_Hlk152153755"/>
      <w:r w:rsidRPr="00F94C76">
        <w:rPr>
          <w:rFonts w:ascii="Arial" w:eastAsia="Arial" w:hAnsi="Arial" w:cs="Arial"/>
          <w:iCs/>
          <w:lang w:val="ru-RU"/>
        </w:rPr>
        <w:t xml:space="preserve">Для получения дополнительной информации, пожалуйста, свяжитесь с </w:t>
      </w:r>
      <w:proofErr w:type="spellStart"/>
      <w:r w:rsidRPr="00F94C76">
        <w:rPr>
          <w:rFonts w:ascii="Arial" w:eastAsia="Arial" w:hAnsi="Arial" w:cs="Arial"/>
          <w:b/>
          <w:bCs/>
          <w:i/>
          <w:lang w:val="ru-RU"/>
        </w:rPr>
        <w:t>Дилором</w:t>
      </w:r>
      <w:proofErr w:type="spellEnd"/>
      <w:r w:rsidRPr="00F94C76">
        <w:rPr>
          <w:rFonts w:ascii="Arial" w:eastAsia="Arial" w:hAnsi="Arial" w:cs="Arial"/>
          <w:b/>
          <w:bCs/>
          <w:i/>
          <w:lang w:val="ru-RU"/>
        </w:rPr>
        <w:t xml:space="preserve"> </w:t>
      </w:r>
      <w:proofErr w:type="spellStart"/>
      <w:r w:rsidR="003C17D8" w:rsidRPr="00F94C76">
        <w:rPr>
          <w:rFonts w:ascii="Arial" w:eastAsia="Arial" w:hAnsi="Arial" w:cs="Arial"/>
          <w:b/>
          <w:bCs/>
          <w:i/>
          <w:lang w:val="ru-RU"/>
        </w:rPr>
        <w:t>Ашуровой</w:t>
      </w:r>
      <w:proofErr w:type="spellEnd"/>
      <w:r w:rsidRPr="00F94C76">
        <w:rPr>
          <w:rFonts w:ascii="Arial" w:eastAsia="Arial" w:hAnsi="Arial" w:cs="Arial"/>
          <w:b/>
          <w:bCs/>
          <w:i/>
          <w:lang w:val="ru-RU"/>
        </w:rPr>
        <w:t>, Координатором Деятельностей Проекта</w:t>
      </w:r>
      <w:r w:rsidRPr="00F94C76">
        <w:rPr>
          <w:rFonts w:ascii="Arial" w:eastAsia="Arial" w:hAnsi="Arial" w:cs="Arial"/>
          <w:iCs/>
          <w:lang w:val="ru-RU"/>
        </w:rPr>
        <w:t xml:space="preserve">, в письменной форме, отправив электронное письмо на адрес: </w:t>
      </w:r>
      <w:r w:rsidRPr="00F94C76">
        <w:rPr>
          <w:rFonts w:ascii="Arial" w:eastAsia="Arial" w:hAnsi="Arial" w:cs="Arial"/>
          <w:iCs/>
          <w:color w:val="3E35F7"/>
        </w:rPr>
        <w:t>d</w:t>
      </w:r>
      <w:r w:rsidRPr="00F94C76">
        <w:rPr>
          <w:rFonts w:ascii="Arial" w:eastAsia="Arial" w:hAnsi="Arial" w:cs="Arial"/>
          <w:iCs/>
          <w:color w:val="3E35F7"/>
          <w:lang w:val="ru-RU"/>
        </w:rPr>
        <w:t xml:space="preserve">ashurova@iom.int </w:t>
      </w:r>
      <w:r w:rsidRPr="00F94C76">
        <w:rPr>
          <w:rFonts w:ascii="Arial" w:eastAsia="Arial" w:hAnsi="Arial" w:cs="Arial"/>
          <w:iCs/>
          <w:lang w:val="ru-RU"/>
        </w:rPr>
        <w:t xml:space="preserve">или </w:t>
      </w:r>
      <w:proofErr w:type="spellStart"/>
      <w:r w:rsidR="003C17D8" w:rsidRPr="00F94C76">
        <w:rPr>
          <w:rFonts w:ascii="Arial" w:eastAsia="Arial" w:hAnsi="Arial" w:cs="Arial"/>
          <w:b/>
          <w:bCs/>
          <w:i/>
          <w:lang w:val="ru-RU"/>
        </w:rPr>
        <w:t>Мохирой</w:t>
      </w:r>
      <w:proofErr w:type="spellEnd"/>
      <w:r w:rsidR="003C17D8" w:rsidRPr="00F94C76">
        <w:rPr>
          <w:rFonts w:ascii="Arial" w:eastAsia="Arial" w:hAnsi="Arial" w:cs="Arial"/>
          <w:b/>
          <w:bCs/>
          <w:i/>
          <w:lang w:val="ru-RU"/>
        </w:rPr>
        <w:t xml:space="preserve"> </w:t>
      </w:r>
      <w:proofErr w:type="spellStart"/>
      <w:r w:rsidR="003C17D8" w:rsidRPr="00F94C76">
        <w:rPr>
          <w:rFonts w:ascii="Arial" w:eastAsia="Arial" w:hAnsi="Arial" w:cs="Arial"/>
          <w:b/>
          <w:bCs/>
          <w:i/>
          <w:lang w:val="ru-RU"/>
        </w:rPr>
        <w:t>Файзуллоевой</w:t>
      </w:r>
      <w:proofErr w:type="spellEnd"/>
      <w:r w:rsidRPr="00F94C76">
        <w:rPr>
          <w:rFonts w:ascii="Arial" w:eastAsia="Arial" w:hAnsi="Arial" w:cs="Arial"/>
          <w:b/>
          <w:bCs/>
          <w:i/>
          <w:lang w:val="ru-RU"/>
        </w:rPr>
        <w:t>,</w:t>
      </w:r>
      <w:r w:rsidRPr="00F94C76">
        <w:rPr>
          <w:rFonts w:ascii="Arial" w:eastAsia="Arial" w:hAnsi="Arial" w:cs="Arial"/>
          <w:iCs/>
          <w:lang w:val="ru-RU"/>
        </w:rPr>
        <w:t xml:space="preserve"> </w:t>
      </w:r>
      <w:r w:rsidRPr="00F94C76">
        <w:rPr>
          <w:rFonts w:ascii="Arial" w:eastAsia="Arial" w:hAnsi="Arial" w:cs="Arial"/>
          <w:b/>
          <w:bCs/>
          <w:i/>
          <w:lang w:val="ru-RU"/>
        </w:rPr>
        <w:t>Менеджером</w:t>
      </w:r>
      <w:r w:rsidRPr="00F94C76">
        <w:rPr>
          <w:rFonts w:ascii="Arial" w:eastAsia="Arial" w:hAnsi="Arial" w:cs="Arial"/>
          <w:iCs/>
          <w:color w:val="3E35F7"/>
          <w:lang w:val="ru-RU"/>
        </w:rPr>
        <w:t xml:space="preserve"> </w:t>
      </w:r>
      <w:r w:rsidRPr="00F94C76">
        <w:rPr>
          <w:rFonts w:ascii="Arial" w:eastAsia="Arial" w:hAnsi="Arial" w:cs="Arial"/>
          <w:b/>
          <w:bCs/>
          <w:i/>
          <w:lang w:val="ru-RU"/>
        </w:rPr>
        <w:t>Проекта</w:t>
      </w:r>
      <w:r w:rsidRPr="00F94C76">
        <w:rPr>
          <w:rFonts w:ascii="Arial" w:eastAsia="Arial" w:hAnsi="Arial" w:cs="Arial"/>
          <w:iCs/>
          <w:lang w:val="ru-RU"/>
        </w:rPr>
        <w:t xml:space="preserve"> на адрес: </w:t>
      </w:r>
      <w:proofErr w:type="spellStart"/>
      <w:r w:rsidRPr="00F94C76">
        <w:rPr>
          <w:rFonts w:ascii="Arial" w:eastAsia="Arial" w:hAnsi="Arial" w:cs="Arial"/>
          <w:iCs/>
          <w:color w:val="3E35F7"/>
        </w:rPr>
        <w:t>mfayzulloeva</w:t>
      </w:r>
      <w:proofErr w:type="spellEnd"/>
      <w:r w:rsidRPr="00F94C76">
        <w:rPr>
          <w:rFonts w:ascii="Arial" w:eastAsia="Arial" w:hAnsi="Arial" w:cs="Arial"/>
          <w:iCs/>
          <w:color w:val="3E35F7"/>
          <w:lang w:val="ru-RU"/>
        </w:rPr>
        <w:t xml:space="preserve">@iom.int </w:t>
      </w:r>
      <w:r w:rsidRPr="00F94C76">
        <w:rPr>
          <w:rFonts w:ascii="Arial" w:eastAsia="Arial" w:hAnsi="Arial" w:cs="Arial"/>
          <w:iCs/>
          <w:lang w:val="ru-RU"/>
        </w:rPr>
        <w:t xml:space="preserve">не позднее </w:t>
      </w:r>
      <w:r w:rsidRPr="00F94C76">
        <w:rPr>
          <w:rFonts w:ascii="Arial" w:eastAsia="Arial" w:hAnsi="Arial" w:cs="Arial"/>
          <w:b/>
          <w:bCs/>
          <w:i/>
          <w:lang w:val="ru-RU"/>
        </w:rPr>
        <w:t xml:space="preserve">25 </w:t>
      </w:r>
      <w:r w:rsidR="009A1924" w:rsidRPr="00F94C76">
        <w:rPr>
          <w:rFonts w:ascii="Arial" w:eastAsia="Arial" w:hAnsi="Arial" w:cs="Arial"/>
          <w:b/>
          <w:bCs/>
          <w:i/>
          <w:lang w:val="ru-RU"/>
        </w:rPr>
        <w:t>сентября</w:t>
      </w:r>
      <w:r w:rsidRPr="00F94C76">
        <w:rPr>
          <w:rFonts w:ascii="Arial" w:eastAsia="Arial" w:hAnsi="Arial" w:cs="Arial"/>
          <w:b/>
          <w:bCs/>
          <w:i/>
          <w:lang w:val="ru-RU"/>
        </w:rPr>
        <w:t xml:space="preserve"> 202</w:t>
      </w:r>
      <w:r w:rsidR="009A1924" w:rsidRPr="00F94C76">
        <w:rPr>
          <w:rFonts w:ascii="Arial" w:eastAsia="Arial" w:hAnsi="Arial" w:cs="Arial"/>
          <w:b/>
          <w:bCs/>
          <w:i/>
          <w:lang w:val="ru-RU"/>
        </w:rPr>
        <w:t>4</w:t>
      </w:r>
      <w:r w:rsidRPr="00F94C76">
        <w:rPr>
          <w:rFonts w:ascii="Arial" w:eastAsia="Arial" w:hAnsi="Arial" w:cs="Arial"/>
          <w:b/>
          <w:bCs/>
          <w:i/>
          <w:lang w:val="ru-RU"/>
        </w:rPr>
        <w:t xml:space="preserve"> года</w:t>
      </w:r>
      <w:r w:rsidRPr="00F94C76">
        <w:rPr>
          <w:rFonts w:ascii="Arial" w:eastAsia="Arial" w:hAnsi="Arial" w:cs="Arial"/>
          <w:iCs/>
          <w:lang w:val="ru-RU"/>
        </w:rPr>
        <w:t>.</w:t>
      </w:r>
    </w:p>
    <w:bookmarkEnd w:id="2"/>
    <w:p w14:paraId="6844633B" w14:textId="77777777" w:rsidR="00893EA2" w:rsidRPr="00F94C76" w:rsidRDefault="00893EA2" w:rsidP="007B30FE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03DF0428" w14:textId="77777777" w:rsidR="0063423B" w:rsidRPr="00F94C76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51C8B6FB" w14:textId="77777777" w:rsidR="0063423B" w:rsidRPr="00F94C76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29131814" w14:textId="77777777" w:rsidR="0063423B" w:rsidRPr="00F94C76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06F8B5F0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576FE4FF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1B713347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6A52BFD5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3397523F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29D04726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3F521956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3E3D3A01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31DAE748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1059F352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33EDDFD1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4C04D220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7DC403C9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1049538C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4F117544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23AA274C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3FA0CC06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5B3FE847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5CD2D0F3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04772E4B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6C8667E9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4EF31EF1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5AE5400E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0A80C975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54233B52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7288504F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7BE1DE4A" w14:textId="77777777" w:rsidR="0063423B" w:rsidRPr="00A72ECD" w:rsidRDefault="0063423B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7042C196" w14:textId="77777777" w:rsidR="00997A9F" w:rsidRPr="00A72ECD" w:rsidRDefault="00997A9F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25E266DD" w14:textId="77777777" w:rsidR="00997A9F" w:rsidRPr="00A72ECD" w:rsidRDefault="00997A9F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47DC16E1" w14:textId="77777777" w:rsidR="00997A9F" w:rsidRPr="00A72ECD" w:rsidRDefault="00997A9F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37B8A5C4" w14:textId="77777777" w:rsidR="00997A9F" w:rsidRPr="00A72ECD" w:rsidRDefault="00997A9F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678C5D5C" w14:textId="77777777" w:rsidR="00997A9F" w:rsidRDefault="00997A9F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6CAFE3E2" w14:textId="77777777" w:rsidR="00230906" w:rsidRPr="00230906" w:rsidRDefault="00230906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3C7D2DDA" w14:textId="77777777" w:rsidR="00997A9F" w:rsidRPr="00A72ECD" w:rsidRDefault="00997A9F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2D51E494" w14:textId="77777777" w:rsidR="00624218" w:rsidRPr="00A72ECD" w:rsidRDefault="00624218" w:rsidP="007B30F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0EB7339B" w14:textId="77777777" w:rsidR="00230906" w:rsidRDefault="00230906" w:rsidP="00230906">
      <w:pPr>
        <w:spacing w:after="120"/>
        <w:ind w:left="9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0BA0CEC7" w14:textId="77777777" w:rsidR="00445CD0" w:rsidRDefault="00445CD0" w:rsidP="00230906">
      <w:pPr>
        <w:spacing w:after="120"/>
        <w:ind w:left="9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56A0CFFE" w14:textId="77777777" w:rsidR="00445CD0" w:rsidRDefault="00445CD0" w:rsidP="00230906">
      <w:pPr>
        <w:spacing w:after="120"/>
        <w:ind w:left="9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3C52D153" w14:textId="77777777" w:rsidR="00445CD0" w:rsidRDefault="00445CD0" w:rsidP="00230906">
      <w:pPr>
        <w:spacing w:after="120"/>
        <w:ind w:left="9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23A58A4B" w14:textId="77777777" w:rsidR="00445CD0" w:rsidRDefault="00445CD0" w:rsidP="00230906">
      <w:pPr>
        <w:spacing w:after="120"/>
        <w:ind w:left="9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2DAEAE57" w14:textId="77777777" w:rsidR="00445CD0" w:rsidRDefault="00445CD0" w:rsidP="00230906">
      <w:pPr>
        <w:spacing w:after="120"/>
        <w:ind w:left="9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6AE2F6AF" w14:textId="38F0F36B" w:rsidR="00230906" w:rsidRPr="00445CD0" w:rsidRDefault="00230906" w:rsidP="00230906">
      <w:pPr>
        <w:spacing w:after="120"/>
        <w:ind w:left="90"/>
        <w:jc w:val="center"/>
        <w:rPr>
          <w:rFonts w:ascii="Arial" w:hAnsi="Arial" w:cs="Arial"/>
          <w:b/>
          <w:bCs/>
          <w:lang w:val="ru-RU"/>
        </w:rPr>
      </w:pPr>
      <w:r w:rsidRPr="00445CD0">
        <w:rPr>
          <w:rFonts w:ascii="Arial" w:hAnsi="Arial" w:cs="Arial"/>
          <w:b/>
          <w:bCs/>
          <w:lang w:val="ru-RU"/>
        </w:rPr>
        <w:t>Руководство по подаче заявления о заинтересованности</w:t>
      </w:r>
    </w:p>
    <w:p w14:paraId="201E7AEE" w14:textId="77777777" w:rsidR="00230906" w:rsidRPr="00445CD0" w:rsidRDefault="00230906" w:rsidP="00230906">
      <w:p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Этот документ содержит инструкции по подготовке и подаче Заявления, включая Приложение C: Общая информация о партнере исполнителя.</w:t>
      </w:r>
    </w:p>
    <w:p w14:paraId="4C5ED0E8" w14:textId="5A6523C9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 xml:space="preserve">Заявка должна быть подана по электронной почте: </w:t>
      </w:r>
      <w:hyperlink r:id="rId11" w:tgtFrame="_blank" w:tooltip="mailto:ipintajikistan@iom.int" w:history="1">
        <w:r w:rsidRPr="00445CD0">
          <w:rPr>
            <w:rStyle w:val="Hyperlink"/>
            <w:rFonts w:ascii="Arial" w:hAnsi="Arial" w:cs="Arial"/>
            <w:lang w:val="ru-RU"/>
          </w:rPr>
          <w:t>ipintajikistan@iom.int</w:t>
        </w:r>
      </w:hyperlink>
      <w:r w:rsidRPr="00445CD0">
        <w:rPr>
          <w:rFonts w:ascii="Arial" w:hAnsi="Arial" w:cs="Arial"/>
          <w:lang w:val="ru-RU"/>
        </w:rPr>
        <w:t xml:space="preserve"> в формате </w:t>
      </w:r>
      <w:r w:rsidRPr="00445CD0">
        <w:rPr>
          <w:rFonts w:ascii="Arial" w:hAnsi="Arial" w:cs="Arial"/>
        </w:rPr>
        <w:t>PDF</w:t>
      </w:r>
      <w:r w:rsidRPr="00445CD0">
        <w:rPr>
          <w:rFonts w:ascii="Arial" w:hAnsi="Arial" w:cs="Arial"/>
          <w:lang w:val="ru-RU"/>
        </w:rPr>
        <w:t xml:space="preserve"> или лично в запечатанном конверте в МОМ с указанием офисного адреса по адресу: ул. Азизбекова, 22А, Второй проезд, Душанбе, Таджикистан, не позднее </w:t>
      </w:r>
      <w:r w:rsidRPr="00445CD0">
        <w:rPr>
          <w:rFonts w:ascii="Arial" w:hAnsi="Arial" w:cs="Arial"/>
          <w:b/>
          <w:bCs/>
          <w:lang w:val="ru-RU"/>
        </w:rPr>
        <w:t>30 сентября 2024</w:t>
      </w:r>
      <w:r w:rsidRPr="00445CD0">
        <w:rPr>
          <w:rFonts w:ascii="Arial" w:hAnsi="Arial" w:cs="Arial"/>
          <w:lang w:val="ru-RU"/>
        </w:rPr>
        <w:t xml:space="preserve"> г. Заявка, поданная с опозданием, рассматриваться не будет.</w:t>
      </w:r>
    </w:p>
    <w:p w14:paraId="6C8122F4" w14:textId="77777777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Необходимо представить подробное описание того, как требования, указанные в приглашении на подачу проектных заявок, опубликованном МОМ, будут соответствовать возможностям, опыту, знаниям и компетенции партнера-исполнителя.</w:t>
      </w:r>
    </w:p>
    <w:p w14:paraId="3126E034" w14:textId="61CE9BED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 xml:space="preserve">Заявление должно быть подано по электронной почте, </w:t>
      </w:r>
      <w:r w:rsidR="003C17D8" w:rsidRPr="00445CD0">
        <w:rPr>
          <w:rFonts w:ascii="Arial" w:hAnsi="Arial" w:cs="Arial"/>
          <w:lang w:val="ru-RU"/>
        </w:rPr>
        <w:t>в</w:t>
      </w:r>
      <w:r w:rsidRPr="00445CD0">
        <w:rPr>
          <w:rFonts w:ascii="Arial" w:hAnsi="Arial" w:cs="Arial"/>
          <w:lang w:val="ru-RU"/>
        </w:rPr>
        <w:t xml:space="preserve"> оригинале и</w:t>
      </w:r>
      <w:r w:rsidR="003C17D8" w:rsidRPr="00445CD0">
        <w:rPr>
          <w:rFonts w:ascii="Arial" w:hAnsi="Arial" w:cs="Arial"/>
          <w:lang w:val="ru-RU"/>
        </w:rPr>
        <w:t>ли в</w:t>
      </w:r>
      <w:r w:rsidRPr="00445CD0">
        <w:rPr>
          <w:rFonts w:ascii="Arial" w:hAnsi="Arial" w:cs="Arial"/>
          <w:lang w:val="ru-RU"/>
        </w:rPr>
        <w:t xml:space="preserve"> конверте</w:t>
      </w:r>
      <w:r w:rsidR="003C17D8" w:rsidRPr="00445CD0">
        <w:rPr>
          <w:rFonts w:ascii="Arial" w:hAnsi="Arial" w:cs="Arial"/>
          <w:lang w:val="ru-RU"/>
        </w:rPr>
        <w:t xml:space="preserve">, </w:t>
      </w:r>
      <w:proofErr w:type="spellStart"/>
      <w:r w:rsidR="003C17D8" w:rsidRPr="00445CD0">
        <w:rPr>
          <w:rFonts w:ascii="Arial" w:hAnsi="Arial" w:cs="Arial"/>
          <w:lang w:val="ru-RU"/>
        </w:rPr>
        <w:t>где</w:t>
      </w:r>
      <w:r w:rsidRPr="00445CD0">
        <w:rPr>
          <w:rFonts w:ascii="Arial" w:hAnsi="Arial" w:cs="Arial"/>
          <w:lang w:val="ru-RU"/>
        </w:rPr>
        <w:t>должн</w:t>
      </w:r>
      <w:r w:rsidR="003C17D8" w:rsidRPr="00445CD0">
        <w:rPr>
          <w:rFonts w:ascii="Arial" w:hAnsi="Arial" w:cs="Arial"/>
          <w:lang w:val="ru-RU"/>
        </w:rPr>
        <w:t>а</w:t>
      </w:r>
      <w:proofErr w:type="spellEnd"/>
      <w:r w:rsidRPr="00445CD0">
        <w:rPr>
          <w:rFonts w:ascii="Arial" w:hAnsi="Arial" w:cs="Arial"/>
          <w:lang w:val="ru-RU"/>
        </w:rPr>
        <w:t xml:space="preserve"> быть помет</w:t>
      </w:r>
      <w:r w:rsidR="003C17D8" w:rsidRPr="00445CD0">
        <w:rPr>
          <w:rFonts w:ascii="Arial" w:hAnsi="Arial" w:cs="Arial"/>
          <w:lang w:val="ru-RU"/>
        </w:rPr>
        <w:t>а</w:t>
      </w:r>
      <w:r w:rsidRPr="00445CD0">
        <w:rPr>
          <w:rFonts w:ascii="Arial" w:hAnsi="Arial" w:cs="Arial"/>
          <w:lang w:val="ru-RU"/>
        </w:rPr>
        <w:t xml:space="preserve"> «Оригинал» и отправлено в офис МОМ в Таджикистане. На внешнем конверте должен быть указан адрес </w:t>
      </w:r>
      <w:r w:rsidR="003C17D8" w:rsidRPr="00445CD0">
        <w:rPr>
          <w:rFonts w:ascii="Arial" w:hAnsi="Arial" w:cs="Arial"/>
          <w:lang w:val="ru-RU"/>
        </w:rPr>
        <w:t xml:space="preserve">места </w:t>
      </w:r>
      <w:r w:rsidRPr="00445CD0">
        <w:rPr>
          <w:rFonts w:ascii="Arial" w:hAnsi="Arial" w:cs="Arial"/>
          <w:lang w:val="ru-RU"/>
        </w:rPr>
        <w:t>подачи, ссылочный номер, название проекта и имя партнера-исполнителя.</w:t>
      </w:r>
    </w:p>
    <w:p w14:paraId="3B740495" w14:textId="4E40B9F9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 xml:space="preserve">Заявка должна быть подана на любом </w:t>
      </w:r>
      <w:r w:rsidR="003C17D8" w:rsidRPr="00445CD0">
        <w:rPr>
          <w:rFonts w:ascii="Arial" w:hAnsi="Arial" w:cs="Arial"/>
          <w:lang w:val="ru-RU"/>
        </w:rPr>
        <w:t xml:space="preserve">языке: </w:t>
      </w:r>
      <w:r w:rsidRPr="00445CD0">
        <w:rPr>
          <w:rFonts w:ascii="Arial" w:hAnsi="Arial" w:cs="Arial"/>
          <w:lang w:val="ru-RU"/>
        </w:rPr>
        <w:t>русском, таджикском или английском и в формате, установленном МОМ в рамках Приглашения для Подачи Заявок (ППЗ). Необходимо предоставить всю необходимую информацию, четко и конкретно ответив на все изложенные пункты. Любая заявка, которая полностью не соответствует требованиям МОМ, может быть отклонена.</w:t>
      </w:r>
    </w:p>
    <w:p w14:paraId="6CE08BDD" w14:textId="77777777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Заявка должна содержать следующее:</w:t>
      </w:r>
    </w:p>
    <w:p w14:paraId="7D627EEA" w14:textId="77777777" w:rsidR="00230906" w:rsidRPr="00445CD0" w:rsidRDefault="00230906" w:rsidP="00230906">
      <w:pPr>
        <w:pStyle w:val="ListParagraph"/>
        <w:numPr>
          <w:ilvl w:val="1"/>
          <w:numId w:val="12"/>
        </w:numPr>
        <w:tabs>
          <w:tab w:val="left" w:pos="3393"/>
          <w:tab w:val="center" w:pos="5850"/>
        </w:tabs>
        <w:spacing w:after="120" w:line="240" w:lineRule="auto"/>
        <w:ind w:left="63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Сопроводительное письмо;</w:t>
      </w:r>
    </w:p>
    <w:p w14:paraId="46ABCAEC" w14:textId="77777777" w:rsidR="00230906" w:rsidRPr="00445CD0" w:rsidRDefault="00230906" w:rsidP="00230906">
      <w:pPr>
        <w:tabs>
          <w:tab w:val="left" w:pos="3393"/>
          <w:tab w:val="center" w:pos="5850"/>
        </w:tabs>
        <w:spacing w:after="120" w:line="240" w:lineRule="auto"/>
        <w:ind w:left="27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 xml:space="preserve">б. Надлежащим образом оформленная заявочная документация, как указано в приглашении к подаче проектных заявок, подписанная на всех страницах уполномоченным представителем партнера по реализации; </w:t>
      </w:r>
    </w:p>
    <w:p w14:paraId="47949993" w14:textId="77777777" w:rsidR="00230906" w:rsidRPr="00445CD0" w:rsidRDefault="00230906" w:rsidP="00230906">
      <w:pPr>
        <w:tabs>
          <w:tab w:val="left" w:pos="3393"/>
          <w:tab w:val="center" w:pos="5850"/>
        </w:tabs>
        <w:spacing w:after="120" w:line="240" w:lineRule="auto"/>
        <w:ind w:left="27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с. Любые другие соответствующие документы</w:t>
      </w:r>
    </w:p>
    <w:p w14:paraId="2AD46E13" w14:textId="77777777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Заявки могут быть изменены или отозваны в письменном виде до окончания срока подачи заявок, указанного в настоящем приглашении к подаче проектных заявок. Заявки не могут быть изменены или отозваны после истечения срока подачи.</w:t>
      </w:r>
    </w:p>
    <w:p w14:paraId="328FA84B" w14:textId="77777777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 xml:space="preserve">Партнер по реализации несет все расходы, связанные с подготовкой и подачей Заявки, а МОМ ни в коем случае не будет нести ответственность за понесенные расходы. </w:t>
      </w:r>
    </w:p>
    <w:p w14:paraId="4C381379" w14:textId="77777777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МОМ ни при каких обстоятельствах не будет требовать от партнеров по реализации плату за подачу заявки.</w:t>
      </w:r>
    </w:p>
    <w:p w14:paraId="1E4FD4B6" w14:textId="77777777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 xml:space="preserve">Партнер может использовать платформу МОМ </w:t>
      </w:r>
      <w:hyperlink r:id="rId12" w:history="1">
        <w:proofErr w:type="spellStart"/>
        <w:r w:rsidRPr="00445CD0">
          <w:rPr>
            <w:rStyle w:val="Hyperlink"/>
            <w:rFonts w:ascii="Arial" w:hAnsi="Arial" w:cs="Arial"/>
            <w:lang w:val="ru-RU"/>
          </w:rPr>
          <w:t>We</w:t>
        </w:r>
        <w:proofErr w:type="spellEnd"/>
        <w:r w:rsidRPr="00445CD0">
          <w:rPr>
            <w:rStyle w:val="Hyperlink"/>
            <w:rFonts w:ascii="Arial" w:hAnsi="Arial" w:cs="Arial"/>
            <w:lang w:val="ru-RU"/>
          </w:rPr>
          <w:t xml:space="preserve"> </w:t>
        </w:r>
        <w:proofErr w:type="spellStart"/>
        <w:r w:rsidRPr="00445CD0">
          <w:rPr>
            <w:rStyle w:val="Hyperlink"/>
            <w:rFonts w:ascii="Arial" w:hAnsi="Arial" w:cs="Arial"/>
            <w:lang w:val="ru-RU"/>
          </w:rPr>
          <w:t>Are</w:t>
        </w:r>
        <w:proofErr w:type="spellEnd"/>
        <w:r w:rsidRPr="00445CD0">
          <w:rPr>
            <w:rStyle w:val="Hyperlink"/>
            <w:rFonts w:ascii="Arial" w:hAnsi="Arial" w:cs="Arial"/>
            <w:lang w:val="ru-RU"/>
          </w:rPr>
          <w:t xml:space="preserve"> </w:t>
        </w:r>
        <w:proofErr w:type="spellStart"/>
        <w:r w:rsidRPr="00445CD0">
          <w:rPr>
            <w:rStyle w:val="Hyperlink"/>
            <w:rFonts w:ascii="Arial" w:hAnsi="Arial" w:cs="Arial"/>
            <w:lang w:val="ru-RU"/>
          </w:rPr>
          <w:t>All</w:t>
        </w:r>
        <w:proofErr w:type="spellEnd"/>
        <w:r w:rsidRPr="00445CD0">
          <w:rPr>
            <w:rStyle w:val="Hyperlink"/>
            <w:rFonts w:ascii="Arial" w:hAnsi="Arial" w:cs="Arial"/>
            <w:lang w:val="ru-RU"/>
          </w:rPr>
          <w:t xml:space="preserve"> </w:t>
        </w:r>
        <w:proofErr w:type="spellStart"/>
        <w:r w:rsidRPr="00445CD0">
          <w:rPr>
            <w:rStyle w:val="Hyperlink"/>
            <w:rFonts w:ascii="Arial" w:hAnsi="Arial" w:cs="Arial"/>
            <w:lang w:val="ru-RU"/>
          </w:rPr>
          <w:t>In</w:t>
        </w:r>
        <w:proofErr w:type="spellEnd"/>
      </w:hyperlink>
      <w:r w:rsidRPr="00445CD0">
        <w:rPr>
          <w:rFonts w:ascii="Arial" w:hAnsi="Arial" w:cs="Arial"/>
          <w:lang w:val="ru-RU"/>
        </w:rPr>
        <w:t xml:space="preserve"> чтобы сообщать о мошенничестве, коррупции или неправомерных действиях.</w:t>
      </w:r>
    </w:p>
    <w:p w14:paraId="77A01617" w14:textId="242B6E5C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 xml:space="preserve">Вся информация, предоставленная в письменном виде или устно сообщенная Партнерам по реализации в связи с данным приглашением на проектные заявки, должны рассматриваться как строго </w:t>
      </w:r>
      <w:r w:rsidR="003C17D8" w:rsidRPr="00445CD0">
        <w:rPr>
          <w:rFonts w:ascii="Arial" w:hAnsi="Arial" w:cs="Arial"/>
          <w:lang w:val="ru-RU"/>
        </w:rPr>
        <w:t>конфиденциальная</w:t>
      </w:r>
      <w:r w:rsidRPr="00445CD0">
        <w:rPr>
          <w:rFonts w:ascii="Arial" w:hAnsi="Arial" w:cs="Arial"/>
          <w:lang w:val="ru-RU"/>
        </w:rPr>
        <w:t>. Партнер-исполнитель не должен передавать или ссылаться на такую информацию третьим лицам без предварительного письменного согласия МОМ. Это обязательство сохраняется и после завершения процесса отбора, независимо от того, выиграла ли заявка Партнера по реализации или нет.</w:t>
      </w:r>
    </w:p>
    <w:p w14:paraId="537C779A" w14:textId="77777777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МОМ будет рассматривать всю информацию (или информацию с пометкой "собственная/чувствительная/финансовая"), полученную от Партнеров по реализации, как конфиденциальную, а любые персональные данные - в соответствии со своими Принципами защиты данных.</w:t>
      </w:r>
    </w:p>
    <w:p w14:paraId="6905238A" w14:textId="77777777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Партнер по реализации, подавая заявку, дает согласие МОМ на обмен информацией с теми, кому это необходимо для целей оценки и управления предложением.</w:t>
      </w:r>
    </w:p>
    <w:p w14:paraId="053141C0" w14:textId="77777777" w:rsidR="00230906" w:rsidRPr="00445CD0" w:rsidRDefault="00230906" w:rsidP="00230906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Подавая заявку/выражение заинтересованности, заявитель подтверждает соблюдение формы декларации соответствия МОМ и подтверждает получение списка запрещенных действий (прилагается).</w:t>
      </w:r>
    </w:p>
    <w:p w14:paraId="37A8D303" w14:textId="74A681B8" w:rsidR="00997A9F" w:rsidRPr="00445CD0" w:rsidRDefault="00230906" w:rsidP="0024177E">
      <w:pPr>
        <w:pStyle w:val="ListParagraph"/>
        <w:numPr>
          <w:ilvl w:val="0"/>
          <w:numId w:val="12"/>
        </w:numPr>
        <w:tabs>
          <w:tab w:val="left" w:pos="3393"/>
          <w:tab w:val="center" w:pos="5850"/>
        </w:tabs>
        <w:spacing w:after="120" w:line="240" w:lineRule="auto"/>
        <w:ind w:left="90"/>
        <w:jc w:val="both"/>
        <w:rPr>
          <w:rFonts w:ascii="Arial" w:hAnsi="Arial" w:cs="Arial"/>
          <w:lang w:val="ru-RU"/>
        </w:rPr>
      </w:pPr>
      <w:r w:rsidRPr="00445CD0">
        <w:rPr>
          <w:rFonts w:ascii="Arial" w:hAnsi="Arial" w:cs="Arial"/>
          <w:lang w:val="ru-RU"/>
        </w:rPr>
        <w:t>МОМ оставляет за собой право принять или отклонить любую заявку, а также отменить процесс и отклонить все заявки в любое время, не неся тем самым никакой ответственности перед соответствующим партнером-исполнителем или обязательства информировать соответствующего партнера-исполнителя о причинах действий МОМ.</w:t>
      </w:r>
    </w:p>
    <w:p w14:paraId="2D706433" w14:textId="77777777" w:rsidR="00131E34" w:rsidRDefault="00131E34" w:rsidP="0024177E">
      <w:pPr>
        <w:tabs>
          <w:tab w:val="left" w:pos="3393"/>
          <w:tab w:val="center" w:pos="5850"/>
        </w:tabs>
        <w:spacing w:after="120" w:line="240" w:lineRule="auto"/>
        <w:jc w:val="both"/>
        <w:rPr>
          <w:rFonts w:cstheme="minorHAnsi"/>
          <w:b/>
          <w:bCs/>
          <w:lang w:val="ru-RU"/>
        </w:rPr>
      </w:pPr>
    </w:p>
    <w:p w14:paraId="3231B62A" w14:textId="77777777" w:rsidR="00131E34" w:rsidRPr="00A72ECD" w:rsidRDefault="00131E34" w:rsidP="0024177E">
      <w:pPr>
        <w:tabs>
          <w:tab w:val="left" w:pos="3393"/>
          <w:tab w:val="center" w:pos="5850"/>
        </w:tabs>
        <w:spacing w:after="120" w:line="240" w:lineRule="auto"/>
        <w:jc w:val="both"/>
        <w:rPr>
          <w:rFonts w:cstheme="minorHAnsi"/>
          <w:b/>
          <w:bCs/>
          <w:lang w:val="ru-RU"/>
        </w:rPr>
      </w:pPr>
    </w:p>
    <w:p w14:paraId="0620E77E" w14:textId="77777777" w:rsidR="0070062C" w:rsidRPr="00A72125" w:rsidRDefault="0070062C" w:rsidP="0070062C">
      <w:pPr>
        <w:spacing w:after="120"/>
        <w:ind w:left="90"/>
        <w:jc w:val="center"/>
        <w:rPr>
          <w:rFonts w:ascii="Arial" w:hAnsi="Arial" w:cs="Arial"/>
          <w:b/>
          <w:bCs/>
          <w:lang w:val="ru-RU"/>
        </w:rPr>
      </w:pPr>
      <w:r w:rsidRPr="00A72125">
        <w:rPr>
          <w:rFonts w:ascii="Arial" w:hAnsi="Arial" w:cs="Arial"/>
          <w:b/>
          <w:bCs/>
          <w:lang w:val="ru-RU"/>
        </w:rPr>
        <w:lastRenderedPageBreak/>
        <w:t>Приложение</w:t>
      </w:r>
      <w:r w:rsidRPr="00A72125">
        <w:rPr>
          <w:rFonts w:ascii="Arial" w:hAnsi="Arial" w:cs="Arial"/>
          <w:b/>
          <w:bCs/>
        </w:rPr>
        <w:t xml:space="preserve"> A: </w:t>
      </w:r>
      <w:r w:rsidRPr="00A72125">
        <w:rPr>
          <w:rFonts w:ascii="Arial" w:hAnsi="Arial" w:cs="Arial"/>
          <w:b/>
          <w:bCs/>
          <w:lang w:val="ru-RU"/>
        </w:rPr>
        <w:t>Т</w:t>
      </w:r>
      <w:proofErr w:type="spellStart"/>
      <w:r w:rsidRPr="00A72125">
        <w:rPr>
          <w:rFonts w:ascii="Arial" w:hAnsi="Arial" w:cs="Arial"/>
          <w:b/>
          <w:bCs/>
        </w:rPr>
        <w:t>ехническое</w:t>
      </w:r>
      <w:proofErr w:type="spellEnd"/>
      <w:r w:rsidRPr="00A72125">
        <w:rPr>
          <w:rFonts w:ascii="Arial" w:hAnsi="Arial" w:cs="Arial"/>
          <w:b/>
          <w:bCs/>
        </w:rPr>
        <w:t xml:space="preserve"> </w:t>
      </w:r>
      <w:r w:rsidRPr="00A72125">
        <w:rPr>
          <w:rFonts w:ascii="Arial" w:hAnsi="Arial" w:cs="Arial"/>
          <w:b/>
          <w:bCs/>
          <w:lang w:val="ru-RU"/>
        </w:rPr>
        <w:t>З</w:t>
      </w:r>
      <w:proofErr w:type="spellStart"/>
      <w:r w:rsidRPr="00A72125">
        <w:rPr>
          <w:rFonts w:ascii="Arial" w:hAnsi="Arial" w:cs="Arial"/>
          <w:b/>
          <w:bCs/>
        </w:rPr>
        <w:t>адание</w:t>
      </w:r>
      <w:proofErr w:type="spellEnd"/>
      <w:r w:rsidRPr="00A72125">
        <w:rPr>
          <w:rFonts w:ascii="Arial" w:hAnsi="Arial" w:cs="Arial"/>
          <w:b/>
          <w:bCs/>
          <w:lang w:val="ru-RU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185"/>
      </w:tblGrid>
      <w:tr w:rsidR="0024177E" w:rsidRPr="00A72125" w14:paraId="1576017A" w14:textId="77777777" w:rsidTr="0F9573A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470C659" w14:textId="6992F068" w:rsidR="0024177E" w:rsidRPr="00A72125" w:rsidRDefault="00D52718" w:rsidP="002608D1">
            <w:pPr>
              <w:spacing w:after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  <w:lang w:val="ru-RU"/>
              </w:rPr>
              <w:t xml:space="preserve">                                                                    </w:t>
            </w:r>
            <w:r w:rsidR="0070062C" w:rsidRPr="00A72125">
              <w:rPr>
                <w:rFonts w:ascii="Arial" w:eastAsiaTheme="minorEastAsia" w:hAnsi="Arial" w:cs="Arial"/>
                <w:b/>
                <w:bCs/>
                <w:lang w:val="ru-RU"/>
              </w:rPr>
              <w:t>Введение</w:t>
            </w:r>
          </w:p>
        </w:tc>
      </w:tr>
      <w:tr w:rsidR="0024177E" w:rsidRPr="00F94C76" w14:paraId="47544D4C" w14:textId="77777777" w:rsidTr="0F9573A6">
        <w:trPr>
          <w:trHeight w:val="45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36130" w14:textId="39714BB3" w:rsidR="00DD7ED1" w:rsidRPr="00A72125" w:rsidRDefault="0070062C" w:rsidP="00DD7ED1">
            <w:pPr>
              <w:widowControl/>
              <w:spacing w:before="40" w:after="40" w:line="259" w:lineRule="auto"/>
              <w:jc w:val="both"/>
              <w:rPr>
                <w:rFonts w:ascii="Arial" w:eastAsia="Arial" w:hAnsi="Arial" w:cs="Arial"/>
                <w:color w:val="000000"/>
                <w:kern w:val="2"/>
                <w:lang w:val="ru-RU"/>
                <w14:ligatures w14:val="standardContextual"/>
              </w:rPr>
            </w:pPr>
            <w:bookmarkStart w:id="3" w:name="_Hlk177304520"/>
            <w:r w:rsidRPr="00A72125">
              <w:rPr>
                <w:rFonts w:ascii="Arial" w:eastAsia="Arial" w:hAnsi="Arial" w:cs="Arial"/>
                <w:color w:val="000000"/>
                <w:lang w:val="ru-RU"/>
              </w:rPr>
              <w:t xml:space="preserve">Международная организация по миграции (МОМ) в Таджикистане при финансовой поддержке </w:t>
            </w:r>
            <w:r w:rsidRPr="00A72125">
              <w:rPr>
                <w:rFonts w:ascii="Arial" w:eastAsia="Arial" w:hAnsi="Arial" w:cs="Arial"/>
                <w:color w:val="000000"/>
              </w:rPr>
              <w:t>USAID</w:t>
            </w:r>
            <w:r w:rsidRPr="00A72125">
              <w:rPr>
                <w:rFonts w:ascii="Arial" w:eastAsia="Arial" w:hAnsi="Arial" w:cs="Arial"/>
                <w:color w:val="000000"/>
                <w:lang w:val="ru-RU"/>
              </w:rPr>
              <w:t xml:space="preserve"> реализует проект: "Безопасная миграция и торговля людьми в Таджикистане". Проект вносит вклад в более широкие усилия в Центральной Азии, фокусируясь на Таджикистане и направлен на снижение уязвимости к торговле людьми (ТЛ) среди уязвимых лиц, сообществ и групп населения через продвижение безопасной миграции и расширение доступа к услугам, учитывающим травмы, возраст, гендерные и культурные особенности. Проект предусматривает подход всего правительства и всего общества к борьбе с торговлей людьми (БТЛ), направленный на укрепление систем и устранение пробелов на основе широкого участия, работая над обеспечением местной ответственности за свои достижения и результаты. Для достижения этой цели проект сосредоточен на трех основных планируемых результатах в области предотвращения торговли людьми, защиты жертв торговли людьми и укрепления партнерских отношений для более эффективной борьбы с торговлей людьми.</w:t>
            </w:r>
            <w:bookmarkEnd w:id="3"/>
          </w:p>
        </w:tc>
      </w:tr>
      <w:tr w:rsidR="0024177E" w:rsidRPr="00FB764B" w14:paraId="3CCA2E09" w14:textId="77777777" w:rsidTr="0F9573A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82634F4" w14:textId="6970386B" w:rsidR="0024177E" w:rsidRPr="00BB286F" w:rsidRDefault="00AD58D2" w:rsidP="002608D1">
            <w:pPr>
              <w:spacing w:after="120"/>
              <w:rPr>
                <w:rFonts w:ascii="Arial" w:eastAsiaTheme="minorEastAsia" w:hAnsi="Arial" w:cs="Arial"/>
                <w:b/>
                <w:bCs/>
              </w:rPr>
            </w:pPr>
            <w:r w:rsidRPr="00BB286F">
              <w:rPr>
                <w:rFonts w:ascii="Arial" w:eastAsiaTheme="minorEastAsia" w:hAnsi="Arial" w:cs="Arial"/>
                <w:b/>
                <w:bCs/>
                <w:lang w:val="ru-RU"/>
              </w:rPr>
              <w:t xml:space="preserve">                                               </w:t>
            </w:r>
            <w:r w:rsidR="00D52718">
              <w:rPr>
                <w:rFonts w:ascii="Arial" w:eastAsiaTheme="minorEastAsia" w:hAnsi="Arial" w:cs="Arial"/>
                <w:b/>
                <w:bCs/>
                <w:lang w:val="ru-RU"/>
              </w:rPr>
              <w:t xml:space="preserve">           </w:t>
            </w:r>
            <w:r w:rsidR="0070062C" w:rsidRPr="00BB286F">
              <w:rPr>
                <w:rFonts w:ascii="Arial" w:eastAsiaTheme="minorEastAsia" w:hAnsi="Arial" w:cs="Arial"/>
                <w:b/>
                <w:bCs/>
                <w:lang w:val="ru-RU"/>
              </w:rPr>
              <w:t>Общая информация</w:t>
            </w:r>
          </w:p>
        </w:tc>
      </w:tr>
      <w:tr w:rsidR="0024177E" w:rsidRPr="00F94C76" w14:paraId="05E59758" w14:textId="77777777" w:rsidTr="0F9573A6">
        <w:trPr>
          <w:trHeight w:val="49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20A40" w14:textId="3C1FF6AE" w:rsidR="00BB286F" w:rsidRPr="006C0ABC" w:rsidRDefault="00BB286F" w:rsidP="00BB286F">
            <w:pPr>
              <w:widowControl/>
              <w:spacing w:before="100" w:beforeAutospacing="1" w:after="100" w:afterAutospacing="1"/>
              <w:ind w:left="9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6C0ABC">
              <w:rPr>
                <w:rFonts w:ascii="Arial" w:eastAsia="Arial" w:hAnsi="Arial" w:cs="Arial"/>
                <w:color w:val="000000"/>
                <w:lang w:val="ru-RU"/>
              </w:rPr>
              <w:t>Таджикистан является страной, которая испытывает значительную внешнюю трудовую миграцию. Трудящиеся-мигранты, выезжающие за рубеж, подвергаются рискам, связанным с международной трудовой миграцией, включая торговлю людьми (ТЛ). Экономика страны также в значительной степени зависит от денежных переводов, отправляемых трудящимися-мигрантами за рубеж. В некоторых случаях люди в домохозяйствах, зависящих от денежных переводов, могут стать уязвимыми для попадания в ситуации эксплуатации и злоупотреблений, когда лица, получающие основную заработную плату, не могут отправлять деньги домой. За последние два десятилетия правительство Таджикистана предприняло шаги по решению проблемы ТЛ путем создания законодательной базы по ТЛ и внедрения механизмов, ориентированных на профилактику, для снижения эксплуатации таджикских мигрантов за рубежом, таких как Центры ориентации перед отъездом, которые предоставляют своевременную информацию трудовым мигрантам для снижения их уязвимости к эксплуатации и злоупотреблениям во время пребывания за рубежом. Однако необходима дополнительная поддержка для дальнейшего укрепления усилий в стране по снижению уязвимости к эксплуатации и злоупотреблениям людей в Таджикистане, особенно тех, кто решил мигрировать за границу с целью трудоустройства.</w:t>
            </w:r>
          </w:p>
          <w:p w14:paraId="5A0B340F" w14:textId="7EDDC8FC" w:rsidR="006C0ABC" w:rsidRPr="006C0ABC" w:rsidRDefault="006C0ABC" w:rsidP="006C0ABC">
            <w:pPr>
              <w:widowControl/>
              <w:spacing w:before="100" w:beforeAutospacing="1" w:after="100" w:afterAutospacing="1"/>
              <w:ind w:left="9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6C0ABC">
              <w:rPr>
                <w:rFonts w:ascii="Arial" w:eastAsia="Arial" w:hAnsi="Arial" w:cs="Arial"/>
                <w:color w:val="000000"/>
                <w:lang w:val="ru-RU"/>
              </w:rPr>
              <w:t>Проект «Безопасная миграция и борьба с торговлей людьми в Таджикистане» был разработан как многосторонняя инициатива, которая будет укреплять потенциал ключевых организаций гражданского общества (ОГО) и государственных учреждений посредством предоставления технической и инфраструктурной поддержки (например, грантов партнерам для улучшения убежищ, включая места, удобные для детей, и т. д.), которые будут способствовать безопасной миграции и облегчат доступ к вспомогательным услугам для потенциальных, предполагаемых и подтвержденных жертв ТЛ и других уязвимых мигрантов.</w:t>
            </w:r>
          </w:p>
          <w:p w14:paraId="6A9E5E51" w14:textId="77777777" w:rsidR="00697747" w:rsidRDefault="006C0ABC" w:rsidP="00697747">
            <w:pPr>
              <w:widowControl/>
              <w:ind w:left="86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bookmarkStart w:id="4" w:name="_Hlk177306127"/>
            <w:r w:rsidRPr="006C0ABC">
              <w:rPr>
                <w:rFonts w:ascii="Arial" w:eastAsia="Arial" w:hAnsi="Arial" w:cs="Arial"/>
                <w:color w:val="000000"/>
                <w:lang w:val="ru-RU"/>
              </w:rPr>
              <w:t>В проекте также будет использоваться подход укрепления систем для улучшения и расширения потенциала национальных участников системы защиты жертв для систематической защиты выявленных жертв торговли людьми (Результат 2). Национальная система перенаправления будет усовершенствована, чтобы четко описать роли и обязанности, процедуры и стандарты для выявления, перенаправления, защиты и помощи жертвам торговли людьми (Результат 2.1), улучшить возможности государственных и неправительственных организаций по защите</w:t>
            </w:r>
            <w:r w:rsidR="00E44F3A">
              <w:rPr>
                <w:rFonts w:ascii="Arial" w:eastAsia="Arial" w:hAnsi="Arial" w:cs="Arial"/>
                <w:color w:val="000000"/>
                <w:lang w:val="ru-RU"/>
              </w:rPr>
              <w:t xml:space="preserve">, </w:t>
            </w:r>
            <w:r w:rsidR="00E44F3A" w:rsidRPr="006C0ABC">
              <w:rPr>
                <w:rFonts w:ascii="Arial" w:eastAsia="Arial" w:hAnsi="Arial" w:cs="Arial"/>
                <w:color w:val="000000"/>
                <w:lang w:val="ru-RU"/>
              </w:rPr>
              <w:t xml:space="preserve">улучшить возможности </w:t>
            </w:r>
            <w:r w:rsidRPr="006C0ABC">
              <w:rPr>
                <w:rFonts w:ascii="Arial" w:eastAsia="Arial" w:hAnsi="Arial" w:cs="Arial"/>
                <w:color w:val="000000"/>
                <w:lang w:val="ru-RU"/>
              </w:rPr>
              <w:t>поставщиков услуг</w:t>
            </w:r>
            <w:r w:rsidR="00131E34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6C0ABC">
              <w:rPr>
                <w:rFonts w:ascii="Arial" w:eastAsia="Arial" w:hAnsi="Arial" w:cs="Arial"/>
                <w:color w:val="000000"/>
                <w:lang w:val="ru-RU"/>
              </w:rPr>
              <w:t xml:space="preserve">для выявления, направления, защиты и помощи жертвам торговли людьми (Результат 2.2), </w:t>
            </w:r>
            <w:r w:rsidR="00E44F3A">
              <w:rPr>
                <w:rFonts w:ascii="Arial" w:eastAsia="Arial" w:hAnsi="Arial" w:cs="Arial"/>
                <w:color w:val="000000"/>
                <w:lang w:val="ru-RU"/>
              </w:rPr>
              <w:t xml:space="preserve">а также </w:t>
            </w:r>
            <w:r w:rsidRPr="006C0ABC">
              <w:rPr>
                <w:rFonts w:ascii="Arial" w:eastAsia="Arial" w:hAnsi="Arial" w:cs="Arial"/>
                <w:color w:val="000000"/>
                <w:lang w:val="ru-RU"/>
              </w:rPr>
              <w:t xml:space="preserve">оказывать поддержку партнерам по направлениям, чтобы они располагали адекватными человеческими, финансовыми и техническими ресурсами, которые позволят им предоставлять высококачественные услуги по защите и помощи жертвам торговли людьми и </w:t>
            </w:r>
            <w:r w:rsidR="00E44F3A" w:rsidRPr="006C0ABC">
              <w:rPr>
                <w:rFonts w:ascii="Arial" w:eastAsia="Arial" w:hAnsi="Arial" w:cs="Arial"/>
                <w:color w:val="000000"/>
                <w:lang w:val="ru-RU"/>
              </w:rPr>
              <w:t>други</w:t>
            </w:r>
            <w:r w:rsidR="00E44F3A">
              <w:rPr>
                <w:rFonts w:ascii="Arial" w:eastAsia="Arial" w:hAnsi="Arial" w:cs="Arial"/>
                <w:color w:val="000000"/>
                <w:lang w:val="ru-RU"/>
              </w:rPr>
              <w:t>м</w:t>
            </w:r>
            <w:r w:rsidR="00E44F3A" w:rsidRPr="006C0ABC">
              <w:rPr>
                <w:rFonts w:ascii="Arial" w:eastAsia="Arial" w:hAnsi="Arial" w:cs="Arial"/>
                <w:color w:val="000000"/>
                <w:lang w:val="ru-RU"/>
              </w:rPr>
              <w:t xml:space="preserve"> соответствующи</w:t>
            </w:r>
            <w:r w:rsidR="00E44F3A">
              <w:rPr>
                <w:rFonts w:ascii="Arial" w:eastAsia="Arial" w:hAnsi="Arial" w:cs="Arial"/>
                <w:color w:val="000000"/>
                <w:lang w:val="ru-RU"/>
              </w:rPr>
              <w:t>м</w:t>
            </w:r>
            <w:r w:rsidR="00E44F3A" w:rsidRPr="006C0ABC">
              <w:rPr>
                <w:rFonts w:ascii="Arial" w:eastAsia="Arial" w:hAnsi="Arial" w:cs="Arial"/>
                <w:color w:val="000000"/>
                <w:lang w:val="ru-RU"/>
              </w:rPr>
              <w:t xml:space="preserve"> групп</w:t>
            </w:r>
            <w:r w:rsidR="00E44F3A">
              <w:rPr>
                <w:rFonts w:ascii="Arial" w:eastAsia="Arial" w:hAnsi="Arial" w:cs="Arial"/>
                <w:color w:val="000000"/>
                <w:lang w:val="ru-RU"/>
              </w:rPr>
              <w:t>ам</w:t>
            </w:r>
            <w:r w:rsidR="00E44F3A" w:rsidRPr="006C0ABC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6C0ABC">
              <w:rPr>
                <w:rFonts w:ascii="Arial" w:eastAsia="Arial" w:hAnsi="Arial" w:cs="Arial"/>
                <w:color w:val="000000"/>
                <w:lang w:val="ru-RU"/>
              </w:rPr>
              <w:t>(Результат 2.3).</w:t>
            </w:r>
            <w:bookmarkStart w:id="5" w:name="_Hlk177306251"/>
            <w:bookmarkEnd w:id="4"/>
          </w:p>
          <w:p w14:paraId="2080B32B" w14:textId="77777777" w:rsidR="00697747" w:rsidRDefault="00697747" w:rsidP="00697747">
            <w:pPr>
              <w:widowControl/>
              <w:ind w:left="86"/>
              <w:jc w:val="both"/>
              <w:rPr>
                <w:rFonts w:ascii="Arial" w:hAnsi="Arial" w:cs="Arial"/>
                <w:lang w:val="ru-RU"/>
              </w:rPr>
            </w:pPr>
          </w:p>
          <w:p w14:paraId="72BE3434" w14:textId="04664B45" w:rsidR="00E44821" w:rsidRPr="00697747" w:rsidRDefault="006C0ABC" w:rsidP="00697747">
            <w:pPr>
              <w:widowControl/>
              <w:ind w:left="86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6C0ABC">
              <w:rPr>
                <w:rFonts w:ascii="Arial" w:hAnsi="Arial" w:cs="Arial"/>
                <w:lang w:val="ru-RU"/>
              </w:rPr>
              <w:t xml:space="preserve">Местные партнеры, отобранные посредством конкурсных грантовых процессов, получат значительную часть бюджета проекта в качестве субгрантополучателей и непосредственно реализуют проектную деятельность. Таким образом, стратегия реализации проекта будет сосредоточена на предоставлении технического руководства и поддержке грантополучателей с </w:t>
            </w:r>
            <w:r w:rsidRPr="006C0ABC">
              <w:rPr>
                <w:rFonts w:ascii="Arial" w:hAnsi="Arial" w:cs="Arial"/>
                <w:lang w:val="ru-RU"/>
              </w:rPr>
              <w:lastRenderedPageBreak/>
              <w:t>общей целью повышения их потенциала для самостоятельного выполнения высококачественных мероприятий по противодействии торговле людьми. Особое внимание в рамках этой деятельности будет уделяться инновациям и технологиям для разработки более целенаправленного, творческого подхода к партнерству, а также понимания и предотвращения ТЛ, а также защиты и поддержки ЖТЛ и других уязвимых лиц.</w:t>
            </w:r>
            <w:bookmarkEnd w:id="5"/>
          </w:p>
        </w:tc>
      </w:tr>
      <w:tr w:rsidR="0024177E" w:rsidRPr="00844A72" w14:paraId="172C5F1F" w14:textId="77777777" w:rsidTr="0F9573A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EBC689" w14:textId="1D722B7B" w:rsidR="0024177E" w:rsidRPr="00171B5A" w:rsidRDefault="00AD58D2" w:rsidP="002608D1">
            <w:pPr>
              <w:spacing w:after="120"/>
              <w:rPr>
                <w:rFonts w:ascii="Arial" w:eastAsiaTheme="minorEastAsia" w:hAnsi="Arial" w:cs="Arial"/>
                <w:b/>
                <w:bCs/>
              </w:rPr>
            </w:pPr>
            <w:r w:rsidRPr="006C0ABC">
              <w:rPr>
                <w:rFonts w:ascii="Arial" w:eastAsiaTheme="minorEastAsia" w:hAnsi="Arial" w:cs="Arial"/>
                <w:b/>
                <w:bCs/>
                <w:lang w:val="ru-RU"/>
              </w:rPr>
              <w:lastRenderedPageBreak/>
              <w:t xml:space="preserve">                                                 </w:t>
            </w:r>
            <w:r w:rsidR="00D52718">
              <w:rPr>
                <w:rFonts w:ascii="Arial" w:eastAsiaTheme="minorEastAsia" w:hAnsi="Arial" w:cs="Arial"/>
                <w:b/>
                <w:bCs/>
                <w:lang w:val="ru-RU"/>
              </w:rPr>
              <w:t xml:space="preserve">                      Цели</w:t>
            </w:r>
          </w:p>
        </w:tc>
      </w:tr>
      <w:tr w:rsidR="0024177E" w:rsidRPr="00E44821" w14:paraId="63B64158" w14:textId="77777777" w:rsidTr="0F9573A6">
        <w:trPr>
          <w:trHeight w:val="55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76013" w14:textId="77777777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left="90"/>
              <w:jc w:val="both"/>
              <w:rPr>
                <w:rFonts w:ascii="Arial" w:hAnsi="Arial" w:cs="Arial"/>
                <w:lang w:val="ru-RU"/>
              </w:rPr>
            </w:pPr>
            <w:bookmarkStart w:id="6" w:name="_Hlk177306523"/>
            <w:r w:rsidRPr="00D70A5E">
              <w:rPr>
                <w:rFonts w:ascii="Arial" w:hAnsi="Arial" w:cs="Arial"/>
                <w:lang w:val="ru-RU"/>
              </w:rPr>
              <w:t>Целью гранта является предоставление партнерам достаточных человеческих, финансовых и технических ресурсов, которые позволят им предоставлять высококачественные услуги по защите и помощи жертвам торговли людьми и другим соответствующим группам.</w:t>
            </w:r>
          </w:p>
          <w:bookmarkEnd w:id="6"/>
          <w:p w14:paraId="0DDDBAAE" w14:textId="77777777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left="90"/>
              <w:jc w:val="both"/>
              <w:rPr>
                <w:rFonts w:ascii="Arial" w:hAnsi="Arial" w:cs="Arial"/>
                <w:lang w:val="ru-RU"/>
              </w:rPr>
            </w:pPr>
          </w:p>
          <w:p w14:paraId="394AC6F6" w14:textId="007A579D" w:rsidR="001F79B0" w:rsidRPr="00D70A5E" w:rsidRDefault="001F79B0" w:rsidP="00697747">
            <w:pPr>
              <w:widowControl/>
              <w:autoSpaceDE w:val="0"/>
              <w:autoSpaceDN w:val="0"/>
              <w:adjustRightInd w:val="0"/>
              <w:ind w:left="90"/>
              <w:jc w:val="both"/>
              <w:rPr>
                <w:rFonts w:ascii="Arial" w:hAnsi="Arial" w:cs="Arial"/>
                <w:lang w:val="ru-RU"/>
              </w:rPr>
            </w:pPr>
            <w:bookmarkStart w:id="7" w:name="_Hlk177306591"/>
            <w:r w:rsidRPr="00D70A5E">
              <w:rPr>
                <w:rFonts w:ascii="Arial" w:hAnsi="Arial" w:cs="Arial"/>
                <w:lang w:val="ru-RU"/>
              </w:rPr>
              <w:t xml:space="preserve">Ожидается, что в рамках конкурсного отбора поставщикам услуг ОГО будут предоставлены целевые гранты для оказания помощи в соответствии с оценкой потребностей системы защиты и устранения любых критических пробелов, связанных с услугами, в том числе путем предоставления прямой поддержки для индивидуальных пакетов помощи для жертв ТЛ, уязвимых мигрантов и </w:t>
            </w:r>
            <w:r w:rsidR="0058125C" w:rsidRPr="00D70A5E">
              <w:rPr>
                <w:rFonts w:ascii="Arial" w:hAnsi="Arial" w:cs="Arial"/>
                <w:lang w:val="ru-RU"/>
              </w:rPr>
              <w:t>репатриант</w:t>
            </w:r>
            <w:r w:rsidR="0058125C">
              <w:rPr>
                <w:rFonts w:ascii="Arial" w:hAnsi="Arial" w:cs="Arial"/>
                <w:lang w:val="ru-RU"/>
              </w:rPr>
              <w:t>ов</w:t>
            </w:r>
            <w:r w:rsidR="0058125C" w:rsidRPr="00D70A5E">
              <w:rPr>
                <w:rFonts w:ascii="Arial" w:hAnsi="Arial" w:cs="Arial"/>
                <w:lang w:val="ru-RU"/>
              </w:rPr>
              <w:t xml:space="preserve"> </w:t>
            </w:r>
            <w:r w:rsidRPr="00D70A5E">
              <w:rPr>
                <w:rFonts w:ascii="Arial" w:hAnsi="Arial" w:cs="Arial"/>
                <w:lang w:val="ru-RU"/>
              </w:rPr>
              <w:t xml:space="preserve">в г. Душанбе, </w:t>
            </w:r>
            <w:r w:rsidR="0058125C" w:rsidRPr="00D70A5E">
              <w:rPr>
                <w:rFonts w:ascii="Arial" w:hAnsi="Arial" w:cs="Arial"/>
                <w:lang w:val="ru-RU"/>
              </w:rPr>
              <w:t>Согд</w:t>
            </w:r>
            <w:r w:rsidR="0058125C">
              <w:rPr>
                <w:rFonts w:ascii="Arial" w:hAnsi="Arial" w:cs="Arial"/>
                <w:lang w:val="ru-RU"/>
              </w:rPr>
              <w:t>ийской и</w:t>
            </w:r>
            <w:r w:rsidRPr="00D70A5E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D70A5E">
              <w:rPr>
                <w:rFonts w:ascii="Arial" w:hAnsi="Arial" w:cs="Arial"/>
                <w:lang w:val="ru-RU"/>
              </w:rPr>
              <w:t>Хатлон</w:t>
            </w:r>
            <w:r w:rsidR="0058125C">
              <w:rPr>
                <w:rFonts w:ascii="Arial" w:hAnsi="Arial" w:cs="Arial"/>
                <w:lang w:val="ru-RU"/>
              </w:rPr>
              <w:t>ской</w:t>
            </w:r>
            <w:proofErr w:type="spellEnd"/>
            <w:r w:rsidR="0058125C">
              <w:rPr>
                <w:rFonts w:ascii="Arial" w:hAnsi="Arial" w:cs="Arial"/>
                <w:lang w:val="ru-RU"/>
              </w:rPr>
              <w:t xml:space="preserve"> областях</w:t>
            </w:r>
            <w:r w:rsidRPr="00D70A5E">
              <w:rPr>
                <w:rFonts w:ascii="Arial" w:hAnsi="Arial" w:cs="Arial"/>
                <w:lang w:val="ru-RU"/>
              </w:rPr>
              <w:t>, ГБАО и РРП.</w:t>
            </w:r>
            <w:bookmarkEnd w:id="7"/>
          </w:p>
          <w:p w14:paraId="01C83E9E" w14:textId="77777777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>Грантополучатель будет осуществлять деятельность в соответствии с настоящим Техническим заданием и Техническо-финансовым предложением, в частности, Грантополучатель обязуется:</w:t>
            </w:r>
            <w:r w:rsidRPr="00D70A5E">
              <w:rPr>
                <w:rFonts w:ascii="Arial" w:hAnsi="Arial" w:cs="Arial"/>
                <w:lang w:val="ru-RU"/>
              </w:rPr>
              <w:tab/>
            </w:r>
          </w:p>
          <w:p w14:paraId="6CDC39A6" w14:textId="77777777" w:rsidR="001F79B0" w:rsidRPr="00D70A5E" w:rsidRDefault="001F79B0" w:rsidP="001F79B0">
            <w:pPr>
              <w:pStyle w:val="ListParagraph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>На основе рекомендаций МОМ выявить уязвимых мигрантов, в том числе жертв торговли людьми, которым будет оказана помощь в реинтеграции (по направлению от местных органов власти, социальных и неправительственных организаций), провести с ними интервью и разработать вместе с ними планы реинтеграции.</w:t>
            </w:r>
          </w:p>
          <w:p w14:paraId="4DBDA04A" w14:textId="7DDB9B28" w:rsidR="001F79B0" w:rsidRPr="00D70A5E" w:rsidRDefault="001F79B0" w:rsidP="001F79B0">
            <w:pPr>
              <w:pStyle w:val="ListParagraph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>Оказывать реинтеграционную помощь жертвам торговли людьми, включая психологические консультации, медицинские осмотры, юридическую поддержку, семейные и детские пособия, выдачу и восстановление документов, финансовую поддержку семьи и жилье.</w:t>
            </w:r>
          </w:p>
          <w:p w14:paraId="7EBB197C" w14:textId="644A2C6D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>3.</w:t>
            </w:r>
            <w:r w:rsidRPr="00D70A5E">
              <w:rPr>
                <w:rFonts w:ascii="Arial" w:hAnsi="Arial" w:cs="Arial"/>
                <w:lang w:val="ru-RU"/>
              </w:rPr>
              <w:tab/>
              <w:t xml:space="preserve">Назначить компетентного </w:t>
            </w:r>
            <w:r w:rsidR="001F7E2D">
              <w:rPr>
                <w:rFonts w:ascii="Arial" w:hAnsi="Arial" w:cs="Arial"/>
                <w:lang w:val="ru-RU"/>
              </w:rPr>
              <w:t>сотрудника</w:t>
            </w:r>
            <w:r w:rsidR="001F7E2D" w:rsidRPr="00D70A5E">
              <w:rPr>
                <w:rFonts w:ascii="Arial" w:hAnsi="Arial" w:cs="Arial"/>
                <w:lang w:val="ru-RU"/>
              </w:rPr>
              <w:t xml:space="preserve"> </w:t>
            </w:r>
            <w:r w:rsidRPr="00D70A5E">
              <w:rPr>
                <w:rFonts w:ascii="Arial" w:hAnsi="Arial" w:cs="Arial"/>
                <w:lang w:val="ru-RU"/>
              </w:rPr>
              <w:t>для координации мероприятий по реинтеграции.</w:t>
            </w:r>
          </w:p>
          <w:p w14:paraId="6F8EF3B0" w14:textId="77777777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>4.</w:t>
            </w:r>
            <w:r w:rsidRPr="00D70A5E">
              <w:rPr>
                <w:rFonts w:ascii="Arial" w:hAnsi="Arial" w:cs="Arial"/>
                <w:lang w:val="ru-RU"/>
              </w:rPr>
              <w:tab/>
              <w:t xml:space="preserve">Предоставлять уязвимым мигрантам, включая жертв торговли людьми, помощь в  </w:t>
            </w:r>
          </w:p>
          <w:p w14:paraId="640C29C4" w14:textId="77777777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 xml:space="preserve">     соответствии с их потребностями.</w:t>
            </w:r>
          </w:p>
          <w:p w14:paraId="00791808" w14:textId="77777777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>5.</w:t>
            </w:r>
            <w:r w:rsidRPr="00D70A5E">
              <w:rPr>
                <w:rFonts w:ascii="Arial" w:hAnsi="Arial" w:cs="Arial"/>
                <w:lang w:val="ru-RU"/>
              </w:rPr>
              <w:tab/>
              <w:t xml:space="preserve">Оказать стартовую помощь бенефициарам посредством возможности открытия   </w:t>
            </w:r>
          </w:p>
          <w:p w14:paraId="6F42A868" w14:textId="78FBFA7D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 xml:space="preserve">     собственного бизнеса, приобретения необходимых инструментов и т. д.</w:t>
            </w:r>
          </w:p>
          <w:p w14:paraId="1404B157" w14:textId="77777777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>6.</w:t>
            </w:r>
            <w:r w:rsidRPr="00D70A5E">
              <w:rPr>
                <w:rFonts w:ascii="Arial" w:hAnsi="Arial" w:cs="Arial"/>
                <w:lang w:val="ru-RU"/>
              </w:rPr>
              <w:tab/>
              <w:t xml:space="preserve">Предоставлять МОМ финансовые и программные отчеты о проведенных мероприятиях </w:t>
            </w:r>
          </w:p>
          <w:p w14:paraId="6B439EE1" w14:textId="647C56D2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 xml:space="preserve">     по реинтеграции и бюджетных расходах.</w:t>
            </w:r>
          </w:p>
          <w:p w14:paraId="6CF5EB4F" w14:textId="77777777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>7.</w:t>
            </w:r>
            <w:r w:rsidRPr="00D70A5E">
              <w:rPr>
                <w:rFonts w:ascii="Arial" w:hAnsi="Arial" w:cs="Arial"/>
                <w:lang w:val="ru-RU"/>
              </w:rPr>
              <w:tab/>
              <w:t xml:space="preserve">Обеспечить, чтобы все сотрудники Получателя гранта соблюдали Принципы защиты </w:t>
            </w:r>
          </w:p>
          <w:p w14:paraId="1C331CBF" w14:textId="6E5A6BEF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 xml:space="preserve">     данных МОМ на протяжении всей деятельности.</w:t>
            </w:r>
          </w:p>
          <w:p w14:paraId="29DDDB3D" w14:textId="77777777" w:rsidR="001F79B0" w:rsidRPr="00D70A5E" w:rsidRDefault="001F79B0" w:rsidP="001F79B0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>8.</w:t>
            </w:r>
            <w:r w:rsidRPr="00D70A5E">
              <w:rPr>
                <w:rFonts w:ascii="Arial" w:hAnsi="Arial" w:cs="Arial"/>
                <w:lang w:val="ru-RU"/>
              </w:rPr>
              <w:tab/>
              <w:t xml:space="preserve">При выполнении мероприятий соблюдать Руководство МОМ по прямой помощи жертвам  </w:t>
            </w:r>
          </w:p>
          <w:p w14:paraId="47A6C3E7" w14:textId="33D60A77" w:rsidR="0024177E" w:rsidRPr="00D70A5E" w:rsidRDefault="001F79B0" w:rsidP="0061012F">
            <w:pPr>
              <w:widowControl/>
              <w:autoSpaceDE w:val="0"/>
              <w:autoSpaceDN w:val="0"/>
              <w:adjustRightInd w:val="0"/>
              <w:ind w:firstLine="423"/>
              <w:jc w:val="both"/>
              <w:rPr>
                <w:rFonts w:ascii="Arial" w:hAnsi="Arial" w:cs="Arial"/>
                <w:lang w:val="ru-RU"/>
              </w:rPr>
            </w:pPr>
            <w:r w:rsidRPr="00D70A5E">
              <w:rPr>
                <w:rFonts w:ascii="Arial" w:hAnsi="Arial" w:cs="Arial"/>
                <w:lang w:val="ru-RU"/>
              </w:rPr>
              <w:t xml:space="preserve">     торговли людьми.</w:t>
            </w:r>
          </w:p>
        </w:tc>
      </w:tr>
      <w:tr w:rsidR="0024177E" w:rsidRPr="00F94C76" w14:paraId="40CEB09D" w14:textId="77777777" w:rsidTr="0F9573A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B25B648" w14:textId="323A234B" w:rsidR="0024177E" w:rsidRPr="005A374D" w:rsidRDefault="00B73AE6" w:rsidP="002608D1">
            <w:pPr>
              <w:spacing w:after="120"/>
              <w:rPr>
                <w:rFonts w:ascii="Arial" w:eastAsiaTheme="minorEastAsia" w:hAnsi="Arial" w:cs="Arial"/>
                <w:b/>
                <w:bCs/>
                <w:lang w:val="ru-RU"/>
              </w:rPr>
            </w:pPr>
            <w:r>
              <w:rPr>
                <w:rFonts w:eastAsiaTheme="minorEastAsia" w:cstheme="minorHAnsi"/>
                <w:b/>
                <w:bCs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5A374D">
              <w:rPr>
                <w:rFonts w:ascii="Arial" w:eastAsiaTheme="minorEastAsia" w:hAnsi="Arial" w:cs="Arial"/>
                <w:b/>
                <w:bCs/>
                <w:lang w:val="ru-RU"/>
              </w:rPr>
              <w:t>Ожидаемые результаты и основные требования</w:t>
            </w:r>
          </w:p>
        </w:tc>
      </w:tr>
      <w:tr w:rsidR="00DC7684" w:rsidRPr="00F94C76" w14:paraId="15DB58B3" w14:textId="77777777" w:rsidTr="0F9573A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22D19" w14:textId="0C9743B8" w:rsidR="00D17231" w:rsidRPr="00D17231" w:rsidRDefault="00D17231" w:rsidP="00D17231">
            <w:pPr>
              <w:widowControl/>
              <w:rPr>
                <w:rFonts w:ascii="Arial" w:eastAsia="Calibri" w:hAnsi="Arial" w:cs="Arial"/>
                <w:b/>
                <w:bCs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b/>
                <w:bCs/>
                <w:color w:val="000000" w:themeColor="text1"/>
                <w:lang w:val="ru-RU"/>
              </w:rPr>
              <w:t xml:space="preserve">Конкретные </w:t>
            </w:r>
            <w:r w:rsidR="001F7E2D">
              <w:rPr>
                <w:rFonts w:ascii="Arial" w:eastAsia="Calibri" w:hAnsi="Arial" w:cs="Arial"/>
                <w:b/>
                <w:bCs/>
                <w:color w:val="000000" w:themeColor="text1"/>
                <w:lang w:val="ru-RU"/>
              </w:rPr>
              <w:t>итоги</w:t>
            </w:r>
            <w:r w:rsidR="001F7E2D" w:rsidRPr="00D17231">
              <w:rPr>
                <w:rFonts w:ascii="Arial" w:eastAsia="Calibri" w:hAnsi="Arial" w:cs="Arial"/>
                <w:b/>
                <w:bCs/>
                <w:color w:val="000000" w:themeColor="text1"/>
                <w:lang w:val="ru-RU"/>
              </w:rPr>
              <w:t xml:space="preserve"> </w:t>
            </w:r>
            <w:r w:rsidRPr="00D17231">
              <w:rPr>
                <w:rFonts w:ascii="Arial" w:eastAsia="Calibri" w:hAnsi="Arial" w:cs="Arial"/>
                <w:b/>
                <w:bCs/>
                <w:color w:val="000000" w:themeColor="text1"/>
                <w:lang w:val="ru-RU"/>
              </w:rPr>
              <w:t>в рамках этого результата будут включать:</w:t>
            </w:r>
          </w:p>
          <w:p w14:paraId="1386AAC6" w14:textId="77777777" w:rsidR="00D17231" w:rsidRPr="00D17231" w:rsidRDefault="00D17231" w:rsidP="00D17231">
            <w:pPr>
              <w:widowControl/>
              <w:rPr>
                <w:rFonts w:ascii="Arial" w:eastAsia="Calibri" w:hAnsi="Arial" w:cs="Arial"/>
                <w:color w:val="000000" w:themeColor="text1"/>
                <w:lang w:val="ru-RU"/>
              </w:rPr>
            </w:pPr>
          </w:p>
          <w:p w14:paraId="6AE80AD2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Количество грантов, предоставленных направляющим партнерам, то есть Получатель гранта</w:t>
            </w:r>
          </w:p>
          <w:p w14:paraId="4D431732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Количество жертв торговли людьми, уязвимых и возвращающихся мигрантов, получающих услуги при поддержке проекта (медицинские, репатриационные, юридические, транспортные и т.д.)</w:t>
            </w:r>
          </w:p>
          <w:p w14:paraId="43FE0B3F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Процент поставщиков услуг и партнеров по направлениям, которые сообщают, что могут предоставлять услуги всем лицам, которые к ним обращаются.</w:t>
            </w:r>
          </w:p>
          <w:p w14:paraId="061011E9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Количество наставнических встреч, проведенных для партнеров-получателей грантов.</w:t>
            </w:r>
          </w:p>
          <w:p w14:paraId="6F314250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Процент прошедших обучение у поставщиков услуг по вопросам защиты данных, предоставления услуг жертвам торговли людьми, уязвимым и возвращающимся мигрантам.</w:t>
            </w:r>
          </w:p>
          <w:p w14:paraId="5DFB7FD2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Уровень удовлетворенности получателей услуг, предоставляемых поставщиками услуг.</w:t>
            </w:r>
          </w:p>
          <w:p w14:paraId="6BA00FB7" w14:textId="68F6167B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Установ</w:t>
            </w:r>
            <w:r w:rsidR="001F7E2D">
              <w:rPr>
                <w:rFonts w:ascii="Arial" w:eastAsia="Calibri" w:hAnsi="Arial" w:cs="Arial"/>
                <w:color w:val="000000" w:themeColor="text1"/>
                <w:lang w:val="ru-RU"/>
              </w:rPr>
              <w:t>ление</w:t>
            </w: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</w:t>
            </w:r>
            <w:r w:rsidR="001F7E2D"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тесн</w:t>
            </w:r>
            <w:r w:rsidR="001F7E2D">
              <w:rPr>
                <w:rFonts w:ascii="Arial" w:eastAsia="Calibri" w:hAnsi="Arial" w:cs="Arial"/>
                <w:color w:val="000000" w:themeColor="text1"/>
                <w:lang w:val="ru-RU"/>
              </w:rPr>
              <w:t>ой</w:t>
            </w:r>
            <w:r w:rsidR="001F7E2D"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координаци</w:t>
            </w:r>
            <w:r w:rsidR="001F7E2D">
              <w:rPr>
                <w:rFonts w:ascii="Arial" w:eastAsia="Calibri" w:hAnsi="Arial" w:cs="Arial"/>
                <w:color w:val="000000" w:themeColor="text1"/>
                <w:lang w:val="ru-RU"/>
              </w:rPr>
              <w:t>и</w:t>
            </w:r>
            <w:r w:rsidR="001F7E2D"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</w:t>
            </w: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с органами власти регионального и местного уровня, занимающими</w:t>
            </w:r>
            <w:r w:rsidR="001F7E2D">
              <w:rPr>
                <w:rFonts w:ascii="Arial" w:eastAsia="Calibri" w:hAnsi="Arial" w:cs="Arial"/>
                <w:color w:val="000000" w:themeColor="text1"/>
                <w:lang w:val="ru-RU"/>
              </w:rPr>
              <w:t>х</w:t>
            </w: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ся вопросами торговли людьми и безопасной миграцией.</w:t>
            </w:r>
          </w:p>
          <w:p w14:paraId="7294715C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Партнер-исполнитель будет набирать, нанимать и обучать необходимый персонал и следить за тем, чтобы все необходимые места постоянно заполнялись наиболее подходящими кандидатами.</w:t>
            </w:r>
          </w:p>
          <w:p w14:paraId="4352BF07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lastRenderedPageBreak/>
              <w:t>Партнер-исполнитель предоставит сотрудникам МОМ, местным и международным экспертам место для обучения, наставничества и мониторинга.</w:t>
            </w:r>
          </w:p>
          <w:p w14:paraId="143AE9F2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Партнер-исполнитель обеспечит безопасность своей базы данных ЖТЛ и всех других систем, чтобы соответствовать минимальным требованиям МОМ по защите данных и конфиденциальности.</w:t>
            </w:r>
          </w:p>
          <w:p w14:paraId="275B6516" w14:textId="77777777" w:rsidR="00D17231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Все руководство и сотрудники партнеров по Реализации должны будут подписать Кодекс поведения МОМ и соглашение о конфиденциальности. Нарушение каких-либо правил и положений Кодекса поведения или соглашения о конфиденциальности приведет к немедленному увольнению персонала.</w:t>
            </w:r>
          </w:p>
          <w:p w14:paraId="44D40BF4" w14:textId="031D15DF" w:rsidR="00DC7684" w:rsidRPr="00D17231" w:rsidRDefault="00D17231" w:rsidP="00D17231">
            <w:pPr>
              <w:pStyle w:val="ListParagraph"/>
              <w:widowControl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D17231">
              <w:rPr>
                <w:rFonts w:ascii="Arial" w:eastAsia="Calibri" w:hAnsi="Arial" w:cs="Arial"/>
                <w:color w:val="000000" w:themeColor="text1"/>
                <w:lang w:val="ru-RU"/>
              </w:rPr>
              <w:t>Партнер-исполнитель должен соблюдать все политики и процедуры МОМ, включая финансовые процедуры и процедуры закупок.</w:t>
            </w:r>
          </w:p>
        </w:tc>
      </w:tr>
      <w:tr w:rsidR="00F003F9" w:rsidRPr="00F003F9" w14:paraId="3F38565B" w14:textId="77777777" w:rsidTr="0F9573A6">
        <w:trPr>
          <w:trHeight w:val="403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778C55E" w14:textId="20C21962" w:rsidR="00F003F9" w:rsidRPr="0066505F" w:rsidRDefault="00637251" w:rsidP="00FD5E28">
            <w:pPr>
              <w:pStyle w:val="paragraph"/>
              <w:tabs>
                <w:tab w:val="left" w:pos="1404"/>
              </w:tabs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72EC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                                     </w:t>
            </w:r>
            <w:r w:rsidR="006049EA" w:rsidRPr="0066505F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                </w:t>
            </w:r>
            <w:r w:rsidR="001F7E2D" w:rsidRPr="0066505F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Партнерств</w:t>
            </w:r>
            <w:r w:rsidR="001F7E2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r w:rsidR="001F7E2D" w:rsidRPr="0066505F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049EA" w:rsidRPr="0066505F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и</w:t>
            </w:r>
            <w:r w:rsidR="006049EA" w:rsidRPr="0066505F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049EA" w:rsidRPr="0066505F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взаимодействие</w:t>
            </w:r>
          </w:p>
        </w:tc>
      </w:tr>
      <w:tr w:rsidR="00F003F9" w:rsidRPr="00F94C76" w14:paraId="5BE265CE" w14:textId="77777777" w:rsidTr="0F9573A6">
        <w:trPr>
          <w:trHeight w:val="34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007EC" w14:textId="4DF6CA14" w:rsidR="0066505F" w:rsidRPr="0066505F" w:rsidRDefault="0066505F" w:rsidP="0066505F">
            <w:pPr>
              <w:spacing w:after="120" w:line="259" w:lineRule="auto"/>
              <w:ind w:left="9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66505F">
              <w:rPr>
                <w:rFonts w:ascii="Arial" w:eastAsia="Calibri" w:hAnsi="Arial" w:cs="Arial"/>
                <w:color w:val="000000" w:themeColor="text1"/>
                <w:lang w:val="ru-RU"/>
              </w:rPr>
              <w:t>МОМ в рамках настоящего гранта предоставит возможности наставничества выбранному партнеру-исполнителю и его сотрудникам. Эта инициатива будет реализована посредством мер по наращиванию потенциала с привлечением сотрудников интеллектуальной собственности, а также соответствующих представителей правительства, в частности, Центра по борьбе с торговлей людьми при Департаменте по борьбе с организованной преступностью Министерства внутренних дел. Проект ожидает, что ОГО Партнер по реализации</w:t>
            </w:r>
            <w:r w:rsidR="001F7E2D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</w:t>
            </w:r>
            <w:r w:rsidRPr="0066505F">
              <w:rPr>
                <w:rFonts w:ascii="Arial" w:eastAsia="Calibri" w:hAnsi="Arial" w:cs="Arial"/>
                <w:color w:val="000000" w:themeColor="text1"/>
                <w:lang w:val="ru-RU"/>
              </w:rPr>
              <w:t>(ПР) будет строить партнерские отношения с местными, региональными и национальными органами власти и другими неправительственными организациями.</w:t>
            </w:r>
          </w:p>
          <w:p w14:paraId="71300FFE" w14:textId="7B1CAEA4" w:rsidR="00F003F9" w:rsidRPr="0066505F" w:rsidRDefault="0066505F" w:rsidP="0066505F">
            <w:pPr>
              <w:spacing w:after="120" w:line="259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66505F">
              <w:rPr>
                <w:rFonts w:ascii="Arial" w:eastAsia="Calibri" w:hAnsi="Arial" w:cs="Arial"/>
                <w:color w:val="000000" w:themeColor="text1"/>
                <w:lang w:val="ru-RU"/>
              </w:rPr>
              <w:t>Партнер-исполнитель также будет нести ответственность за то, чтобы его сотрудники посещали тренинги и мероприятия, организованные МОМ, и имели возможность обучать и обучать своих партнеров и заинтересованных лиц в своих целевых областях.</w:t>
            </w:r>
          </w:p>
        </w:tc>
      </w:tr>
      <w:tr w:rsidR="00DC7684" w:rsidRPr="00844A72" w14:paraId="1C3A2978" w14:textId="77777777" w:rsidTr="0F9573A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678329B" w14:textId="2B8A7449" w:rsidR="00DC7684" w:rsidRPr="00637251" w:rsidRDefault="00637251" w:rsidP="00DC7684">
            <w:pPr>
              <w:spacing w:after="120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66505F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ru-RU"/>
              </w:rPr>
              <w:t xml:space="preserve">                                         </w:t>
            </w:r>
            <w:r w:rsidR="00AC5759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="00AC5759">
              <w:rPr>
                <w:rFonts w:eastAsiaTheme="minorEastAsia" w:cstheme="minorHAnsi"/>
                <w:b/>
                <w:bCs/>
                <w:sz w:val="24"/>
                <w:szCs w:val="24"/>
                <w:lang w:val="ru-RU"/>
              </w:rPr>
              <w:t>Временные рамки</w:t>
            </w:r>
          </w:p>
        </w:tc>
      </w:tr>
      <w:tr w:rsidR="00DC7684" w:rsidRPr="00F94C76" w14:paraId="37E13CE3" w14:textId="77777777" w:rsidTr="0F9573A6">
        <w:trPr>
          <w:trHeight w:val="45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AD2B" w14:textId="5F3604D2" w:rsidR="00DC7684" w:rsidRPr="00AC5759" w:rsidRDefault="00AC5759" w:rsidP="14AEE1FE">
            <w:pPr>
              <w:spacing w:after="120"/>
              <w:rPr>
                <w:rFonts w:ascii="Arial" w:eastAsiaTheme="minorEastAsia" w:hAnsi="Arial" w:cs="Arial"/>
                <w:lang w:val="ru-RU"/>
              </w:rPr>
            </w:pPr>
            <w:r w:rsidRPr="00A72ECD">
              <w:rPr>
                <w:rFonts w:ascii="Arial" w:eastAsiaTheme="minorEastAsia" w:hAnsi="Arial" w:cs="Arial"/>
                <w:b/>
                <w:bCs/>
                <w:lang w:val="ru-RU"/>
              </w:rPr>
              <w:t xml:space="preserve">Октябр 2024 г. – </w:t>
            </w:r>
            <w:r w:rsidRPr="00A72ECD">
              <w:rPr>
                <w:rFonts w:ascii="Arial" w:eastAsiaTheme="minorEastAsia" w:hAnsi="Arial" w:cs="Arial"/>
                <w:b/>
                <w:bCs/>
              </w:rPr>
              <w:t>C</w:t>
            </w:r>
            <w:r w:rsidRPr="00A72ECD">
              <w:rPr>
                <w:rFonts w:ascii="Arial" w:eastAsiaTheme="minorEastAsia" w:hAnsi="Arial" w:cs="Arial"/>
                <w:b/>
                <w:bCs/>
                <w:lang w:val="ru-RU"/>
              </w:rPr>
              <w:t>ентябр 2025 г.</w:t>
            </w:r>
            <w:r w:rsidRPr="00AC5759">
              <w:rPr>
                <w:rFonts w:ascii="Arial" w:eastAsiaTheme="minorEastAsia" w:hAnsi="Arial" w:cs="Arial"/>
                <w:lang w:val="ru-RU"/>
              </w:rPr>
              <w:t xml:space="preserve"> (с возможностью продления, в зависимости от результатов деятельности и отчетности ИП</w:t>
            </w:r>
            <w:r w:rsidRPr="008B73A7">
              <w:rPr>
                <w:rFonts w:eastAsiaTheme="minorEastAsia" w:cstheme="minorHAnsi"/>
                <w:sz w:val="24"/>
                <w:szCs w:val="24"/>
                <w:lang w:val="ru-RU"/>
              </w:rPr>
              <w:t>)</w:t>
            </w:r>
          </w:p>
        </w:tc>
      </w:tr>
      <w:tr w:rsidR="0005150B" w:rsidRPr="0005150B" w14:paraId="6275755D" w14:textId="77777777" w:rsidTr="0F9573A6">
        <w:trPr>
          <w:trHeight w:val="45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412DB58" w14:textId="20811F3D" w:rsidR="0005150B" w:rsidRPr="00637251" w:rsidRDefault="00637251" w:rsidP="00DC7684">
            <w:pPr>
              <w:spacing w:after="120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AC5759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ru-RU"/>
              </w:rPr>
              <w:t xml:space="preserve">                                               </w:t>
            </w:r>
            <w:r w:rsidR="0042774E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ru-RU"/>
              </w:rPr>
              <w:t xml:space="preserve">              </w:t>
            </w:r>
            <w:r w:rsidR="0042774E">
              <w:rPr>
                <w:rFonts w:eastAsiaTheme="minorEastAsia" w:cstheme="minorHAnsi"/>
                <w:b/>
                <w:bCs/>
                <w:sz w:val="24"/>
                <w:szCs w:val="24"/>
                <w:lang w:val="ru-RU"/>
              </w:rPr>
              <w:t>Отчетность</w:t>
            </w:r>
          </w:p>
        </w:tc>
      </w:tr>
      <w:tr w:rsidR="0005150B" w:rsidRPr="00F94C76" w14:paraId="44F16822" w14:textId="77777777" w:rsidTr="0F9573A6">
        <w:trPr>
          <w:trHeight w:val="45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3F646" w14:textId="68DCB75A" w:rsidR="0042774E" w:rsidRPr="00B22332" w:rsidRDefault="0042774E" w:rsidP="0042774E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Регулярно представлять планы работы (ежемесячный, квартальный и годовой план работы) и план мероприятий координатору МОМ, работающему с ПИ и менеджеру проекта.</w:t>
            </w:r>
          </w:p>
          <w:p w14:paraId="422B9533" w14:textId="554F4E0D" w:rsidR="0042774E" w:rsidRPr="00B22332" w:rsidRDefault="0042774E" w:rsidP="0042774E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Предоставить финансовые отчеты о расходах партнера исполнителя (ПИ), в МОМ, включая все необходимые документы и приложения в соответствии с финансовыми процедурами и требованиями МОМ.</w:t>
            </w:r>
          </w:p>
          <w:p w14:paraId="1D07A118" w14:textId="77777777" w:rsidR="0042774E" w:rsidRPr="00B22332" w:rsidRDefault="0042774E" w:rsidP="0042774E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Предоставить план закупок, включая список предметов/оборудования с четкими спецификациями, основанными на процедурах и требованиях МОМ по закупкам.</w:t>
            </w:r>
          </w:p>
          <w:p w14:paraId="48BBC7D8" w14:textId="77777777" w:rsidR="0042774E" w:rsidRPr="00B22332" w:rsidRDefault="0042774E" w:rsidP="0042774E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Провести мероприятия по выявлению целевых групп в соответствии с принципами МОМ по защите персональных данных и конфиденциальной информации бенефициара.</w:t>
            </w:r>
          </w:p>
          <w:p w14:paraId="66EE9729" w14:textId="5154783A" w:rsidR="0042774E" w:rsidRPr="00B22332" w:rsidRDefault="0042774E" w:rsidP="0042774E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Провести </w:t>
            </w:r>
            <w:r w:rsidR="001F7E2D" w:rsidRPr="001F7E2D">
              <w:rPr>
                <w:rFonts w:ascii="Arial" w:eastAsia="Calibri" w:hAnsi="Arial" w:cs="Arial"/>
                <w:color w:val="000000" w:themeColor="text1"/>
                <w:lang w:val="ru-RU"/>
              </w:rPr>
              <w:t>встречи с бенефициарами для оценки их потребностей и оказания помощи в каждом конкретном случае.</w:t>
            </w: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.</w:t>
            </w:r>
          </w:p>
          <w:p w14:paraId="6F1ED82A" w14:textId="447C919A" w:rsidR="00B22332" w:rsidRPr="00B22332" w:rsidRDefault="00B22332" w:rsidP="0042774E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Оповещать МОМ о закупке оборудований для бенефициаров проекта и приглашать сотрудников МОМ во время распределения грантов и оборудований.</w:t>
            </w:r>
          </w:p>
          <w:p w14:paraId="6A29FD19" w14:textId="6EDF280E" w:rsidR="0042774E" w:rsidRPr="00B22332" w:rsidRDefault="001F7E2D" w:rsidP="0042774E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Проводить </w:t>
            </w:r>
            <w:r w:rsidR="0042774E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Мониторинг и сбор данных о целевых бенефициарах в тесной координации с МОМ на основе разработанных инструментов МОМ.</w:t>
            </w:r>
          </w:p>
          <w:p w14:paraId="67DF95ED" w14:textId="7C5C11C3" w:rsidR="0042774E" w:rsidRPr="00B22332" w:rsidRDefault="001F7E2D" w:rsidP="0042774E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>
              <w:rPr>
                <w:rFonts w:ascii="Arial" w:eastAsia="Calibri" w:hAnsi="Arial" w:cs="Arial"/>
                <w:color w:val="000000" w:themeColor="text1"/>
                <w:lang w:val="ru-RU"/>
              </w:rPr>
              <w:t>Подготовить</w:t>
            </w:r>
            <w:r w:rsidR="0042774E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</w:t>
            </w: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аналитически</w:t>
            </w:r>
            <w:r>
              <w:rPr>
                <w:rFonts w:ascii="Arial" w:eastAsia="Calibri" w:hAnsi="Arial" w:cs="Arial"/>
                <w:color w:val="000000" w:themeColor="text1"/>
                <w:lang w:val="ru-RU"/>
              </w:rPr>
              <w:t>е</w:t>
            </w: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отчет</w:t>
            </w:r>
            <w:r>
              <w:rPr>
                <w:rFonts w:ascii="Arial" w:eastAsia="Calibri" w:hAnsi="Arial" w:cs="Arial"/>
                <w:color w:val="000000" w:themeColor="text1"/>
                <w:lang w:val="ru-RU"/>
              </w:rPr>
              <w:t>ы</w:t>
            </w: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</w:t>
            </w:r>
            <w:r w:rsidR="0042774E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и </w:t>
            </w: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истори</w:t>
            </w:r>
            <w:r>
              <w:rPr>
                <w:rFonts w:ascii="Arial" w:eastAsia="Calibri" w:hAnsi="Arial" w:cs="Arial"/>
                <w:color w:val="000000" w:themeColor="text1"/>
                <w:lang w:val="ru-RU"/>
              </w:rPr>
              <w:t>и</w:t>
            </w: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</w:t>
            </w:r>
            <w:r w:rsidR="0042774E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успеха по оказанию поддержки целевым группам или отдельным лицам и пред</w:t>
            </w:r>
            <w:r w:rsidR="00895E3F">
              <w:rPr>
                <w:rFonts w:ascii="Arial" w:eastAsia="Calibri" w:hAnsi="Arial" w:cs="Arial"/>
                <w:color w:val="000000" w:themeColor="text1"/>
                <w:lang w:val="ru-RU"/>
              </w:rPr>
              <w:t>о</w:t>
            </w:r>
            <w:r w:rsidR="0042774E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ставление их в МОМ.</w:t>
            </w:r>
          </w:p>
          <w:p w14:paraId="078789E1" w14:textId="55F52E66" w:rsidR="0042774E" w:rsidRPr="00B22332" w:rsidRDefault="00895E3F" w:rsidP="0042774E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Подгот</w:t>
            </w:r>
            <w:r>
              <w:rPr>
                <w:rFonts w:ascii="Arial" w:eastAsia="Calibri" w:hAnsi="Arial" w:cs="Arial"/>
                <w:color w:val="000000" w:themeColor="text1"/>
                <w:lang w:val="ru-RU"/>
              </w:rPr>
              <w:t>о</w:t>
            </w: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вить </w:t>
            </w:r>
            <w:r w:rsidR="0042774E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и </w:t>
            </w:r>
            <w:r w:rsidR="00131E34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пред</w:t>
            </w:r>
            <w:r w:rsidR="00131E34">
              <w:rPr>
                <w:rFonts w:ascii="Arial" w:eastAsia="Calibri" w:hAnsi="Arial" w:cs="Arial"/>
                <w:color w:val="000000" w:themeColor="text1"/>
                <w:lang w:val="ru-RU"/>
              </w:rPr>
              <w:t>о</w:t>
            </w:r>
            <w:r w:rsidR="00131E34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став</w:t>
            </w:r>
            <w:r w:rsidR="00131E34">
              <w:rPr>
                <w:rFonts w:ascii="Arial" w:eastAsia="Calibri" w:hAnsi="Arial" w:cs="Arial"/>
                <w:color w:val="000000" w:themeColor="text1"/>
                <w:lang w:val="ru-RU"/>
              </w:rPr>
              <w:t>и</w:t>
            </w:r>
            <w:r w:rsidR="00131E34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ть</w:t>
            </w:r>
            <w:r w:rsidR="0042774E"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в МОМ описательные и финансовые отчеты в соответствии с требованиями МОМ.</w:t>
            </w:r>
          </w:p>
          <w:p w14:paraId="08371A1C" w14:textId="63FA125C" w:rsidR="0005150B" w:rsidRPr="00C206D4" w:rsidRDefault="0042774E" w:rsidP="0005150B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="Arial" w:eastAsia="Calibri" w:hAnsi="Arial" w:cs="Arial"/>
                <w:color w:val="000000" w:themeColor="text1"/>
                <w:lang w:val="ru-RU"/>
              </w:rPr>
            </w:pP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МОМ может в любое время потребовать внесения изменений или дополнений в отчетность.</w:t>
            </w:r>
            <w:r w:rsidR="00895E3F">
              <w:rPr>
                <w:rFonts w:ascii="Arial" w:eastAsia="Calibri" w:hAnsi="Arial" w:cs="Arial"/>
                <w:color w:val="000000" w:themeColor="text1"/>
                <w:lang w:val="ru-RU"/>
              </w:rPr>
              <w:t xml:space="preserve"> </w:t>
            </w:r>
            <w:r w:rsidRPr="00B22332">
              <w:rPr>
                <w:rFonts w:ascii="Arial" w:eastAsia="Calibri" w:hAnsi="Arial" w:cs="Arial"/>
                <w:color w:val="000000" w:themeColor="text1"/>
                <w:lang w:val="ru-RU"/>
              </w:rPr>
              <w:t>Хотя большая часть потребностей в отчетности будет передана МОМ в Таджикистане, каждое агентство может запросить дополнительные конкретные требования к отчетности.</w:t>
            </w:r>
          </w:p>
        </w:tc>
      </w:tr>
      <w:tr w:rsidR="00DC7684" w:rsidRPr="00844A72" w14:paraId="5D3D03BF" w14:textId="77777777" w:rsidTr="0F9573A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6E9AA74" w14:textId="6C02582D" w:rsidR="00DC7684" w:rsidRPr="00C206D4" w:rsidRDefault="00637251" w:rsidP="00DC7684">
            <w:pPr>
              <w:spacing w:after="120"/>
              <w:rPr>
                <w:rFonts w:ascii="Arial" w:eastAsiaTheme="minorEastAsia" w:hAnsi="Arial" w:cs="Arial"/>
                <w:b/>
                <w:bCs/>
              </w:rPr>
            </w:pPr>
            <w:r w:rsidRPr="0042774E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ru-RU"/>
              </w:rPr>
              <w:t xml:space="preserve">                                  </w:t>
            </w:r>
            <w:r w:rsidR="00C206D4" w:rsidRPr="00A72ECD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="00C206D4" w:rsidRPr="00C206D4">
              <w:rPr>
                <w:rFonts w:ascii="Arial" w:eastAsiaTheme="minorEastAsia" w:hAnsi="Arial" w:cs="Arial"/>
                <w:b/>
                <w:bCs/>
                <w:lang w:val="ru-RU"/>
              </w:rPr>
              <w:t>Квалификация и опыт работы</w:t>
            </w:r>
          </w:p>
        </w:tc>
      </w:tr>
      <w:tr w:rsidR="00DC7684" w:rsidRPr="004B348B" w14:paraId="16887B14" w14:textId="77777777" w:rsidTr="0F9573A6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4B28E" w14:textId="77777777" w:rsidR="00C206D4" w:rsidRDefault="00C206D4" w:rsidP="00C206D4">
            <w:pPr>
              <w:pStyle w:val="ListParagraph"/>
              <w:numPr>
                <w:ilvl w:val="0"/>
                <w:numId w:val="18"/>
              </w:numPr>
              <w:tabs>
                <w:tab w:val="left" w:pos="820"/>
              </w:tabs>
              <w:spacing w:after="120"/>
              <w:ind w:left="693"/>
              <w:rPr>
                <w:rFonts w:ascii="Arial" w:hAnsi="Arial" w:cs="Arial"/>
                <w:lang w:val="ru-RU"/>
              </w:rPr>
            </w:pPr>
            <w:r w:rsidRPr="00C206D4">
              <w:rPr>
                <w:rFonts w:ascii="Arial" w:hAnsi="Arial" w:cs="Arial"/>
                <w:lang w:val="ru-RU"/>
              </w:rPr>
              <w:lastRenderedPageBreak/>
              <w:t>Минимум 5 лет опыта работы на уровне сообщества и знание целевой области/контекста.</w:t>
            </w:r>
          </w:p>
          <w:p w14:paraId="416536FF" w14:textId="6B0B8CF7" w:rsidR="00C206D4" w:rsidRPr="00C206D4" w:rsidRDefault="00C206D4" w:rsidP="00C206D4">
            <w:pPr>
              <w:pStyle w:val="ListParagraph"/>
              <w:numPr>
                <w:ilvl w:val="0"/>
                <w:numId w:val="18"/>
              </w:numPr>
              <w:tabs>
                <w:tab w:val="left" w:pos="820"/>
              </w:tabs>
              <w:spacing w:after="120"/>
              <w:ind w:left="693"/>
              <w:rPr>
                <w:rFonts w:ascii="Arial" w:hAnsi="Arial" w:cs="Arial"/>
                <w:lang w:val="ru-RU"/>
              </w:rPr>
            </w:pPr>
            <w:r w:rsidRPr="00C206D4">
              <w:rPr>
                <w:rFonts w:ascii="Arial" w:hAnsi="Arial" w:cs="Arial"/>
                <w:lang w:val="ru-RU"/>
              </w:rPr>
              <w:t xml:space="preserve">Опыт работы с местными органами власти, включая общественные организации (ОО), местными активистами и </w:t>
            </w:r>
            <w:r w:rsidR="00895E3F">
              <w:rPr>
                <w:rFonts w:ascii="Arial" w:hAnsi="Arial" w:cs="Arial"/>
                <w:lang w:val="ru-RU"/>
              </w:rPr>
              <w:t>гарантирование</w:t>
            </w:r>
            <w:r w:rsidR="00895E3F" w:rsidRPr="00C206D4">
              <w:rPr>
                <w:rFonts w:ascii="Arial" w:hAnsi="Arial" w:cs="Arial"/>
                <w:lang w:val="ru-RU"/>
              </w:rPr>
              <w:t xml:space="preserve"> </w:t>
            </w:r>
            <w:r w:rsidRPr="00C206D4">
              <w:rPr>
                <w:rFonts w:ascii="Arial" w:hAnsi="Arial" w:cs="Arial"/>
                <w:lang w:val="ru-RU"/>
              </w:rPr>
              <w:t>их потенциала.</w:t>
            </w:r>
          </w:p>
          <w:p w14:paraId="62FBA1E3" w14:textId="77777777" w:rsidR="00C206D4" w:rsidRPr="00C206D4" w:rsidRDefault="00C206D4" w:rsidP="00C206D4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after="120"/>
              <w:ind w:left="693"/>
              <w:rPr>
                <w:rFonts w:ascii="Arial" w:hAnsi="Arial" w:cs="Arial"/>
                <w:lang w:val="ru-RU"/>
              </w:rPr>
            </w:pPr>
            <w:r w:rsidRPr="00C206D4">
              <w:rPr>
                <w:rFonts w:ascii="Arial" w:hAnsi="Arial" w:cs="Arial"/>
                <w:lang w:val="ru-RU"/>
              </w:rPr>
              <w:t>Опыт проведения различных мероприятий среди целевого сообщества и заинтересованных сторон проекта.</w:t>
            </w:r>
          </w:p>
          <w:p w14:paraId="6A7E65B7" w14:textId="77777777" w:rsidR="00C206D4" w:rsidRPr="00C206D4" w:rsidRDefault="00C206D4" w:rsidP="00C206D4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after="120"/>
              <w:ind w:left="693"/>
              <w:rPr>
                <w:rFonts w:ascii="Arial" w:hAnsi="Arial" w:cs="Arial"/>
                <w:lang w:val="ru-RU"/>
              </w:rPr>
            </w:pPr>
            <w:r w:rsidRPr="00C206D4">
              <w:rPr>
                <w:rFonts w:ascii="Arial" w:hAnsi="Arial" w:cs="Arial"/>
                <w:lang w:val="ru-RU"/>
              </w:rPr>
              <w:t>Опыт работы с уязвимыми группами и поддержки их посредством деятельности проектов.</w:t>
            </w:r>
          </w:p>
          <w:p w14:paraId="0E111F09" w14:textId="6ED6A41D" w:rsidR="00C206D4" w:rsidRPr="00C206D4" w:rsidRDefault="00C206D4" w:rsidP="00C206D4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after="120"/>
              <w:ind w:left="693"/>
              <w:rPr>
                <w:rFonts w:ascii="Arial" w:hAnsi="Arial" w:cs="Arial"/>
                <w:lang w:val="ru-RU"/>
              </w:rPr>
            </w:pPr>
            <w:r w:rsidRPr="00C206D4">
              <w:rPr>
                <w:rFonts w:ascii="Arial" w:hAnsi="Arial" w:cs="Arial"/>
                <w:lang w:val="ru-RU"/>
              </w:rPr>
              <w:t>Обширные знания о трудовой миграции и контексте торговля людьми (ТЛ) в Таджикистане.</w:t>
            </w:r>
          </w:p>
          <w:p w14:paraId="41E051EB" w14:textId="77777777" w:rsidR="00C206D4" w:rsidRPr="00C206D4" w:rsidRDefault="00C206D4" w:rsidP="00C206D4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after="120"/>
              <w:ind w:left="693"/>
              <w:rPr>
                <w:rFonts w:ascii="Arial" w:hAnsi="Arial" w:cs="Arial"/>
                <w:lang w:val="ru-RU"/>
              </w:rPr>
            </w:pPr>
            <w:r w:rsidRPr="00C206D4">
              <w:rPr>
                <w:rFonts w:ascii="Arial" w:hAnsi="Arial" w:cs="Arial"/>
                <w:lang w:val="ru-RU"/>
              </w:rPr>
              <w:t>Опыт планирования и реализации проектов по получению дохода, включая поддержку уязвимых женщин и маргинализированных групп.</w:t>
            </w:r>
          </w:p>
          <w:p w14:paraId="5B43B5E0" w14:textId="1DBACA9A" w:rsidR="00C206D4" w:rsidRPr="00C206D4" w:rsidRDefault="00C206D4" w:rsidP="00C206D4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after="120"/>
              <w:ind w:left="693"/>
              <w:rPr>
                <w:rFonts w:ascii="Arial" w:hAnsi="Arial" w:cs="Arial"/>
                <w:lang w:val="ru-RU"/>
              </w:rPr>
            </w:pPr>
            <w:r w:rsidRPr="00C206D4">
              <w:rPr>
                <w:rFonts w:ascii="Arial" w:hAnsi="Arial" w:cs="Arial"/>
                <w:lang w:val="ru-RU"/>
              </w:rPr>
              <w:t>Опыт работы с грантами и реинтеграциоными деятельностями</w:t>
            </w:r>
          </w:p>
          <w:p w14:paraId="55B3804F" w14:textId="77777777" w:rsidR="00C206D4" w:rsidRPr="00C206D4" w:rsidRDefault="00C206D4" w:rsidP="00C206D4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after="120"/>
              <w:ind w:left="693"/>
              <w:rPr>
                <w:rFonts w:ascii="Arial" w:hAnsi="Arial" w:cs="Arial"/>
                <w:lang w:val="ru-RU"/>
              </w:rPr>
            </w:pPr>
            <w:r w:rsidRPr="00C206D4">
              <w:rPr>
                <w:rFonts w:ascii="Arial" w:hAnsi="Arial" w:cs="Arial"/>
                <w:lang w:val="ru-RU"/>
              </w:rPr>
              <w:t>Отличные навыки фасилитации и общения.</w:t>
            </w:r>
          </w:p>
          <w:p w14:paraId="624E2BAB" w14:textId="77777777" w:rsidR="00C206D4" w:rsidRPr="00C206D4" w:rsidRDefault="00C206D4" w:rsidP="00C206D4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after="120"/>
              <w:ind w:left="693"/>
              <w:rPr>
                <w:rFonts w:ascii="Arial" w:hAnsi="Arial" w:cs="Arial"/>
              </w:rPr>
            </w:pPr>
            <w:r w:rsidRPr="00C206D4">
              <w:rPr>
                <w:rFonts w:ascii="Arial" w:hAnsi="Arial" w:cs="Arial"/>
                <w:lang w:val="ru-RU"/>
              </w:rPr>
              <w:t>Отличные навыки написания отчетов</w:t>
            </w:r>
          </w:p>
          <w:p w14:paraId="51C891A6" w14:textId="23E432B9" w:rsidR="00C206D4" w:rsidRPr="00C206D4" w:rsidRDefault="00C206D4" w:rsidP="00C206D4">
            <w:pPr>
              <w:tabs>
                <w:tab w:val="left" w:pos="8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684" w:rsidRPr="00AF24D6" w14:paraId="7DD8E0D6" w14:textId="77777777" w:rsidTr="0F9573A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CE665B7" w14:textId="4CBB6618" w:rsidR="00DC7684" w:rsidRPr="00637251" w:rsidRDefault="00573F73" w:rsidP="00DC7684">
            <w:pPr>
              <w:spacing w:after="120"/>
              <w:jc w:val="both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 xml:space="preserve">                                                   Конечный</w:t>
            </w:r>
            <w:r w:rsidRPr="00CD7B2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>срок</w:t>
            </w:r>
            <w:r w:rsidRPr="00CD7B2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>подачи</w:t>
            </w:r>
            <w:r w:rsidRPr="00CD7B2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>документов</w:t>
            </w:r>
            <w:r w:rsidRPr="00437D1D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DC7684" w:rsidRPr="00844A72" w14:paraId="39702F35" w14:textId="77777777" w:rsidTr="0F9573A6">
        <w:trPr>
          <w:trHeight w:val="448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7D43" w14:textId="5636831B" w:rsidR="00DC7684" w:rsidRPr="00573F73" w:rsidRDefault="65B21B26" w:rsidP="14AEE1FE">
            <w:pPr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573F73">
              <w:rPr>
                <w:rFonts w:ascii="Arial" w:eastAsiaTheme="minorEastAsia" w:hAnsi="Arial" w:cs="Arial"/>
                <w:b/>
                <w:bCs/>
              </w:rPr>
              <w:t xml:space="preserve"> 30</w:t>
            </w:r>
            <w:r w:rsidR="1E5CC0DA" w:rsidRPr="00573F73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00573F73">
              <w:rPr>
                <w:rFonts w:ascii="Arial" w:eastAsiaTheme="minorEastAsia" w:hAnsi="Arial" w:cs="Arial"/>
                <w:b/>
                <w:bCs/>
                <w:lang w:val="ru-RU"/>
              </w:rPr>
              <w:t xml:space="preserve">Сентябр </w:t>
            </w:r>
            <w:r w:rsidR="5459D6A3" w:rsidRPr="00573F73">
              <w:rPr>
                <w:rFonts w:ascii="Arial" w:eastAsiaTheme="minorEastAsia" w:hAnsi="Arial" w:cs="Arial"/>
                <w:b/>
                <w:bCs/>
              </w:rPr>
              <w:t>202</w:t>
            </w:r>
            <w:r w:rsidR="20D5DFFE" w:rsidRPr="00573F73">
              <w:rPr>
                <w:rFonts w:ascii="Arial" w:eastAsiaTheme="minorEastAsia" w:hAnsi="Arial" w:cs="Arial"/>
                <w:b/>
                <w:bCs/>
              </w:rPr>
              <w:t>4</w:t>
            </w:r>
            <w:r w:rsidR="35D4949A" w:rsidRPr="00573F73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5459D6A3" w:rsidRPr="00573F73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</w:tbl>
    <w:p w14:paraId="78504F20" w14:textId="77777777" w:rsidR="009153BE" w:rsidRDefault="00675063" w:rsidP="00637251">
      <w:pPr>
        <w:spacing w:after="120" w:line="240" w:lineRule="auto"/>
        <w:ind w:left="270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</w:rPr>
        <w:br w:type="page"/>
      </w:r>
    </w:p>
    <w:p w14:paraId="20E0F2E0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b/>
          <w:bCs/>
          <w:lang w:val="ru-RU"/>
        </w:rPr>
      </w:pPr>
      <w:r w:rsidRPr="007C6619">
        <w:rPr>
          <w:rFonts w:ascii="Arial" w:hAnsi="Arial" w:cs="Arial"/>
          <w:b/>
          <w:bCs/>
          <w:lang w:val="ru-RU"/>
        </w:rPr>
        <w:lastRenderedPageBreak/>
        <w:t>Приложение B</w:t>
      </w:r>
    </w:p>
    <w:p w14:paraId="70D24A46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b/>
          <w:bCs/>
          <w:lang w:val="ru-RU"/>
        </w:rPr>
      </w:pPr>
      <w:r w:rsidRPr="007C6619">
        <w:rPr>
          <w:rFonts w:ascii="Arial" w:hAnsi="Arial" w:cs="Arial"/>
          <w:b/>
          <w:bCs/>
          <w:lang w:val="ru-RU"/>
        </w:rPr>
        <w:t>КОНТРОЛЬНЫЙ ПЕРЕЧЕНЬ СВЕДЕНИЙ О ПАРТНЕРЕ-ИСПОЛНИТЕЛЕ</w:t>
      </w:r>
    </w:p>
    <w:p w14:paraId="4E784389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 xml:space="preserve">Нижеприведенная информация должна быть включена в ответ на приглашении к подаче проектных заявок, опубликованном МОМ: </w:t>
      </w:r>
    </w:p>
    <w:p w14:paraId="76C3AC05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b/>
          <w:bCs/>
          <w:lang w:val="ru-RU"/>
        </w:rPr>
      </w:pPr>
      <w:r w:rsidRPr="007C6619">
        <w:rPr>
          <w:rFonts w:ascii="Arial" w:hAnsi="Arial" w:cs="Arial"/>
          <w:b/>
          <w:bCs/>
          <w:lang w:val="ru-RU"/>
        </w:rPr>
        <w:t>ТАБЛИЦА 1 - ОСНОВНОЙ ОПЫТ ПАРТНЕРА-ИСПОЛНИТЕЛЯ ЗА ПОСЛЕДНИЕ ТРИ ГОДА (в свободном формате)</w:t>
      </w:r>
    </w:p>
    <w:p w14:paraId="4BAB2012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- Начальный месяц/год</w:t>
      </w:r>
    </w:p>
    <w:p w14:paraId="7EFA2DE0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- Конечный месяц/год</w:t>
      </w:r>
    </w:p>
    <w:p w14:paraId="5EBED452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- Донор / ведущий партнер</w:t>
      </w:r>
    </w:p>
    <w:p w14:paraId="59E447FF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- Описание проектов</w:t>
      </w:r>
    </w:p>
    <w:p w14:paraId="25AAE54B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 xml:space="preserve">- Сумма контракта </w:t>
      </w:r>
    </w:p>
    <w:p w14:paraId="282B380D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Примечания (Предоставьте документальное подтверждение)</w:t>
      </w:r>
    </w:p>
    <w:p w14:paraId="1D122158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5B95DF8B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b/>
          <w:bCs/>
          <w:lang w:val="ru-RU"/>
        </w:rPr>
      </w:pPr>
      <w:r w:rsidRPr="007C6619">
        <w:rPr>
          <w:rFonts w:ascii="Arial" w:hAnsi="Arial" w:cs="Arial"/>
          <w:b/>
          <w:bCs/>
          <w:lang w:val="ru-RU"/>
        </w:rPr>
        <w:t>ТАБЛИЦА 2 - СХОЖИЙ ОПЫТ ЗА ПОСЛЕДНИЕ ТРИ ГОДА (в свободном формате)</w:t>
      </w:r>
    </w:p>
    <w:p w14:paraId="1FADC8A4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 xml:space="preserve">- Год </w:t>
      </w:r>
    </w:p>
    <w:p w14:paraId="68F6F9B1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- Донор / ведущий партнер</w:t>
      </w:r>
    </w:p>
    <w:p w14:paraId="65D5EB64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 xml:space="preserve">- Описание проектов </w:t>
      </w:r>
    </w:p>
    <w:p w14:paraId="5AB45157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 xml:space="preserve">- Сумма контракта </w:t>
      </w:r>
    </w:p>
    <w:p w14:paraId="52A153AA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- Примечания (Предоставьте документальное подтверждение (*))</w:t>
      </w:r>
    </w:p>
    <w:p w14:paraId="12139187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13C2A9AF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b/>
          <w:bCs/>
          <w:lang w:val="ru-RU"/>
        </w:rPr>
      </w:pPr>
      <w:r w:rsidRPr="007C6619">
        <w:rPr>
          <w:rFonts w:ascii="Arial" w:hAnsi="Arial" w:cs="Arial"/>
          <w:b/>
          <w:bCs/>
          <w:lang w:val="ru-RU"/>
        </w:rPr>
        <w:t>ТАБЛИЦА 3 - СПИСОК КЛЮЧЕВЫХ СОТРУДНИКОВ ПАРТНЕРА (в свободном формате)</w:t>
      </w:r>
    </w:p>
    <w:p w14:paraId="2DF4568C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- Имя</w:t>
      </w:r>
    </w:p>
    <w:p w14:paraId="11A906A3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 xml:space="preserve">- Должность и квалификация </w:t>
      </w:r>
    </w:p>
    <w:p w14:paraId="1C706386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- Количество лет опыта</w:t>
      </w:r>
    </w:p>
    <w:p w14:paraId="1EA6CA06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Предоставьте организационную схему и подробные резюме ключевых руководителей и сотрудников организации</w:t>
      </w:r>
    </w:p>
    <w:p w14:paraId="7FA10073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5E9B256D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b/>
          <w:bCs/>
          <w:lang w:val="ru-RU"/>
        </w:rPr>
      </w:pPr>
      <w:r w:rsidRPr="007C6619">
        <w:rPr>
          <w:rFonts w:ascii="Arial" w:hAnsi="Arial" w:cs="Arial"/>
          <w:b/>
          <w:bCs/>
          <w:lang w:val="ru-RU"/>
        </w:rPr>
        <w:t>ТАБЛИЦА 4 - ЛЮБАЯ ДРУГАЯ ИНФОРМАЦИЯ (в свободном формате)</w:t>
      </w:r>
    </w:p>
    <w:p w14:paraId="00F7A4F0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  <w:r w:rsidRPr="007C6619">
        <w:rPr>
          <w:rFonts w:ascii="Arial" w:hAnsi="Arial" w:cs="Arial"/>
          <w:lang w:val="ru-RU"/>
        </w:rPr>
        <w:t>В дополнение к требуемой информации партнеры по реализации могут предоставить любые другие соответствующие документы.</w:t>
      </w:r>
    </w:p>
    <w:p w14:paraId="377F329A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25C50641" w14:textId="77777777" w:rsidR="009153BE" w:rsidRPr="007C6619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128DB56C" w14:textId="77777777" w:rsidR="009153BE" w:rsidRDefault="009153BE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45EB54C9" w14:textId="77777777" w:rsidR="007C6619" w:rsidRDefault="007C6619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26E4B24E" w14:textId="77777777" w:rsidR="007C6619" w:rsidRDefault="007C6619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4581FEE2" w14:textId="77777777" w:rsidR="007C6619" w:rsidRDefault="007C6619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77FB1772" w14:textId="77777777" w:rsidR="007C6619" w:rsidRPr="007C6619" w:rsidRDefault="007C6619" w:rsidP="009153BE">
      <w:pPr>
        <w:spacing w:after="120" w:line="240" w:lineRule="auto"/>
        <w:ind w:left="90"/>
        <w:rPr>
          <w:rFonts w:ascii="Arial" w:hAnsi="Arial" w:cs="Arial"/>
          <w:lang w:val="ru-RU"/>
        </w:rPr>
      </w:pPr>
    </w:p>
    <w:p w14:paraId="4412C033" w14:textId="77777777" w:rsidR="009153BE" w:rsidRPr="007C6619" w:rsidRDefault="009153BE" w:rsidP="00637251">
      <w:pPr>
        <w:spacing w:after="120" w:line="240" w:lineRule="auto"/>
        <w:ind w:left="270"/>
        <w:rPr>
          <w:rFonts w:ascii="Arial" w:hAnsi="Arial" w:cs="Arial"/>
          <w:b/>
          <w:bCs/>
          <w:lang w:val="ru-RU"/>
        </w:rPr>
      </w:pPr>
    </w:p>
    <w:p w14:paraId="0471E814" w14:textId="77777777" w:rsidR="009153BE" w:rsidRPr="007C6619" w:rsidRDefault="009153BE" w:rsidP="00637251">
      <w:pPr>
        <w:spacing w:after="120" w:line="240" w:lineRule="auto"/>
        <w:ind w:left="270"/>
        <w:rPr>
          <w:rFonts w:ascii="Arial" w:hAnsi="Arial" w:cs="Arial"/>
          <w:b/>
          <w:bCs/>
          <w:lang w:val="ru-RU"/>
        </w:rPr>
      </w:pPr>
    </w:p>
    <w:p w14:paraId="447E605B" w14:textId="77777777" w:rsidR="00EC2967" w:rsidRPr="00A72ECD" w:rsidRDefault="00EC2967" w:rsidP="0091364B">
      <w:pPr>
        <w:spacing w:after="120" w:line="240" w:lineRule="auto"/>
        <w:rPr>
          <w:rFonts w:ascii="Arial" w:hAnsi="Arial" w:cs="Arial"/>
          <w:lang w:val="ru-RU"/>
        </w:rPr>
      </w:pPr>
    </w:p>
    <w:p w14:paraId="137B55D2" w14:textId="77777777" w:rsidR="00EC2967" w:rsidRPr="00A72ECD" w:rsidRDefault="00EC2967" w:rsidP="0091364B">
      <w:pPr>
        <w:spacing w:after="120" w:line="240" w:lineRule="auto"/>
        <w:rPr>
          <w:rFonts w:ascii="Arial" w:hAnsi="Arial" w:cs="Arial"/>
          <w:lang w:val="ru-RU"/>
        </w:rPr>
      </w:pPr>
    </w:p>
    <w:p w14:paraId="4D84C8FF" w14:textId="77777777" w:rsidR="00EC2967" w:rsidRPr="00A72ECD" w:rsidRDefault="00EC2967" w:rsidP="0091364B">
      <w:pPr>
        <w:spacing w:after="120" w:line="240" w:lineRule="auto"/>
        <w:rPr>
          <w:rFonts w:cstheme="minorHAnsi"/>
          <w:lang w:val="ru-RU"/>
        </w:rPr>
      </w:pPr>
    </w:p>
    <w:p w14:paraId="3214F77D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eastAsiaTheme="minorEastAsia" w:hAnsi="Arial" w:cs="Arial"/>
          <w:color w:val="4472C4"/>
          <w:lang w:val="ru-RU"/>
        </w:rPr>
      </w:pPr>
      <w:r w:rsidRPr="00487617">
        <w:rPr>
          <w:rFonts w:ascii="Arial" w:eastAsiaTheme="minorEastAsia" w:hAnsi="Arial" w:cs="Arial"/>
          <w:color w:val="4472C4"/>
          <w:lang w:val="ru-RU"/>
        </w:rPr>
        <w:lastRenderedPageBreak/>
        <w:t>МОМ Таджикистан</w:t>
      </w:r>
    </w:p>
    <w:p w14:paraId="6967484E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eastAsiaTheme="minorEastAsia" w:hAnsi="Arial" w:cs="Arial"/>
          <w:color w:val="4472C4"/>
          <w:lang w:val="ru-RU"/>
        </w:rPr>
      </w:pPr>
      <w:r w:rsidRPr="00487617">
        <w:rPr>
          <w:rFonts w:ascii="Arial" w:eastAsiaTheme="minorEastAsia" w:hAnsi="Arial" w:cs="Arial"/>
          <w:color w:val="4472C4"/>
          <w:lang w:val="ru-RU"/>
        </w:rPr>
        <w:t xml:space="preserve">Приглашение на подачу проектной заявки </w:t>
      </w:r>
    </w:p>
    <w:p w14:paraId="3A4DC6A2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eastAsiaTheme="minorEastAsia" w:hAnsi="Arial" w:cs="Arial"/>
          <w:color w:val="4472C4"/>
          <w:lang w:val="ru-RU"/>
        </w:rPr>
      </w:pPr>
    </w:p>
    <w:p w14:paraId="54C9F6B6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  <w:r w:rsidRPr="00487617">
        <w:rPr>
          <w:rFonts w:ascii="Arial" w:hAnsi="Arial" w:cs="Arial"/>
          <w:b/>
          <w:bCs/>
          <w:lang w:val="ru-RU"/>
        </w:rPr>
        <w:t xml:space="preserve">Приложение C - Общая информационная анкета партнера </w:t>
      </w:r>
    </w:p>
    <w:p w14:paraId="630A975B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  <w:r w:rsidRPr="00487617">
        <w:rPr>
          <w:rFonts w:ascii="Arial" w:hAnsi="Arial" w:cs="Arial"/>
          <w:b/>
          <w:bCs/>
          <w:lang w:val="ru-RU"/>
        </w:rPr>
        <w:t>Информация, предоставленная в данной форме, будет использована в качестве исходных данных для оценки должной добросовестности кандидатов</w:t>
      </w:r>
    </w:p>
    <w:p w14:paraId="285D65D6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260" w:type="dxa"/>
        <w:tblInd w:w="-162" w:type="dxa"/>
        <w:tblLook w:val="04A0" w:firstRow="1" w:lastRow="0" w:firstColumn="1" w:lastColumn="0" w:noHBand="0" w:noVBand="1"/>
      </w:tblPr>
      <w:tblGrid>
        <w:gridCol w:w="5956"/>
        <w:gridCol w:w="4304"/>
      </w:tblGrid>
      <w:tr w:rsidR="00297A73" w:rsidRPr="00F94C76" w14:paraId="2CAFE8CF" w14:textId="77777777" w:rsidTr="006A54C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2188C2D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Номер приглашения на подачу проектной заявки: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4E2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53ED1A6F" w14:textId="77777777" w:rsidTr="006A54C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7383161A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Полное наименование организации и аббревиатура: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98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en-GB"/>
              </w:rPr>
              <w:t> </w:t>
            </w:r>
          </w:p>
        </w:tc>
      </w:tr>
      <w:tr w:rsidR="00297A73" w:rsidRPr="00F94C76" w14:paraId="46F76068" w14:textId="77777777" w:rsidTr="006A54C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4A1C00F8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Адрес и электронный адрес контактного лица: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278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en-GB"/>
              </w:rPr>
              <w:t> </w:t>
            </w:r>
          </w:p>
        </w:tc>
      </w:tr>
      <w:tr w:rsidR="00297A73" w:rsidRPr="00487617" w14:paraId="02EDE368" w14:textId="77777777" w:rsidTr="006A54C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1B3A555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Дата заполнения</w:t>
            </w:r>
            <w:r w:rsidRPr="00487617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E9B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87617">
              <w:rPr>
                <w:rFonts w:ascii="Arial" w:hAnsi="Arial" w:cs="Arial"/>
                <w:b/>
                <w:bCs/>
                <w:lang w:val="en-GB"/>
              </w:rPr>
              <w:t> </w:t>
            </w:r>
          </w:p>
        </w:tc>
      </w:tr>
      <w:tr w:rsidR="00297A73" w:rsidRPr="00487617" w14:paraId="603E6318" w14:textId="77777777" w:rsidTr="006A54C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7B39D11D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Опыт сотрудничества с МОМ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88D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87617">
              <w:rPr>
                <w:rFonts w:ascii="Arial" w:hAnsi="Arial" w:cs="Arial"/>
                <w:b/>
                <w:bCs/>
                <w:lang w:val="en-GB"/>
              </w:rPr>
              <w:t> </w:t>
            </w:r>
          </w:p>
        </w:tc>
      </w:tr>
      <w:tr w:rsidR="00297A73" w:rsidRPr="00F94C76" w14:paraId="4E8AD032" w14:textId="77777777" w:rsidTr="006A54C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546C82E2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Дата начала сотрудничества с МОМ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F8E8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en-GB"/>
              </w:rPr>
              <w:t> </w:t>
            </w:r>
          </w:p>
        </w:tc>
      </w:tr>
      <w:tr w:rsidR="00297A73" w:rsidRPr="00F94C76" w14:paraId="487508C5" w14:textId="77777777" w:rsidTr="006A54C5">
        <w:trPr>
          <w:trHeight w:val="113"/>
        </w:trPr>
        <w:tc>
          <w:tcPr>
            <w:tcW w:w="5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7E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602A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049A4726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4CDE3B6B" w14:textId="51DD4E0E" w:rsidR="00297A73" w:rsidRPr="00487617" w:rsidRDefault="00131E34" w:rsidP="00131E34">
            <w:pPr>
              <w:spacing w:after="120" w:line="240" w:lineRule="auto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 xml:space="preserve">                            А. </w:t>
            </w:r>
            <w:r w:rsidR="00297A73" w:rsidRPr="00131E34"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>СПРАВОЧНАЯ ИНФОРМАЦИЯ И РУКОВОДСТВО</w:t>
            </w:r>
          </w:p>
        </w:tc>
      </w:tr>
      <w:tr w:rsidR="00297A73" w:rsidRPr="00F94C76" w14:paraId="0D00D791" w14:textId="77777777" w:rsidTr="006A54C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2DA83707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Ваша организация юридически зарегистрирована в стране/странах исполнения проекта? Если да, предоставьте номер регистрации/подтверждающие документы. Если нет, предоставьте пояснения. </w:t>
            </w:r>
          </w:p>
        </w:tc>
        <w:tc>
          <w:tcPr>
            <w:tcW w:w="4304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2953C03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32690D51" w14:textId="77777777" w:rsidTr="006A54C5">
        <w:tblPrEx>
          <w:tblLook w:val="0400" w:firstRow="0" w:lastRow="0" w:firstColumn="0" w:lastColumn="0" w:noHBand="0" w:noVBand="1"/>
        </w:tblPrEx>
        <w:trPr>
          <w:trHeight w:val="576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745A9F4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Какой статус у вашей организаций (общественная организация/общественное движение/орган общественной самодеятельности)?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539C68B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228AFBB8" w14:textId="77777777" w:rsidTr="006A54C5">
        <w:tblPrEx>
          <w:tblLook w:val="0400" w:firstRow="0" w:lastRow="0" w:firstColumn="0" w:lastColumn="0" w:noHBand="0" w:noVBand="1"/>
        </w:tblPrEx>
        <w:trPr>
          <w:trHeight w:val="43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0330AD0D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Готовит ли организация ежегодный аудит и соответствующий финансовый отчет, который является общедоступным? Если нет, пожалуйста, поясните.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D6B9047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211BE2CB" w14:textId="77777777" w:rsidTr="006A54C5">
        <w:tblPrEx>
          <w:tblLook w:val="0400" w:firstRow="0" w:lastRow="0" w:firstColumn="0" w:lastColumn="0" w:noHBand="0" w:noVBand="1"/>
        </w:tblPrEx>
        <w:trPr>
          <w:trHeight w:val="43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48E7791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Имеет ли руководство или собственник организации какую-либо связь с МОМ, которая могла бы привести к конфликту интересов?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31C55F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77C74521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45D8406A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Кто имеет влияние на организацию?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142C04F7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54A5E1CB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32B3F52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Когда была основана организация?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CD1B8A8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39F605DD" w14:textId="77777777" w:rsidTr="006A54C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7AD3FDA3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Когда организация в последний раз оценивалась МОМ или другим подразделением ООН?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1B64EB3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731F420B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2E4BCB26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Дата последней внешней оценки и имя оценщика. Можно ли поделиться с результатами оценки с МОМ?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2CBD3EC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511618DC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11359EB4" w14:textId="7456E6F0" w:rsidR="00297A73" w:rsidRPr="00487617" w:rsidRDefault="00131E34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 xml:space="preserve">                                           </w:t>
            </w:r>
            <w:r w:rsidR="00697747">
              <w:rPr>
                <w:rFonts w:ascii="Arial" w:hAnsi="Arial" w:cs="Arial"/>
                <w:b/>
                <w:bCs/>
                <w:color w:val="FFFFFF" w:themeColor="background1"/>
              </w:rPr>
              <w:t>B.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 xml:space="preserve">  </w:t>
            </w:r>
            <w:r w:rsidR="00297A73" w:rsidRPr="00131E34"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>ОРГАНИЗАЦИОННАЯ СТРУКТУРА</w:t>
            </w:r>
          </w:p>
        </w:tc>
      </w:tr>
      <w:tr w:rsidR="00297A73" w:rsidRPr="00F94C76" w14:paraId="272C1A29" w14:textId="77777777" w:rsidTr="006A54C5">
        <w:tblPrEx>
          <w:tblLook w:val="0400" w:firstRow="0" w:lastRow="0" w:firstColumn="0" w:lastColumn="0" w:noHBand="0" w:noVBand="1"/>
        </w:tblPrEx>
        <w:trPr>
          <w:trHeight w:val="39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57C495F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Прилагается ли к заявке обновленная организационная структура/схема и резюме ключевых сотрудников?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2BBA5A6F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32214C48" w14:textId="77777777" w:rsidTr="006A54C5">
        <w:tblPrEx>
          <w:tblLook w:val="0400" w:firstRow="0" w:lastRow="0" w:firstColumn="0" w:lastColumn="0" w:noHBand="0" w:noVBand="1"/>
        </w:tblPrEx>
        <w:trPr>
          <w:trHeight w:val="39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1F45575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Где работает организация в стране и какова ее структура внутри страны и присутствие на местах?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57F5D0A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6819AAFF" w14:textId="77777777" w:rsidTr="006A54C5">
        <w:tblPrEx>
          <w:tblLook w:val="0400" w:firstRow="0" w:lastRow="0" w:firstColumn="0" w:lastColumn="0" w:noHBand="0" w:noVBand="1"/>
        </w:tblPrEx>
        <w:trPr>
          <w:trHeight w:val="39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4278458A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Сколько сотрудников работает в </w:t>
            </w:r>
            <w:proofErr w:type="spellStart"/>
            <w:r w:rsidRPr="00487617">
              <w:rPr>
                <w:rFonts w:ascii="Arial" w:hAnsi="Arial" w:cs="Arial"/>
                <w:b/>
                <w:bCs/>
                <w:lang w:val="ru-RU"/>
              </w:rPr>
              <w:t>страновом</w:t>
            </w:r>
            <w:proofErr w:type="spellEnd"/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 отделении/программе?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1B10A1B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618FCF27" w14:textId="77777777" w:rsidTr="006A54C5">
        <w:tblPrEx>
          <w:tblLook w:val="0400" w:firstRow="0" w:lastRow="0" w:firstColumn="0" w:lastColumn="0" w:noHBand="0" w:noVBand="1"/>
        </w:tblPrEx>
        <w:trPr>
          <w:trHeight w:val="39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BC1E296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lastRenderedPageBreak/>
              <w:t>Все ли основные операционные функции надлежащим образом укомплектованы персоналом и обеспечены ресурсами (финансы, логистика, внедрение, слияния и поглощения)?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181E683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5D2B98D5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50B0393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Есть ли в организации руководящие принципы для персонала?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2951AA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633C7B93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C93177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Существуют ли в организации процедуры обеспечения безопасности персонала?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61F731C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697747" w14:paraId="2344FB1B" w14:textId="77777777" w:rsidTr="006A54C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225D94AA" w14:textId="7B7D789C" w:rsidR="00297A73" w:rsidRPr="00487617" w:rsidRDefault="00131E34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 xml:space="preserve">       </w:t>
            </w:r>
            <w:r w:rsidR="00697747"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="00697747" w:rsidRPr="00697747"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 xml:space="preserve"> </w:t>
            </w:r>
            <w:r w:rsidR="00297A73" w:rsidRPr="00131E34">
              <w:rPr>
                <w:rFonts w:ascii="Arial" w:hAnsi="Arial" w:cs="Arial"/>
                <w:b/>
                <w:bCs/>
                <w:color w:val="FFFFFF" w:themeColor="background1"/>
                <w:lang w:val="es-ES_tradnl"/>
              </w:rPr>
              <w:t>ВНЕШНЕЕ ВЗАИМОДЕЙСТВИЕ И ВЛИЯНИЕ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7B1D049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5B9D71E2" w14:textId="77777777" w:rsidTr="006A54C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2861F8C7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Сети и координация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5191A616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418DC17D" w14:textId="77777777" w:rsidTr="006A54C5">
        <w:tblPrEx>
          <w:tblLook w:val="0400" w:firstRow="0" w:lastRow="0" w:firstColumn="0" w:lastColumn="0" w:noHBand="0" w:noVBand="1"/>
        </w:tblPrEx>
        <w:trPr>
          <w:trHeight w:val="830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4226C76A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Участвует ли организация в налаживании связей с другими организациями гражданского общества, гуманитарными организациями или филиалами? Если да, то пожалуйста предоставьте детали.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64BCFEF4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75DDE407" w14:textId="77777777" w:rsidTr="006A54C5">
        <w:tblPrEx>
          <w:tblLook w:val="0400" w:firstRow="0" w:lastRow="0" w:firstColumn="0" w:lastColumn="0" w:noHBand="0" w:noVBand="1"/>
        </w:tblPrEx>
        <w:trPr>
          <w:trHeight w:val="576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7644B2FF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Координирует ли организация свою работу с другими организациями гражданского общества (местными, национальными, международными)? Если да, то предоставьте детали.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4493D1A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09605710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5C81D8E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 организация взаимодействует с бенефициарами и сообществами?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C69FEC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5B545B2C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4FF8C5F8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Координирует ли организация свои действия с правительством/органами власти?</w:t>
            </w:r>
          </w:p>
        </w:tc>
        <w:tc>
          <w:tcPr>
            <w:tcW w:w="4304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15CFAE0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1D92E36F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</w:tcPr>
          <w:p w14:paraId="4E3A80E6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Участвует ли организация в общественных или политических процессах (например, в обсуждениях/решениях политики/бюджета национальных и местных органов власти)?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356FD032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2AF06F41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272BE7ED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Информация и правозащитная деятельность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5A6D3754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6C3FB6EB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64E8CD01" w14:textId="6D82D96E" w:rsidR="00297A73" w:rsidRPr="00487617" w:rsidRDefault="00895E3F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В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ыпускает 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>ли организация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>Регулярно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 xml:space="preserve"> информационные материалы? Если да, пожалуйста, опишите.</w:t>
            </w:r>
          </w:p>
        </w:tc>
        <w:tc>
          <w:tcPr>
            <w:tcW w:w="4304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520D88A3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7F085C08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6359502D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Проводит ли организация публичные мероприятия для сбора средств или в других целях? Если да, пожалуйста, опишите.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465C375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753FDBEC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7EBF9AE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Работает ли организация через средства массовой информации?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17A6CE2A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6237167A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2DE4F58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Использует ли организация правозащитную деятельность в качестве основы своей работы? Если да, пожалуйста, опишите.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43AD1623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069D4C2D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</w:tcPr>
          <w:p w14:paraId="76663762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Осуществляет ли организация какую-либо лоббистскую деятельность? Если да, пожалуйста, опишите.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4A67AE7A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6A38DBF5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5B800342" w14:textId="5DD029B3" w:rsidR="00297A73" w:rsidRPr="00487617" w:rsidRDefault="00697747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D. </w:t>
            </w:r>
            <w:r w:rsidR="00297A73" w:rsidRPr="00131E34"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>ПРОГРАММНЫЙ ПОТЕНЦИАЛ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5909DB8F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3526DB8A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225B2C22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Есть ли у организации заявленная миссия и видение? Пожалуйста, предоставьте ссылку, если она общедоступна.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1EB8DDEF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756DECA0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2EC0FC13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Каковы целевые группы/бенефициары организации?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3C932E8F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41D621FC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151BBDAC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Какова географическая направленность организации?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64483996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40C7E4F9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4EE28900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lastRenderedPageBreak/>
              <w:t>Какова программная направленность организации?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63AEB7A3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4422F45D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4FA7E87E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Имеется ли в организации документированный реестр рисков и процесс управления рисками?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778F00E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2E98F75F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0C05683C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Осуществляет ли организация: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467C6E1C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40E120DE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D56D120" w14:textId="1E1CF283" w:rsidR="00297A73" w:rsidRPr="00487617" w:rsidRDefault="00895E3F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Отстаива</w:t>
            </w:r>
            <w:r>
              <w:rPr>
                <w:rFonts w:ascii="Arial" w:hAnsi="Arial" w:cs="Arial"/>
                <w:b/>
                <w:bCs/>
                <w:lang w:val="ru-RU"/>
              </w:rPr>
              <w:t>ние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 xml:space="preserve">и 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>соблюд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ение </w:t>
            </w:r>
            <w:r w:rsidRPr="00131E34">
              <w:rPr>
                <w:lang w:val="ru-RU"/>
              </w:rPr>
              <w:t>гуманитарных принципо</w:t>
            </w:r>
            <w:r>
              <w:rPr>
                <w:rFonts w:ascii="Arial" w:hAnsi="Arial" w:cs="Arial"/>
                <w:b/>
                <w:bCs/>
                <w:lang w:val="ru-RU"/>
              </w:rPr>
              <w:t>в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>?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46A19BC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3473149B" w14:textId="77777777" w:rsidTr="006A54C5">
        <w:tblPrEx>
          <w:tblLook w:val="0400" w:firstRow="0" w:lastRow="0" w:firstColumn="0" w:lastColumn="0" w:noHBand="0" w:noVBand="1"/>
        </w:tblPrEx>
        <w:trPr>
          <w:trHeight w:val="59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17B6B1C1" w14:textId="5637652C" w:rsidR="00297A73" w:rsidRPr="00487617" w:rsidRDefault="00895E3F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Поддерж</w:t>
            </w:r>
            <w:r>
              <w:rPr>
                <w:rFonts w:ascii="Arial" w:hAnsi="Arial" w:cs="Arial"/>
                <w:b/>
                <w:bCs/>
                <w:lang w:val="ru-RU"/>
              </w:rPr>
              <w:t>ку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 предоставлени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я 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>беспристрастной помощи исключительно на основе потребностей?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56CDE91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277BACA2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DEA5992" w14:textId="263122D3" w:rsidR="00297A73" w:rsidRPr="00487617" w:rsidRDefault="00895E3F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Н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>езависим</w:t>
            </w:r>
            <w:r>
              <w:rPr>
                <w:rFonts w:ascii="Arial" w:hAnsi="Arial" w:cs="Arial"/>
                <w:b/>
                <w:bCs/>
                <w:lang w:val="ru-RU"/>
              </w:rPr>
              <w:t>ую деятельность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>, не навязывая политической повестки дня?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627B1904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37766F68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4E9A9832" w14:textId="4611CA53" w:rsidR="00297A73" w:rsidRPr="00487617" w:rsidRDefault="00895E3F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Отстаива</w:t>
            </w:r>
            <w:r>
              <w:rPr>
                <w:rFonts w:ascii="Arial" w:hAnsi="Arial" w:cs="Arial"/>
                <w:b/>
                <w:bCs/>
                <w:lang w:val="ru-RU"/>
              </w:rPr>
              <w:t>ние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>принцип</w:t>
            </w:r>
            <w:r>
              <w:rPr>
                <w:rFonts w:ascii="Arial" w:hAnsi="Arial" w:cs="Arial"/>
                <w:b/>
                <w:bCs/>
                <w:lang w:val="ru-RU"/>
              </w:rPr>
              <w:t>а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 xml:space="preserve"> "не навреди"?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1BCD8BBC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A72ECD" w14:paraId="26E7527C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559CC6E4" w14:textId="1040C1B9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долгосрочный план/</w:t>
            </w:r>
            <w:r w:rsidR="00895E3F" w:rsidRPr="00487617">
              <w:rPr>
                <w:rFonts w:ascii="Arial" w:hAnsi="Arial" w:cs="Arial"/>
                <w:b/>
                <w:bCs/>
                <w:lang w:val="ru-RU"/>
              </w:rPr>
              <w:t>стратеги</w:t>
            </w:r>
            <w:r w:rsidR="00895E3F">
              <w:rPr>
                <w:rFonts w:ascii="Arial" w:hAnsi="Arial" w:cs="Arial"/>
                <w:b/>
                <w:bCs/>
                <w:lang w:val="ru-RU"/>
              </w:rPr>
              <w:t>ю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>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A86F80F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A72ECD" w14:paraId="60CC9FA7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13541C6B" w14:textId="0CD62659" w:rsidR="00297A73" w:rsidRPr="00487617" w:rsidRDefault="00F05C78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П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>одотчетност</w:t>
            </w:r>
            <w:r>
              <w:rPr>
                <w:rFonts w:ascii="Arial" w:hAnsi="Arial" w:cs="Arial"/>
                <w:b/>
                <w:bCs/>
                <w:lang w:val="ru-RU"/>
              </w:rPr>
              <w:t>ь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 xml:space="preserve"> пострадавшему населению?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1CD2DF48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719A02B5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2515A2FC" w14:textId="191A9DB5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Кодекс поведения или </w:t>
            </w:r>
            <w:r w:rsidR="00F05C78" w:rsidRPr="00487617">
              <w:rPr>
                <w:rFonts w:ascii="Arial" w:hAnsi="Arial" w:cs="Arial"/>
                <w:b/>
                <w:bCs/>
                <w:lang w:val="ru-RU"/>
              </w:rPr>
              <w:t>друг</w:t>
            </w:r>
            <w:r w:rsidR="00F05C78">
              <w:rPr>
                <w:rFonts w:ascii="Arial" w:hAnsi="Arial" w:cs="Arial"/>
                <w:b/>
                <w:bCs/>
                <w:lang w:val="ru-RU"/>
              </w:rPr>
              <w:t xml:space="preserve">ую </w:t>
            </w:r>
            <w:r w:rsidR="00F05C78" w:rsidRPr="00487617">
              <w:rPr>
                <w:rFonts w:ascii="Arial" w:hAnsi="Arial" w:cs="Arial"/>
                <w:b/>
                <w:bCs/>
                <w:lang w:val="ru-RU"/>
              </w:rPr>
              <w:t>этическ</w:t>
            </w:r>
            <w:r w:rsidR="00F05C78">
              <w:rPr>
                <w:rFonts w:ascii="Arial" w:hAnsi="Arial" w:cs="Arial"/>
                <w:b/>
                <w:bCs/>
                <w:lang w:val="ru-RU"/>
              </w:rPr>
              <w:t>ую</w:t>
            </w:r>
            <w:r w:rsidR="00F05C78" w:rsidRPr="0048761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>политик</w:t>
            </w:r>
            <w:r w:rsidR="00F05C78">
              <w:rPr>
                <w:rFonts w:ascii="Arial" w:hAnsi="Arial" w:cs="Arial"/>
                <w:b/>
                <w:bCs/>
                <w:lang w:val="ru-RU"/>
              </w:rPr>
              <w:t>у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>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4A1A64C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400AD7E2" w14:textId="77777777" w:rsidTr="006A54C5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C66CBB8" w14:textId="2D20DC62" w:rsidR="00297A73" w:rsidRPr="00487617" w:rsidRDefault="00F05C78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П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>олитик</w:t>
            </w:r>
            <w:r>
              <w:rPr>
                <w:rFonts w:ascii="Arial" w:hAnsi="Arial" w:cs="Arial"/>
                <w:b/>
                <w:bCs/>
                <w:lang w:val="ru-RU"/>
              </w:rPr>
              <w:t>у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297A73" w:rsidRPr="00487617">
              <w:rPr>
                <w:rFonts w:ascii="Arial" w:hAnsi="Arial" w:cs="Arial"/>
                <w:b/>
                <w:bCs/>
                <w:lang w:val="ru-RU"/>
              </w:rPr>
              <w:t>и процедуры для предотвращения сексуальной эксплуатации и надругательств?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4EA23652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74E4D81D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7B08C8BF" w14:textId="720C9291" w:rsidR="00297A73" w:rsidRPr="00487617" w:rsidRDefault="00697747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E. </w:t>
            </w:r>
            <w:r w:rsidR="00297A73" w:rsidRPr="00131E34"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>ФИНАНСОВЫЕ ВОЗМОЖНОСТИ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1B0A4AD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60890EFD" w14:textId="77777777" w:rsidTr="006A54C5">
        <w:tblPrEx>
          <w:tblLook w:val="0400" w:firstRow="0" w:lastRow="0" w:firstColumn="0" w:lastColumn="0" w:noHBand="0" w:noVBand="1"/>
        </w:tblPrEx>
        <w:trPr>
          <w:trHeight w:val="432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0A43C67A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Какие доноры в настоящее время поддерживают программную деятельность организации?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6521E633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576CE088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0510DF4C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Каков текущий общий бюджет деятельности организации?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35322D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0A344CBA" w14:textId="77777777" w:rsidTr="006A54C5">
        <w:tblPrEx>
          <w:tblLook w:val="0400" w:firstRow="0" w:lastRow="0" w:firstColumn="0" w:lastColumn="0" w:noHBand="0" w:noVBand="1"/>
        </w:tblPrEx>
        <w:trPr>
          <w:trHeight w:val="84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06EEAB6F" w14:textId="5ACAD9FA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Сталкивалась ли организация с какими-либо проблемами, связанными с ликвидностью или платежеспособностью в течение последних трех лет? Если да, то как было принято решение?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375A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1C5E661F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D9D9C"/>
            <w:vAlign w:val="center"/>
          </w:tcPr>
          <w:p w14:paraId="137027A2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Система бухгалтерского учета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D9D9C"/>
            <w:vAlign w:val="center"/>
          </w:tcPr>
          <w:p w14:paraId="50AD1DD5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45607360" w14:textId="77777777" w:rsidTr="006A54C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82C2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Имеет ли организация подробную политику, задокументированные стандарты бухгалтерского учета, правила и процедуры?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541F8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32899CFD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1121" w14:textId="6AE5869A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Каки</w:t>
            </w:r>
            <w:r w:rsidR="00F05C78">
              <w:rPr>
                <w:rFonts w:ascii="Arial" w:hAnsi="Arial" w:cs="Arial"/>
                <w:b/>
                <w:bCs/>
                <w:lang w:val="ru-RU"/>
              </w:rPr>
              <w:t>х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F05C78" w:rsidRPr="00487617">
              <w:rPr>
                <w:rFonts w:ascii="Arial" w:hAnsi="Arial" w:cs="Arial"/>
                <w:b/>
                <w:bCs/>
                <w:lang w:val="ru-RU"/>
              </w:rPr>
              <w:t>стандарт</w:t>
            </w:r>
            <w:r w:rsidR="00F05C78">
              <w:rPr>
                <w:rFonts w:ascii="Arial" w:hAnsi="Arial" w:cs="Arial"/>
                <w:b/>
                <w:bCs/>
                <w:lang w:val="ru-RU"/>
              </w:rPr>
              <w:t>ов</w:t>
            </w:r>
            <w:r w:rsidR="00F05C78" w:rsidRPr="0048761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487617">
              <w:rPr>
                <w:rFonts w:ascii="Arial" w:hAnsi="Arial" w:cs="Arial"/>
                <w:b/>
                <w:bCs/>
                <w:lang w:val="ru-RU"/>
              </w:rPr>
              <w:t>бухгалтерского учета придерживается организация (IPSAS; IFRS, национальные)?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8DE0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33E791AD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5A78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Какое бухгалтерское программное обеспечение использует организация и интегрировано ли оно с другими функциями (например, управление персоналом, закупки и т.д.)?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38F27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185A3054" w14:textId="77777777" w:rsidTr="006A54C5">
        <w:tblPrEx>
          <w:tblLook w:val="0400" w:firstRow="0" w:lastRow="0" w:firstColumn="0" w:lastColumn="0" w:noHBand="0" w:noVBand="1"/>
        </w:tblPrEx>
        <w:trPr>
          <w:trHeight w:val="1008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70C3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Какова политика хранения документов в отношении бухгалтерских и подтверждающих документов? Как организация обеспечивает сохранность архивов от кражи, пожара, затопления и т.д.? Были ли какие-либо проблемы, с которыми вы столкнулись в этом отношении за последние три года?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DDA8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3AA41D97" w14:textId="77777777" w:rsidTr="006A54C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C621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Своевременно ли учитываются все расходы на счетах организации?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9C1FF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374503FF" w14:textId="77777777" w:rsidTr="006A54C5">
        <w:tblPrEx>
          <w:tblLook w:val="0400" w:firstRow="0" w:lastRow="0" w:firstColumn="0" w:lastColumn="0" w:noHBand="0" w:noVBand="1"/>
        </w:tblPrEx>
        <w:trPr>
          <w:trHeight w:val="576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0E69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lastRenderedPageBreak/>
              <w:t>Может ли организация предоставлять периодические финансовые отчеты на уровне проекта?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5A2D8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36017891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6DB72B12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Финансовый контроль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26FC3EC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599A44F0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1A74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Есть ли у организации собственный банковский счет, зарегистрированный на собственное имя?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D4CC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01D46EF6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9930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Есть ли в организации установленные функции внутреннего аудита?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86C6D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3B95A552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9348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Существует ли регулярное требование о проведении внешнего аудита счетов компаний, и если да, то проводится ли он своевременно?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C08AD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0F5FFBB2" w14:textId="77777777" w:rsidTr="006A54C5">
        <w:tblPrEx>
          <w:tblLook w:val="0400" w:firstRow="0" w:lastRow="0" w:firstColumn="0" w:lastColumn="0" w:noHBand="0" w:noVBand="1"/>
        </w:tblPrEx>
        <w:trPr>
          <w:trHeight w:val="312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17C6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Выполняет ли организация полученные рекомендации аудиторов?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0F0BB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03AE4434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9342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Каковы основные характеристики существующей системы внутреннего контроля? Были ли какие-либо проблемы, с которыми вы столкнулись в этом отношении за последние три года?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942A4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5C769963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4253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Как организация обеспечивает достаточное разделение обязанностей?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C5646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4260491A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62A0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Существует ли система, позволяющая избежать двойной отчетности о расходах перед донорами? Имеется ли в организации решение для учета проектов, облегчающее соответствующий контроль?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F710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06FDF47C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02E13454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Экономическая эффективность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14A131B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6A0719F2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F4D7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Являются ли расходы организации осознанными? Какие принципы соблюдаются для минимизации затрат?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5B40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710C57AC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50BA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Собираются ли предложения или счета-фактуры до совершения покупок?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4B40D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7FEF8204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vAlign w:val="center"/>
          </w:tcPr>
          <w:p w14:paraId="018C528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31E34">
              <w:rPr>
                <w:rFonts w:ascii="Arial" w:hAnsi="Arial" w:cs="Arial"/>
                <w:b/>
                <w:bCs/>
                <w:color w:val="FFFFFF" w:themeColor="background1"/>
              </w:rPr>
              <w:t>F</w:t>
            </w:r>
            <w:r w:rsidRPr="00131E34">
              <w:rPr>
                <w:rFonts w:ascii="Arial" w:hAnsi="Arial" w:cs="Arial"/>
                <w:b/>
                <w:bCs/>
                <w:color w:val="FFFFFF" w:themeColor="background1"/>
                <w:lang w:val="ru-RU"/>
              </w:rPr>
              <w:t>. ПОТЕНЦИАЛ В ОБЛАСТИ ЗАКУПОК И ЦЕПОЧКИ ПОСТАВОК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vAlign w:val="center"/>
          </w:tcPr>
          <w:p w14:paraId="7F47C8C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487617" w14:paraId="35FE443E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D083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Опишите логистическую структуру организации.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5AEB36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45D824FC" w14:textId="77777777" w:rsidTr="006A54C5">
        <w:tblPrEx>
          <w:tblLook w:val="0400" w:firstRow="0" w:lastRow="0" w:firstColumn="0" w:lastColumn="0" w:noHBand="0" w:noVBand="1"/>
        </w:tblPrEx>
        <w:trPr>
          <w:trHeight w:val="356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DF41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Проводит ли организация и придерживается ли она контртеррористической политики, требующей систематической проверки партнеров и поставщиков на соответствие признанным спискам террористов?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5DAD9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44333AE7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100FAFD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Закупки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44D8975A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060E64C7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7646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Есть ли в организации четкие правила закупок? Если да, пожалуйста, поделитесь копией.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14AC6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74F9A269" w14:textId="77777777" w:rsidTr="006A54C5">
        <w:tblPrEx>
          <w:tblLook w:val="0400" w:firstRow="0" w:lastRow="0" w:firstColumn="0" w:lastColumn="0" w:noHBand="0" w:noVBand="1"/>
        </w:tblPrEx>
        <w:trPr>
          <w:trHeight w:val="432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C769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Была ли политика организации в области закупок пересмотрена и принята другими организациями и/или донорами?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AEBEC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24F28483" w14:textId="77777777" w:rsidTr="006A54C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82A4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Существует ли в организации четкая политика разделений обязанностей и делегирования полномочий в процессе закупок?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8A804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37B7C502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4E04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Имеет ли организация (и использует ли она) план закупок?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79A50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409D5591" w14:textId="77777777" w:rsidTr="006A54C5">
        <w:tblPrEx>
          <w:tblLook w:val="0400" w:firstRow="0" w:lastRow="0" w:firstColumn="0" w:lastColumn="0" w:noHBand="0" w:noVBand="1"/>
        </w:tblPrEx>
        <w:trPr>
          <w:trHeight w:val="59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9E51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lastRenderedPageBreak/>
              <w:t>Использует ли организация систему ERP для учета операций по закупкам?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F52E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487617" w14:paraId="63CD4EEC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6EE8851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Управление активами и складами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6946FFB9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 </w:t>
            </w:r>
          </w:p>
        </w:tc>
      </w:tr>
      <w:tr w:rsidR="00297A73" w:rsidRPr="00F94C76" w14:paraId="7E44AD26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9118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Есть ли у организации база данных активов?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02BFF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69EF2291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9101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Существуют ли в организации установленные протоколы передачи, списания, продажи и выбытия активов?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E9321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97A73" w:rsidRPr="00F94C76" w14:paraId="509ADDBD" w14:textId="77777777" w:rsidTr="006A54C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FCC1" w14:textId="77777777" w:rsidR="00297A73" w:rsidRPr="00487617" w:rsidRDefault="00297A73" w:rsidP="00131E34">
            <w:pPr>
              <w:spacing w:after="120" w:line="240" w:lineRule="auto"/>
              <w:ind w:left="90"/>
              <w:rPr>
                <w:rFonts w:ascii="Arial" w:hAnsi="Arial" w:cs="Arial"/>
                <w:b/>
                <w:bCs/>
                <w:lang w:val="ru-RU"/>
              </w:rPr>
            </w:pPr>
            <w:r w:rsidRPr="00487617">
              <w:rPr>
                <w:rFonts w:ascii="Arial" w:hAnsi="Arial" w:cs="Arial"/>
                <w:b/>
                <w:bCs/>
                <w:lang w:val="ru-RU"/>
              </w:rPr>
              <w:t>Существуют ли в организации процедуры управления запасами и складами?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6370E" w14:textId="77777777" w:rsidR="00297A73" w:rsidRPr="00487617" w:rsidRDefault="00297A73" w:rsidP="006A54C5">
            <w:pPr>
              <w:spacing w:after="120" w:line="240" w:lineRule="auto"/>
              <w:ind w:left="9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14:paraId="60398AB4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</w:p>
    <w:p w14:paraId="1A8AFC93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</w:p>
    <w:p w14:paraId="61085D6E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  <w:r w:rsidRPr="00487617">
        <w:rPr>
          <w:rFonts w:ascii="Arial" w:hAnsi="Arial" w:cs="Arial"/>
          <w:b/>
          <w:bCs/>
          <w:lang w:val="ru-RU"/>
        </w:rPr>
        <w:t>Я, нижеподписавшаяся/-шийся, гарантирую, что информация, представленная в этой форме, является правильной, и в случае изменений, подробная информация будет предоставлена как можно скорее:</w:t>
      </w:r>
    </w:p>
    <w:p w14:paraId="18F5307C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</w:p>
    <w:p w14:paraId="1151D1A0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</w:p>
    <w:p w14:paraId="0AE3B308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</w:p>
    <w:p w14:paraId="5C57ED75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  <w:r w:rsidRPr="00487617">
        <w:rPr>
          <w:rFonts w:ascii="Arial" w:hAnsi="Arial" w:cs="Arial"/>
          <w:b/>
          <w:bCs/>
          <w:lang w:val="ru-RU"/>
        </w:rPr>
        <w:t>______________________ __________________ ____________</w:t>
      </w:r>
    </w:p>
    <w:p w14:paraId="343D7A25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  <w:r w:rsidRPr="00487617">
        <w:rPr>
          <w:rFonts w:ascii="Arial" w:hAnsi="Arial" w:cs="Arial"/>
          <w:b/>
          <w:bCs/>
          <w:lang w:val="ru-RU"/>
        </w:rPr>
        <w:t>Имя/Подпись/ Дата</w:t>
      </w:r>
    </w:p>
    <w:p w14:paraId="3583B2B6" w14:textId="77777777" w:rsidR="00297A73" w:rsidRPr="00487617" w:rsidRDefault="00297A73" w:rsidP="00297A73">
      <w:pPr>
        <w:spacing w:after="120" w:line="240" w:lineRule="auto"/>
        <w:ind w:left="90"/>
        <w:jc w:val="center"/>
        <w:rPr>
          <w:rFonts w:ascii="Arial" w:hAnsi="Arial" w:cs="Arial"/>
          <w:b/>
          <w:bCs/>
          <w:lang w:val="ru-RU"/>
        </w:rPr>
      </w:pPr>
    </w:p>
    <w:p w14:paraId="2C9C0183" w14:textId="77777777" w:rsidR="00EC2967" w:rsidRPr="00487617" w:rsidRDefault="00EC2967" w:rsidP="0091364B">
      <w:pPr>
        <w:spacing w:after="120" w:line="240" w:lineRule="auto"/>
        <w:rPr>
          <w:rFonts w:ascii="Arial" w:hAnsi="Arial" w:cs="Arial"/>
          <w:lang w:val="ru-RU"/>
        </w:rPr>
      </w:pPr>
    </w:p>
    <w:p w14:paraId="39B94D65" w14:textId="77777777" w:rsidR="00EC2967" w:rsidRPr="00487617" w:rsidRDefault="00EC2967" w:rsidP="0091364B">
      <w:pPr>
        <w:spacing w:after="120" w:line="240" w:lineRule="auto"/>
        <w:rPr>
          <w:rFonts w:ascii="Arial" w:hAnsi="Arial" w:cs="Arial"/>
          <w:lang w:val="ru-RU"/>
        </w:rPr>
      </w:pPr>
    </w:p>
    <w:p w14:paraId="6AB8EE7A" w14:textId="35238FD2" w:rsidR="00EC2967" w:rsidRPr="00487617" w:rsidRDefault="7C7DAED6" w:rsidP="00AF24D6">
      <w:pPr>
        <w:spacing w:after="120" w:line="240" w:lineRule="auto"/>
        <w:rPr>
          <w:rFonts w:ascii="Arial" w:hAnsi="Arial" w:cs="Arial"/>
          <w:b/>
          <w:bCs/>
          <w:lang w:val="ru-RU"/>
        </w:rPr>
      </w:pPr>
      <w:r w:rsidRPr="00487617">
        <w:rPr>
          <w:rFonts w:ascii="Arial" w:eastAsia="Calibri" w:hAnsi="Arial" w:cs="Arial"/>
          <w:lang w:val="ru-RU"/>
        </w:rPr>
        <w:t xml:space="preserve"> </w:t>
      </w:r>
    </w:p>
    <w:p w14:paraId="1EDBB2A8" w14:textId="77777777" w:rsidR="007C6619" w:rsidRPr="00487617" w:rsidRDefault="00EC2967" w:rsidP="007C6619">
      <w:pPr>
        <w:tabs>
          <w:tab w:val="left" w:pos="2967"/>
        </w:tabs>
        <w:spacing w:before="120" w:after="120"/>
        <w:ind w:left="90"/>
        <w:jc w:val="center"/>
        <w:rPr>
          <w:rFonts w:ascii="Arial" w:hAnsi="Arial" w:cs="Arial"/>
          <w:b/>
          <w:bCs/>
          <w:lang w:val="ru-RU"/>
        </w:rPr>
      </w:pPr>
      <w:r w:rsidRPr="00487617">
        <w:rPr>
          <w:rFonts w:ascii="Arial" w:hAnsi="Arial" w:cs="Arial"/>
          <w:lang w:val="ru-RU"/>
        </w:rPr>
        <w:br w:type="page"/>
      </w:r>
      <w:r w:rsidR="007C6619" w:rsidRPr="00487617">
        <w:rPr>
          <w:rFonts w:ascii="Arial" w:eastAsia="Arial" w:hAnsi="Arial" w:cs="Arial"/>
          <w:b/>
          <w:bCs/>
          <w:lang w:val="ru-RU"/>
        </w:rPr>
        <w:lastRenderedPageBreak/>
        <w:t>Приложение</w:t>
      </w:r>
      <w:r w:rsidR="007C6619" w:rsidRPr="00487617">
        <w:rPr>
          <w:rFonts w:ascii="Arial" w:hAnsi="Arial" w:cs="Arial"/>
          <w:b/>
          <w:bCs/>
          <w:lang w:val="ru-RU"/>
        </w:rPr>
        <w:t xml:space="preserve"> </w:t>
      </w:r>
      <w:r w:rsidR="007C6619" w:rsidRPr="00487617">
        <w:rPr>
          <w:rFonts w:ascii="Arial" w:hAnsi="Arial" w:cs="Arial"/>
          <w:b/>
          <w:bCs/>
        </w:rPr>
        <w:t>D</w:t>
      </w:r>
      <w:r w:rsidR="007C6619" w:rsidRPr="00487617">
        <w:rPr>
          <w:rFonts w:ascii="Arial" w:hAnsi="Arial" w:cs="Arial"/>
          <w:b/>
          <w:bCs/>
          <w:lang w:val="ru-RU"/>
        </w:rPr>
        <w:t xml:space="preserve"> - Концепция проекта</w:t>
      </w:r>
    </w:p>
    <w:p w14:paraId="6D61948C" w14:textId="77777777" w:rsidR="007C6619" w:rsidRPr="00487617" w:rsidRDefault="007C6619" w:rsidP="007C6619">
      <w:pPr>
        <w:tabs>
          <w:tab w:val="left" w:pos="2967"/>
        </w:tabs>
        <w:spacing w:before="120" w:after="120"/>
        <w:ind w:left="90"/>
        <w:rPr>
          <w:rFonts w:ascii="Arial" w:hAnsi="Arial" w:cs="Arial"/>
          <w:lang w:val="ru-RU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798"/>
        <w:gridCol w:w="2090"/>
        <w:gridCol w:w="84"/>
        <w:gridCol w:w="915"/>
        <w:gridCol w:w="2143"/>
        <w:gridCol w:w="986"/>
      </w:tblGrid>
      <w:tr w:rsidR="007C6619" w:rsidRPr="00487617" w14:paraId="5485B44B" w14:textId="77777777" w:rsidTr="006A54C5">
        <w:tc>
          <w:tcPr>
            <w:tcW w:w="9016" w:type="dxa"/>
            <w:gridSpan w:val="6"/>
            <w:shd w:val="clear" w:color="auto" w:fill="002060"/>
          </w:tcPr>
          <w:p w14:paraId="538C9D91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  <w:proofErr w:type="spellStart"/>
            <w:r w:rsidRPr="00487617">
              <w:rPr>
                <w:rFonts w:ascii="Arial" w:hAnsi="Arial" w:cs="Arial"/>
                <w:b/>
              </w:rPr>
              <w:t>Раздел</w:t>
            </w:r>
            <w:proofErr w:type="spellEnd"/>
            <w:r w:rsidRPr="00487617">
              <w:rPr>
                <w:rFonts w:ascii="Arial" w:hAnsi="Arial" w:cs="Arial"/>
                <w:b/>
              </w:rPr>
              <w:t xml:space="preserve"> 1. </w:t>
            </w:r>
            <w:proofErr w:type="spellStart"/>
            <w:r w:rsidRPr="00487617">
              <w:rPr>
                <w:rFonts w:ascii="Arial" w:hAnsi="Arial" w:cs="Arial"/>
                <w:b/>
              </w:rPr>
              <w:t>Обзор</w:t>
            </w:r>
            <w:proofErr w:type="spellEnd"/>
            <w:r w:rsidRPr="0048761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</w:rPr>
              <w:t>концептуальной</w:t>
            </w:r>
            <w:proofErr w:type="spellEnd"/>
            <w:r w:rsidRPr="0048761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</w:rPr>
              <w:t>записки</w:t>
            </w:r>
            <w:proofErr w:type="spellEnd"/>
          </w:p>
        </w:tc>
      </w:tr>
      <w:tr w:rsidR="007C6619" w:rsidRPr="00487617" w14:paraId="4E43ACD2" w14:textId="77777777" w:rsidTr="006A54C5">
        <w:tc>
          <w:tcPr>
            <w:tcW w:w="2875" w:type="dxa"/>
            <w:shd w:val="clear" w:color="auto" w:fill="0099FF"/>
            <w:vAlign w:val="center"/>
          </w:tcPr>
          <w:p w14:paraId="28627B50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Название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организации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потенциального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партнера</w:t>
            </w:r>
            <w:proofErr w:type="spellEnd"/>
          </w:p>
        </w:tc>
        <w:tc>
          <w:tcPr>
            <w:tcW w:w="6141" w:type="dxa"/>
            <w:gridSpan w:val="5"/>
            <w:vAlign w:val="center"/>
          </w:tcPr>
          <w:p w14:paraId="65216C46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29916EA8" w14:textId="77777777" w:rsidTr="006A54C5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1549C3A4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Тип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концептуальной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записки</w:t>
            </w:r>
            <w:proofErr w:type="spellEnd"/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49E32BC4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color w:val="FFFFFF" w:themeColor="background1"/>
                <w:shd w:val="clear" w:color="auto" w:fill="808080" w:themeFill="background1" w:themeFillShade="80"/>
                <w:lang w:val="ru-RU"/>
              </w:rPr>
            </w:pPr>
            <w:r w:rsidRPr="00487617">
              <w:rPr>
                <w:rFonts w:ascii="Arial" w:hAnsi="Arial" w:cs="Arial"/>
                <w:color w:val="FFFFFF" w:themeColor="background1"/>
                <w:lang w:val="ru-RU"/>
              </w:rPr>
              <w:t>Ответ на приглашение на подачу проектных заявок, выпущенное МОМ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2B12D918" w14:textId="77777777" w:rsidR="007C6619" w:rsidRPr="00487617" w:rsidRDefault="007C6619" w:rsidP="006A54C5">
            <w:pPr>
              <w:spacing w:before="120" w:after="120"/>
              <w:ind w:left="90"/>
              <w:jc w:val="center"/>
              <w:rPr>
                <w:rFonts w:ascii="Arial" w:hAnsi="Arial" w:cs="Arial"/>
              </w:rPr>
            </w:pPr>
            <w:r w:rsidRPr="0048761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D1F2DDC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Самостоятельная</w:t>
            </w:r>
            <w:proofErr w:type="spellEnd"/>
            <w:r w:rsidRPr="00487617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концептуальная</w:t>
            </w:r>
            <w:proofErr w:type="spellEnd"/>
            <w:r w:rsidRPr="00487617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записка</w:t>
            </w:r>
            <w:proofErr w:type="spellEnd"/>
          </w:p>
        </w:tc>
        <w:tc>
          <w:tcPr>
            <w:tcW w:w="1101" w:type="dxa"/>
            <w:vAlign w:val="center"/>
          </w:tcPr>
          <w:p w14:paraId="002F16FC" w14:textId="77777777" w:rsidR="007C6619" w:rsidRPr="00487617" w:rsidRDefault="007C6619" w:rsidP="006A54C5">
            <w:pPr>
              <w:spacing w:before="120" w:after="120"/>
              <w:ind w:left="90"/>
              <w:jc w:val="center"/>
              <w:rPr>
                <w:rFonts w:ascii="Arial" w:hAnsi="Arial" w:cs="Arial"/>
              </w:rPr>
            </w:pPr>
            <w:r w:rsidRPr="00487617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C6619" w:rsidRPr="00487617" w14:paraId="18FDCF4B" w14:textId="77777777" w:rsidTr="006A54C5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4B4EE3D8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2C87C244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Номер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6F347AA6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4B522B3D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Номер</w:t>
            </w:r>
            <w:proofErr w:type="spellEnd"/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2A51A398" w14:textId="77777777" w:rsidR="007C6619" w:rsidRPr="00487617" w:rsidRDefault="007C6619" w:rsidP="006A54C5">
            <w:pPr>
              <w:spacing w:before="120" w:after="120"/>
              <w:ind w:left="90"/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нет</w:t>
            </w:r>
            <w:proofErr w:type="spellEnd"/>
          </w:p>
        </w:tc>
      </w:tr>
      <w:tr w:rsidR="007C6619" w:rsidRPr="00487617" w14:paraId="6A6A842B" w14:textId="77777777" w:rsidTr="006A54C5">
        <w:tc>
          <w:tcPr>
            <w:tcW w:w="2875" w:type="dxa"/>
            <w:shd w:val="clear" w:color="auto" w:fill="0099FF"/>
            <w:vAlign w:val="center"/>
          </w:tcPr>
          <w:p w14:paraId="5C063840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Название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концептуальной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записки</w:t>
            </w:r>
            <w:proofErr w:type="spellEnd"/>
          </w:p>
        </w:tc>
        <w:tc>
          <w:tcPr>
            <w:tcW w:w="6141" w:type="dxa"/>
            <w:gridSpan w:val="5"/>
          </w:tcPr>
          <w:p w14:paraId="75A8DE71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</w:p>
        </w:tc>
      </w:tr>
      <w:tr w:rsidR="007C6619" w:rsidRPr="00487617" w14:paraId="3DBEE988" w14:textId="77777777" w:rsidTr="006A54C5">
        <w:tc>
          <w:tcPr>
            <w:tcW w:w="2875" w:type="dxa"/>
            <w:shd w:val="clear" w:color="auto" w:fill="0099FF"/>
            <w:vAlign w:val="center"/>
          </w:tcPr>
          <w:p w14:paraId="135D4DD9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Географический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охват</w:t>
            </w:r>
            <w:proofErr w:type="spellEnd"/>
          </w:p>
        </w:tc>
        <w:tc>
          <w:tcPr>
            <w:tcW w:w="6141" w:type="dxa"/>
            <w:gridSpan w:val="5"/>
          </w:tcPr>
          <w:p w14:paraId="7D804AB4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  <w:proofErr w:type="spellStart"/>
            <w:r w:rsidRPr="00487617">
              <w:rPr>
                <w:rFonts w:ascii="Arial" w:hAnsi="Arial" w:cs="Arial"/>
                <w:i/>
              </w:rPr>
              <w:t>Страна</w:t>
            </w:r>
            <w:proofErr w:type="spellEnd"/>
            <w:r w:rsidRPr="00487617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487617">
              <w:rPr>
                <w:rFonts w:ascii="Arial" w:hAnsi="Arial" w:cs="Arial"/>
                <w:i/>
              </w:rPr>
              <w:t>область</w:t>
            </w:r>
            <w:proofErr w:type="spellEnd"/>
            <w:r w:rsidRPr="00487617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487617">
              <w:rPr>
                <w:rFonts w:ascii="Arial" w:hAnsi="Arial" w:cs="Arial"/>
                <w:i/>
              </w:rPr>
              <w:t>город</w:t>
            </w:r>
            <w:proofErr w:type="spellEnd"/>
          </w:p>
        </w:tc>
      </w:tr>
      <w:tr w:rsidR="007C6619" w:rsidRPr="00F94C76" w14:paraId="26A888A1" w14:textId="77777777" w:rsidTr="006A54C5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6011CFE9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Целевые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группы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населения</w:t>
            </w:r>
            <w:proofErr w:type="spellEnd"/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2661FEC1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color w:val="FFFFFF" w:themeColor="background1"/>
                <w:lang w:val="ru-RU"/>
              </w:rPr>
            </w:pPr>
            <w:r w:rsidRPr="00487617">
              <w:rPr>
                <w:rFonts w:ascii="Arial" w:hAnsi="Arial" w:cs="Arial"/>
                <w:color w:val="FFFFFF" w:themeColor="background1"/>
                <w:lang w:val="ru-RU"/>
              </w:rPr>
              <w:t>Количество и тип(ы) прямых бенефициаров</w:t>
            </w:r>
          </w:p>
        </w:tc>
        <w:tc>
          <w:tcPr>
            <w:tcW w:w="3891" w:type="dxa"/>
            <w:gridSpan w:val="3"/>
          </w:tcPr>
          <w:p w14:paraId="1876F52D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lang w:val="ru-RU"/>
              </w:rPr>
            </w:pPr>
          </w:p>
        </w:tc>
      </w:tr>
      <w:tr w:rsidR="007C6619" w:rsidRPr="00F94C76" w14:paraId="0AC1C257" w14:textId="77777777" w:rsidTr="006A54C5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2A8E54B1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  <w:lang w:val="ru-RU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3153D9BA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color w:val="FFFFFF" w:themeColor="background1"/>
                <w:lang w:val="ru-RU"/>
              </w:rPr>
            </w:pPr>
            <w:r w:rsidRPr="00487617">
              <w:rPr>
                <w:rFonts w:ascii="Arial" w:hAnsi="Arial" w:cs="Arial"/>
                <w:color w:val="FFFFFF" w:themeColor="background1"/>
                <w:lang w:val="ru-RU"/>
              </w:rPr>
              <w:t>Количество и тип(ы) косвенных бенефициаров</w:t>
            </w:r>
          </w:p>
        </w:tc>
        <w:tc>
          <w:tcPr>
            <w:tcW w:w="3891" w:type="dxa"/>
            <w:gridSpan w:val="3"/>
          </w:tcPr>
          <w:p w14:paraId="78D47CB9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lang w:val="ru-RU"/>
              </w:rPr>
            </w:pPr>
          </w:p>
        </w:tc>
      </w:tr>
      <w:tr w:rsidR="007C6619" w:rsidRPr="00487617" w14:paraId="0F69DAB3" w14:textId="77777777" w:rsidTr="006A54C5">
        <w:tc>
          <w:tcPr>
            <w:tcW w:w="2875" w:type="dxa"/>
            <w:shd w:val="clear" w:color="auto" w:fill="0099FF"/>
            <w:vAlign w:val="center"/>
          </w:tcPr>
          <w:p w14:paraId="46494445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Продолжительность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программы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03CCDB8B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(в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месяцах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141" w:type="dxa"/>
            <w:gridSpan w:val="5"/>
          </w:tcPr>
          <w:p w14:paraId="650F1A1E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3647F0FB" w14:textId="77777777" w:rsidTr="006A54C5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6AF7CAC9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  <w:lang w:val="ru-RU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t>Бюджет программы</w:t>
            </w:r>
          </w:p>
          <w:p w14:paraId="3F2B5EFB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  <w:lang w:val="ru-RU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t>(пожалуйста, укажите валюту)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DE794A1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Взнос</w:t>
            </w:r>
            <w:proofErr w:type="spellEnd"/>
            <w:r w:rsidRPr="00487617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потенциального</w:t>
            </w:r>
            <w:proofErr w:type="spellEnd"/>
            <w:r w:rsidRPr="00487617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партнера</w:t>
            </w:r>
            <w:proofErr w:type="spellEnd"/>
          </w:p>
        </w:tc>
        <w:tc>
          <w:tcPr>
            <w:tcW w:w="3891" w:type="dxa"/>
            <w:gridSpan w:val="3"/>
          </w:tcPr>
          <w:p w14:paraId="383DCF56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3751E6BC" w14:textId="77777777" w:rsidTr="006A54C5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00F4A5C1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487850D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Взнос</w:t>
            </w:r>
            <w:proofErr w:type="spellEnd"/>
            <w:r w:rsidRPr="00487617">
              <w:rPr>
                <w:rFonts w:ascii="Arial" w:hAnsi="Arial" w:cs="Arial"/>
                <w:color w:val="FFFFFF" w:themeColor="background1"/>
              </w:rPr>
              <w:t xml:space="preserve">, </w:t>
            </w: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запрошенный</w:t>
            </w:r>
            <w:proofErr w:type="spellEnd"/>
            <w:r w:rsidRPr="00487617">
              <w:rPr>
                <w:rFonts w:ascii="Arial" w:hAnsi="Arial" w:cs="Arial"/>
                <w:color w:val="FFFFFF" w:themeColor="background1"/>
              </w:rPr>
              <w:t xml:space="preserve"> у МОМ</w:t>
            </w:r>
          </w:p>
        </w:tc>
        <w:tc>
          <w:tcPr>
            <w:tcW w:w="3891" w:type="dxa"/>
            <w:gridSpan w:val="3"/>
          </w:tcPr>
          <w:p w14:paraId="1E081672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60A2F6A9" w14:textId="77777777" w:rsidTr="006A54C5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5C0D9389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0FE1D56D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Итого</w:t>
            </w:r>
            <w:proofErr w:type="spellEnd"/>
          </w:p>
        </w:tc>
        <w:tc>
          <w:tcPr>
            <w:tcW w:w="3891" w:type="dxa"/>
            <w:gridSpan w:val="3"/>
          </w:tcPr>
          <w:p w14:paraId="65C5643A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</w:tbl>
    <w:p w14:paraId="66DD9951" w14:textId="77777777" w:rsidR="007C6619" w:rsidRPr="00487617" w:rsidRDefault="007C6619" w:rsidP="007C6619">
      <w:pPr>
        <w:spacing w:before="120" w:after="12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7C6619" w:rsidRPr="00487617" w14:paraId="330BEE6E" w14:textId="77777777" w:rsidTr="006A54C5">
        <w:tc>
          <w:tcPr>
            <w:tcW w:w="9016" w:type="dxa"/>
            <w:gridSpan w:val="2"/>
            <w:shd w:val="clear" w:color="auto" w:fill="002060"/>
          </w:tcPr>
          <w:p w14:paraId="5E4FB627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</w:rPr>
            </w:pPr>
            <w:proofErr w:type="spellStart"/>
            <w:r w:rsidRPr="00487617">
              <w:rPr>
                <w:rFonts w:ascii="Arial" w:hAnsi="Arial" w:cs="Arial"/>
                <w:b/>
              </w:rPr>
              <w:t>Раздел</w:t>
            </w:r>
            <w:proofErr w:type="spellEnd"/>
            <w:r w:rsidRPr="00487617">
              <w:rPr>
                <w:rFonts w:ascii="Arial" w:hAnsi="Arial" w:cs="Arial"/>
                <w:b/>
              </w:rPr>
              <w:t xml:space="preserve"> 2. </w:t>
            </w:r>
            <w:proofErr w:type="spellStart"/>
            <w:r w:rsidRPr="00487617">
              <w:rPr>
                <w:rFonts w:ascii="Arial" w:hAnsi="Arial" w:cs="Arial"/>
                <w:b/>
              </w:rPr>
              <w:t>Описание</w:t>
            </w:r>
            <w:proofErr w:type="spellEnd"/>
            <w:r w:rsidRPr="0048761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</w:rPr>
              <w:t>программы</w:t>
            </w:r>
            <w:proofErr w:type="spellEnd"/>
          </w:p>
        </w:tc>
      </w:tr>
      <w:tr w:rsidR="007C6619" w:rsidRPr="00F94C76" w14:paraId="41D6480E" w14:textId="77777777" w:rsidTr="006A54C5">
        <w:tc>
          <w:tcPr>
            <w:tcW w:w="9016" w:type="dxa"/>
            <w:gridSpan w:val="2"/>
            <w:shd w:val="clear" w:color="auto" w:fill="0099FF"/>
          </w:tcPr>
          <w:p w14:paraId="6BC6B9E4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lang w:val="ru-RU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t>2.1 Обоснование/оправдание (не более 400 слов)</w:t>
            </w:r>
            <w:r w:rsidRPr="00487617">
              <w:rPr>
                <w:rFonts w:ascii="Arial" w:hAnsi="Arial" w:cs="Arial"/>
                <w:b/>
                <w:lang w:val="ru-RU"/>
              </w:rPr>
              <w:tab/>
            </w:r>
          </w:p>
        </w:tc>
      </w:tr>
      <w:tr w:rsidR="007C6619" w:rsidRPr="00F94C76" w14:paraId="7A66FA81" w14:textId="77777777" w:rsidTr="006A54C5">
        <w:tc>
          <w:tcPr>
            <w:tcW w:w="9016" w:type="dxa"/>
            <w:gridSpan w:val="2"/>
          </w:tcPr>
          <w:p w14:paraId="54970E09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lang w:val="ru-RU"/>
              </w:rPr>
              <w:t xml:space="preserve">Изложите постановку проблемы, контекст и обоснование программы: </w:t>
            </w:r>
          </w:p>
          <w:p w14:paraId="42025E04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lang w:val="ru-RU"/>
              </w:rPr>
              <w:t>- Дайте обзор существующей проблемы, используя дезагрегированные данные из существующих отчетов.</w:t>
            </w:r>
          </w:p>
          <w:p w14:paraId="6FDD84C2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lang w:val="ru-RU"/>
              </w:rPr>
              <w:lastRenderedPageBreak/>
              <w:t>- Опишите, кто затронут проблемой и каковы барьеры/ узкие места на пути к достижению результатов по решению проекта.</w:t>
            </w:r>
          </w:p>
          <w:p w14:paraId="203B075B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lang w:val="ru-RU"/>
              </w:rPr>
              <w:t>- Опишите, как проблема связана с национальными приоритетами и политикой.</w:t>
            </w:r>
          </w:p>
          <w:p w14:paraId="1395F1B9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lang w:val="ru-RU"/>
              </w:rPr>
              <w:t>- Опишите актуальность программы в решении выявленных проблем.</w:t>
            </w:r>
          </w:p>
        </w:tc>
      </w:tr>
      <w:tr w:rsidR="007C6619" w:rsidRPr="00F94C76" w14:paraId="689C5725" w14:textId="77777777" w:rsidTr="006A54C5">
        <w:tc>
          <w:tcPr>
            <w:tcW w:w="9016" w:type="dxa"/>
            <w:gridSpan w:val="2"/>
            <w:shd w:val="clear" w:color="auto" w:fill="0099FF"/>
          </w:tcPr>
          <w:p w14:paraId="5BA51ED2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  <w:lang w:val="ru-RU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lastRenderedPageBreak/>
              <w:t>2.2 Целевые бенефициары (не более 250 слов)</w:t>
            </w:r>
          </w:p>
        </w:tc>
      </w:tr>
      <w:tr w:rsidR="007C6619" w:rsidRPr="00F94C76" w14:paraId="296B3A85" w14:textId="77777777" w:rsidTr="006A54C5">
        <w:tc>
          <w:tcPr>
            <w:tcW w:w="9016" w:type="dxa"/>
            <w:gridSpan w:val="2"/>
            <w:shd w:val="clear" w:color="auto" w:fill="FFFFFF" w:themeFill="background1"/>
          </w:tcPr>
          <w:p w14:paraId="50C8261E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  <w:lang w:val="ru-RU"/>
              </w:rPr>
            </w:pPr>
            <w:r w:rsidRPr="00487617">
              <w:rPr>
                <w:rFonts w:ascii="Arial" w:hAnsi="Arial" w:cs="Arial"/>
                <w:i/>
                <w:spacing w:val="-1"/>
                <w:lang w:val="ru-RU"/>
              </w:rPr>
              <w:t xml:space="preserve">Опишите целевые группы и бенефициаров, которых предполагается охватить предлагаемой программой. </w:t>
            </w:r>
          </w:p>
        </w:tc>
      </w:tr>
      <w:tr w:rsidR="007C6619" w:rsidRPr="00F94C76" w14:paraId="472FB367" w14:textId="77777777" w:rsidTr="006A54C5">
        <w:tc>
          <w:tcPr>
            <w:tcW w:w="9016" w:type="dxa"/>
            <w:gridSpan w:val="2"/>
            <w:shd w:val="clear" w:color="auto" w:fill="0099FF"/>
          </w:tcPr>
          <w:p w14:paraId="11B0D031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  <w:lang w:val="ru-RU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t>2.3 Предлагаемый подход/методология программы (не более 400 слов)</w:t>
            </w:r>
            <w:r w:rsidRPr="00487617">
              <w:rPr>
                <w:rFonts w:ascii="Arial" w:hAnsi="Arial" w:cs="Arial"/>
                <w:b/>
                <w:lang w:val="ru-RU"/>
              </w:rPr>
              <w:tab/>
            </w:r>
          </w:p>
        </w:tc>
      </w:tr>
      <w:tr w:rsidR="007C6619" w:rsidRPr="00F94C76" w14:paraId="5163136A" w14:textId="77777777" w:rsidTr="006A54C5">
        <w:tc>
          <w:tcPr>
            <w:tcW w:w="9016" w:type="dxa"/>
            <w:gridSpan w:val="2"/>
            <w:shd w:val="clear" w:color="auto" w:fill="auto"/>
          </w:tcPr>
          <w:p w14:paraId="0C025AD3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  <w:lang w:val="ru-RU"/>
              </w:rPr>
            </w:pPr>
            <w:r w:rsidRPr="00487617">
              <w:rPr>
                <w:rFonts w:ascii="Arial" w:hAnsi="Arial" w:cs="Arial"/>
                <w:i/>
                <w:spacing w:val="-1"/>
                <w:lang w:val="ru-RU"/>
              </w:rPr>
              <w:t xml:space="preserve">Опишите, как программа будет решать проблему, сформулированную в разделе 2.1. Объясните, как предлагаемый подход/методология приведет к ожидаемым изменениям. Опишите любые инновационные подходы (если применимо), которые будут использованы при реализации предлагаемой программы. Обратите внимание, что конкретные мероприятия и результаты должны быть подробно описаны в Разделе 3.   </w:t>
            </w:r>
          </w:p>
        </w:tc>
      </w:tr>
      <w:tr w:rsidR="007C6619" w:rsidRPr="00F94C76" w14:paraId="705A897A" w14:textId="77777777" w:rsidTr="006A54C5">
        <w:tc>
          <w:tcPr>
            <w:tcW w:w="9016" w:type="dxa"/>
            <w:gridSpan w:val="2"/>
            <w:shd w:val="clear" w:color="auto" w:fill="0099FF"/>
          </w:tcPr>
          <w:p w14:paraId="60EC9D47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lang w:val="ru-RU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t>2.4 Гендер, равенство и устойчивость (не более 250 слов)</w:t>
            </w:r>
          </w:p>
        </w:tc>
      </w:tr>
      <w:tr w:rsidR="007C6619" w:rsidRPr="00F94C76" w14:paraId="5D9F93EA" w14:textId="77777777" w:rsidTr="006A54C5">
        <w:tc>
          <w:tcPr>
            <w:tcW w:w="9016" w:type="dxa"/>
            <w:gridSpan w:val="2"/>
          </w:tcPr>
          <w:p w14:paraId="5C59019C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lang w:val="ru-RU"/>
              </w:rPr>
              <w:t>Опишите практические меры, принятые в программе для решения вопросов гендерного равенства, справедливости и устойчивости.</w:t>
            </w:r>
          </w:p>
        </w:tc>
      </w:tr>
      <w:tr w:rsidR="007C6619" w:rsidRPr="00F94C76" w14:paraId="17875EFB" w14:textId="77777777" w:rsidTr="006A54C5">
        <w:tc>
          <w:tcPr>
            <w:tcW w:w="9016" w:type="dxa"/>
            <w:gridSpan w:val="2"/>
            <w:shd w:val="clear" w:color="auto" w:fill="0099FF"/>
          </w:tcPr>
          <w:p w14:paraId="4DFA5478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lang w:val="ru-RU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t>2.5 Вклад потенциального партнера и его сравнительные преимущества (не более 250 слов)</w:t>
            </w:r>
          </w:p>
        </w:tc>
      </w:tr>
      <w:tr w:rsidR="007C6619" w:rsidRPr="00F94C76" w14:paraId="014C53F0" w14:textId="77777777" w:rsidTr="006A54C5">
        <w:tc>
          <w:tcPr>
            <w:tcW w:w="9016" w:type="dxa"/>
            <w:gridSpan w:val="2"/>
          </w:tcPr>
          <w:p w14:paraId="3F537F6D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lang w:val="ru-RU"/>
              </w:rPr>
              <w:t>Кратко опишите вклад конкретных партнеров в программу. Упомяните как финансовые, так и нефинансовые вклады. Опишите любые конкретные преимущества и опыт, присущие только данной организации, которые повысят качество реализации предлагаемой программы.</w:t>
            </w:r>
          </w:p>
        </w:tc>
      </w:tr>
      <w:tr w:rsidR="007C6619" w:rsidRPr="00F94C76" w14:paraId="02AE3CA1" w14:textId="77777777" w:rsidTr="006A54C5">
        <w:tc>
          <w:tcPr>
            <w:tcW w:w="9016" w:type="dxa"/>
            <w:gridSpan w:val="2"/>
            <w:shd w:val="clear" w:color="auto" w:fill="0099FF"/>
          </w:tcPr>
          <w:p w14:paraId="683CE1C5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  <w:lang w:val="ru-RU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t>2.6 Управление рисками (не более 250 слов)</w:t>
            </w:r>
          </w:p>
        </w:tc>
      </w:tr>
      <w:tr w:rsidR="007C6619" w:rsidRPr="00F94C76" w14:paraId="71174BBA" w14:textId="77777777" w:rsidTr="006A54C5">
        <w:tc>
          <w:tcPr>
            <w:tcW w:w="9016" w:type="dxa"/>
            <w:gridSpan w:val="2"/>
          </w:tcPr>
          <w:p w14:paraId="7158A74E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spacing w:val="-1"/>
                <w:lang w:val="ru-RU"/>
              </w:rPr>
              <w:t>Опишите потенциальные области риска, которые могут негативно повлиять на способность организации полностью реализовать предлагаемую программу. Опишите любые смягчающие действия, которые будут включены в программу для управления выявленными рисками.</w:t>
            </w:r>
          </w:p>
        </w:tc>
      </w:tr>
      <w:tr w:rsidR="007C6619" w:rsidRPr="00487617" w14:paraId="7D225F89" w14:textId="77777777" w:rsidTr="006A54C5">
        <w:tc>
          <w:tcPr>
            <w:tcW w:w="9016" w:type="dxa"/>
            <w:gridSpan w:val="2"/>
            <w:shd w:val="clear" w:color="auto" w:fill="0099FF"/>
          </w:tcPr>
          <w:p w14:paraId="25C1212C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b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2.7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Ключевой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персонал</w:t>
            </w:r>
            <w:proofErr w:type="spellEnd"/>
          </w:p>
        </w:tc>
      </w:tr>
      <w:tr w:rsidR="007C6619" w:rsidRPr="00F94C76" w14:paraId="6FFFF5FE" w14:textId="77777777" w:rsidTr="006A54C5">
        <w:tc>
          <w:tcPr>
            <w:tcW w:w="9016" w:type="dxa"/>
            <w:gridSpan w:val="2"/>
          </w:tcPr>
          <w:p w14:paraId="2AB800B5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spacing w:val="-1"/>
                <w:lang w:val="ru-RU"/>
              </w:rPr>
              <w:t>Предоставьте список ключевых сотрудников, которые будут играть решающую роль в управлении, а также оперативном и финансовом надзоре за предлагаемой программой.</w:t>
            </w:r>
          </w:p>
        </w:tc>
      </w:tr>
      <w:tr w:rsidR="007C6619" w:rsidRPr="00487617" w14:paraId="3B2A9194" w14:textId="77777777" w:rsidTr="006A54C5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98D1419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Имя</w:t>
            </w:r>
            <w:proofErr w:type="spellEnd"/>
            <w:r w:rsidRPr="00487617">
              <w:rPr>
                <w:rFonts w:ascii="Arial" w:hAnsi="Arial" w:cs="Arial"/>
                <w:color w:val="FFFFFF" w:themeColor="background1"/>
              </w:rPr>
              <w:t xml:space="preserve"> и </w:t>
            </w: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должность</w:t>
            </w:r>
            <w:proofErr w:type="spellEnd"/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448E29E" w14:textId="77777777" w:rsidR="007C6619" w:rsidRPr="00487617" w:rsidRDefault="007C6619" w:rsidP="006A54C5">
            <w:pPr>
              <w:spacing w:before="120" w:after="120"/>
              <w:ind w:left="90"/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Соответствующая</w:t>
            </w:r>
            <w:proofErr w:type="spellEnd"/>
            <w:r w:rsidRPr="00487617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квалификация</w:t>
            </w:r>
            <w:proofErr w:type="spellEnd"/>
            <w:r w:rsidRPr="00487617">
              <w:rPr>
                <w:rFonts w:ascii="Arial" w:hAnsi="Arial" w:cs="Arial"/>
                <w:color w:val="FFFFFF" w:themeColor="background1"/>
              </w:rPr>
              <w:t>/</w:t>
            </w:r>
            <w:proofErr w:type="spellStart"/>
            <w:r w:rsidRPr="00487617">
              <w:rPr>
                <w:rFonts w:ascii="Arial" w:hAnsi="Arial" w:cs="Arial"/>
                <w:color w:val="FFFFFF" w:themeColor="background1"/>
              </w:rPr>
              <w:t>опыт</w:t>
            </w:r>
            <w:proofErr w:type="spellEnd"/>
          </w:p>
        </w:tc>
      </w:tr>
      <w:tr w:rsidR="007C6619" w:rsidRPr="00487617" w14:paraId="5BF38F69" w14:textId="77777777" w:rsidTr="006A54C5">
        <w:trPr>
          <w:trHeight w:val="234"/>
        </w:trPr>
        <w:tc>
          <w:tcPr>
            <w:tcW w:w="2965" w:type="dxa"/>
          </w:tcPr>
          <w:p w14:paraId="6B1FADDC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  <w:proofErr w:type="spellStart"/>
            <w:r w:rsidRPr="00487617">
              <w:rPr>
                <w:rFonts w:ascii="Arial" w:hAnsi="Arial" w:cs="Arial"/>
                <w:i/>
              </w:rPr>
              <w:t>Имя</w:t>
            </w:r>
            <w:proofErr w:type="spellEnd"/>
            <w:r w:rsidRPr="0048761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051" w:type="dxa"/>
            <w:vMerge w:val="restart"/>
          </w:tcPr>
          <w:p w14:paraId="395DBB9F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7ABE76EB" w14:textId="77777777" w:rsidTr="006A54C5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29D1A861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  <w:proofErr w:type="spellStart"/>
            <w:r w:rsidRPr="00487617">
              <w:rPr>
                <w:rFonts w:ascii="Arial" w:hAnsi="Arial" w:cs="Arial"/>
                <w:i/>
              </w:rPr>
              <w:t>Должность</w:t>
            </w:r>
            <w:proofErr w:type="spellEnd"/>
            <w:r w:rsidRPr="0048761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B356707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0B9B380D" w14:textId="77777777" w:rsidTr="006A54C5">
        <w:tc>
          <w:tcPr>
            <w:tcW w:w="2965" w:type="dxa"/>
            <w:tcBorders>
              <w:top w:val="single" w:sz="4" w:space="0" w:color="000000"/>
            </w:tcBorders>
          </w:tcPr>
          <w:p w14:paraId="77E50D7A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  <w:proofErr w:type="spellStart"/>
            <w:r w:rsidRPr="00487617">
              <w:rPr>
                <w:rFonts w:ascii="Arial" w:hAnsi="Arial" w:cs="Arial"/>
                <w:i/>
              </w:rPr>
              <w:t>Имя</w:t>
            </w:r>
            <w:proofErr w:type="spellEnd"/>
            <w:r w:rsidRPr="0048761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2943081E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13FBCFC6" w14:textId="77777777" w:rsidTr="006A54C5">
        <w:tc>
          <w:tcPr>
            <w:tcW w:w="2965" w:type="dxa"/>
            <w:tcBorders>
              <w:bottom w:val="single" w:sz="4" w:space="0" w:color="000000"/>
            </w:tcBorders>
          </w:tcPr>
          <w:p w14:paraId="5CC1F355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  <w:proofErr w:type="spellStart"/>
            <w:r w:rsidRPr="00487617">
              <w:rPr>
                <w:rFonts w:ascii="Arial" w:hAnsi="Arial" w:cs="Arial"/>
                <w:i/>
              </w:rPr>
              <w:t>Должность</w:t>
            </w:r>
            <w:proofErr w:type="spellEnd"/>
            <w:r w:rsidRPr="0048761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17A0EEF4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6B5FD8C9" w14:textId="77777777" w:rsidTr="006A54C5">
        <w:tc>
          <w:tcPr>
            <w:tcW w:w="2965" w:type="dxa"/>
            <w:tcBorders>
              <w:top w:val="single" w:sz="4" w:space="0" w:color="000000"/>
            </w:tcBorders>
          </w:tcPr>
          <w:p w14:paraId="3E5E9D32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  <w:proofErr w:type="spellStart"/>
            <w:r w:rsidRPr="00487617">
              <w:rPr>
                <w:rFonts w:ascii="Arial" w:hAnsi="Arial" w:cs="Arial"/>
                <w:i/>
              </w:rPr>
              <w:t>Имя</w:t>
            </w:r>
            <w:proofErr w:type="spellEnd"/>
            <w:r w:rsidRPr="0048761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4EC15ED4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32A381D1" w14:textId="77777777" w:rsidTr="006A54C5">
        <w:tc>
          <w:tcPr>
            <w:tcW w:w="2965" w:type="dxa"/>
          </w:tcPr>
          <w:p w14:paraId="570C74D4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  <w:proofErr w:type="spellStart"/>
            <w:r w:rsidRPr="00487617">
              <w:rPr>
                <w:rFonts w:ascii="Arial" w:hAnsi="Arial" w:cs="Arial"/>
                <w:i/>
              </w:rPr>
              <w:t>Должность</w:t>
            </w:r>
            <w:proofErr w:type="spellEnd"/>
            <w:r w:rsidRPr="0048761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051" w:type="dxa"/>
            <w:vMerge/>
          </w:tcPr>
          <w:p w14:paraId="13EAD2BE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2575DAB8" w14:textId="77777777" w:rsidTr="006A54C5">
        <w:tc>
          <w:tcPr>
            <w:tcW w:w="2965" w:type="dxa"/>
          </w:tcPr>
          <w:p w14:paraId="45B7EAA5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  <w:proofErr w:type="spellStart"/>
            <w:r w:rsidRPr="00487617">
              <w:rPr>
                <w:rFonts w:ascii="Arial" w:hAnsi="Arial" w:cs="Arial"/>
                <w:i/>
              </w:rPr>
              <w:lastRenderedPageBreak/>
              <w:t>Имя</w:t>
            </w:r>
            <w:proofErr w:type="spellEnd"/>
            <w:r w:rsidRPr="0048761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051" w:type="dxa"/>
            <w:vMerge w:val="restart"/>
          </w:tcPr>
          <w:p w14:paraId="3BB18CDD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487617" w14:paraId="17CEF212" w14:textId="77777777" w:rsidTr="006A54C5">
        <w:tc>
          <w:tcPr>
            <w:tcW w:w="2965" w:type="dxa"/>
          </w:tcPr>
          <w:p w14:paraId="355495EB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</w:rPr>
            </w:pPr>
            <w:proofErr w:type="spellStart"/>
            <w:r w:rsidRPr="00487617">
              <w:rPr>
                <w:rFonts w:ascii="Arial" w:hAnsi="Arial" w:cs="Arial"/>
                <w:i/>
              </w:rPr>
              <w:t>Должность</w:t>
            </w:r>
            <w:proofErr w:type="spellEnd"/>
            <w:r w:rsidRPr="0048761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051" w:type="dxa"/>
            <w:vMerge/>
          </w:tcPr>
          <w:p w14:paraId="09082062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</w:rPr>
            </w:pPr>
          </w:p>
        </w:tc>
      </w:tr>
      <w:tr w:rsidR="007C6619" w:rsidRPr="00F94C76" w14:paraId="441FD666" w14:textId="77777777" w:rsidTr="006A54C5">
        <w:tc>
          <w:tcPr>
            <w:tcW w:w="9016" w:type="dxa"/>
            <w:gridSpan w:val="2"/>
            <w:shd w:val="clear" w:color="auto" w:fill="0099FF"/>
          </w:tcPr>
          <w:p w14:paraId="7929654B" w14:textId="77777777" w:rsidR="007C6619" w:rsidRPr="00487617" w:rsidRDefault="007C6619" w:rsidP="006A54C5">
            <w:pPr>
              <w:tabs>
                <w:tab w:val="left" w:pos="4812"/>
              </w:tabs>
              <w:spacing w:before="120" w:after="120"/>
              <w:ind w:left="90"/>
              <w:rPr>
                <w:rFonts w:ascii="Arial" w:hAnsi="Arial" w:cs="Arial"/>
                <w:b/>
                <w:lang w:val="ru-RU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t>2.8 Другие вовлеченные партнеры (не более 100 слов)</w:t>
            </w:r>
            <w:r w:rsidRPr="00487617">
              <w:rPr>
                <w:rFonts w:ascii="Arial" w:hAnsi="Arial" w:cs="Arial"/>
                <w:b/>
                <w:color w:val="FFFFFF" w:themeColor="background1"/>
                <w:lang w:val="ru-RU"/>
              </w:rPr>
              <w:tab/>
            </w:r>
          </w:p>
        </w:tc>
      </w:tr>
      <w:tr w:rsidR="007C6619" w:rsidRPr="00F94C76" w14:paraId="4679A501" w14:textId="77777777" w:rsidTr="006A54C5">
        <w:tc>
          <w:tcPr>
            <w:tcW w:w="9016" w:type="dxa"/>
            <w:gridSpan w:val="2"/>
            <w:shd w:val="clear" w:color="auto" w:fill="auto"/>
          </w:tcPr>
          <w:p w14:paraId="1470CD1E" w14:textId="77777777" w:rsidR="007C6619" w:rsidRPr="00487617" w:rsidRDefault="007C6619" w:rsidP="006A54C5">
            <w:pPr>
              <w:tabs>
                <w:tab w:val="left" w:pos="4812"/>
              </w:tabs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  <w:lang w:val="ru-RU"/>
              </w:rPr>
            </w:pPr>
            <w:r w:rsidRPr="00487617">
              <w:rPr>
                <w:rFonts w:ascii="Arial" w:hAnsi="Arial" w:cs="Arial"/>
                <w:i/>
                <w:lang w:val="ru-RU"/>
              </w:rPr>
              <w:t>Опишите других партнеров, которые будут играть определенную роль в реализации программы, включая другие организации, оказывающие техническую и финансовую поддержку программе.</w:t>
            </w:r>
          </w:p>
        </w:tc>
      </w:tr>
      <w:tr w:rsidR="007C6619" w:rsidRPr="00487617" w14:paraId="1E20D28B" w14:textId="77777777" w:rsidTr="006A54C5">
        <w:tc>
          <w:tcPr>
            <w:tcW w:w="9016" w:type="dxa"/>
            <w:gridSpan w:val="2"/>
            <w:shd w:val="clear" w:color="auto" w:fill="0099FF"/>
          </w:tcPr>
          <w:p w14:paraId="43BBFE8A" w14:textId="77777777" w:rsidR="007C6619" w:rsidRPr="00487617" w:rsidRDefault="007C6619" w:rsidP="006A54C5">
            <w:pPr>
              <w:tabs>
                <w:tab w:val="left" w:pos="4812"/>
              </w:tabs>
              <w:spacing w:before="120" w:after="120"/>
              <w:ind w:left="90"/>
              <w:rPr>
                <w:rFonts w:ascii="Arial" w:hAnsi="Arial" w:cs="Arial"/>
                <w:b/>
                <w:color w:val="FFFFFF" w:themeColor="background1"/>
              </w:rPr>
            </w:pPr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2.9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Прочее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(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не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более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 xml:space="preserve"> 250 </w:t>
            </w:r>
            <w:proofErr w:type="spellStart"/>
            <w:r w:rsidRPr="00487617">
              <w:rPr>
                <w:rFonts w:ascii="Arial" w:hAnsi="Arial" w:cs="Arial"/>
                <w:b/>
                <w:color w:val="FFFFFF" w:themeColor="background1"/>
              </w:rPr>
              <w:t>слов</w:t>
            </w:r>
            <w:proofErr w:type="spellEnd"/>
            <w:r w:rsidRPr="00487617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7C6619" w:rsidRPr="00F94C76" w14:paraId="063555B6" w14:textId="77777777" w:rsidTr="006A54C5">
        <w:tc>
          <w:tcPr>
            <w:tcW w:w="9016" w:type="dxa"/>
            <w:gridSpan w:val="2"/>
          </w:tcPr>
          <w:p w14:paraId="6C39F33D" w14:textId="77777777" w:rsidR="007C6619" w:rsidRPr="00487617" w:rsidRDefault="007C6619" w:rsidP="006A54C5">
            <w:pPr>
              <w:spacing w:before="120" w:after="120"/>
              <w:ind w:left="90"/>
              <w:rPr>
                <w:rFonts w:ascii="Arial" w:hAnsi="Arial" w:cs="Arial"/>
                <w:i/>
                <w:lang w:val="ru-RU"/>
              </w:rPr>
            </w:pPr>
            <w:r w:rsidRPr="00487617">
              <w:rPr>
                <w:rFonts w:ascii="Arial" w:hAnsi="Arial" w:cs="Arial"/>
                <w:i/>
                <w:lang w:val="ru-RU"/>
              </w:rPr>
              <w:t xml:space="preserve">Опишите любую другую соответствующую информацию, применимую к предлагаемой программе. </w:t>
            </w:r>
          </w:p>
        </w:tc>
      </w:tr>
    </w:tbl>
    <w:p w14:paraId="4725E5FB" w14:textId="77777777" w:rsidR="007C6619" w:rsidRPr="00487617" w:rsidRDefault="007C6619" w:rsidP="007C6619">
      <w:pPr>
        <w:pStyle w:val="NoSpacing"/>
        <w:ind w:left="9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F4B73C" w14:textId="77777777" w:rsidR="007C6619" w:rsidRPr="00487617" w:rsidRDefault="007C6619" w:rsidP="007C6619">
      <w:pPr>
        <w:ind w:left="90"/>
        <w:rPr>
          <w:rFonts w:ascii="Arial" w:hAnsi="Arial" w:cs="Arial"/>
          <w:b/>
          <w:color w:val="000000" w:themeColor="text1"/>
          <w:lang w:val="ru-RU"/>
        </w:rPr>
      </w:pPr>
    </w:p>
    <w:p w14:paraId="2E26459A" w14:textId="77777777" w:rsidR="007C6619" w:rsidRPr="00487617" w:rsidRDefault="007C6619" w:rsidP="007C6619">
      <w:pPr>
        <w:ind w:left="90"/>
        <w:rPr>
          <w:rFonts w:ascii="Arial" w:hAnsi="Arial" w:cs="Arial"/>
          <w:b/>
          <w:color w:val="000000" w:themeColor="text1"/>
          <w:lang w:val="ru-RU"/>
        </w:rPr>
      </w:pPr>
      <w:bookmarkStart w:id="8" w:name="_Hlk152075729"/>
      <w:r w:rsidRPr="00487617">
        <w:rPr>
          <w:rFonts w:ascii="Arial" w:hAnsi="Arial" w:cs="Arial"/>
          <w:b/>
          <w:color w:val="000000" w:themeColor="text1"/>
          <w:lang w:val="ru-RU"/>
        </w:rPr>
        <w:t xml:space="preserve">Приложение </w:t>
      </w:r>
      <w:r w:rsidRPr="00487617">
        <w:rPr>
          <w:rFonts w:ascii="Arial" w:hAnsi="Arial" w:cs="Arial"/>
          <w:b/>
          <w:color w:val="000000" w:themeColor="text1"/>
        </w:rPr>
        <w:t>E</w:t>
      </w:r>
      <w:r w:rsidRPr="00487617">
        <w:rPr>
          <w:rFonts w:ascii="Arial" w:hAnsi="Arial" w:cs="Arial"/>
          <w:b/>
          <w:color w:val="000000" w:themeColor="text1"/>
          <w:lang w:val="ru-RU"/>
        </w:rPr>
        <w:t xml:space="preserve"> – Бюджет проекта</w:t>
      </w:r>
    </w:p>
    <w:p w14:paraId="0D48DF65" w14:textId="77777777" w:rsidR="007C6619" w:rsidRPr="00487617" w:rsidRDefault="007C6619" w:rsidP="007C6619">
      <w:pPr>
        <w:pStyle w:val="NoSpacing"/>
        <w:ind w:left="9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FAECCE1" w14:textId="77777777" w:rsidR="007C6619" w:rsidRPr="00487617" w:rsidRDefault="007C6619" w:rsidP="007C6619">
      <w:pPr>
        <w:pStyle w:val="NoSpacing"/>
        <w:ind w:left="90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617">
        <w:rPr>
          <w:rFonts w:ascii="Arial" w:hAnsi="Arial" w:cs="Arial"/>
          <w:b/>
          <w:color w:val="000000" w:themeColor="text1"/>
          <w:sz w:val="22"/>
          <w:szCs w:val="22"/>
        </w:rPr>
        <w:t xml:space="preserve">Бюджет проекта подается в свободной форме, но должен детально описывать статьи расходов по персоналу проекта, офисным расходам, расходам на мероприятия проекта, а также иное по необходимости. </w:t>
      </w:r>
    </w:p>
    <w:p w14:paraId="2FF6AD81" w14:textId="77777777" w:rsidR="007C6619" w:rsidRPr="00487617" w:rsidRDefault="007C6619" w:rsidP="007C6619">
      <w:pPr>
        <w:pStyle w:val="NoSpacing"/>
        <w:ind w:left="9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6AF892" w14:textId="77777777" w:rsidR="007C6619" w:rsidRPr="00487617" w:rsidRDefault="007C6619" w:rsidP="007C6619">
      <w:pPr>
        <w:pStyle w:val="NoSpacing"/>
        <w:ind w:left="90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617">
        <w:rPr>
          <w:rFonts w:ascii="Arial" w:hAnsi="Arial" w:cs="Arial"/>
          <w:b/>
          <w:color w:val="000000" w:themeColor="text1"/>
          <w:sz w:val="22"/>
          <w:szCs w:val="22"/>
        </w:rPr>
        <w:t>Примерный формат бюджета</w:t>
      </w:r>
    </w:p>
    <w:p w14:paraId="13CEB030" w14:textId="77777777" w:rsidR="007C6619" w:rsidRPr="00487617" w:rsidRDefault="007C6619" w:rsidP="007C6619">
      <w:pPr>
        <w:pStyle w:val="NoSpacing"/>
        <w:ind w:left="90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1320"/>
        <w:gridCol w:w="1600"/>
        <w:gridCol w:w="1651"/>
        <w:gridCol w:w="1651"/>
      </w:tblGrid>
      <w:tr w:rsidR="007C6619" w:rsidRPr="00487617" w14:paraId="6D52892F" w14:textId="77777777" w:rsidTr="006A54C5">
        <w:tc>
          <w:tcPr>
            <w:tcW w:w="3057" w:type="dxa"/>
            <w:shd w:val="clear" w:color="auto" w:fill="BFBFBF" w:themeFill="background1" w:themeFillShade="BF"/>
          </w:tcPr>
          <w:p w14:paraId="7B49EF49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8761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Статья расходов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5E6DB928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8761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Единица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32651444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8761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Количество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14:paraId="6AC73B49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8761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Сумма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14:paraId="783A3D67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8761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7C6619" w:rsidRPr="00487617" w14:paraId="37D49A3B" w14:textId="77777777" w:rsidTr="006A54C5">
        <w:tc>
          <w:tcPr>
            <w:tcW w:w="3057" w:type="dxa"/>
          </w:tcPr>
          <w:p w14:paraId="1265B827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3566F2E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5F42EB3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03B04D97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1D9D550D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C6619" w:rsidRPr="00487617" w14:paraId="50CFA3A9" w14:textId="77777777" w:rsidTr="006A54C5">
        <w:tc>
          <w:tcPr>
            <w:tcW w:w="3057" w:type="dxa"/>
          </w:tcPr>
          <w:p w14:paraId="722DA059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B6D6B25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FB44B2D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12B4C3EF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3BCD5F59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C6619" w:rsidRPr="00487617" w14:paraId="600A5175" w14:textId="77777777" w:rsidTr="006A54C5">
        <w:tc>
          <w:tcPr>
            <w:tcW w:w="3057" w:type="dxa"/>
            <w:shd w:val="clear" w:color="auto" w:fill="BFBFBF" w:themeFill="background1" w:themeFillShade="BF"/>
          </w:tcPr>
          <w:p w14:paraId="48C66B6D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8761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7F14170D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BFBFBF" w:themeFill="background1" w:themeFillShade="BF"/>
          </w:tcPr>
          <w:p w14:paraId="40C5417D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BFBFBF" w:themeFill="background1" w:themeFillShade="BF"/>
          </w:tcPr>
          <w:p w14:paraId="6A6E244F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BFBFBF" w:themeFill="background1" w:themeFillShade="BF"/>
          </w:tcPr>
          <w:p w14:paraId="1E73EAFB" w14:textId="77777777" w:rsidR="007C6619" w:rsidRPr="00487617" w:rsidRDefault="007C6619" w:rsidP="006A54C5">
            <w:pPr>
              <w:pStyle w:val="NoSpacing"/>
              <w:ind w:left="9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bookmarkEnd w:id="8"/>
    </w:tbl>
    <w:p w14:paraId="06E3F124" w14:textId="77777777" w:rsidR="007C6619" w:rsidRPr="00487617" w:rsidRDefault="007C6619" w:rsidP="007C6619">
      <w:pPr>
        <w:pStyle w:val="NoSpacing"/>
        <w:ind w:left="9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A69A50" w14:textId="77777777" w:rsidR="007C6619" w:rsidRPr="00487617" w:rsidRDefault="007C6619" w:rsidP="007C6619">
      <w:pPr>
        <w:pStyle w:val="NoSpacing"/>
        <w:ind w:left="9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1F7ADDA9" w14:textId="77777777" w:rsidR="007C6619" w:rsidRPr="00487617" w:rsidRDefault="007C6619" w:rsidP="007C6619">
      <w:pPr>
        <w:ind w:left="90"/>
        <w:rPr>
          <w:rFonts w:ascii="Arial" w:hAnsi="Arial" w:cs="Arial"/>
        </w:rPr>
      </w:pPr>
    </w:p>
    <w:p w14:paraId="479653C4" w14:textId="77777777" w:rsidR="007C6619" w:rsidRPr="00487617" w:rsidRDefault="007C6619" w:rsidP="007C6619">
      <w:pPr>
        <w:spacing w:after="120" w:line="240" w:lineRule="auto"/>
        <w:ind w:left="90"/>
        <w:jc w:val="center"/>
        <w:rPr>
          <w:rFonts w:ascii="Arial" w:hAnsi="Arial" w:cs="Arial"/>
          <w:b/>
          <w:bCs/>
        </w:rPr>
      </w:pPr>
    </w:p>
    <w:p w14:paraId="26C29C83" w14:textId="6D1868F5" w:rsidR="00EC2967" w:rsidRPr="00487617" w:rsidRDefault="00EC2967" w:rsidP="0091364B">
      <w:pPr>
        <w:spacing w:after="120" w:line="240" w:lineRule="auto"/>
        <w:rPr>
          <w:rFonts w:ascii="Arial" w:hAnsi="Arial" w:cs="Arial"/>
          <w:lang w:val="ru-RU"/>
        </w:rPr>
      </w:pPr>
    </w:p>
    <w:p w14:paraId="14BF854C" w14:textId="77777777" w:rsidR="007C6619" w:rsidRPr="00487617" w:rsidRDefault="007C6619" w:rsidP="0091364B">
      <w:pPr>
        <w:spacing w:after="120" w:line="240" w:lineRule="auto"/>
        <w:rPr>
          <w:rFonts w:ascii="Arial" w:hAnsi="Arial" w:cs="Arial"/>
          <w:lang w:val="ru-RU"/>
        </w:rPr>
      </w:pPr>
    </w:p>
    <w:p w14:paraId="7296D0F8" w14:textId="77777777" w:rsidR="007C6619" w:rsidRPr="00487617" w:rsidRDefault="007C6619" w:rsidP="0091364B">
      <w:pPr>
        <w:spacing w:after="120" w:line="240" w:lineRule="auto"/>
        <w:rPr>
          <w:rFonts w:ascii="Arial" w:hAnsi="Arial" w:cs="Arial"/>
          <w:lang w:val="ru-RU"/>
        </w:rPr>
      </w:pPr>
    </w:p>
    <w:p w14:paraId="7FE75CDA" w14:textId="3FE9C402" w:rsidR="00FB46BE" w:rsidRPr="00487617" w:rsidRDefault="00FB46BE">
      <w:pPr>
        <w:rPr>
          <w:rFonts w:ascii="Arial" w:hAnsi="Arial" w:cs="Arial"/>
        </w:rPr>
      </w:pPr>
    </w:p>
    <w:p w14:paraId="519716C8" w14:textId="77777777" w:rsidR="00FB46BE" w:rsidRPr="00487617" w:rsidRDefault="00FB46BE" w:rsidP="007C6619">
      <w:pPr>
        <w:spacing w:before="120" w:after="120" w:line="240" w:lineRule="auto"/>
        <w:rPr>
          <w:rFonts w:ascii="Arial" w:hAnsi="Arial" w:cs="Arial"/>
        </w:rPr>
      </w:pPr>
    </w:p>
    <w:sectPr w:rsidR="00FB46BE" w:rsidRPr="00487617" w:rsidSect="00AF0AD4">
      <w:headerReference w:type="default" r:id="rId13"/>
      <w:footerReference w:type="default" r:id="rId14"/>
      <w:footerReference w:type="first" r:id="rId15"/>
      <w:pgSz w:w="11907" w:h="16840" w:code="9"/>
      <w:pgMar w:top="270" w:right="851" w:bottom="851" w:left="851" w:header="431" w:footer="81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F44B" w14:textId="77777777" w:rsidR="00BE63C5" w:rsidRDefault="00BE63C5">
      <w:pPr>
        <w:spacing w:after="0" w:line="240" w:lineRule="auto"/>
      </w:pPr>
      <w:r>
        <w:separator/>
      </w:r>
    </w:p>
  </w:endnote>
  <w:endnote w:type="continuationSeparator" w:id="0">
    <w:p w14:paraId="68413732" w14:textId="77777777" w:rsidR="00BE63C5" w:rsidRDefault="00BE63C5">
      <w:pPr>
        <w:spacing w:after="0" w:line="240" w:lineRule="auto"/>
      </w:pPr>
      <w:r>
        <w:continuationSeparator/>
      </w:r>
    </w:p>
  </w:endnote>
  <w:endnote w:type="continuationNotice" w:id="1">
    <w:p w14:paraId="013614B1" w14:textId="77777777" w:rsidR="00BE63C5" w:rsidRDefault="00BE6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27AD" w14:textId="27638E6A" w:rsidR="00EA457F" w:rsidRDefault="00EA457F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35D2AB40" w14:paraId="376072EE" w14:textId="77777777" w:rsidTr="35D2AB40">
      <w:trPr>
        <w:trHeight w:val="300"/>
      </w:trPr>
      <w:tc>
        <w:tcPr>
          <w:tcW w:w="3490" w:type="dxa"/>
        </w:tcPr>
        <w:p w14:paraId="5AA1623E" w14:textId="11A7EEF9" w:rsidR="35D2AB40" w:rsidRDefault="35D2AB40" w:rsidP="35D2AB40">
          <w:pPr>
            <w:pStyle w:val="Header"/>
            <w:ind w:left="-115"/>
          </w:pPr>
        </w:p>
      </w:tc>
      <w:tc>
        <w:tcPr>
          <w:tcW w:w="3490" w:type="dxa"/>
        </w:tcPr>
        <w:p w14:paraId="27330819" w14:textId="34777753" w:rsidR="35D2AB40" w:rsidRDefault="35D2AB40" w:rsidP="35D2AB40">
          <w:pPr>
            <w:pStyle w:val="Header"/>
            <w:jc w:val="center"/>
          </w:pPr>
        </w:p>
      </w:tc>
      <w:tc>
        <w:tcPr>
          <w:tcW w:w="3490" w:type="dxa"/>
        </w:tcPr>
        <w:p w14:paraId="3056A6E8" w14:textId="77A30460" w:rsidR="35D2AB40" w:rsidRDefault="35D2AB40" w:rsidP="35D2AB40">
          <w:pPr>
            <w:pStyle w:val="Header"/>
            <w:ind w:right="-115"/>
            <w:jc w:val="right"/>
          </w:pPr>
        </w:p>
      </w:tc>
    </w:tr>
  </w:tbl>
  <w:p w14:paraId="1EE7CFA4" w14:textId="20D9140E" w:rsidR="35D2AB40" w:rsidRDefault="35D2AB40" w:rsidP="35D2A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68CD" w14:textId="77777777" w:rsidR="00BE63C5" w:rsidRDefault="00BE63C5">
      <w:pPr>
        <w:spacing w:after="0" w:line="240" w:lineRule="auto"/>
      </w:pPr>
      <w:r>
        <w:separator/>
      </w:r>
    </w:p>
  </w:footnote>
  <w:footnote w:type="continuationSeparator" w:id="0">
    <w:p w14:paraId="07A09042" w14:textId="77777777" w:rsidR="00BE63C5" w:rsidRDefault="00BE63C5">
      <w:pPr>
        <w:spacing w:after="0" w:line="240" w:lineRule="auto"/>
      </w:pPr>
      <w:r>
        <w:continuationSeparator/>
      </w:r>
    </w:p>
  </w:footnote>
  <w:footnote w:type="continuationNotice" w:id="1">
    <w:p w14:paraId="436BE6D5" w14:textId="77777777" w:rsidR="00BE63C5" w:rsidRDefault="00BE63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699E" w14:textId="7B0650F9" w:rsidR="00B50929" w:rsidRDefault="00F33DEE" w:rsidP="00675063">
    <w:pPr>
      <w:spacing w:after="0" w:line="200" w:lineRule="exact"/>
      <w:jc w:val="center"/>
      <w:rPr>
        <w:color w:val="FF0000"/>
        <w:sz w:val="20"/>
        <w:szCs w:val="20"/>
      </w:rPr>
    </w:pPr>
    <w:r>
      <w:rPr>
        <w:noProof/>
        <w:color w:val="FF0000"/>
        <w:sz w:val="20"/>
        <w:szCs w:val="20"/>
      </w:rPr>
      <w:drawing>
        <wp:inline distT="0" distB="0" distL="0" distR="0" wp14:anchorId="4672E7E0" wp14:editId="593C57EF">
          <wp:extent cx="1835150" cy="768350"/>
          <wp:effectExtent l="0" t="0" r="0" b="0"/>
          <wp:docPr id="850678247" name="Picture 850678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3dSXBjV1gVfKL" int2:id="TisbP9z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8D0"/>
    <w:multiLevelType w:val="multilevel"/>
    <w:tmpl w:val="4C8ADB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046067"/>
    <w:multiLevelType w:val="hybridMultilevel"/>
    <w:tmpl w:val="5A28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07BA"/>
    <w:multiLevelType w:val="hybridMultilevel"/>
    <w:tmpl w:val="A940A2EC"/>
    <w:lvl w:ilvl="0" w:tplc="05BC5748">
      <w:start w:val="4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D0CF8"/>
    <w:multiLevelType w:val="hybridMultilevel"/>
    <w:tmpl w:val="A5309E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46FE"/>
    <w:multiLevelType w:val="hybridMultilevel"/>
    <w:tmpl w:val="F9AE420C"/>
    <w:lvl w:ilvl="0" w:tplc="392816D2">
      <w:start w:val="1"/>
      <w:numFmt w:val="decimal"/>
      <w:lvlText w:val="%1"/>
      <w:lvlJc w:val="left"/>
      <w:pPr>
        <w:ind w:left="1200" w:hanging="8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42166"/>
    <w:multiLevelType w:val="hybridMultilevel"/>
    <w:tmpl w:val="E4F666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6DC663B"/>
    <w:multiLevelType w:val="hybridMultilevel"/>
    <w:tmpl w:val="597A3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222A"/>
    <w:multiLevelType w:val="hybridMultilevel"/>
    <w:tmpl w:val="96C6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06AD0"/>
    <w:multiLevelType w:val="hybridMultilevel"/>
    <w:tmpl w:val="0350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A0402"/>
    <w:multiLevelType w:val="hybridMultilevel"/>
    <w:tmpl w:val="ECFE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D31A3"/>
    <w:multiLevelType w:val="hybridMultilevel"/>
    <w:tmpl w:val="0A2E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54E8E"/>
    <w:multiLevelType w:val="hybridMultilevel"/>
    <w:tmpl w:val="1416D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B008A"/>
    <w:multiLevelType w:val="hybridMultilevel"/>
    <w:tmpl w:val="F274D140"/>
    <w:lvl w:ilvl="0" w:tplc="25965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CD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07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6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49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E1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44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8F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04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07BD9"/>
    <w:multiLevelType w:val="hybridMultilevel"/>
    <w:tmpl w:val="04B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37005"/>
    <w:multiLevelType w:val="hybridMultilevel"/>
    <w:tmpl w:val="4030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1255C"/>
    <w:multiLevelType w:val="hybridMultilevel"/>
    <w:tmpl w:val="D0AE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0CE"/>
    <w:multiLevelType w:val="hybridMultilevel"/>
    <w:tmpl w:val="2BE6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A7489"/>
    <w:multiLevelType w:val="hybridMultilevel"/>
    <w:tmpl w:val="C542FBE0"/>
    <w:lvl w:ilvl="0" w:tplc="822C49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01691"/>
    <w:multiLevelType w:val="hybridMultilevel"/>
    <w:tmpl w:val="F352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968">
    <w:abstractNumId w:val="12"/>
  </w:num>
  <w:num w:numId="2" w16cid:durableId="862549988">
    <w:abstractNumId w:val="3"/>
  </w:num>
  <w:num w:numId="3" w16cid:durableId="1777820647">
    <w:abstractNumId w:val="17"/>
  </w:num>
  <w:num w:numId="4" w16cid:durableId="55250869">
    <w:abstractNumId w:val="8"/>
  </w:num>
  <w:num w:numId="5" w16cid:durableId="777525604">
    <w:abstractNumId w:val="10"/>
  </w:num>
  <w:num w:numId="6" w16cid:durableId="1660035849">
    <w:abstractNumId w:val="7"/>
  </w:num>
  <w:num w:numId="7" w16cid:durableId="1208758285">
    <w:abstractNumId w:val="2"/>
  </w:num>
  <w:num w:numId="8" w16cid:durableId="867257175">
    <w:abstractNumId w:val="1"/>
  </w:num>
  <w:num w:numId="9" w16cid:durableId="1963684218">
    <w:abstractNumId w:val="4"/>
  </w:num>
  <w:num w:numId="10" w16cid:durableId="1004017898">
    <w:abstractNumId w:val="11"/>
  </w:num>
  <w:num w:numId="11" w16cid:durableId="2090535343">
    <w:abstractNumId w:val="13"/>
  </w:num>
  <w:num w:numId="12" w16cid:durableId="1437679465">
    <w:abstractNumId w:val="14"/>
  </w:num>
  <w:num w:numId="13" w16cid:durableId="727917094">
    <w:abstractNumId w:val="9"/>
  </w:num>
  <w:num w:numId="14" w16cid:durableId="1161115542">
    <w:abstractNumId w:val="6"/>
  </w:num>
  <w:num w:numId="15" w16cid:durableId="1770346271">
    <w:abstractNumId w:val="18"/>
  </w:num>
  <w:num w:numId="16" w16cid:durableId="555702834">
    <w:abstractNumId w:val="16"/>
  </w:num>
  <w:num w:numId="17" w16cid:durableId="1674722065">
    <w:abstractNumId w:val="5"/>
  </w:num>
  <w:num w:numId="18" w16cid:durableId="739838134">
    <w:abstractNumId w:val="15"/>
  </w:num>
  <w:num w:numId="19" w16cid:durableId="55693741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6C"/>
    <w:rsid w:val="000107DF"/>
    <w:rsid w:val="0003527C"/>
    <w:rsid w:val="00042229"/>
    <w:rsid w:val="000438CA"/>
    <w:rsid w:val="00045AEC"/>
    <w:rsid w:val="0005150B"/>
    <w:rsid w:val="00051ADD"/>
    <w:rsid w:val="00065E68"/>
    <w:rsid w:val="00080D1B"/>
    <w:rsid w:val="000A543A"/>
    <w:rsid w:val="000B5EE6"/>
    <w:rsid w:val="000B5FD8"/>
    <w:rsid w:val="000B6681"/>
    <w:rsid w:val="000C61C4"/>
    <w:rsid w:val="000C641A"/>
    <w:rsid w:val="000C6D49"/>
    <w:rsid w:val="000C7883"/>
    <w:rsid w:val="000C7C8B"/>
    <w:rsid w:val="000D104C"/>
    <w:rsid w:val="000D4312"/>
    <w:rsid w:val="000D5ECC"/>
    <w:rsid w:val="000E24EA"/>
    <w:rsid w:val="000E34D3"/>
    <w:rsid w:val="000E7038"/>
    <w:rsid w:val="000E72DD"/>
    <w:rsid w:val="000F57D0"/>
    <w:rsid w:val="001022CB"/>
    <w:rsid w:val="0010358B"/>
    <w:rsid w:val="0010606D"/>
    <w:rsid w:val="0012332B"/>
    <w:rsid w:val="001237BC"/>
    <w:rsid w:val="00125AAA"/>
    <w:rsid w:val="00125E07"/>
    <w:rsid w:val="00131E34"/>
    <w:rsid w:val="00133A1C"/>
    <w:rsid w:val="00137243"/>
    <w:rsid w:val="001437B2"/>
    <w:rsid w:val="00146B6E"/>
    <w:rsid w:val="00157756"/>
    <w:rsid w:val="00166997"/>
    <w:rsid w:val="0017047C"/>
    <w:rsid w:val="00171B5A"/>
    <w:rsid w:val="00174FB6"/>
    <w:rsid w:val="001813C6"/>
    <w:rsid w:val="001834EF"/>
    <w:rsid w:val="00187A78"/>
    <w:rsid w:val="001A2A00"/>
    <w:rsid w:val="001A495E"/>
    <w:rsid w:val="001A49E6"/>
    <w:rsid w:val="001B0754"/>
    <w:rsid w:val="001B1F35"/>
    <w:rsid w:val="001C2475"/>
    <w:rsid w:val="001C5F05"/>
    <w:rsid w:val="001D0799"/>
    <w:rsid w:val="001D1D49"/>
    <w:rsid w:val="001E2DBA"/>
    <w:rsid w:val="001E5CCD"/>
    <w:rsid w:val="001E77CD"/>
    <w:rsid w:val="001F2FE4"/>
    <w:rsid w:val="001F6F2E"/>
    <w:rsid w:val="001F79B0"/>
    <w:rsid w:val="001F7E2D"/>
    <w:rsid w:val="00201E2E"/>
    <w:rsid w:val="002077F1"/>
    <w:rsid w:val="00207FDA"/>
    <w:rsid w:val="00210BDF"/>
    <w:rsid w:val="0021287F"/>
    <w:rsid w:val="00230906"/>
    <w:rsid w:val="002314AE"/>
    <w:rsid w:val="00235084"/>
    <w:rsid w:val="0024015D"/>
    <w:rsid w:val="0024177E"/>
    <w:rsid w:val="00241C90"/>
    <w:rsid w:val="0024366C"/>
    <w:rsid w:val="002566F4"/>
    <w:rsid w:val="002608D1"/>
    <w:rsid w:val="00266C6E"/>
    <w:rsid w:val="002807BF"/>
    <w:rsid w:val="002850B1"/>
    <w:rsid w:val="00292E30"/>
    <w:rsid w:val="00293470"/>
    <w:rsid w:val="002951C2"/>
    <w:rsid w:val="00297A73"/>
    <w:rsid w:val="002A032C"/>
    <w:rsid w:val="002A04DA"/>
    <w:rsid w:val="002B66F9"/>
    <w:rsid w:val="002D23E0"/>
    <w:rsid w:val="002D4FF0"/>
    <w:rsid w:val="002E3B91"/>
    <w:rsid w:val="002E5A81"/>
    <w:rsid w:val="002E76A7"/>
    <w:rsid w:val="002F156D"/>
    <w:rsid w:val="002F4B93"/>
    <w:rsid w:val="002F76AB"/>
    <w:rsid w:val="00300EC0"/>
    <w:rsid w:val="00306AEE"/>
    <w:rsid w:val="00307DAF"/>
    <w:rsid w:val="00320A1D"/>
    <w:rsid w:val="00322968"/>
    <w:rsid w:val="00322A5E"/>
    <w:rsid w:val="00323112"/>
    <w:rsid w:val="00323867"/>
    <w:rsid w:val="0032722F"/>
    <w:rsid w:val="003356C4"/>
    <w:rsid w:val="00335DE2"/>
    <w:rsid w:val="00340B20"/>
    <w:rsid w:val="00345965"/>
    <w:rsid w:val="0035137E"/>
    <w:rsid w:val="00353994"/>
    <w:rsid w:val="00361E9E"/>
    <w:rsid w:val="00362735"/>
    <w:rsid w:val="00367E01"/>
    <w:rsid w:val="0039127C"/>
    <w:rsid w:val="00392F77"/>
    <w:rsid w:val="00393BB3"/>
    <w:rsid w:val="003A1AE3"/>
    <w:rsid w:val="003A2CA0"/>
    <w:rsid w:val="003A44B9"/>
    <w:rsid w:val="003A7270"/>
    <w:rsid w:val="003A7D0E"/>
    <w:rsid w:val="003C17D8"/>
    <w:rsid w:val="003C2D09"/>
    <w:rsid w:val="003D2CC5"/>
    <w:rsid w:val="003E731C"/>
    <w:rsid w:val="003F6E1F"/>
    <w:rsid w:val="00400AA7"/>
    <w:rsid w:val="0040702D"/>
    <w:rsid w:val="00407AF2"/>
    <w:rsid w:val="00417E87"/>
    <w:rsid w:val="004204DE"/>
    <w:rsid w:val="00420910"/>
    <w:rsid w:val="00420B4C"/>
    <w:rsid w:val="004210CD"/>
    <w:rsid w:val="00421F0B"/>
    <w:rsid w:val="00423E9E"/>
    <w:rsid w:val="0042774E"/>
    <w:rsid w:val="00427A41"/>
    <w:rsid w:val="00432897"/>
    <w:rsid w:val="0043426E"/>
    <w:rsid w:val="00445CD0"/>
    <w:rsid w:val="0046026E"/>
    <w:rsid w:val="004602C3"/>
    <w:rsid w:val="004758C8"/>
    <w:rsid w:val="00481BA2"/>
    <w:rsid w:val="00481C0A"/>
    <w:rsid w:val="00485B42"/>
    <w:rsid w:val="00487617"/>
    <w:rsid w:val="00487E16"/>
    <w:rsid w:val="004904AD"/>
    <w:rsid w:val="00490759"/>
    <w:rsid w:val="00492F8C"/>
    <w:rsid w:val="00496CE2"/>
    <w:rsid w:val="004A47D4"/>
    <w:rsid w:val="004A489B"/>
    <w:rsid w:val="004B348B"/>
    <w:rsid w:val="004C1AE7"/>
    <w:rsid w:val="004C2D02"/>
    <w:rsid w:val="004C7E9D"/>
    <w:rsid w:val="004D025A"/>
    <w:rsid w:val="004D51DA"/>
    <w:rsid w:val="004E06F3"/>
    <w:rsid w:val="004E49CA"/>
    <w:rsid w:val="004E5365"/>
    <w:rsid w:val="004F7C58"/>
    <w:rsid w:val="00515941"/>
    <w:rsid w:val="00533383"/>
    <w:rsid w:val="005375C2"/>
    <w:rsid w:val="00550821"/>
    <w:rsid w:val="00550AC5"/>
    <w:rsid w:val="00553777"/>
    <w:rsid w:val="00557693"/>
    <w:rsid w:val="00563AD6"/>
    <w:rsid w:val="005647C7"/>
    <w:rsid w:val="00573533"/>
    <w:rsid w:val="00573F73"/>
    <w:rsid w:val="005807B0"/>
    <w:rsid w:val="0058125C"/>
    <w:rsid w:val="00582354"/>
    <w:rsid w:val="00593A8F"/>
    <w:rsid w:val="00594A1D"/>
    <w:rsid w:val="00596F0B"/>
    <w:rsid w:val="005A374D"/>
    <w:rsid w:val="005C2776"/>
    <w:rsid w:val="005D2D82"/>
    <w:rsid w:val="005E118D"/>
    <w:rsid w:val="005E5531"/>
    <w:rsid w:val="005F2C4C"/>
    <w:rsid w:val="005F6C1E"/>
    <w:rsid w:val="006049EA"/>
    <w:rsid w:val="00606B96"/>
    <w:rsid w:val="0061012F"/>
    <w:rsid w:val="00611B50"/>
    <w:rsid w:val="00623BA5"/>
    <w:rsid w:val="00623F6F"/>
    <w:rsid w:val="00624218"/>
    <w:rsid w:val="00625FD6"/>
    <w:rsid w:val="00631C80"/>
    <w:rsid w:val="00632F7E"/>
    <w:rsid w:val="0063423B"/>
    <w:rsid w:val="00636CAE"/>
    <w:rsid w:val="00637251"/>
    <w:rsid w:val="00640978"/>
    <w:rsid w:val="006418D1"/>
    <w:rsid w:val="006533A9"/>
    <w:rsid w:val="0066505F"/>
    <w:rsid w:val="00675063"/>
    <w:rsid w:val="00681729"/>
    <w:rsid w:val="00683B17"/>
    <w:rsid w:val="00687115"/>
    <w:rsid w:val="006928B0"/>
    <w:rsid w:val="00697747"/>
    <w:rsid w:val="006A67B4"/>
    <w:rsid w:val="006C036F"/>
    <w:rsid w:val="006C0ABC"/>
    <w:rsid w:val="006C13BA"/>
    <w:rsid w:val="006C1EC6"/>
    <w:rsid w:val="006D1857"/>
    <w:rsid w:val="006D3F5F"/>
    <w:rsid w:val="006E10B0"/>
    <w:rsid w:val="006E16CF"/>
    <w:rsid w:val="006E1927"/>
    <w:rsid w:val="006E3572"/>
    <w:rsid w:val="006E3669"/>
    <w:rsid w:val="006F3E42"/>
    <w:rsid w:val="0070062C"/>
    <w:rsid w:val="007025C7"/>
    <w:rsid w:val="007052F4"/>
    <w:rsid w:val="00710261"/>
    <w:rsid w:val="00711EB3"/>
    <w:rsid w:val="00717CC0"/>
    <w:rsid w:val="00725972"/>
    <w:rsid w:val="00731D17"/>
    <w:rsid w:val="00735621"/>
    <w:rsid w:val="00761CDD"/>
    <w:rsid w:val="00762173"/>
    <w:rsid w:val="00766E1A"/>
    <w:rsid w:val="0076724B"/>
    <w:rsid w:val="00771547"/>
    <w:rsid w:val="00775084"/>
    <w:rsid w:val="00775F67"/>
    <w:rsid w:val="00780E9E"/>
    <w:rsid w:val="00785F28"/>
    <w:rsid w:val="00792879"/>
    <w:rsid w:val="007A047F"/>
    <w:rsid w:val="007A36FA"/>
    <w:rsid w:val="007A56B2"/>
    <w:rsid w:val="007A5AAA"/>
    <w:rsid w:val="007B30FE"/>
    <w:rsid w:val="007B44D9"/>
    <w:rsid w:val="007B7A96"/>
    <w:rsid w:val="007C1A57"/>
    <w:rsid w:val="007C6619"/>
    <w:rsid w:val="007D4B55"/>
    <w:rsid w:val="007E55D6"/>
    <w:rsid w:val="00804E89"/>
    <w:rsid w:val="0083012B"/>
    <w:rsid w:val="00840355"/>
    <w:rsid w:val="008440FE"/>
    <w:rsid w:val="008568D2"/>
    <w:rsid w:val="00864829"/>
    <w:rsid w:val="00864AED"/>
    <w:rsid w:val="00866CB4"/>
    <w:rsid w:val="00876029"/>
    <w:rsid w:val="00890D71"/>
    <w:rsid w:val="00893EA2"/>
    <w:rsid w:val="00895E3F"/>
    <w:rsid w:val="008B521B"/>
    <w:rsid w:val="008B5A53"/>
    <w:rsid w:val="008C0D40"/>
    <w:rsid w:val="008C5E7E"/>
    <w:rsid w:val="00905E2D"/>
    <w:rsid w:val="00907C23"/>
    <w:rsid w:val="00910E95"/>
    <w:rsid w:val="0091364B"/>
    <w:rsid w:val="009142E5"/>
    <w:rsid w:val="009153BE"/>
    <w:rsid w:val="009159B6"/>
    <w:rsid w:val="00935503"/>
    <w:rsid w:val="00935FF2"/>
    <w:rsid w:val="00964025"/>
    <w:rsid w:val="009664BB"/>
    <w:rsid w:val="00966A6E"/>
    <w:rsid w:val="00976EA2"/>
    <w:rsid w:val="0098030A"/>
    <w:rsid w:val="009849B5"/>
    <w:rsid w:val="00990D3C"/>
    <w:rsid w:val="009914B4"/>
    <w:rsid w:val="00997A9F"/>
    <w:rsid w:val="009A163E"/>
    <w:rsid w:val="009A1924"/>
    <w:rsid w:val="009A5475"/>
    <w:rsid w:val="009D7B00"/>
    <w:rsid w:val="009D7BBE"/>
    <w:rsid w:val="009E3132"/>
    <w:rsid w:val="009E60C2"/>
    <w:rsid w:val="009E6937"/>
    <w:rsid w:val="009F06A1"/>
    <w:rsid w:val="00A04BE7"/>
    <w:rsid w:val="00A40BA6"/>
    <w:rsid w:val="00A45ABD"/>
    <w:rsid w:val="00A51CB1"/>
    <w:rsid w:val="00A528FF"/>
    <w:rsid w:val="00A53D22"/>
    <w:rsid w:val="00A568A2"/>
    <w:rsid w:val="00A634C0"/>
    <w:rsid w:val="00A64E1F"/>
    <w:rsid w:val="00A70289"/>
    <w:rsid w:val="00A72125"/>
    <w:rsid w:val="00A72ECD"/>
    <w:rsid w:val="00A765AC"/>
    <w:rsid w:val="00A904F3"/>
    <w:rsid w:val="00AB246E"/>
    <w:rsid w:val="00AB4424"/>
    <w:rsid w:val="00AC39A5"/>
    <w:rsid w:val="00AC4B3B"/>
    <w:rsid w:val="00AC5759"/>
    <w:rsid w:val="00AD04C2"/>
    <w:rsid w:val="00AD58D2"/>
    <w:rsid w:val="00AE128A"/>
    <w:rsid w:val="00AE297D"/>
    <w:rsid w:val="00AE526F"/>
    <w:rsid w:val="00AE67CE"/>
    <w:rsid w:val="00AF06CB"/>
    <w:rsid w:val="00AF0AD4"/>
    <w:rsid w:val="00AF24D6"/>
    <w:rsid w:val="00AF5004"/>
    <w:rsid w:val="00B003BD"/>
    <w:rsid w:val="00B0462C"/>
    <w:rsid w:val="00B06887"/>
    <w:rsid w:val="00B0768C"/>
    <w:rsid w:val="00B11DB1"/>
    <w:rsid w:val="00B17D85"/>
    <w:rsid w:val="00B21007"/>
    <w:rsid w:val="00B21D5B"/>
    <w:rsid w:val="00B22332"/>
    <w:rsid w:val="00B2255F"/>
    <w:rsid w:val="00B235C6"/>
    <w:rsid w:val="00B32D48"/>
    <w:rsid w:val="00B3613C"/>
    <w:rsid w:val="00B36653"/>
    <w:rsid w:val="00B43B85"/>
    <w:rsid w:val="00B44C53"/>
    <w:rsid w:val="00B46786"/>
    <w:rsid w:val="00B50929"/>
    <w:rsid w:val="00B51D38"/>
    <w:rsid w:val="00B556AC"/>
    <w:rsid w:val="00B61E28"/>
    <w:rsid w:val="00B629B0"/>
    <w:rsid w:val="00B63825"/>
    <w:rsid w:val="00B73AE6"/>
    <w:rsid w:val="00B80A39"/>
    <w:rsid w:val="00B93E1A"/>
    <w:rsid w:val="00BA11D3"/>
    <w:rsid w:val="00BA1969"/>
    <w:rsid w:val="00BA45A6"/>
    <w:rsid w:val="00BA75ED"/>
    <w:rsid w:val="00BB286F"/>
    <w:rsid w:val="00BB73BA"/>
    <w:rsid w:val="00BC7487"/>
    <w:rsid w:val="00BD6922"/>
    <w:rsid w:val="00BE0A42"/>
    <w:rsid w:val="00BE1075"/>
    <w:rsid w:val="00BE63C5"/>
    <w:rsid w:val="00BF70DB"/>
    <w:rsid w:val="00C009E0"/>
    <w:rsid w:val="00C057F7"/>
    <w:rsid w:val="00C06EE2"/>
    <w:rsid w:val="00C154A8"/>
    <w:rsid w:val="00C206D4"/>
    <w:rsid w:val="00C30243"/>
    <w:rsid w:val="00C34AB8"/>
    <w:rsid w:val="00C35ED9"/>
    <w:rsid w:val="00C378F6"/>
    <w:rsid w:val="00C529A8"/>
    <w:rsid w:val="00C52AFE"/>
    <w:rsid w:val="00C53635"/>
    <w:rsid w:val="00C53BCD"/>
    <w:rsid w:val="00C61796"/>
    <w:rsid w:val="00C63FF4"/>
    <w:rsid w:val="00C65113"/>
    <w:rsid w:val="00C66A0A"/>
    <w:rsid w:val="00C70B36"/>
    <w:rsid w:val="00C72622"/>
    <w:rsid w:val="00C72B48"/>
    <w:rsid w:val="00C771D3"/>
    <w:rsid w:val="00C84FB3"/>
    <w:rsid w:val="00C85487"/>
    <w:rsid w:val="00C902EB"/>
    <w:rsid w:val="00C921A5"/>
    <w:rsid w:val="00CA027B"/>
    <w:rsid w:val="00CC278B"/>
    <w:rsid w:val="00CC2A64"/>
    <w:rsid w:val="00CC43C2"/>
    <w:rsid w:val="00CD0529"/>
    <w:rsid w:val="00CE4BC5"/>
    <w:rsid w:val="00CF2F31"/>
    <w:rsid w:val="00CF6E9D"/>
    <w:rsid w:val="00D00051"/>
    <w:rsid w:val="00D078D6"/>
    <w:rsid w:val="00D11A79"/>
    <w:rsid w:val="00D12A7D"/>
    <w:rsid w:val="00D17231"/>
    <w:rsid w:val="00D51E75"/>
    <w:rsid w:val="00D525A4"/>
    <w:rsid w:val="00D52718"/>
    <w:rsid w:val="00D60924"/>
    <w:rsid w:val="00D70A5E"/>
    <w:rsid w:val="00D82055"/>
    <w:rsid w:val="00D844E4"/>
    <w:rsid w:val="00D8642B"/>
    <w:rsid w:val="00D93390"/>
    <w:rsid w:val="00D9680B"/>
    <w:rsid w:val="00D97BC6"/>
    <w:rsid w:val="00DA2A10"/>
    <w:rsid w:val="00DA39BD"/>
    <w:rsid w:val="00DA6334"/>
    <w:rsid w:val="00DB05B6"/>
    <w:rsid w:val="00DB5D72"/>
    <w:rsid w:val="00DC047D"/>
    <w:rsid w:val="00DC1F97"/>
    <w:rsid w:val="00DC7684"/>
    <w:rsid w:val="00DD26A7"/>
    <w:rsid w:val="00DD7ED1"/>
    <w:rsid w:val="00DE4883"/>
    <w:rsid w:val="00DE6273"/>
    <w:rsid w:val="00DF3C8D"/>
    <w:rsid w:val="00E02F93"/>
    <w:rsid w:val="00E043C4"/>
    <w:rsid w:val="00E1293E"/>
    <w:rsid w:val="00E44821"/>
    <w:rsid w:val="00E44F3A"/>
    <w:rsid w:val="00E46CEE"/>
    <w:rsid w:val="00E53697"/>
    <w:rsid w:val="00E564B6"/>
    <w:rsid w:val="00E61FF9"/>
    <w:rsid w:val="00E62B1D"/>
    <w:rsid w:val="00E62DDA"/>
    <w:rsid w:val="00E745E8"/>
    <w:rsid w:val="00E74C69"/>
    <w:rsid w:val="00E879C6"/>
    <w:rsid w:val="00E90720"/>
    <w:rsid w:val="00E9192F"/>
    <w:rsid w:val="00E932B0"/>
    <w:rsid w:val="00E956F9"/>
    <w:rsid w:val="00EA0E04"/>
    <w:rsid w:val="00EA28F4"/>
    <w:rsid w:val="00EA457F"/>
    <w:rsid w:val="00EA7D4B"/>
    <w:rsid w:val="00EC2967"/>
    <w:rsid w:val="00EC4664"/>
    <w:rsid w:val="00EC5151"/>
    <w:rsid w:val="00EC6244"/>
    <w:rsid w:val="00ED09DD"/>
    <w:rsid w:val="00ED46BF"/>
    <w:rsid w:val="00EE5F23"/>
    <w:rsid w:val="00F003F9"/>
    <w:rsid w:val="00F02C5B"/>
    <w:rsid w:val="00F05C78"/>
    <w:rsid w:val="00F07E5C"/>
    <w:rsid w:val="00F20A8E"/>
    <w:rsid w:val="00F269E0"/>
    <w:rsid w:val="00F33DEE"/>
    <w:rsid w:val="00F44FB0"/>
    <w:rsid w:val="00F56075"/>
    <w:rsid w:val="00F56B05"/>
    <w:rsid w:val="00F619ED"/>
    <w:rsid w:val="00F625C7"/>
    <w:rsid w:val="00F63100"/>
    <w:rsid w:val="00F67BBF"/>
    <w:rsid w:val="00F7797A"/>
    <w:rsid w:val="00F80F44"/>
    <w:rsid w:val="00F8776B"/>
    <w:rsid w:val="00F90AEF"/>
    <w:rsid w:val="00F92359"/>
    <w:rsid w:val="00F94C76"/>
    <w:rsid w:val="00FA3535"/>
    <w:rsid w:val="00FB2AA9"/>
    <w:rsid w:val="00FB46BE"/>
    <w:rsid w:val="00FB764B"/>
    <w:rsid w:val="00FC1356"/>
    <w:rsid w:val="00FC37F2"/>
    <w:rsid w:val="00FD2512"/>
    <w:rsid w:val="00FD5E28"/>
    <w:rsid w:val="00FD6EBD"/>
    <w:rsid w:val="00FD7658"/>
    <w:rsid w:val="00FE0486"/>
    <w:rsid w:val="00FE07C8"/>
    <w:rsid w:val="00FE2D6F"/>
    <w:rsid w:val="00FE5CE8"/>
    <w:rsid w:val="00FF0EC2"/>
    <w:rsid w:val="01388C32"/>
    <w:rsid w:val="01573F61"/>
    <w:rsid w:val="015B2A6E"/>
    <w:rsid w:val="01BB5736"/>
    <w:rsid w:val="01EFC24D"/>
    <w:rsid w:val="035AA7B2"/>
    <w:rsid w:val="03E16339"/>
    <w:rsid w:val="043C2238"/>
    <w:rsid w:val="0468067B"/>
    <w:rsid w:val="0484B2F7"/>
    <w:rsid w:val="05790125"/>
    <w:rsid w:val="05CA77C0"/>
    <w:rsid w:val="0600F1F2"/>
    <w:rsid w:val="068D963E"/>
    <w:rsid w:val="06CEB8CC"/>
    <w:rsid w:val="0743914A"/>
    <w:rsid w:val="07CA3C3D"/>
    <w:rsid w:val="07DA7E1F"/>
    <w:rsid w:val="0856A639"/>
    <w:rsid w:val="085D548D"/>
    <w:rsid w:val="0881646E"/>
    <w:rsid w:val="0913232F"/>
    <w:rsid w:val="0978FA9B"/>
    <w:rsid w:val="0A2AF50A"/>
    <w:rsid w:val="0ABF277B"/>
    <w:rsid w:val="0B01832B"/>
    <w:rsid w:val="0B8AB133"/>
    <w:rsid w:val="0C05CD75"/>
    <w:rsid w:val="0C6868D6"/>
    <w:rsid w:val="0C90B24C"/>
    <w:rsid w:val="0C9FE766"/>
    <w:rsid w:val="0DADD0E1"/>
    <w:rsid w:val="0DB151FB"/>
    <w:rsid w:val="0DB7027D"/>
    <w:rsid w:val="0EA29C13"/>
    <w:rsid w:val="0EB73EEE"/>
    <w:rsid w:val="0ED548F2"/>
    <w:rsid w:val="0F4D225C"/>
    <w:rsid w:val="0F9573A6"/>
    <w:rsid w:val="10333BC1"/>
    <w:rsid w:val="113F2FC0"/>
    <w:rsid w:val="11760CAE"/>
    <w:rsid w:val="11A3646D"/>
    <w:rsid w:val="14787B0D"/>
    <w:rsid w:val="149F5357"/>
    <w:rsid w:val="14AEE1FE"/>
    <w:rsid w:val="155C9D8C"/>
    <w:rsid w:val="15CC611B"/>
    <w:rsid w:val="16F86DED"/>
    <w:rsid w:val="17A8CD88"/>
    <w:rsid w:val="17EF06D8"/>
    <w:rsid w:val="18024C1D"/>
    <w:rsid w:val="1815D9A8"/>
    <w:rsid w:val="1856FA63"/>
    <w:rsid w:val="18823210"/>
    <w:rsid w:val="18F1BAAB"/>
    <w:rsid w:val="19002FB8"/>
    <w:rsid w:val="194FFEA1"/>
    <w:rsid w:val="1A66C643"/>
    <w:rsid w:val="1DC5E0A8"/>
    <w:rsid w:val="1E187DCF"/>
    <w:rsid w:val="1E3F0953"/>
    <w:rsid w:val="1E5B79E8"/>
    <w:rsid w:val="1E5CC0DA"/>
    <w:rsid w:val="1FAAF0BA"/>
    <w:rsid w:val="2042C114"/>
    <w:rsid w:val="2094EF33"/>
    <w:rsid w:val="20AF4B69"/>
    <w:rsid w:val="20D5DFFE"/>
    <w:rsid w:val="21DAC64D"/>
    <w:rsid w:val="21E8A4A0"/>
    <w:rsid w:val="2244E358"/>
    <w:rsid w:val="22A281FF"/>
    <w:rsid w:val="22D5147A"/>
    <w:rsid w:val="2310EF6A"/>
    <w:rsid w:val="23DE33B7"/>
    <w:rsid w:val="24B61B26"/>
    <w:rsid w:val="24D80BAF"/>
    <w:rsid w:val="24D9A171"/>
    <w:rsid w:val="26126D42"/>
    <w:rsid w:val="2642B0E2"/>
    <w:rsid w:val="265AFF92"/>
    <w:rsid w:val="26E9BF69"/>
    <w:rsid w:val="27BF15B3"/>
    <w:rsid w:val="27C239F9"/>
    <w:rsid w:val="27FCB8DB"/>
    <w:rsid w:val="2861DA2C"/>
    <w:rsid w:val="288915EE"/>
    <w:rsid w:val="28B6A99A"/>
    <w:rsid w:val="28F8ED95"/>
    <w:rsid w:val="2942F4CA"/>
    <w:rsid w:val="29F978DD"/>
    <w:rsid w:val="2A90FC51"/>
    <w:rsid w:val="2B3695CE"/>
    <w:rsid w:val="2B7BCE06"/>
    <w:rsid w:val="2C7DBAB6"/>
    <w:rsid w:val="2D35D265"/>
    <w:rsid w:val="2DB51F9F"/>
    <w:rsid w:val="2E35E862"/>
    <w:rsid w:val="2E40B109"/>
    <w:rsid w:val="2E624719"/>
    <w:rsid w:val="2E90A0BC"/>
    <w:rsid w:val="2ECC1C65"/>
    <w:rsid w:val="2F1649A0"/>
    <w:rsid w:val="2F750061"/>
    <w:rsid w:val="2FD5FE5C"/>
    <w:rsid w:val="2FE59C38"/>
    <w:rsid w:val="2FE5F070"/>
    <w:rsid w:val="302CDA6C"/>
    <w:rsid w:val="316004C0"/>
    <w:rsid w:val="318724A8"/>
    <w:rsid w:val="31D3CE0B"/>
    <w:rsid w:val="31F11A8F"/>
    <w:rsid w:val="3219C162"/>
    <w:rsid w:val="32306D37"/>
    <w:rsid w:val="32C101D6"/>
    <w:rsid w:val="33A4DDF6"/>
    <w:rsid w:val="3445B796"/>
    <w:rsid w:val="354E7099"/>
    <w:rsid w:val="35C92634"/>
    <w:rsid w:val="35D2AB40"/>
    <w:rsid w:val="35D4949A"/>
    <w:rsid w:val="365F77AE"/>
    <w:rsid w:val="36C507B4"/>
    <w:rsid w:val="37076FC3"/>
    <w:rsid w:val="372F9F78"/>
    <w:rsid w:val="37338865"/>
    <w:rsid w:val="3776CD5C"/>
    <w:rsid w:val="37A03DBA"/>
    <w:rsid w:val="37CEAB44"/>
    <w:rsid w:val="37D70B34"/>
    <w:rsid w:val="37D8094C"/>
    <w:rsid w:val="38D0D477"/>
    <w:rsid w:val="3905A50A"/>
    <w:rsid w:val="39B5B313"/>
    <w:rsid w:val="3AA04170"/>
    <w:rsid w:val="3AADC578"/>
    <w:rsid w:val="3B7FBA70"/>
    <w:rsid w:val="3C28C467"/>
    <w:rsid w:val="3C290A7F"/>
    <w:rsid w:val="3DC4E7CF"/>
    <w:rsid w:val="3EFCC938"/>
    <w:rsid w:val="429C9B84"/>
    <w:rsid w:val="42C4D763"/>
    <w:rsid w:val="431913CB"/>
    <w:rsid w:val="43908E3B"/>
    <w:rsid w:val="43D8E957"/>
    <w:rsid w:val="440EB7D9"/>
    <w:rsid w:val="446C5F55"/>
    <w:rsid w:val="44DE96B7"/>
    <w:rsid w:val="4715A60C"/>
    <w:rsid w:val="47261B45"/>
    <w:rsid w:val="473F1204"/>
    <w:rsid w:val="47D51A4D"/>
    <w:rsid w:val="4817F6F8"/>
    <w:rsid w:val="4924B147"/>
    <w:rsid w:val="4A502A13"/>
    <w:rsid w:val="4B54F568"/>
    <w:rsid w:val="4BA4EE6C"/>
    <w:rsid w:val="4BA86198"/>
    <w:rsid w:val="4BE30BD4"/>
    <w:rsid w:val="4CEAF13B"/>
    <w:rsid w:val="4DB5F0F9"/>
    <w:rsid w:val="4E4583D2"/>
    <w:rsid w:val="4EBE3939"/>
    <w:rsid w:val="4F0CFFAD"/>
    <w:rsid w:val="50615034"/>
    <w:rsid w:val="507976FA"/>
    <w:rsid w:val="50CC38D8"/>
    <w:rsid w:val="50D85533"/>
    <w:rsid w:val="50DC79DC"/>
    <w:rsid w:val="51ECF3EA"/>
    <w:rsid w:val="53ED7424"/>
    <w:rsid w:val="543ED1CC"/>
    <w:rsid w:val="5459D6A3"/>
    <w:rsid w:val="5464576C"/>
    <w:rsid w:val="546B3A71"/>
    <w:rsid w:val="554A6FEC"/>
    <w:rsid w:val="5585336B"/>
    <w:rsid w:val="559DAC5A"/>
    <w:rsid w:val="5648CAF2"/>
    <w:rsid w:val="56979A87"/>
    <w:rsid w:val="57397CBB"/>
    <w:rsid w:val="57D6E124"/>
    <w:rsid w:val="58CE9D90"/>
    <w:rsid w:val="58FD4160"/>
    <w:rsid w:val="599EE468"/>
    <w:rsid w:val="59A5C68C"/>
    <w:rsid w:val="59ADD197"/>
    <w:rsid w:val="5B38E93B"/>
    <w:rsid w:val="5BB971B7"/>
    <w:rsid w:val="5BC35A28"/>
    <w:rsid w:val="5BE91211"/>
    <w:rsid w:val="5C25837D"/>
    <w:rsid w:val="5D01C359"/>
    <w:rsid w:val="5D180C98"/>
    <w:rsid w:val="5D5ED3F6"/>
    <w:rsid w:val="5E4A911E"/>
    <w:rsid w:val="5F83CD2B"/>
    <w:rsid w:val="61E82DBC"/>
    <w:rsid w:val="621ACDC6"/>
    <w:rsid w:val="6277225E"/>
    <w:rsid w:val="629A3063"/>
    <w:rsid w:val="62A8F7A8"/>
    <w:rsid w:val="62B1FA01"/>
    <w:rsid w:val="62B87AB0"/>
    <w:rsid w:val="6304EE50"/>
    <w:rsid w:val="635510AD"/>
    <w:rsid w:val="636B81F5"/>
    <w:rsid w:val="63C597AA"/>
    <w:rsid w:val="6557A67D"/>
    <w:rsid w:val="655D0474"/>
    <w:rsid w:val="657BBF6F"/>
    <w:rsid w:val="65B21B26"/>
    <w:rsid w:val="65D28793"/>
    <w:rsid w:val="66F9F4CB"/>
    <w:rsid w:val="6857C333"/>
    <w:rsid w:val="686D79C8"/>
    <w:rsid w:val="687A46BE"/>
    <w:rsid w:val="6881C3CE"/>
    <w:rsid w:val="6889AA8D"/>
    <w:rsid w:val="68CA6CCF"/>
    <w:rsid w:val="68F35E6C"/>
    <w:rsid w:val="69C76BB7"/>
    <w:rsid w:val="69CC95E7"/>
    <w:rsid w:val="6A07281D"/>
    <w:rsid w:val="6A2A95CF"/>
    <w:rsid w:val="6A72C40A"/>
    <w:rsid w:val="6AFFBFB6"/>
    <w:rsid w:val="6B2DACD9"/>
    <w:rsid w:val="6BBD51BE"/>
    <w:rsid w:val="6C574A74"/>
    <w:rsid w:val="6CF1CB0A"/>
    <w:rsid w:val="6D4DB7E1"/>
    <w:rsid w:val="6DEEB8EE"/>
    <w:rsid w:val="6E22196D"/>
    <w:rsid w:val="6E70FD04"/>
    <w:rsid w:val="6E870681"/>
    <w:rsid w:val="6ED72B81"/>
    <w:rsid w:val="6EE56066"/>
    <w:rsid w:val="701FB496"/>
    <w:rsid w:val="70FAC01B"/>
    <w:rsid w:val="71114B8B"/>
    <w:rsid w:val="712412B4"/>
    <w:rsid w:val="7166561A"/>
    <w:rsid w:val="719C119B"/>
    <w:rsid w:val="71F90426"/>
    <w:rsid w:val="73A788C6"/>
    <w:rsid w:val="73F1C5EF"/>
    <w:rsid w:val="73FA2D86"/>
    <w:rsid w:val="741C84C6"/>
    <w:rsid w:val="7456AF02"/>
    <w:rsid w:val="747C5D66"/>
    <w:rsid w:val="74EE06D2"/>
    <w:rsid w:val="74FFD879"/>
    <w:rsid w:val="75774C66"/>
    <w:rsid w:val="75C09D6B"/>
    <w:rsid w:val="75E65C68"/>
    <w:rsid w:val="760B6F56"/>
    <w:rsid w:val="761D47F5"/>
    <w:rsid w:val="76A309A2"/>
    <w:rsid w:val="76B366BD"/>
    <w:rsid w:val="76DEA878"/>
    <w:rsid w:val="784ECF98"/>
    <w:rsid w:val="78D009E1"/>
    <w:rsid w:val="78EFC2B0"/>
    <w:rsid w:val="7A0156AD"/>
    <w:rsid w:val="7B12BA12"/>
    <w:rsid w:val="7C071C96"/>
    <w:rsid w:val="7C7DAED6"/>
    <w:rsid w:val="7CF519B1"/>
    <w:rsid w:val="7D129A7D"/>
    <w:rsid w:val="7DCEDD40"/>
    <w:rsid w:val="7DD363F7"/>
    <w:rsid w:val="7DD9515B"/>
    <w:rsid w:val="7DEB2838"/>
    <w:rsid w:val="7E2E8BBB"/>
    <w:rsid w:val="7E615DA5"/>
    <w:rsid w:val="7ED7C7F4"/>
    <w:rsid w:val="7F0FA0A4"/>
    <w:rsid w:val="7F2FB143"/>
    <w:rsid w:val="7F30D5B4"/>
    <w:rsid w:val="7FAFA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B8A3E"/>
  <w15:docId w15:val="{08745D54-ED80-447F-83EE-A0438187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22"/>
  </w:style>
  <w:style w:type="paragraph" w:styleId="Footer">
    <w:name w:val="footer"/>
    <w:basedOn w:val="Normal"/>
    <w:link w:val="FooterChar"/>
    <w:uiPriority w:val="99"/>
    <w:unhideWhenUsed/>
    <w:rsid w:val="00BD6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22"/>
  </w:style>
  <w:style w:type="paragraph" w:styleId="ListParagraph">
    <w:name w:val="List Paragraph"/>
    <w:aliases w:val="titulo 3,Bullets,Párrafo de lista1,List Paragraph (numbered (a)),Lapis Bulleted List,Dot pt,F5 List Paragraph,No Spacing1,List Paragraph Char Char Char,Indicator Text,Numbered Para 1,Bullet 1,List Paragraph12,Bullet Points,MAIN CONTENT,L"/>
    <w:basedOn w:val="Normal"/>
    <w:link w:val="ListParagraphChar"/>
    <w:uiPriority w:val="34"/>
    <w:qFormat/>
    <w:rsid w:val="0010606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B05B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B05B6"/>
  </w:style>
  <w:style w:type="character" w:customStyle="1" w:styleId="eop">
    <w:name w:val="eop"/>
    <w:basedOn w:val="DefaultParagraphFont"/>
    <w:rsid w:val="00DB05B6"/>
  </w:style>
  <w:style w:type="character" w:styleId="Hyperlink">
    <w:name w:val="Hyperlink"/>
    <w:basedOn w:val="DefaultParagraphFont"/>
    <w:uiPriority w:val="99"/>
    <w:unhideWhenUsed/>
    <w:rsid w:val="00D968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8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F70DB"/>
    <w:rPr>
      <w:b/>
      <w:bCs/>
    </w:rPr>
  </w:style>
  <w:style w:type="character" w:customStyle="1" w:styleId="ListParagraphChar">
    <w:name w:val="List Paragraph Char"/>
    <w:aliases w:val="titulo 3 Char,Bullets Char,Párrafo de lista1 Char,List Paragraph (numbered (a)) Char,Lapis Bulleted List Char,Dot pt Char,F5 List Paragraph Char,No Spacing1 Char,List Paragraph Char Char Char Char,Indicator Text Char,Bullet 1 Char"/>
    <w:link w:val="ListParagraph"/>
    <w:uiPriority w:val="34"/>
    <w:qFormat/>
    <w:locked/>
    <w:rsid w:val="00F67BBF"/>
  </w:style>
  <w:style w:type="paragraph" w:customStyle="1" w:styleId="Default">
    <w:name w:val="Default"/>
    <w:rsid w:val="0024177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E9192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85487"/>
    <w:pPr>
      <w:widowControl/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C4C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B4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B46B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B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areallin.iom.i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intajikistan@iom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DD273D4D5A4428B480C51E040B556" ma:contentTypeVersion="21" ma:contentTypeDescription="Create a new document." ma:contentTypeScope="" ma:versionID="16f3e06a06e3368e819edeaf2e1e2f5f">
  <xsd:schema xmlns:xsd="http://www.w3.org/2001/XMLSchema" xmlns:xs="http://www.w3.org/2001/XMLSchema" xmlns:p="http://schemas.microsoft.com/office/2006/metadata/properties" xmlns:ns1="http://schemas.microsoft.com/sharepoint/v3" xmlns:ns2="e8dea970-1d12-4423-9430-a6fed458ffd7" xmlns:ns3="acb6bc82-986c-43c9-b493-32ef763e6397" targetNamespace="http://schemas.microsoft.com/office/2006/metadata/properties" ma:root="true" ma:fieldsID="58b67e8eced3db24cb9e708a6b954a6b" ns1:_="" ns2:_="" ns3:_="">
    <xsd:import namespace="http://schemas.microsoft.com/sharepoint/v3"/>
    <xsd:import namespace="e8dea970-1d12-4423-9430-a6fed458ffd7"/>
    <xsd:import namespace="acb6bc82-986c-43c9-b493-32ef763e6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ea970-1d12-4423-9430-a6fed458f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bc82-986c-43c9-b493-32ef763e6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1d132-602a-4853-9c9b-5085d67b20ae}" ma:internalName="TaxCatchAll" ma:showField="CatchAllData" ma:web="acb6bc82-986c-43c9-b493-32ef763e6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6bc82-986c-43c9-b493-32ef763e6397" xsi:nil="true"/>
    <lcf76f155ced4ddcb4097134ff3c332f xmlns="e8dea970-1d12-4423-9430-a6fed458ff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0EB68-DE12-4AF4-B479-681FDB678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dea970-1d12-4423-9430-a6fed458ffd7"/>
    <ds:schemaRef ds:uri="acb6bc82-986c-43c9-b493-32ef763e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BE3AE-7B32-4962-9766-104733209CF8}">
  <ds:schemaRefs>
    <ds:schemaRef ds:uri="http://schemas.microsoft.com/office/2006/metadata/properties"/>
    <ds:schemaRef ds:uri="http://schemas.microsoft.com/office/infopath/2007/PartnerControls"/>
    <ds:schemaRef ds:uri="acb6bc82-986c-43c9-b493-32ef763e6397"/>
    <ds:schemaRef ds:uri="e8dea970-1d12-4423-9430-a6fed458ffd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741301-C0CA-4B50-86A3-96394E3819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0E02F-93B8-42CD-84B7-BE6D691E8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20</Pages>
  <Words>6820</Words>
  <Characters>38875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Call for Expression of Interest Toolkit</vt:lpstr>
    </vt:vector>
  </TitlesOfParts>
  <Company/>
  <LinksUpToDate>false</LinksUpToDate>
  <CharactersWithSpaces>45604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Call for Expression of Interest Toolkit</dc:title>
  <dc:subject>(unspecified)</dc:subject>
  <dc:creator>(anonymous)</dc:creator>
  <cp:keywords/>
  <dc:description/>
  <cp:lastModifiedBy>ASHUROVA Dilorom</cp:lastModifiedBy>
  <cp:revision>8</cp:revision>
  <cp:lastPrinted>2023-05-19T03:27:00Z</cp:lastPrinted>
  <dcterms:created xsi:type="dcterms:W3CDTF">2024-09-16T07:24:00Z</dcterms:created>
  <dcterms:modified xsi:type="dcterms:W3CDTF">2024-09-16T09:51:00Z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2021-04-12T00:00:00Z</vt:filetime>
  </property>
  <property fmtid="{D5CDD505-2E9C-101B-9397-08002B2CF9AE}" pid="4" name="MSIP_Label_65b15e2b-c6d2-488b-8aea-978109a77633_Enabled">
    <vt:lpwstr>true</vt:lpwstr>
  </property>
  <property fmtid="{D5CDD505-2E9C-101B-9397-08002B2CF9AE}" pid="5" name="MSIP_Label_65b15e2b-c6d2-488b-8aea-978109a77633_SetDate">
    <vt:lpwstr>2021-04-12T12:14:35Z</vt:lpwstr>
  </property>
  <property fmtid="{D5CDD505-2E9C-101B-9397-08002B2CF9AE}" pid="6" name="MSIP_Label_65b15e2b-c6d2-488b-8aea-978109a77633_Method">
    <vt:lpwstr>Privileged</vt:lpwstr>
  </property>
  <property fmtid="{D5CDD505-2E9C-101B-9397-08002B2CF9AE}" pid="7" name="MSIP_Label_65b15e2b-c6d2-488b-8aea-978109a77633_Name">
    <vt:lpwstr>IOMLb0010IN123173</vt:lpwstr>
  </property>
  <property fmtid="{D5CDD505-2E9C-101B-9397-08002B2CF9AE}" pid="8" name="MSIP_Label_65b15e2b-c6d2-488b-8aea-978109a77633_SiteId">
    <vt:lpwstr>1588262d-23fb-43b4-bd6e-bce49c8e6186</vt:lpwstr>
  </property>
  <property fmtid="{D5CDD505-2E9C-101B-9397-08002B2CF9AE}" pid="9" name="MSIP_Label_65b15e2b-c6d2-488b-8aea-978109a77633_ActionId">
    <vt:lpwstr>54bcb6a7-a6bb-4158-9027-7661598ea207</vt:lpwstr>
  </property>
  <property fmtid="{D5CDD505-2E9C-101B-9397-08002B2CF9AE}" pid="10" name="MSIP_Label_65b15e2b-c6d2-488b-8aea-978109a77633_ContentBits">
    <vt:lpwstr>0</vt:lpwstr>
  </property>
  <property fmtid="{D5CDD505-2E9C-101B-9397-08002B2CF9AE}" pid="11" name="ContentTypeId">
    <vt:lpwstr>0x01010073DDD273D4D5A4428B480C51E040B556</vt:lpwstr>
  </property>
  <property fmtid="{D5CDD505-2E9C-101B-9397-08002B2CF9AE}" pid="12" name="Order">
    <vt:r8>1300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  <property fmtid="{D5CDD505-2E9C-101B-9397-08002B2CF9AE}" pid="20" name="TaxCatchAll">
    <vt:lpwstr/>
  </property>
  <property fmtid="{D5CDD505-2E9C-101B-9397-08002B2CF9AE}" pid="21" name="lcf76f155ced4ddcb4097134ff3c332f">
    <vt:lpwstr/>
  </property>
</Properties>
</file>