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890D" w14:textId="5B2DBDB1" w:rsidR="00321AC9" w:rsidRDefault="00321AC9" w:rsidP="003E44CD">
      <w:pPr>
        <w:rPr>
          <w:rFonts w:ascii="Times New Roman" w:hAnsi="Times New Roman"/>
          <w:b/>
          <w:sz w:val="32"/>
          <w:szCs w:val="28"/>
        </w:rPr>
        <w:sectPr w:rsidR="00321AC9" w:rsidSect="009F2A3B">
          <w:footerReference w:type="first" r:id="rId8"/>
          <w:pgSz w:w="11907" w:h="16840" w:code="9"/>
          <w:pgMar w:top="1701" w:right="1418" w:bottom="1418" w:left="1418" w:header="720" w:footer="720" w:gutter="0"/>
          <w:pgNumType w:start="1"/>
          <w:cols w:space="708"/>
          <w:docGrid w:linePitch="360"/>
        </w:sectPr>
      </w:pPr>
    </w:p>
    <w:p w14:paraId="06C393CE" w14:textId="180A071A" w:rsidR="00920243" w:rsidRPr="004D440C" w:rsidRDefault="00920243" w:rsidP="003E44CD">
      <w:pPr>
        <w:rPr>
          <w:rFonts w:ascii="Times New Roman" w:hAnsi="Times New Roman"/>
          <w:b/>
          <w:sz w:val="32"/>
          <w:szCs w:val="28"/>
        </w:rPr>
      </w:pPr>
      <w:r w:rsidRPr="00E170EA">
        <w:rPr>
          <w:rFonts w:ascii="Times New Roman" w:hAnsi="Times New Roman"/>
          <w:b/>
          <w:sz w:val="32"/>
          <w:szCs w:val="32"/>
        </w:rPr>
        <w:t>P-</w:t>
      </w:r>
      <w:proofErr w:type="gramStart"/>
      <w:r w:rsidRPr="00E170EA">
        <w:rPr>
          <w:rFonts w:ascii="Times New Roman" w:hAnsi="Times New Roman"/>
          <w:b/>
          <w:sz w:val="32"/>
          <w:szCs w:val="32"/>
        </w:rPr>
        <w:t>1</w:t>
      </w:r>
      <w:r>
        <w:rPr>
          <w:rFonts w:ascii="Times New Roman" w:hAnsi="Times New Roman"/>
        </w:rPr>
        <w:t xml:space="preserve"> </w:t>
      </w:r>
      <w:r>
        <w:rPr>
          <w:rFonts w:ascii="Times New Roman" w:hAnsi="Times New Roman" w:hint="eastAsia"/>
        </w:rPr>
        <w:t xml:space="preserve">　</w:t>
      </w:r>
      <w:r w:rsidRPr="004D440C">
        <w:rPr>
          <w:rFonts w:ascii="Times New Roman" w:hAnsi="Times New Roman"/>
          <w:b/>
          <w:sz w:val="32"/>
          <w:szCs w:val="28"/>
        </w:rPr>
        <w:t>Instruction</w:t>
      </w:r>
      <w:r w:rsidRPr="00C205FD">
        <w:rPr>
          <w:rFonts w:ascii="Times New Roman" w:hAnsi="Times New Roman"/>
          <w:b/>
          <w:sz w:val="32"/>
          <w:szCs w:val="28"/>
        </w:rPr>
        <w:t>s</w:t>
      </w:r>
      <w:proofErr w:type="gramEnd"/>
      <w:r w:rsidRPr="004D440C">
        <w:rPr>
          <w:rFonts w:ascii="Times New Roman" w:hAnsi="Times New Roman"/>
          <w:b/>
          <w:sz w:val="32"/>
          <w:szCs w:val="28"/>
        </w:rPr>
        <w:t xml:space="preserve"> to </w:t>
      </w:r>
      <w:r>
        <w:rPr>
          <w:rFonts w:ascii="Times New Roman" w:hAnsi="Times New Roman"/>
          <w:b/>
          <w:sz w:val="32"/>
          <w:szCs w:val="28"/>
        </w:rPr>
        <w:t>Service Provider</w:t>
      </w:r>
    </w:p>
    <w:p w14:paraId="37B2890F" w14:textId="77777777" w:rsidR="00D74A46" w:rsidRPr="004D440C" w:rsidRDefault="00D74A46" w:rsidP="00D74A46">
      <w:pPr>
        <w:rPr>
          <w:rFonts w:ascii="Times New Roman" w:hAnsi="Times New Roman"/>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771"/>
      </w:tblGrid>
      <w:tr w:rsidR="00920243" w:rsidRPr="002F29EC" w14:paraId="4C13A137" w14:textId="77777777" w:rsidTr="00D16900">
        <w:trPr>
          <w:trHeight w:val="765"/>
        </w:trPr>
        <w:tc>
          <w:tcPr>
            <w:tcW w:w="2859" w:type="dxa"/>
            <w:shd w:val="clear" w:color="auto" w:fill="auto"/>
          </w:tcPr>
          <w:p w14:paraId="5A8365E0" w14:textId="77777777" w:rsidR="00920243" w:rsidRPr="002F29EC" w:rsidRDefault="00920243" w:rsidP="00D16900">
            <w:pPr>
              <w:numPr>
                <w:ilvl w:val="0"/>
                <w:numId w:val="6"/>
              </w:numPr>
              <w:spacing w:line="0" w:lineRule="atLeast"/>
              <w:jc w:val="left"/>
              <w:rPr>
                <w:rFonts w:ascii="Times New Roman" w:eastAsia="Times New Roman" w:hAnsi="Times New Roman"/>
                <w:color w:val="303030"/>
                <w:sz w:val="24"/>
                <w:szCs w:val="24"/>
              </w:rPr>
            </w:pPr>
            <w:r w:rsidRPr="002F29EC">
              <w:rPr>
                <w:rFonts w:ascii="Times New Roman" w:eastAsia="Times New Roman" w:hAnsi="Times New Roman"/>
                <w:color w:val="303030"/>
                <w:sz w:val="24"/>
                <w:szCs w:val="24"/>
              </w:rPr>
              <w:t>Name of the assignment</w:t>
            </w:r>
          </w:p>
        </w:tc>
        <w:tc>
          <w:tcPr>
            <w:tcW w:w="6771" w:type="dxa"/>
            <w:shd w:val="clear" w:color="auto" w:fill="auto"/>
          </w:tcPr>
          <w:p w14:paraId="7DE818FD" w14:textId="212C4D88" w:rsidR="00920243" w:rsidRPr="002F29EC" w:rsidRDefault="00920243" w:rsidP="00D16900">
            <w:pPr>
              <w:jc w:val="left"/>
              <w:rPr>
                <w:rFonts w:ascii="Times New Roman" w:eastAsia="Times New Roman" w:hAnsi="Times New Roman"/>
                <w:color w:val="303030"/>
                <w:sz w:val="24"/>
                <w:szCs w:val="24"/>
              </w:rPr>
            </w:pPr>
            <w:bookmarkStart w:id="0" w:name="_Hlk166599493"/>
            <w:r w:rsidRPr="002F29EC">
              <w:rPr>
                <w:rFonts w:ascii="Times New Roman" w:eastAsia="Times New Roman" w:hAnsi="Times New Roman"/>
                <w:color w:val="303030"/>
                <w:sz w:val="24"/>
                <w:szCs w:val="24"/>
              </w:rPr>
              <w:t xml:space="preserve">Individual In-house </w:t>
            </w:r>
            <w:r w:rsidR="00E90B3F">
              <w:rPr>
                <w:rFonts w:ascii="Times New Roman" w:eastAsia="Times New Roman" w:hAnsi="Times New Roman"/>
                <w:color w:val="303030"/>
                <w:sz w:val="24"/>
                <w:szCs w:val="24"/>
              </w:rPr>
              <w:t>consultant</w:t>
            </w:r>
            <w:r w:rsidRPr="002F29EC">
              <w:rPr>
                <w:rFonts w:ascii="Times New Roman" w:eastAsia="Times New Roman" w:hAnsi="Times New Roman"/>
                <w:color w:val="303030"/>
                <w:sz w:val="24"/>
                <w:szCs w:val="24"/>
              </w:rPr>
              <w:t xml:space="preserve"> for Climate change in the Republic of Tajikistan</w:t>
            </w:r>
            <w:bookmarkEnd w:id="0"/>
          </w:p>
        </w:tc>
      </w:tr>
      <w:tr w:rsidR="00920243" w:rsidRPr="00885BE5" w14:paraId="5CF61803" w14:textId="77777777" w:rsidTr="00D16900">
        <w:trPr>
          <w:trHeight w:val="1944"/>
        </w:trPr>
        <w:tc>
          <w:tcPr>
            <w:tcW w:w="2859" w:type="dxa"/>
            <w:shd w:val="clear" w:color="auto" w:fill="auto"/>
          </w:tcPr>
          <w:p w14:paraId="281C85D6" w14:textId="77777777" w:rsidR="00920243" w:rsidRPr="002F29EC" w:rsidRDefault="00920243" w:rsidP="00D16900">
            <w:pPr>
              <w:numPr>
                <w:ilvl w:val="0"/>
                <w:numId w:val="6"/>
              </w:numPr>
              <w:spacing w:line="0" w:lineRule="atLeast"/>
              <w:jc w:val="left"/>
              <w:rPr>
                <w:rFonts w:ascii="Times New Roman" w:eastAsia="Times New Roman" w:hAnsi="Times New Roman"/>
                <w:color w:val="303030"/>
                <w:sz w:val="24"/>
                <w:szCs w:val="24"/>
              </w:rPr>
            </w:pPr>
            <w:r w:rsidRPr="002F29EC">
              <w:rPr>
                <w:rFonts w:ascii="Times New Roman" w:eastAsia="Times New Roman" w:hAnsi="Times New Roman"/>
                <w:color w:val="303030"/>
                <w:sz w:val="24"/>
                <w:szCs w:val="24"/>
              </w:rPr>
              <w:t>JICA’s officer in charge</w:t>
            </w:r>
          </w:p>
        </w:tc>
        <w:tc>
          <w:tcPr>
            <w:tcW w:w="6771" w:type="dxa"/>
            <w:shd w:val="clear" w:color="auto" w:fill="auto"/>
          </w:tcPr>
          <w:p w14:paraId="694727D3" w14:textId="77777777" w:rsidR="00920243" w:rsidRPr="002F29EC" w:rsidRDefault="00920243" w:rsidP="00D16900">
            <w:pPr>
              <w:rPr>
                <w:rFonts w:ascii="Times New Roman" w:eastAsia="Times New Roman" w:hAnsi="Times New Roman"/>
                <w:color w:val="303030"/>
                <w:sz w:val="24"/>
                <w:szCs w:val="24"/>
              </w:rPr>
            </w:pPr>
            <w:r w:rsidRPr="002F29EC">
              <w:rPr>
                <w:rFonts w:ascii="Times New Roman" w:eastAsia="Times New Roman" w:hAnsi="Times New Roman"/>
                <w:color w:val="303030"/>
                <w:sz w:val="24"/>
                <w:szCs w:val="24"/>
              </w:rPr>
              <w:t>Ms. Makiko Uehara</w:t>
            </w:r>
          </w:p>
          <w:p w14:paraId="69CFB59F" w14:textId="77777777" w:rsidR="00920243" w:rsidRPr="002F29EC" w:rsidRDefault="00920243" w:rsidP="00D16900">
            <w:pPr>
              <w:rPr>
                <w:rFonts w:ascii="Times New Roman" w:eastAsia="Times New Roman" w:hAnsi="Times New Roman"/>
                <w:color w:val="303030"/>
                <w:sz w:val="24"/>
                <w:szCs w:val="24"/>
              </w:rPr>
            </w:pPr>
            <w:r w:rsidRPr="002F29EC">
              <w:rPr>
                <w:rFonts w:ascii="Times New Roman" w:eastAsia="Times New Roman" w:hAnsi="Times New Roman"/>
                <w:color w:val="303030"/>
                <w:sz w:val="24"/>
                <w:szCs w:val="24"/>
              </w:rPr>
              <w:t>JICA Tajikistan Office</w:t>
            </w:r>
          </w:p>
          <w:p w14:paraId="60778B26" w14:textId="77777777" w:rsidR="00920243" w:rsidRPr="002F29EC" w:rsidRDefault="00920243" w:rsidP="00D16900">
            <w:pPr>
              <w:spacing w:line="0" w:lineRule="atLeast"/>
              <w:rPr>
                <w:rFonts w:ascii="Times New Roman" w:eastAsia="Times New Roman" w:hAnsi="Times New Roman"/>
                <w:color w:val="303030"/>
                <w:kern w:val="0"/>
                <w:sz w:val="24"/>
                <w:szCs w:val="24"/>
              </w:rPr>
            </w:pPr>
            <w:r w:rsidRPr="002F29EC">
              <w:rPr>
                <w:rFonts w:ascii="Times New Roman" w:eastAsia="Times New Roman" w:hAnsi="Times New Roman"/>
                <w:color w:val="303030"/>
                <w:sz w:val="24"/>
                <w:szCs w:val="24"/>
              </w:rPr>
              <w:t>Address:4th &amp; 5th Floor, Serena Office Complex</w:t>
            </w:r>
          </w:p>
          <w:p w14:paraId="65220A58" w14:textId="77777777" w:rsidR="00920243" w:rsidRPr="002F29EC" w:rsidRDefault="00920243" w:rsidP="00D16900">
            <w:pPr>
              <w:spacing w:line="0" w:lineRule="atLeast"/>
              <w:rPr>
                <w:rFonts w:ascii="Times New Roman" w:eastAsia="Times New Roman" w:hAnsi="Times New Roman"/>
                <w:color w:val="303030"/>
                <w:sz w:val="24"/>
                <w:szCs w:val="24"/>
              </w:rPr>
            </w:pPr>
            <w:r w:rsidRPr="002F29EC">
              <w:rPr>
                <w:rFonts w:ascii="Times New Roman" w:eastAsia="Times New Roman" w:hAnsi="Times New Roman"/>
                <w:color w:val="303030"/>
                <w:sz w:val="24"/>
                <w:szCs w:val="24"/>
              </w:rPr>
              <w:t xml:space="preserve">14 </w:t>
            </w:r>
            <w:proofErr w:type="spellStart"/>
            <w:r w:rsidRPr="002F29EC">
              <w:rPr>
                <w:rFonts w:ascii="Times New Roman" w:eastAsia="Times New Roman" w:hAnsi="Times New Roman"/>
                <w:color w:val="303030"/>
                <w:sz w:val="24"/>
                <w:szCs w:val="24"/>
              </w:rPr>
              <w:t>Rudaki</w:t>
            </w:r>
            <w:proofErr w:type="spellEnd"/>
            <w:r w:rsidRPr="002F29EC">
              <w:rPr>
                <w:rFonts w:ascii="Times New Roman" w:eastAsia="Times New Roman" w:hAnsi="Times New Roman"/>
                <w:color w:val="303030"/>
                <w:sz w:val="24"/>
                <w:szCs w:val="24"/>
              </w:rPr>
              <w:t xml:space="preserve"> Avenue, Dushanbe, Tajikistan</w:t>
            </w:r>
          </w:p>
          <w:p w14:paraId="65F3AE21" w14:textId="02C7A354" w:rsidR="00920243" w:rsidRDefault="00920243" w:rsidP="00D16900">
            <w:pPr>
              <w:spacing w:line="0" w:lineRule="atLeast"/>
              <w:rPr>
                <w:rFonts w:ascii="Times New Roman" w:eastAsia="Times New Roman" w:hAnsi="Times New Roman"/>
                <w:color w:val="303030"/>
                <w:sz w:val="24"/>
                <w:szCs w:val="24"/>
              </w:rPr>
            </w:pPr>
            <w:r w:rsidRPr="002F29EC">
              <w:rPr>
                <w:rFonts w:ascii="Times New Roman" w:eastAsia="Times New Roman" w:hAnsi="Times New Roman"/>
                <w:color w:val="303030"/>
                <w:sz w:val="24"/>
                <w:szCs w:val="24"/>
              </w:rPr>
              <w:t xml:space="preserve">Telephone: </w:t>
            </w:r>
            <w:hyperlink r:id="rId9" w:history="1">
              <w:r w:rsidRPr="002F29EC">
                <w:rPr>
                  <w:rFonts w:ascii="Times New Roman" w:eastAsia="Times New Roman" w:hAnsi="Times New Roman"/>
                  <w:color w:val="303030"/>
                  <w:sz w:val="24"/>
                  <w:szCs w:val="24"/>
                </w:rPr>
                <w:t>+992-44-610-00-33/44</w:t>
              </w:r>
            </w:hyperlink>
            <w:r w:rsidR="009A0C17">
              <w:rPr>
                <w:rFonts w:ascii="Times New Roman" w:eastAsia="Times New Roman" w:hAnsi="Times New Roman"/>
                <w:color w:val="303030"/>
                <w:sz w:val="24"/>
                <w:szCs w:val="24"/>
              </w:rPr>
              <w:t xml:space="preserve"> (Office)</w:t>
            </w:r>
          </w:p>
          <w:p w14:paraId="5EA92BD9" w14:textId="0545ACBD" w:rsidR="009A0C17" w:rsidRPr="009A0C17" w:rsidRDefault="009A0C17" w:rsidP="00D16900">
            <w:pPr>
              <w:spacing w:line="0" w:lineRule="atLeast"/>
              <w:rPr>
                <w:rFonts w:ascii="Times New Roman" w:eastAsia="Times New Roman" w:hAnsi="Times New Roman"/>
                <w:color w:val="303030"/>
                <w:sz w:val="24"/>
                <w:szCs w:val="24"/>
              </w:rPr>
            </w:pPr>
            <w:r>
              <w:rPr>
                <w:rFonts w:ascii="Times New Roman" w:eastAsia="Times New Roman" w:hAnsi="Times New Roman"/>
                <w:color w:val="303030"/>
                <w:sz w:val="24"/>
                <w:szCs w:val="24"/>
              </w:rPr>
              <w:t xml:space="preserve">            </w:t>
            </w:r>
            <w:r w:rsidRPr="009A0C17">
              <w:rPr>
                <w:rFonts w:ascii="Times New Roman" w:eastAsia="Times New Roman" w:hAnsi="Times New Roman"/>
                <w:color w:val="303030"/>
                <w:sz w:val="24"/>
                <w:szCs w:val="24"/>
              </w:rPr>
              <w:t>+992-93-594-02-90</w:t>
            </w:r>
            <w:r>
              <w:rPr>
                <w:rFonts w:ascii="Times New Roman" w:eastAsia="Times New Roman" w:hAnsi="Times New Roman"/>
                <w:color w:val="303030"/>
                <w:sz w:val="24"/>
                <w:szCs w:val="24"/>
              </w:rPr>
              <w:t xml:space="preserve"> (Mobile)</w:t>
            </w:r>
          </w:p>
          <w:p w14:paraId="506C11DC" w14:textId="77777777" w:rsidR="00920243" w:rsidRPr="002F29EC" w:rsidRDefault="00920243" w:rsidP="00D16900">
            <w:pPr>
              <w:tabs>
                <w:tab w:val="left" w:pos="1074"/>
              </w:tabs>
              <w:rPr>
                <w:rFonts w:ascii="Times New Roman" w:eastAsia="Times New Roman" w:hAnsi="Times New Roman"/>
                <w:color w:val="303030"/>
                <w:sz w:val="24"/>
                <w:szCs w:val="24"/>
                <w:lang w:val="pt-PT"/>
              </w:rPr>
            </w:pPr>
            <w:r w:rsidRPr="002F29EC">
              <w:rPr>
                <w:rFonts w:ascii="Times New Roman" w:eastAsia="Times New Roman" w:hAnsi="Times New Roman"/>
                <w:color w:val="303030"/>
                <w:sz w:val="24"/>
                <w:szCs w:val="24"/>
                <w:lang w:val="pt-PT"/>
              </w:rPr>
              <w:t xml:space="preserve">E-mail: </w:t>
            </w:r>
            <w:hyperlink r:id="rId10" w:history="1">
              <w:r w:rsidRPr="002F29EC">
                <w:rPr>
                  <w:rFonts w:ascii="Times New Roman" w:eastAsia="Times New Roman" w:hAnsi="Times New Roman"/>
                  <w:color w:val="303030"/>
                  <w:sz w:val="24"/>
                  <w:szCs w:val="24"/>
                  <w:lang w:val="pt-PT"/>
                </w:rPr>
                <w:t>Uehara.Makiko4@jica.go.jp</w:t>
              </w:r>
            </w:hyperlink>
            <w:r w:rsidRPr="002F29EC">
              <w:rPr>
                <w:rFonts w:ascii="Times New Roman" w:eastAsia="Times New Roman" w:hAnsi="Times New Roman"/>
                <w:color w:val="303030"/>
                <w:sz w:val="24"/>
                <w:szCs w:val="24"/>
                <w:lang w:val="pt-PT"/>
              </w:rPr>
              <w:t xml:space="preserve"> </w:t>
            </w:r>
          </w:p>
        </w:tc>
      </w:tr>
      <w:tr w:rsidR="00920243" w:rsidRPr="002F29EC" w14:paraId="4C3221BE" w14:textId="77777777" w:rsidTr="00D16900">
        <w:trPr>
          <w:trHeight w:val="476"/>
        </w:trPr>
        <w:tc>
          <w:tcPr>
            <w:tcW w:w="2859" w:type="dxa"/>
            <w:shd w:val="clear" w:color="auto" w:fill="auto"/>
          </w:tcPr>
          <w:p w14:paraId="680404ED" w14:textId="77777777" w:rsidR="00920243" w:rsidRPr="002F29EC" w:rsidRDefault="00920243" w:rsidP="00D16900">
            <w:pPr>
              <w:numPr>
                <w:ilvl w:val="0"/>
                <w:numId w:val="6"/>
              </w:numPr>
              <w:spacing w:line="0" w:lineRule="atLeast"/>
              <w:jc w:val="left"/>
              <w:rPr>
                <w:rFonts w:ascii="Times New Roman" w:eastAsia="Times New Roman" w:hAnsi="Times New Roman"/>
                <w:color w:val="303030"/>
                <w:sz w:val="24"/>
                <w:szCs w:val="24"/>
              </w:rPr>
            </w:pPr>
            <w:r w:rsidRPr="002F29EC">
              <w:rPr>
                <w:rFonts w:ascii="Times New Roman" w:eastAsia="Times New Roman" w:hAnsi="Times New Roman"/>
                <w:color w:val="303030"/>
                <w:sz w:val="24"/>
                <w:szCs w:val="24"/>
              </w:rPr>
              <w:t>Type of contract</w:t>
            </w:r>
          </w:p>
        </w:tc>
        <w:tc>
          <w:tcPr>
            <w:tcW w:w="6771" w:type="dxa"/>
            <w:shd w:val="clear" w:color="auto" w:fill="auto"/>
          </w:tcPr>
          <w:p w14:paraId="7D3DF021" w14:textId="77777777" w:rsidR="00920243" w:rsidRPr="002F29EC" w:rsidRDefault="00920243" w:rsidP="00D16900">
            <w:pPr>
              <w:rPr>
                <w:rFonts w:ascii="Times New Roman" w:eastAsia="Times New Roman" w:hAnsi="Times New Roman"/>
                <w:color w:val="303030"/>
                <w:sz w:val="24"/>
                <w:szCs w:val="24"/>
              </w:rPr>
            </w:pPr>
            <w:r w:rsidRPr="002F29EC">
              <w:rPr>
                <w:rFonts w:ascii="Times New Roman" w:eastAsia="Times New Roman" w:hAnsi="Times New Roman"/>
                <w:color w:val="303030"/>
                <w:sz w:val="24"/>
                <w:szCs w:val="24"/>
              </w:rPr>
              <w:t>Time-based Contract</w:t>
            </w:r>
          </w:p>
        </w:tc>
      </w:tr>
      <w:tr w:rsidR="00920243" w:rsidRPr="002F29EC" w14:paraId="3B6ADE4D" w14:textId="77777777" w:rsidTr="00010D5A">
        <w:trPr>
          <w:trHeight w:val="1556"/>
        </w:trPr>
        <w:tc>
          <w:tcPr>
            <w:tcW w:w="2859" w:type="dxa"/>
            <w:shd w:val="clear" w:color="auto" w:fill="auto"/>
          </w:tcPr>
          <w:p w14:paraId="3A454453" w14:textId="77777777" w:rsidR="00920243" w:rsidRPr="002F29EC" w:rsidRDefault="00920243" w:rsidP="00D16900">
            <w:pPr>
              <w:numPr>
                <w:ilvl w:val="0"/>
                <w:numId w:val="6"/>
              </w:numPr>
              <w:spacing w:line="0" w:lineRule="atLeast"/>
              <w:jc w:val="left"/>
              <w:rPr>
                <w:rFonts w:ascii="Times New Roman" w:eastAsia="Times New Roman" w:hAnsi="Times New Roman"/>
                <w:color w:val="303030"/>
                <w:sz w:val="24"/>
                <w:szCs w:val="24"/>
              </w:rPr>
            </w:pPr>
            <w:r w:rsidRPr="002F29EC">
              <w:rPr>
                <w:rFonts w:ascii="Times New Roman" w:eastAsia="Times New Roman" w:hAnsi="Times New Roman"/>
                <w:color w:val="303030"/>
                <w:sz w:val="24"/>
                <w:szCs w:val="24"/>
              </w:rPr>
              <w:t>Contents of Proposal</w:t>
            </w:r>
          </w:p>
        </w:tc>
        <w:tc>
          <w:tcPr>
            <w:tcW w:w="6771" w:type="dxa"/>
            <w:shd w:val="clear" w:color="auto" w:fill="auto"/>
          </w:tcPr>
          <w:p w14:paraId="0E5AF6E0" w14:textId="77777777" w:rsidR="00920243" w:rsidRPr="00885BE5" w:rsidRDefault="00920243" w:rsidP="00D16900">
            <w:pPr>
              <w:rPr>
                <w:rFonts w:ascii="Times New Roman" w:eastAsia="Times New Roman" w:hAnsi="Times New Roman"/>
                <w:sz w:val="24"/>
                <w:szCs w:val="24"/>
              </w:rPr>
            </w:pPr>
            <w:r w:rsidRPr="002F29EC">
              <w:rPr>
                <w:rFonts w:ascii="Times New Roman" w:eastAsia="Times New Roman" w:hAnsi="Times New Roman"/>
                <w:color w:val="303030"/>
                <w:sz w:val="24"/>
                <w:szCs w:val="24"/>
              </w:rPr>
              <w:t xml:space="preserve">The </w:t>
            </w:r>
            <w:r w:rsidRPr="00885BE5">
              <w:rPr>
                <w:rFonts w:ascii="Times New Roman" w:eastAsia="Times New Roman" w:hAnsi="Times New Roman"/>
                <w:sz w:val="24"/>
                <w:szCs w:val="24"/>
              </w:rPr>
              <w:t xml:space="preserve">proposal shall comprise the documents and forms listed </w:t>
            </w:r>
            <w:proofErr w:type="gramStart"/>
            <w:r w:rsidRPr="00885BE5">
              <w:rPr>
                <w:rFonts w:ascii="Times New Roman" w:eastAsia="Times New Roman" w:hAnsi="Times New Roman"/>
                <w:sz w:val="24"/>
                <w:szCs w:val="24"/>
              </w:rPr>
              <w:t>below;</w:t>
            </w:r>
            <w:proofErr w:type="gramEnd"/>
          </w:p>
          <w:p w14:paraId="52BDB73B" w14:textId="541B1595" w:rsidR="00920243" w:rsidRPr="00885BE5" w:rsidRDefault="00920243" w:rsidP="00D16900">
            <w:pPr>
              <w:pStyle w:val="ListParagraph"/>
              <w:numPr>
                <w:ilvl w:val="0"/>
                <w:numId w:val="14"/>
              </w:numPr>
              <w:rPr>
                <w:rFonts w:eastAsia="Times New Roman"/>
                <w:lang w:eastAsia="ja-JP"/>
              </w:rPr>
            </w:pPr>
            <w:r w:rsidRPr="00885BE5">
              <w:rPr>
                <w:rFonts w:eastAsia="Times New Roman"/>
                <w:lang w:eastAsia="ja-JP"/>
              </w:rPr>
              <w:t xml:space="preserve">Curriculum Vitae of the </w:t>
            </w:r>
            <w:r w:rsidR="003E44CD" w:rsidRPr="00885BE5">
              <w:rPr>
                <w:rFonts w:eastAsia="Times New Roman"/>
                <w:lang w:eastAsia="ja-JP"/>
              </w:rPr>
              <w:t>consultant</w:t>
            </w:r>
          </w:p>
          <w:p w14:paraId="5A5D903D" w14:textId="64277DC5" w:rsidR="00920243" w:rsidRPr="00885BE5" w:rsidRDefault="00010D5A" w:rsidP="00D16900">
            <w:pPr>
              <w:pStyle w:val="ListParagraph"/>
              <w:numPr>
                <w:ilvl w:val="0"/>
                <w:numId w:val="14"/>
              </w:numPr>
              <w:rPr>
                <w:rFonts w:eastAsia="Times New Roman"/>
                <w:lang w:eastAsia="ja-JP"/>
              </w:rPr>
            </w:pPr>
            <w:r w:rsidRPr="00885BE5">
              <w:rPr>
                <w:rFonts w:eastAsia="Times New Roman"/>
                <w:kern w:val="2"/>
                <w:lang w:eastAsia="ja-JP"/>
              </w:rPr>
              <w:t xml:space="preserve">Technical </w:t>
            </w:r>
            <w:r w:rsidR="00920243" w:rsidRPr="00885BE5">
              <w:rPr>
                <w:rFonts w:eastAsia="Times New Roman"/>
                <w:kern w:val="2"/>
                <w:lang w:eastAsia="ja-JP"/>
              </w:rPr>
              <w:t>Proposal</w:t>
            </w:r>
            <w:r w:rsidR="003E7DD2" w:rsidRPr="00885BE5">
              <w:rPr>
                <w:rFonts w:eastAsia="Times New Roman"/>
                <w:kern w:val="2"/>
                <w:lang w:eastAsia="ja-JP"/>
              </w:rPr>
              <w:t xml:space="preserve"> </w:t>
            </w:r>
            <w:r w:rsidR="003E7DD2" w:rsidRPr="00885BE5">
              <w:rPr>
                <w:rFonts w:eastAsia="Times New Roman" w:hint="eastAsia"/>
                <w:kern w:val="2"/>
                <w:lang w:eastAsia="ja-JP"/>
              </w:rPr>
              <w:t>(</w:t>
            </w:r>
            <w:r w:rsidR="003E7DD2" w:rsidRPr="00885BE5">
              <w:rPr>
                <w:rFonts w:eastAsia="Times New Roman"/>
                <w:kern w:val="2"/>
                <w:lang w:eastAsia="ja-JP"/>
              </w:rPr>
              <w:t>approximately up-to 5 (five) pages with 12 pt)</w:t>
            </w:r>
          </w:p>
          <w:p w14:paraId="532B33B1" w14:textId="26EF0171" w:rsidR="00010D5A" w:rsidRPr="002F29EC" w:rsidRDefault="00010D5A" w:rsidP="00D16900">
            <w:pPr>
              <w:pStyle w:val="ListParagraph"/>
              <w:numPr>
                <w:ilvl w:val="0"/>
                <w:numId w:val="14"/>
              </w:numPr>
              <w:rPr>
                <w:rFonts w:eastAsia="Times New Roman"/>
                <w:color w:val="303030"/>
                <w:lang w:eastAsia="ja-JP"/>
              </w:rPr>
            </w:pPr>
            <w:r w:rsidRPr="00885BE5">
              <w:rPr>
                <w:rFonts w:eastAsia="Times New Roman"/>
                <w:lang w:eastAsia="ja-JP"/>
              </w:rPr>
              <w:t>Financial Proposal</w:t>
            </w:r>
          </w:p>
        </w:tc>
      </w:tr>
      <w:tr w:rsidR="00920243" w:rsidRPr="002F29EC" w14:paraId="6DF7398B" w14:textId="77777777" w:rsidTr="00D16900">
        <w:trPr>
          <w:trHeight w:val="830"/>
        </w:trPr>
        <w:tc>
          <w:tcPr>
            <w:tcW w:w="2859" w:type="dxa"/>
            <w:shd w:val="clear" w:color="auto" w:fill="auto"/>
          </w:tcPr>
          <w:p w14:paraId="0DDEF104" w14:textId="77777777" w:rsidR="00920243" w:rsidRPr="002F29EC" w:rsidRDefault="00920243" w:rsidP="00D16900">
            <w:pPr>
              <w:numPr>
                <w:ilvl w:val="0"/>
                <w:numId w:val="6"/>
              </w:numPr>
              <w:spacing w:line="0" w:lineRule="atLeast"/>
              <w:jc w:val="left"/>
              <w:rPr>
                <w:rFonts w:ascii="Times New Roman" w:eastAsia="Times New Roman" w:hAnsi="Times New Roman"/>
                <w:color w:val="303030"/>
                <w:sz w:val="24"/>
                <w:szCs w:val="24"/>
              </w:rPr>
            </w:pPr>
            <w:r w:rsidRPr="002F29EC" w:rsidDel="76B7B08A">
              <w:rPr>
                <w:rFonts w:ascii="Times New Roman" w:eastAsia="Times New Roman" w:hAnsi="Times New Roman"/>
                <w:color w:val="303030"/>
                <w:sz w:val="24"/>
                <w:szCs w:val="24"/>
              </w:rPr>
              <w:t>Proposal</w:t>
            </w:r>
            <w:r w:rsidRPr="002F29EC" w:rsidDel="27CDA81C">
              <w:rPr>
                <w:rFonts w:ascii="Times New Roman" w:eastAsia="Times New Roman" w:hAnsi="Times New Roman"/>
                <w:color w:val="303030"/>
                <w:sz w:val="24"/>
                <w:szCs w:val="24"/>
              </w:rPr>
              <w:t xml:space="preserve"> submission deadline</w:t>
            </w:r>
          </w:p>
        </w:tc>
        <w:tc>
          <w:tcPr>
            <w:tcW w:w="6771" w:type="dxa"/>
            <w:shd w:val="clear" w:color="auto" w:fill="auto"/>
          </w:tcPr>
          <w:p w14:paraId="3CD0CD0B" w14:textId="77C95BC7" w:rsidR="00920243" w:rsidRPr="002F29EC" w:rsidRDefault="00920243" w:rsidP="00D16900">
            <w:pPr>
              <w:rPr>
                <w:rFonts w:ascii="Times New Roman" w:eastAsia="Times New Roman" w:hAnsi="Times New Roman"/>
                <w:color w:val="303030"/>
                <w:sz w:val="24"/>
                <w:szCs w:val="24"/>
              </w:rPr>
            </w:pPr>
            <w:r w:rsidRPr="002F29EC">
              <w:rPr>
                <w:rFonts w:ascii="Times New Roman" w:eastAsia="Times New Roman" w:hAnsi="Times New Roman"/>
                <w:color w:val="303030"/>
                <w:sz w:val="24"/>
                <w:szCs w:val="24"/>
              </w:rPr>
              <w:t>Date: Ju</w:t>
            </w:r>
            <w:r w:rsidR="00885BE5">
              <w:rPr>
                <w:rFonts w:ascii="Times New Roman" w:eastAsia="Times New Roman" w:hAnsi="Times New Roman"/>
                <w:color w:val="303030"/>
                <w:sz w:val="24"/>
                <w:szCs w:val="24"/>
              </w:rPr>
              <w:t>ne</w:t>
            </w:r>
            <w:r w:rsidRPr="002F29EC">
              <w:rPr>
                <w:rFonts w:ascii="Times New Roman" w:eastAsia="Times New Roman" w:hAnsi="Times New Roman"/>
                <w:color w:val="303030"/>
                <w:sz w:val="24"/>
                <w:szCs w:val="24"/>
              </w:rPr>
              <w:t xml:space="preserve"> </w:t>
            </w:r>
            <w:r w:rsidR="00885BE5">
              <w:rPr>
                <w:rFonts w:ascii="Times New Roman" w:eastAsia="Times New Roman" w:hAnsi="Times New Roman"/>
                <w:color w:val="303030"/>
                <w:sz w:val="24"/>
                <w:szCs w:val="24"/>
              </w:rPr>
              <w:t>24</w:t>
            </w:r>
            <w:r w:rsidRPr="002F29EC">
              <w:rPr>
                <w:rFonts w:ascii="Times New Roman" w:eastAsia="Times New Roman" w:hAnsi="Times New Roman"/>
                <w:color w:val="303030"/>
                <w:sz w:val="24"/>
                <w:szCs w:val="24"/>
              </w:rPr>
              <w:t>, 2024</w:t>
            </w:r>
          </w:p>
          <w:p w14:paraId="3156E761" w14:textId="77777777" w:rsidR="00920243" w:rsidRPr="002F29EC" w:rsidRDefault="00920243" w:rsidP="00D16900">
            <w:pPr>
              <w:rPr>
                <w:rFonts w:ascii="Times New Roman" w:eastAsia="Times New Roman" w:hAnsi="Times New Roman"/>
                <w:color w:val="303030"/>
                <w:sz w:val="24"/>
                <w:szCs w:val="24"/>
              </w:rPr>
            </w:pPr>
            <w:r w:rsidRPr="002F29EC">
              <w:rPr>
                <w:rFonts w:ascii="Times New Roman" w:eastAsia="Times New Roman" w:hAnsi="Times New Roman"/>
                <w:color w:val="303030"/>
                <w:sz w:val="24"/>
                <w:szCs w:val="24"/>
              </w:rPr>
              <w:t>Time: 17:00 Local time</w:t>
            </w:r>
          </w:p>
        </w:tc>
      </w:tr>
      <w:tr w:rsidR="00920243" w:rsidRPr="002F29EC" w14:paraId="73CF8A6E" w14:textId="77777777" w:rsidTr="00D16900">
        <w:trPr>
          <w:trHeight w:val="842"/>
        </w:trPr>
        <w:tc>
          <w:tcPr>
            <w:tcW w:w="2859" w:type="dxa"/>
            <w:shd w:val="clear" w:color="auto" w:fill="auto"/>
          </w:tcPr>
          <w:p w14:paraId="40678A60" w14:textId="77777777" w:rsidR="00920243" w:rsidRPr="002F29EC" w:rsidRDefault="00920243" w:rsidP="00D16900">
            <w:pPr>
              <w:numPr>
                <w:ilvl w:val="0"/>
                <w:numId w:val="6"/>
              </w:numPr>
              <w:spacing w:line="0" w:lineRule="atLeast"/>
              <w:jc w:val="left"/>
              <w:rPr>
                <w:rFonts w:ascii="Times New Roman" w:eastAsia="Times New Roman" w:hAnsi="Times New Roman"/>
                <w:color w:val="303030"/>
                <w:sz w:val="24"/>
                <w:szCs w:val="24"/>
              </w:rPr>
            </w:pPr>
            <w:r w:rsidRPr="002F29EC">
              <w:rPr>
                <w:rFonts w:ascii="Times New Roman" w:eastAsia="Times New Roman" w:hAnsi="Times New Roman"/>
                <w:color w:val="303030"/>
                <w:sz w:val="24"/>
                <w:szCs w:val="24"/>
              </w:rPr>
              <w:t>Proposal submission address</w:t>
            </w:r>
          </w:p>
        </w:tc>
        <w:tc>
          <w:tcPr>
            <w:tcW w:w="6771" w:type="dxa"/>
            <w:shd w:val="clear" w:color="auto" w:fill="auto"/>
          </w:tcPr>
          <w:p w14:paraId="5F344889" w14:textId="5745BC6C" w:rsidR="00920243" w:rsidRPr="002F29EC" w:rsidRDefault="00920243" w:rsidP="00D16900">
            <w:pPr>
              <w:rPr>
                <w:rFonts w:ascii="Times New Roman" w:eastAsia="Times New Roman" w:hAnsi="Times New Roman"/>
                <w:color w:val="303030"/>
                <w:sz w:val="24"/>
                <w:szCs w:val="24"/>
              </w:rPr>
            </w:pPr>
            <w:r w:rsidRPr="002F29EC">
              <w:rPr>
                <w:rFonts w:ascii="Times New Roman" w:eastAsia="Times New Roman" w:hAnsi="Times New Roman"/>
                <w:color w:val="303030"/>
                <w:sz w:val="24"/>
                <w:szCs w:val="24"/>
              </w:rPr>
              <w:t xml:space="preserve">same as the above </w:t>
            </w:r>
            <w:r w:rsidR="009A0C17">
              <w:rPr>
                <w:rFonts w:ascii="Times New Roman" w:eastAsia="Times New Roman" w:hAnsi="Times New Roman"/>
                <w:color w:val="303030"/>
                <w:sz w:val="24"/>
                <w:szCs w:val="24"/>
              </w:rPr>
              <w:t>2</w:t>
            </w:r>
            <w:r w:rsidRPr="002F29EC">
              <w:rPr>
                <w:rFonts w:ascii="Times New Roman" w:eastAsia="Times New Roman" w:hAnsi="Times New Roman"/>
                <w:color w:val="303030"/>
                <w:sz w:val="24"/>
                <w:szCs w:val="24"/>
              </w:rPr>
              <w:t>. JICA’s officer in charge</w:t>
            </w:r>
          </w:p>
        </w:tc>
      </w:tr>
      <w:tr w:rsidR="00920243" w:rsidRPr="002F29EC" w14:paraId="1C9B1DD3" w14:textId="77777777" w:rsidTr="00D16900">
        <w:trPr>
          <w:trHeight w:val="741"/>
        </w:trPr>
        <w:tc>
          <w:tcPr>
            <w:tcW w:w="2859" w:type="dxa"/>
            <w:shd w:val="clear" w:color="auto" w:fill="auto"/>
          </w:tcPr>
          <w:p w14:paraId="7BFE95EB" w14:textId="77777777" w:rsidR="00920243" w:rsidRPr="002F29EC" w:rsidRDefault="00920243" w:rsidP="00D16900">
            <w:pPr>
              <w:numPr>
                <w:ilvl w:val="0"/>
                <w:numId w:val="6"/>
              </w:numPr>
              <w:spacing w:line="0" w:lineRule="atLeast"/>
              <w:jc w:val="left"/>
              <w:rPr>
                <w:rFonts w:ascii="Times New Roman" w:eastAsia="Times New Roman" w:hAnsi="Times New Roman"/>
                <w:color w:val="303030"/>
                <w:sz w:val="24"/>
                <w:szCs w:val="24"/>
              </w:rPr>
            </w:pPr>
            <w:r w:rsidRPr="002F29EC">
              <w:rPr>
                <w:rFonts w:ascii="Times New Roman" w:eastAsia="Times New Roman" w:hAnsi="Times New Roman"/>
                <w:color w:val="303030"/>
                <w:sz w:val="24"/>
                <w:szCs w:val="24"/>
              </w:rPr>
              <w:t>Expected date for the negotiations</w:t>
            </w:r>
          </w:p>
        </w:tc>
        <w:tc>
          <w:tcPr>
            <w:tcW w:w="6771" w:type="dxa"/>
            <w:shd w:val="clear" w:color="auto" w:fill="auto"/>
          </w:tcPr>
          <w:p w14:paraId="70CA513A" w14:textId="77777777" w:rsidR="00920243" w:rsidRPr="002F29EC" w:rsidRDefault="00920243" w:rsidP="00D16900">
            <w:pPr>
              <w:rPr>
                <w:rFonts w:ascii="Times New Roman" w:eastAsia="Times New Roman" w:hAnsi="Times New Roman"/>
                <w:color w:val="303030"/>
                <w:sz w:val="24"/>
                <w:szCs w:val="24"/>
              </w:rPr>
            </w:pPr>
            <w:r w:rsidRPr="002F29EC">
              <w:rPr>
                <w:rFonts w:ascii="Times New Roman" w:eastAsia="Times New Roman" w:hAnsi="Times New Roman"/>
                <w:color w:val="303030"/>
                <w:sz w:val="24"/>
                <w:szCs w:val="24"/>
              </w:rPr>
              <w:t>July 8-15, 2024</w:t>
            </w:r>
          </w:p>
        </w:tc>
      </w:tr>
      <w:tr w:rsidR="00920243" w:rsidRPr="002F29EC" w14:paraId="3B6D73D6" w14:textId="77777777" w:rsidTr="00D16900">
        <w:trPr>
          <w:trHeight w:val="998"/>
        </w:trPr>
        <w:tc>
          <w:tcPr>
            <w:tcW w:w="2859" w:type="dxa"/>
            <w:shd w:val="clear" w:color="auto" w:fill="auto"/>
          </w:tcPr>
          <w:p w14:paraId="05D3F5F5" w14:textId="77777777" w:rsidR="00920243" w:rsidRPr="002F29EC" w:rsidRDefault="00920243" w:rsidP="00D16900">
            <w:pPr>
              <w:numPr>
                <w:ilvl w:val="0"/>
                <w:numId w:val="6"/>
              </w:numPr>
              <w:spacing w:line="0" w:lineRule="atLeast"/>
              <w:jc w:val="left"/>
              <w:rPr>
                <w:rFonts w:ascii="Times New Roman" w:eastAsia="Times New Roman" w:hAnsi="Times New Roman"/>
                <w:color w:val="303030"/>
                <w:sz w:val="24"/>
                <w:szCs w:val="24"/>
              </w:rPr>
            </w:pPr>
            <w:r w:rsidRPr="002F29EC">
              <w:rPr>
                <w:rFonts w:ascii="Times New Roman" w:eastAsia="Times New Roman" w:hAnsi="Times New Roman"/>
                <w:color w:val="303030"/>
                <w:sz w:val="24"/>
                <w:szCs w:val="24"/>
              </w:rPr>
              <w:t xml:space="preserve">Expected date and duration for the Services </w:t>
            </w:r>
          </w:p>
        </w:tc>
        <w:tc>
          <w:tcPr>
            <w:tcW w:w="6771" w:type="dxa"/>
            <w:shd w:val="clear" w:color="auto" w:fill="auto"/>
          </w:tcPr>
          <w:p w14:paraId="2F8F645D" w14:textId="77777777" w:rsidR="00920243" w:rsidRPr="002F29EC" w:rsidRDefault="00920243" w:rsidP="00D16900">
            <w:pPr>
              <w:spacing w:line="259" w:lineRule="auto"/>
              <w:rPr>
                <w:rFonts w:ascii="Times New Roman" w:eastAsia="Times New Roman" w:hAnsi="Times New Roman"/>
                <w:color w:val="303030"/>
                <w:sz w:val="24"/>
                <w:szCs w:val="24"/>
              </w:rPr>
            </w:pPr>
            <w:r w:rsidRPr="002F29EC">
              <w:rPr>
                <w:rFonts w:ascii="Times New Roman" w:eastAsia="Times New Roman" w:hAnsi="Times New Roman"/>
                <w:color w:val="303030"/>
                <w:sz w:val="24"/>
                <w:szCs w:val="24"/>
              </w:rPr>
              <w:t>August 1 to December 31, 2024 (5 months)</w:t>
            </w:r>
          </w:p>
          <w:p w14:paraId="2B0A0BA5" w14:textId="77777777" w:rsidR="00920243" w:rsidRPr="002F29EC" w:rsidRDefault="00920243" w:rsidP="00D16900">
            <w:pPr>
              <w:rPr>
                <w:rFonts w:ascii="Times New Roman" w:eastAsia="Times New Roman" w:hAnsi="Times New Roman"/>
                <w:color w:val="303030"/>
                <w:sz w:val="24"/>
                <w:szCs w:val="24"/>
              </w:rPr>
            </w:pPr>
          </w:p>
        </w:tc>
      </w:tr>
    </w:tbl>
    <w:p w14:paraId="37B28910" w14:textId="77777777" w:rsidR="00D74A46" w:rsidRPr="004D440C" w:rsidRDefault="00D74A46" w:rsidP="00D74A46">
      <w:pPr>
        <w:rPr>
          <w:rFonts w:ascii="Times New Roman" w:hAnsi="Times New Roman"/>
        </w:rPr>
      </w:pPr>
    </w:p>
    <w:p w14:paraId="37B28938" w14:textId="77777777" w:rsidR="00F816CC" w:rsidRDefault="00F816CC" w:rsidP="00401811">
      <w:pPr>
        <w:pStyle w:val="Heading1"/>
        <w:spacing w:before="0" w:after="0"/>
        <w:jc w:val="both"/>
        <w:rPr>
          <w:rFonts w:ascii="Times New Roman" w:hAnsi="Times New Roman"/>
        </w:rPr>
      </w:pPr>
      <w:r>
        <w:rPr>
          <w:rFonts w:ascii="Times New Roman" w:hAnsi="Times New Roman"/>
        </w:rPr>
        <w:br w:type="page"/>
      </w:r>
    </w:p>
    <w:p w14:paraId="37B28939" w14:textId="77777777" w:rsidR="00F816CC" w:rsidRDefault="00F816CC" w:rsidP="00D51148">
      <w:pPr>
        <w:pStyle w:val="Heading1"/>
        <w:spacing w:before="0" w:after="0"/>
        <w:rPr>
          <w:rFonts w:ascii="Times New Roman" w:hAnsi="Times New Roman"/>
        </w:rPr>
        <w:sectPr w:rsidR="00F816CC" w:rsidSect="00321AC9">
          <w:type w:val="continuous"/>
          <w:pgSz w:w="11907" w:h="16840" w:code="9"/>
          <w:pgMar w:top="1701" w:right="1418" w:bottom="1418" w:left="1418" w:header="720" w:footer="720" w:gutter="0"/>
          <w:pgNumType w:start="1"/>
          <w:cols w:space="708"/>
          <w:titlePg/>
          <w:docGrid w:linePitch="360"/>
        </w:sectPr>
      </w:pPr>
    </w:p>
    <w:p w14:paraId="618D4E5C" w14:textId="56A0A163" w:rsidR="006225FA" w:rsidRDefault="006225FA" w:rsidP="003E44CD">
      <w:pPr>
        <w:rPr>
          <w:rFonts w:ascii="Times New Roman" w:hAnsi="Times New Roman"/>
          <w:b/>
          <w:sz w:val="32"/>
          <w:szCs w:val="28"/>
        </w:rPr>
      </w:pPr>
      <w:r>
        <w:rPr>
          <w:rFonts w:ascii="Times New Roman" w:hAnsi="Times New Roman"/>
          <w:b/>
          <w:sz w:val="32"/>
          <w:szCs w:val="32"/>
        </w:rPr>
        <w:lastRenderedPageBreak/>
        <w:t>P-</w:t>
      </w:r>
      <w:proofErr w:type="gramStart"/>
      <w:r>
        <w:rPr>
          <w:rFonts w:ascii="Times New Roman" w:hAnsi="Times New Roman"/>
          <w:b/>
          <w:sz w:val="32"/>
          <w:szCs w:val="32"/>
        </w:rPr>
        <w:t>2</w:t>
      </w:r>
      <w:r>
        <w:rPr>
          <w:rFonts w:ascii="Times New Roman" w:hAnsi="Times New Roman"/>
        </w:rPr>
        <w:t xml:space="preserve">  </w:t>
      </w:r>
      <w:r>
        <w:rPr>
          <w:rFonts w:ascii="Times New Roman" w:hAnsi="Times New Roman"/>
          <w:b/>
          <w:sz w:val="32"/>
          <w:szCs w:val="28"/>
        </w:rPr>
        <w:t>Form</w:t>
      </w:r>
      <w:proofErr w:type="gramEnd"/>
      <w:r>
        <w:rPr>
          <w:rFonts w:ascii="Times New Roman" w:hAnsi="Times New Roman"/>
          <w:b/>
          <w:sz w:val="32"/>
          <w:szCs w:val="28"/>
        </w:rPr>
        <w:t xml:space="preserve"> of Curriculum Vitae</w:t>
      </w:r>
      <w:r w:rsidR="003E44CD" w:rsidRPr="003E44CD">
        <w:rPr>
          <w:rFonts w:ascii="Times New Roman" w:hAnsi="Times New Roman"/>
          <w:b/>
          <w:sz w:val="32"/>
          <w:szCs w:val="28"/>
        </w:rPr>
        <w:t xml:space="preserve"> </w:t>
      </w:r>
      <w:r w:rsidR="003E44CD">
        <w:rPr>
          <w:rFonts w:ascii="Times New Roman" w:hAnsi="Times New Roman"/>
          <w:b/>
          <w:sz w:val="32"/>
          <w:szCs w:val="28"/>
        </w:rPr>
        <w:t>and Proposal</w:t>
      </w:r>
    </w:p>
    <w:p w14:paraId="26BE6A6E" w14:textId="77777777" w:rsidR="006225FA" w:rsidRDefault="006225FA" w:rsidP="004D440C">
      <w:pPr>
        <w:jc w:val="center"/>
        <w:rPr>
          <w:rFonts w:ascii="Times New Roman" w:hAnsi="Times New Roman"/>
          <w:b/>
          <w:smallCaps/>
          <w:sz w:val="28"/>
          <w:szCs w:val="28"/>
        </w:rPr>
      </w:pPr>
    </w:p>
    <w:p w14:paraId="5FAE8179" w14:textId="4569DEB7" w:rsidR="003E44CD" w:rsidRPr="004D440C" w:rsidRDefault="003E44CD" w:rsidP="003E44CD">
      <w:pPr>
        <w:jc w:val="center"/>
        <w:rPr>
          <w:rFonts w:ascii="Times New Roman" w:hAnsi="Times New Roman"/>
          <w:b/>
          <w:smallCaps/>
          <w:sz w:val="28"/>
          <w:szCs w:val="28"/>
        </w:rPr>
      </w:pPr>
      <w:bookmarkStart w:id="1" w:name="_Toc300752885"/>
      <w:r w:rsidRPr="004D440C">
        <w:rPr>
          <w:rFonts w:ascii="Times New Roman" w:hAnsi="Times New Roman"/>
          <w:b/>
          <w:smallCaps/>
          <w:sz w:val="28"/>
          <w:szCs w:val="28"/>
        </w:rPr>
        <w:t xml:space="preserve">CURRICULUM VITAE (CV) for </w:t>
      </w:r>
      <w:r>
        <w:rPr>
          <w:rFonts w:ascii="Times New Roman" w:hAnsi="Times New Roman"/>
          <w:b/>
          <w:smallCaps/>
          <w:sz w:val="28"/>
          <w:szCs w:val="28"/>
        </w:rPr>
        <w:t>Consultant</w:t>
      </w:r>
    </w:p>
    <w:p w14:paraId="44A9E3D0" w14:textId="77777777" w:rsidR="003E44CD" w:rsidRPr="004D440C" w:rsidRDefault="003E44CD" w:rsidP="003E44CD">
      <w:pPr>
        <w:rPr>
          <w:rFonts w:ascii="Times New Roman" w:hAnsi="Times New Roman"/>
        </w:rPr>
      </w:pPr>
    </w:p>
    <w:p w14:paraId="449568C5" w14:textId="77777777" w:rsidR="003E44CD" w:rsidRPr="004D440C" w:rsidRDefault="003E44CD" w:rsidP="003E44CD">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4"/>
        <w:gridCol w:w="5357"/>
      </w:tblGrid>
      <w:tr w:rsidR="003E44CD" w:rsidRPr="003C1A26" w14:paraId="11C915B6" w14:textId="77777777" w:rsidTr="003E44CD">
        <w:trPr>
          <w:trHeight w:val="454"/>
        </w:trPr>
        <w:tc>
          <w:tcPr>
            <w:tcW w:w="3704" w:type="dxa"/>
            <w:vAlign w:val="center"/>
          </w:tcPr>
          <w:p w14:paraId="632FE51C" w14:textId="0570880E" w:rsidR="003E44CD" w:rsidRPr="003C1A26" w:rsidRDefault="003E44CD" w:rsidP="00D16900">
            <w:pPr>
              <w:rPr>
                <w:rFonts w:ascii="Times New Roman" w:hAnsi="Times New Roman"/>
                <w:sz w:val="24"/>
                <w:szCs w:val="24"/>
              </w:rPr>
            </w:pPr>
            <w:r w:rsidRPr="003C1A26">
              <w:rPr>
                <w:rFonts w:ascii="Times New Roman" w:hAnsi="Times New Roman"/>
                <w:b/>
                <w:sz w:val="24"/>
                <w:szCs w:val="24"/>
              </w:rPr>
              <w:t xml:space="preserve">Name of </w:t>
            </w:r>
            <w:r>
              <w:rPr>
                <w:rFonts w:ascii="Times New Roman" w:hAnsi="Times New Roman"/>
                <w:b/>
                <w:sz w:val="24"/>
                <w:szCs w:val="24"/>
              </w:rPr>
              <w:t>Consultant</w:t>
            </w:r>
            <w:r w:rsidRPr="003C1A26">
              <w:rPr>
                <w:rFonts w:ascii="Times New Roman" w:hAnsi="Times New Roman"/>
                <w:b/>
                <w:sz w:val="24"/>
                <w:szCs w:val="24"/>
              </w:rPr>
              <w:t>:</w:t>
            </w:r>
            <w:r w:rsidRPr="003C1A26">
              <w:rPr>
                <w:rFonts w:ascii="Times New Roman" w:hAnsi="Times New Roman"/>
                <w:sz w:val="24"/>
                <w:szCs w:val="24"/>
              </w:rPr>
              <w:t xml:space="preserve"> </w:t>
            </w:r>
          </w:p>
        </w:tc>
        <w:tc>
          <w:tcPr>
            <w:tcW w:w="5357" w:type="dxa"/>
            <w:vAlign w:val="center"/>
          </w:tcPr>
          <w:p w14:paraId="3F754AF3" w14:textId="77777777" w:rsidR="003E44CD" w:rsidRPr="008825BF" w:rsidRDefault="003E44CD" w:rsidP="00D16900">
            <w:pPr>
              <w:rPr>
                <w:rFonts w:ascii="Times New Roman" w:hAnsi="Times New Roman"/>
                <w:color w:val="FF0000"/>
                <w:sz w:val="24"/>
                <w:szCs w:val="24"/>
              </w:rPr>
            </w:pPr>
            <w:r w:rsidRPr="008825BF">
              <w:rPr>
                <w:rFonts w:ascii="Times New Roman" w:hAnsi="Times New Roman"/>
                <w:color w:val="FF0000"/>
                <w:sz w:val="24"/>
                <w:szCs w:val="24"/>
              </w:rPr>
              <w:t>{Insert full name}</w:t>
            </w:r>
          </w:p>
        </w:tc>
      </w:tr>
      <w:tr w:rsidR="003E44CD" w:rsidRPr="003C1A26" w14:paraId="5553CDC7" w14:textId="77777777" w:rsidTr="003E44CD">
        <w:trPr>
          <w:trHeight w:val="454"/>
        </w:trPr>
        <w:tc>
          <w:tcPr>
            <w:tcW w:w="3704" w:type="dxa"/>
            <w:vAlign w:val="center"/>
          </w:tcPr>
          <w:p w14:paraId="6A529AE4" w14:textId="77777777" w:rsidR="003E44CD" w:rsidRPr="003C1A26" w:rsidRDefault="003E44CD" w:rsidP="00D16900">
            <w:pPr>
              <w:rPr>
                <w:rFonts w:ascii="Times New Roman" w:hAnsi="Times New Roman"/>
                <w:sz w:val="24"/>
                <w:szCs w:val="24"/>
              </w:rPr>
            </w:pPr>
            <w:r w:rsidRPr="003C1A26">
              <w:rPr>
                <w:rFonts w:ascii="Times New Roman" w:hAnsi="Times New Roman"/>
                <w:b/>
                <w:sz w:val="24"/>
                <w:szCs w:val="24"/>
              </w:rPr>
              <w:t>Date of Birth:</w:t>
            </w:r>
          </w:p>
        </w:tc>
        <w:tc>
          <w:tcPr>
            <w:tcW w:w="5357" w:type="dxa"/>
            <w:vAlign w:val="center"/>
          </w:tcPr>
          <w:p w14:paraId="7E0D0A5F" w14:textId="77777777" w:rsidR="003E44CD" w:rsidRPr="008825BF" w:rsidRDefault="003E44CD" w:rsidP="00D16900">
            <w:pPr>
              <w:rPr>
                <w:rFonts w:ascii="Times New Roman" w:hAnsi="Times New Roman"/>
                <w:color w:val="FF0000"/>
                <w:sz w:val="24"/>
                <w:szCs w:val="24"/>
              </w:rPr>
            </w:pPr>
            <w:r w:rsidRPr="008825BF">
              <w:rPr>
                <w:rFonts w:ascii="Times New Roman" w:hAnsi="Times New Roman"/>
                <w:color w:val="FF0000"/>
                <w:sz w:val="24"/>
                <w:szCs w:val="24"/>
              </w:rPr>
              <w:t>{day/month/year}</w:t>
            </w:r>
          </w:p>
        </w:tc>
      </w:tr>
      <w:tr w:rsidR="003E44CD" w:rsidRPr="003C1A26" w14:paraId="308C293E" w14:textId="77777777" w:rsidTr="003E44CD">
        <w:trPr>
          <w:trHeight w:val="454"/>
        </w:trPr>
        <w:tc>
          <w:tcPr>
            <w:tcW w:w="3704" w:type="dxa"/>
            <w:vAlign w:val="center"/>
          </w:tcPr>
          <w:p w14:paraId="0B0A4175" w14:textId="77777777" w:rsidR="003E44CD" w:rsidRPr="003C1A26" w:rsidRDefault="003E44CD" w:rsidP="00D16900">
            <w:pPr>
              <w:rPr>
                <w:rFonts w:ascii="Times New Roman" w:hAnsi="Times New Roman"/>
                <w:sz w:val="24"/>
                <w:szCs w:val="24"/>
              </w:rPr>
            </w:pPr>
            <w:r w:rsidRPr="003C1A26">
              <w:rPr>
                <w:rFonts w:ascii="Times New Roman" w:hAnsi="Times New Roman"/>
                <w:b/>
                <w:sz w:val="24"/>
                <w:szCs w:val="24"/>
              </w:rPr>
              <w:t>Country of Citizenship / Residence</w:t>
            </w:r>
          </w:p>
        </w:tc>
        <w:tc>
          <w:tcPr>
            <w:tcW w:w="5357" w:type="dxa"/>
            <w:vAlign w:val="center"/>
          </w:tcPr>
          <w:p w14:paraId="237DEA24" w14:textId="77777777" w:rsidR="003E44CD" w:rsidRPr="003C1A26" w:rsidRDefault="003E44CD" w:rsidP="00D16900">
            <w:pPr>
              <w:rPr>
                <w:rFonts w:ascii="Times New Roman" w:hAnsi="Times New Roman"/>
                <w:sz w:val="24"/>
                <w:szCs w:val="24"/>
              </w:rPr>
            </w:pPr>
          </w:p>
        </w:tc>
      </w:tr>
    </w:tbl>
    <w:p w14:paraId="0C16F1EA" w14:textId="77777777" w:rsidR="003E44CD" w:rsidRDefault="003E44CD" w:rsidP="003E44CD">
      <w:pPr>
        <w:rPr>
          <w:rFonts w:ascii="Times New Roman" w:hAnsi="Times New Roman"/>
        </w:rPr>
      </w:pPr>
    </w:p>
    <w:p w14:paraId="674B4EEF" w14:textId="77777777" w:rsidR="003E44CD" w:rsidRPr="004D440C" w:rsidRDefault="003E44CD" w:rsidP="003E44CD">
      <w:pPr>
        <w:rPr>
          <w:rFonts w:ascii="Times New Roman" w:hAnsi="Times New Roman"/>
        </w:rPr>
      </w:pPr>
    </w:p>
    <w:p w14:paraId="4F20181D" w14:textId="77777777" w:rsidR="003E44CD" w:rsidRPr="003C1A26" w:rsidRDefault="003E44CD" w:rsidP="003E44CD">
      <w:pPr>
        <w:rPr>
          <w:rFonts w:ascii="Times New Roman" w:hAnsi="Times New Roman"/>
          <w:color w:val="1F497D" w:themeColor="text2"/>
          <w:sz w:val="24"/>
          <w:szCs w:val="24"/>
        </w:rPr>
      </w:pPr>
      <w:r w:rsidRPr="003C1A26">
        <w:rPr>
          <w:rFonts w:ascii="Times New Roman" w:hAnsi="Times New Roman"/>
          <w:b/>
          <w:sz w:val="24"/>
          <w:szCs w:val="24"/>
        </w:rPr>
        <w:t xml:space="preserve">Education: </w:t>
      </w:r>
      <w:r w:rsidRPr="008825BF">
        <w:rPr>
          <w:rFonts w:ascii="Times New Roman" w:hAnsi="Times New Roman"/>
          <w:color w:val="FF0000"/>
          <w:sz w:val="24"/>
          <w:szCs w:val="24"/>
        </w:rPr>
        <w:t>{List college/university or other specialized education, giving names of educational institutions, dates attended, degree(s)/diploma(s) obtained}</w:t>
      </w:r>
    </w:p>
    <w:p w14:paraId="1D4A02F4" w14:textId="77777777" w:rsidR="003E44CD" w:rsidRPr="003C1A26" w:rsidRDefault="003E44CD" w:rsidP="003E44CD">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3B600C21" w14:textId="77777777" w:rsidR="003E44CD" w:rsidRPr="003C1A26" w:rsidRDefault="003E44CD" w:rsidP="003E44CD">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6EBE1E62" w14:textId="77777777" w:rsidR="003E44CD" w:rsidRPr="003C1A26" w:rsidRDefault="003E44CD" w:rsidP="003E44CD">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0EA091FC" w14:textId="77777777" w:rsidR="003E44CD" w:rsidRPr="003C1A26" w:rsidRDefault="003E44CD" w:rsidP="003E44CD">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410D381B" w14:textId="77777777" w:rsidR="003E44CD" w:rsidRPr="003C1A26" w:rsidRDefault="003E44CD" w:rsidP="003E44CD">
      <w:pPr>
        <w:rPr>
          <w:rFonts w:ascii="Times New Roman" w:hAnsi="Times New Roman"/>
          <w:b/>
          <w:sz w:val="24"/>
          <w:szCs w:val="24"/>
        </w:rPr>
      </w:pPr>
    </w:p>
    <w:p w14:paraId="332E2931" w14:textId="77777777" w:rsidR="003E44CD" w:rsidRPr="003C1A26" w:rsidRDefault="003E44CD" w:rsidP="003E44CD">
      <w:pPr>
        <w:rPr>
          <w:rFonts w:ascii="Times New Roman" w:hAnsi="Times New Roman"/>
          <w:b/>
          <w:sz w:val="24"/>
          <w:szCs w:val="24"/>
        </w:rPr>
      </w:pPr>
    </w:p>
    <w:p w14:paraId="0CEF1E49" w14:textId="77777777" w:rsidR="003E44CD" w:rsidRPr="003C1A26" w:rsidRDefault="003E44CD" w:rsidP="003E44CD">
      <w:pPr>
        <w:rPr>
          <w:rFonts w:ascii="Times New Roman" w:hAnsi="Times New Roman"/>
          <w:b/>
          <w:sz w:val="24"/>
          <w:szCs w:val="24"/>
        </w:rPr>
      </w:pPr>
      <w:r w:rsidRPr="003C1A26">
        <w:rPr>
          <w:rFonts w:ascii="Times New Roman" w:hAnsi="Times New Roman"/>
          <w:b/>
          <w:sz w:val="24"/>
          <w:szCs w:val="24"/>
        </w:rPr>
        <w:t>Employment record relevant to the assignment:</w:t>
      </w:r>
    </w:p>
    <w:p w14:paraId="4C69960F" w14:textId="77777777" w:rsidR="003E44CD" w:rsidRPr="003C1A26" w:rsidRDefault="003E44CD" w:rsidP="003E44CD">
      <w:pPr>
        <w:rPr>
          <w:rFonts w:ascii="Times New Roman" w:hAnsi="Times New Roman"/>
          <w:sz w:val="24"/>
          <w:szCs w:val="24"/>
        </w:rPr>
      </w:pPr>
      <w:r w:rsidRPr="008825BF">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09AE987E" w14:textId="77777777" w:rsidR="003E44CD" w:rsidRPr="003C1A26" w:rsidRDefault="003E44CD" w:rsidP="003E44CD">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916"/>
        <w:gridCol w:w="1252"/>
        <w:gridCol w:w="2661"/>
      </w:tblGrid>
      <w:tr w:rsidR="003E44CD" w:rsidRPr="003C1A26" w14:paraId="3B89F0F2" w14:textId="77777777" w:rsidTr="00D16900">
        <w:tc>
          <w:tcPr>
            <w:tcW w:w="1278" w:type="dxa"/>
            <w:vAlign w:val="center"/>
          </w:tcPr>
          <w:p w14:paraId="0A1CC17D" w14:textId="77777777" w:rsidR="003E44CD" w:rsidRPr="003C1A26" w:rsidRDefault="003E44CD" w:rsidP="00D16900">
            <w:pPr>
              <w:jc w:val="center"/>
              <w:rPr>
                <w:rFonts w:ascii="Times New Roman" w:hAnsi="Times New Roman"/>
                <w:b/>
                <w:sz w:val="24"/>
                <w:szCs w:val="24"/>
              </w:rPr>
            </w:pPr>
            <w:r w:rsidRPr="003C1A26">
              <w:rPr>
                <w:rFonts w:ascii="Times New Roman" w:hAnsi="Times New Roman"/>
                <w:b/>
                <w:sz w:val="24"/>
                <w:szCs w:val="24"/>
              </w:rPr>
              <w:t>Period</w:t>
            </w:r>
          </w:p>
        </w:tc>
        <w:tc>
          <w:tcPr>
            <w:tcW w:w="4217" w:type="dxa"/>
            <w:vAlign w:val="center"/>
          </w:tcPr>
          <w:p w14:paraId="0C37963B" w14:textId="77777777" w:rsidR="003E44CD" w:rsidRPr="003C1A26" w:rsidRDefault="003E44CD" w:rsidP="00D16900">
            <w:pPr>
              <w:jc w:val="center"/>
              <w:rPr>
                <w:rFonts w:ascii="Times New Roman" w:hAnsi="Times New Roman"/>
                <w:b/>
                <w:sz w:val="24"/>
                <w:szCs w:val="24"/>
              </w:rPr>
            </w:pPr>
            <w:r w:rsidRPr="003C1A26">
              <w:rPr>
                <w:rFonts w:ascii="Times New Roman" w:hAnsi="Times New Roman"/>
                <w:b/>
                <w:sz w:val="24"/>
                <w:szCs w:val="24"/>
              </w:rPr>
              <w:t>Employing organization and your title/position.</w:t>
            </w:r>
          </w:p>
          <w:p w14:paraId="4B8B034A" w14:textId="77777777" w:rsidR="003E44CD" w:rsidRPr="003C1A26" w:rsidRDefault="003E44CD" w:rsidP="00D16900">
            <w:pPr>
              <w:jc w:val="center"/>
              <w:rPr>
                <w:rFonts w:ascii="Times New Roman" w:hAnsi="Times New Roman"/>
                <w:b/>
                <w:sz w:val="24"/>
                <w:szCs w:val="24"/>
              </w:rPr>
            </w:pPr>
            <w:r w:rsidRPr="003C1A26">
              <w:rPr>
                <w:rFonts w:ascii="Times New Roman" w:hAnsi="Times New Roman"/>
                <w:b/>
                <w:sz w:val="24"/>
                <w:szCs w:val="24"/>
              </w:rPr>
              <w:t>Contact info for references</w:t>
            </w:r>
          </w:p>
        </w:tc>
        <w:tc>
          <w:tcPr>
            <w:tcW w:w="1276" w:type="dxa"/>
            <w:vAlign w:val="center"/>
          </w:tcPr>
          <w:p w14:paraId="2F0A0E04" w14:textId="77777777" w:rsidR="003E44CD" w:rsidRPr="003C1A26" w:rsidRDefault="003E44CD" w:rsidP="00D16900">
            <w:pPr>
              <w:jc w:val="center"/>
              <w:rPr>
                <w:rFonts w:ascii="Times New Roman" w:hAnsi="Times New Roman"/>
                <w:b/>
                <w:sz w:val="24"/>
                <w:szCs w:val="24"/>
              </w:rPr>
            </w:pPr>
            <w:r w:rsidRPr="003C1A26">
              <w:rPr>
                <w:rFonts w:ascii="Times New Roman" w:hAnsi="Times New Roman"/>
                <w:b/>
                <w:sz w:val="24"/>
                <w:szCs w:val="24"/>
              </w:rPr>
              <w:t>Country</w:t>
            </w:r>
          </w:p>
        </w:tc>
        <w:tc>
          <w:tcPr>
            <w:tcW w:w="2835" w:type="dxa"/>
            <w:vAlign w:val="center"/>
          </w:tcPr>
          <w:p w14:paraId="2FC88B04" w14:textId="77777777" w:rsidR="003E44CD" w:rsidRPr="003C1A26" w:rsidRDefault="003E44CD" w:rsidP="00D16900">
            <w:pPr>
              <w:jc w:val="center"/>
              <w:rPr>
                <w:rFonts w:ascii="Times New Roman" w:hAnsi="Times New Roman"/>
                <w:b/>
                <w:sz w:val="24"/>
                <w:szCs w:val="24"/>
              </w:rPr>
            </w:pPr>
            <w:r w:rsidRPr="003C1A26">
              <w:rPr>
                <w:rFonts w:ascii="Times New Roman" w:hAnsi="Times New Roman"/>
                <w:b/>
                <w:sz w:val="24"/>
                <w:szCs w:val="24"/>
              </w:rPr>
              <w:t>Summary of activities performed relevant to the Assignment</w:t>
            </w:r>
          </w:p>
        </w:tc>
      </w:tr>
      <w:tr w:rsidR="003E44CD" w:rsidRPr="003C1A26" w14:paraId="5EC9251A" w14:textId="77777777" w:rsidTr="00D16900">
        <w:trPr>
          <w:trHeight w:val="907"/>
        </w:trPr>
        <w:tc>
          <w:tcPr>
            <w:tcW w:w="1278" w:type="dxa"/>
          </w:tcPr>
          <w:p w14:paraId="35ED3B3F" w14:textId="77777777" w:rsidR="003E44CD" w:rsidRPr="008825BF" w:rsidRDefault="003E44CD" w:rsidP="00D16900">
            <w:pPr>
              <w:rPr>
                <w:rFonts w:ascii="Times New Roman" w:hAnsi="Times New Roman"/>
                <w:color w:val="FF0000"/>
                <w:szCs w:val="24"/>
              </w:rPr>
            </w:pPr>
            <w:r w:rsidRPr="008825BF">
              <w:rPr>
                <w:rFonts w:ascii="Times New Roman" w:hAnsi="Times New Roman"/>
                <w:color w:val="FF0000"/>
                <w:szCs w:val="24"/>
              </w:rPr>
              <w:t>[e.g., May 2005-present]</w:t>
            </w:r>
          </w:p>
        </w:tc>
        <w:tc>
          <w:tcPr>
            <w:tcW w:w="4217" w:type="dxa"/>
          </w:tcPr>
          <w:p w14:paraId="6906B6BA" w14:textId="77777777" w:rsidR="003E44CD" w:rsidRPr="008825BF" w:rsidRDefault="003E44CD" w:rsidP="00D16900">
            <w:pPr>
              <w:rPr>
                <w:rFonts w:ascii="Times New Roman" w:hAnsi="Times New Roman"/>
                <w:color w:val="FF0000"/>
                <w:szCs w:val="24"/>
              </w:rPr>
            </w:pPr>
            <w:r w:rsidRPr="008825BF">
              <w:rPr>
                <w:rFonts w:ascii="Times New Roman" w:hAnsi="Times New Roman"/>
                <w:color w:val="FF0000"/>
                <w:szCs w:val="24"/>
              </w:rPr>
              <w:t>[e.g., Ministry of ……, advisor/consultant to…</w:t>
            </w:r>
          </w:p>
          <w:p w14:paraId="419CEB6A" w14:textId="77777777" w:rsidR="003E44CD" w:rsidRPr="008825BF" w:rsidRDefault="003E44CD" w:rsidP="00D16900">
            <w:pPr>
              <w:rPr>
                <w:rFonts w:ascii="Times New Roman" w:hAnsi="Times New Roman"/>
                <w:color w:val="FF0000"/>
                <w:szCs w:val="24"/>
              </w:rPr>
            </w:pPr>
          </w:p>
          <w:p w14:paraId="3C002649" w14:textId="77777777" w:rsidR="003E44CD" w:rsidRPr="008825BF" w:rsidRDefault="003E44CD" w:rsidP="00D16900">
            <w:pPr>
              <w:rPr>
                <w:rFonts w:ascii="Times New Roman" w:hAnsi="Times New Roman"/>
                <w:color w:val="FF0000"/>
                <w:szCs w:val="24"/>
              </w:rPr>
            </w:pPr>
            <w:r w:rsidRPr="008825BF">
              <w:rPr>
                <w:rFonts w:ascii="Times New Roman" w:hAnsi="Times New Roman"/>
                <w:color w:val="FF0000"/>
                <w:szCs w:val="24"/>
              </w:rPr>
              <w:t>For references: Tel…………/e-mail…</w:t>
            </w:r>
            <w:proofErr w:type="gramStart"/>
            <w:r w:rsidRPr="008825BF">
              <w:rPr>
                <w:rFonts w:ascii="Times New Roman" w:hAnsi="Times New Roman"/>
                <w:color w:val="FF0000"/>
                <w:szCs w:val="24"/>
              </w:rPr>
              <w:t>…;</w:t>
            </w:r>
            <w:proofErr w:type="gramEnd"/>
            <w:r w:rsidRPr="008825BF">
              <w:rPr>
                <w:rFonts w:ascii="Times New Roman" w:hAnsi="Times New Roman"/>
                <w:color w:val="FF0000"/>
                <w:szCs w:val="24"/>
              </w:rPr>
              <w:t xml:space="preserve"> </w:t>
            </w:r>
          </w:p>
          <w:p w14:paraId="6CC9A41F" w14:textId="77777777" w:rsidR="003E44CD" w:rsidRPr="008825BF" w:rsidRDefault="003E44CD" w:rsidP="00D16900">
            <w:pPr>
              <w:rPr>
                <w:rFonts w:ascii="Times New Roman" w:hAnsi="Times New Roman"/>
                <w:color w:val="FF0000"/>
                <w:szCs w:val="24"/>
              </w:rPr>
            </w:pPr>
            <w:r w:rsidRPr="008825BF">
              <w:rPr>
                <w:rFonts w:ascii="Times New Roman" w:hAnsi="Times New Roman"/>
                <w:color w:val="FF0000"/>
                <w:szCs w:val="24"/>
              </w:rPr>
              <w:t xml:space="preserve">Mr. </w:t>
            </w:r>
            <w:proofErr w:type="spellStart"/>
            <w:r w:rsidRPr="008825BF">
              <w:rPr>
                <w:rFonts w:ascii="Times New Roman" w:hAnsi="Times New Roman"/>
                <w:color w:val="FF0000"/>
                <w:szCs w:val="24"/>
              </w:rPr>
              <w:t>Hbbbbb</w:t>
            </w:r>
            <w:proofErr w:type="spellEnd"/>
            <w:r w:rsidRPr="008825BF">
              <w:rPr>
                <w:rFonts w:ascii="Times New Roman" w:hAnsi="Times New Roman"/>
                <w:color w:val="FF0000"/>
                <w:szCs w:val="24"/>
              </w:rPr>
              <w:t>, deputy minister]</w:t>
            </w:r>
          </w:p>
        </w:tc>
        <w:tc>
          <w:tcPr>
            <w:tcW w:w="1276" w:type="dxa"/>
          </w:tcPr>
          <w:p w14:paraId="0EAA1ECB" w14:textId="77777777" w:rsidR="003E44CD" w:rsidRPr="003C1A26" w:rsidRDefault="003E44CD" w:rsidP="00D16900">
            <w:pPr>
              <w:rPr>
                <w:rFonts w:ascii="Times New Roman" w:hAnsi="Times New Roman"/>
                <w:b/>
                <w:szCs w:val="24"/>
              </w:rPr>
            </w:pPr>
          </w:p>
        </w:tc>
        <w:tc>
          <w:tcPr>
            <w:tcW w:w="2835" w:type="dxa"/>
          </w:tcPr>
          <w:p w14:paraId="2F6C0A05" w14:textId="77777777" w:rsidR="003E44CD" w:rsidRPr="003C1A26" w:rsidRDefault="003E44CD" w:rsidP="00D16900">
            <w:pPr>
              <w:rPr>
                <w:rFonts w:ascii="Times New Roman" w:hAnsi="Times New Roman"/>
                <w:b/>
                <w:szCs w:val="24"/>
              </w:rPr>
            </w:pPr>
          </w:p>
        </w:tc>
      </w:tr>
      <w:tr w:rsidR="003E44CD" w:rsidRPr="003C1A26" w14:paraId="796DC491" w14:textId="77777777" w:rsidTr="00D16900">
        <w:trPr>
          <w:trHeight w:val="907"/>
        </w:trPr>
        <w:tc>
          <w:tcPr>
            <w:tcW w:w="1278" w:type="dxa"/>
          </w:tcPr>
          <w:p w14:paraId="65A134A1" w14:textId="77777777" w:rsidR="003E44CD" w:rsidRPr="003C1A26" w:rsidRDefault="003E44CD" w:rsidP="00D16900">
            <w:pPr>
              <w:rPr>
                <w:rFonts w:ascii="Times New Roman" w:hAnsi="Times New Roman"/>
                <w:b/>
                <w:szCs w:val="24"/>
              </w:rPr>
            </w:pPr>
          </w:p>
        </w:tc>
        <w:tc>
          <w:tcPr>
            <w:tcW w:w="4217" w:type="dxa"/>
          </w:tcPr>
          <w:p w14:paraId="746CEAB0" w14:textId="77777777" w:rsidR="003E44CD" w:rsidRPr="003C1A26" w:rsidRDefault="003E44CD" w:rsidP="00D16900">
            <w:pPr>
              <w:rPr>
                <w:rFonts w:ascii="Times New Roman" w:hAnsi="Times New Roman"/>
                <w:b/>
                <w:szCs w:val="24"/>
              </w:rPr>
            </w:pPr>
          </w:p>
        </w:tc>
        <w:tc>
          <w:tcPr>
            <w:tcW w:w="1276" w:type="dxa"/>
          </w:tcPr>
          <w:p w14:paraId="117458DA" w14:textId="77777777" w:rsidR="003E44CD" w:rsidRPr="003C1A26" w:rsidRDefault="003E44CD" w:rsidP="00D16900">
            <w:pPr>
              <w:rPr>
                <w:rFonts w:ascii="Times New Roman" w:hAnsi="Times New Roman"/>
                <w:b/>
                <w:szCs w:val="24"/>
              </w:rPr>
            </w:pPr>
          </w:p>
        </w:tc>
        <w:tc>
          <w:tcPr>
            <w:tcW w:w="2835" w:type="dxa"/>
          </w:tcPr>
          <w:p w14:paraId="378160DD" w14:textId="77777777" w:rsidR="003E44CD" w:rsidRPr="003C1A26" w:rsidRDefault="003E44CD" w:rsidP="00D16900">
            <w:pPr>
              <w:rPr>
                <w:rFonts w:ascii="Times New Roman" w:hAnsi="Times New Roman"/>
                <w:b/>
                <w:szCs w:val="24"/>
              </w:rPr>
            </w:pPr>
          </w:p>
        </w:tc>
      </w:tr>
      <w:tr w:rsidR="003E44CD" w:rsidRPr="003C1A26" w14:paraId="2F011C8D" w14:textId="77777777" w:rsidTr="00D16900">
        <w:trPr>
          <w:trHeight w:val="907"/>
        </w:trPr>
        <w:tc>
          <w:tcPr>
            <w:tcW w:w="1278" w:type="dxa"/>
          </w:tcPr>
          <w:p w14:paraId="031AD70E" w14:textId="77777777" w:rsidR="003E44CD" w:rsidRPr="003C1A26" w:rsidRDefault="003E44CD" w:rsidP="00D16900">
            <w:pPr>
              <w:rPr>
                <w:rFonts w:ascii="Times New Roman" w:hAnsi="Times New Roman"/>
                <w:b/>
                <w:szCs w:val="24"/>
              </w:rPr>
            </w:pPr>
          </w:p>
        </w:tc>
        <w:tc>
          <w:tcPr>
            <w:tcW w:w="4217" w:type="dxa"/>
          </w:tcPr>
          <w:p w14:paraId="37B8E89D" w14:textId="77777777" w:rsidR="003E44CD" w:rsidRPr="003C1A26" w:rsidRDefault="003E44CD" w:rsidP="00D16900">
            <w:pPr>
              <w:rPr>
                <w:rFonts w:ascii="Times New Roman" w:hAnsi="Times New Roman"/>
                <w:b/>
                <w:szCs w:val="24"/>
              </w:rPr>
            </w:pPr>
          </w:p>
        </w:tc>
        <w:tc>
          <w:tcPr>
            <w:tcW w:w="1276" w:type="dxa"/>
          </w:tcPr>
          <w:p w14:paraId="4BC08F2D" w14:textId="77777777" w:rsidR="003E44CD" w:rsidRPr="003C1A26" w:rsidRDefault="003E44CD" w:rsidP="00D16900">
            <w:pPr>
              <w:rPr>
                <w:rFonts w:ascii="Times New Roman" w:hAnsi="Times New Roman"/>
                <w:b/>
                <w:szCs w:val="24"/>
              </w:rPr>
            </w:pPr>
          </w:p>
        </w:tc>
        <w:tc>
          <w:tcPr>
            <w:tcW w:w="2835" w:type="dxa"/>
          </w:tcPr>
          <w:p w14:paraId="35418E69" w14:textId="77777777" w:rsidR="003E44CD" w:rsidRPr="003C1A26" w:rsidRDefault="003E44CD" w:rsidP="00D16900">
            <w:pPr>
              <w:rPr>
                <w:rFonts w:ascii="Times New Roman" w:hAnsi="Times New Roman"/>
                <w:b/>
                <w:szCs w:val="24"/>
              </w:rPr>
            </w:pPr>
          </w:p>
        </w:tc>
      </w:tr>
    </w:tbl>
    <w:p w14:paraId="58B10EDC" w14:textId="77777777" w:rsidR="003E44CD" w:rsidRPr="003C1A26" w:rsidRDefault="003E44CD" w:rsidP="003E44CD">
      <w:pPr>
        <w:rPr>
          <w:rFonts w:ascii="Times New Roman" w:hAnsi="Times New Roman"/>
          <w:b/>
          <w:sz w:val="24"/>
          <w:szCs w:val="24"/>
        </w:rPr>
      </w:pPr>
    </w:p>
    <w:p w14:paraId="1B93EC42" w14:textId="77777777" w:rsidR="003E44CD" w:rsidRPr="004D440C" w:rsidRDefault="003E44CD" w:rsidP="003E44CD">
      <w:pPr>
        <w:rPr>
          <w:rFonts w:ascii="Times New Roman" w:hAnsi="Times New Roman"/>
          <w:b/>
        </w:rPr>
      </w:pPr>
      <w:r w:rsidRPr="004D440C">
        <w:rPr>
          <w:rFonts w:ascii="Times New Roman" w:hAnsi="Times New Roman"/>
          <w:b/>
        </w:rPr>
        <w:br w:type="page"/>
      </w:r>
    </w:p>
    <w:p w14:paraId="14DB6DC1" w14:textId="77777777" w:rsidR="003E44CD" w:rsidRPr="004211E0" w:rsidRDefault="003E44CD" w:rsidP="003E44CD">
      <w:pPr>
        <w:tabs>
          <w:tab w:val="right" w:pos="9356"/>
        </w:tabs>
        <w:rPr>
          <w:rFonts w:ascii="Times New Roman" w:hAnsi="Times New Roman"/>
          <w:b/>
          <w:sz w:val="24"/>
        </w:rPr>
      </w:pPr>
      <w:r w:rsidRPr="004211E0">
        <w:rPr>
          <w:rFonts w:ascii="Times New Roman" w:hAnsi="Times New Roman"/>
          <w:b/>
          <w:sz w:val="24"/>
        </w:rPr>
        <w:lastRenderedPageBreak/>
        <w:t>Membership in Professional Associations and Publications:</w:t>
      </w:r>
    </w:p>
    <w:p w14:paraId="410E4D6B" w14:textId="77777777" w:rsidR="003E44CD" w:rsidRPr="004211E0" w:rsidRDefault="003E44CD" w:rsidP="003E44CD">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5CBCE693" w14:textId="77777777" w:rsidR="003E44CD" w:rsidRPr="004211E0" w:rsidRDefault="003E44CD" w:rsidP="003E44CD">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55E67409" w14:textId="77777777" w:rsidR="003E44CD" w:rsidRDefault="003E44CD" w:rsidP="003E44CD">
      <w:pPr>
        <w:tabs>
          <w:tab w:val="right" w:pos="9072"/>
        </w:tabs>
        <w:rPr>
          <w:rFonts w:ascii="Times New Roman" w:hAnsi="Times New Roman"/>
          <w:sz w:val="24"/>
        </w:rPr>
      </w:pPr>
    </w:p>
    <w:p w14:paraId="04FE66EC" w14:textId="77777777" w:rsidR="003E44CD" w:rsidRPr="004211E0" w:rsidRDefault="003E44CD" w:rsidP="003E44CD">
      <w:pPr>
        <w:tabs>
          <w:tab w:val="right" w:pos="9072"/>
        </w:tabs>
        <w:rPr>
          <w:rFonts w:ascii="Times New Roman" w:hAnsi="Times New Roman"/>
          <w:sz w:val="24"/>
        </w:rPr>
      </w:pPr>
    </w:p>
    <w:p w14:paraId="2EBF238F" w14:textId="77777777" w:rsidR="003E44CD" w:rsidRPr="004211E0" w:rsidRDefault="003E44CD" w:rsidP="003E44CD">
      <w:pPr>
        <w:tabs>
          <w:tab w:val="right" w:pos="9072"/>
        </w:tabs>
        <w:rPr>
          <w:rFonts w:ascii="Times New Roman" w:hAnsi="Times New Roman"/>
          <w:b/>
          <w:sz w:val="24"/>
        </w:rPr>
      </w:pPr>
      <w:r w:rsidRPr="004211E0">
        <w:rPr>
          <w:rFonts w:ascii="Times New Roman" w:hAnsi="Times New Roman"/>
          <w:b/>
          <w:sz w:val="24"/>
        </w:rPr>
        <w:t>Language Skills (indicate only languages in which you can work):</w:t>
      </w:r>
    </w:p>
    <w:p w14:paraId="75C3E4C9" w14:textId="77777777" w:rsidR="003E44CD" w:rsidRPr="004211E0" w:rsidRDefault="003E44CD" w:rsidP="003E44CD">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772CE9ED" w14:textId="77777777" w:rsidR="003E44CD" w:rsidRDefault="003E44CD" w:rsidP="003E44CD">
      <w:pPr>
        <w:tabs>
          <w:tab w:val="right" w:pos="9072"/>
        </w:tabs>
        <w:rPr>
          <w:rFonts w:ascii="Times New Roman" w:hAnsi="Times New Roman"/>
        </w:rPr>
      </w:pPr>
    </w:p>
    <w:p w14:paraId="1117337E" w14:textId="77777777" w:rsidR="003E44CD" w:rsidRPr="004211E0" w:rsidRDefault="003E44CD" w:rsidP="003E44CD">
      <w:pPr>
        <w:tabs>
          <w:tab w:val="right" w:pos="9072"/>
        </w:tabs>
        <w:rPr>
          <w:rFonts w:ascii="Times New Roman" w:hAnsi="Times New Roman"/>
        </w:rPr>
      </w:pPr>
    </w:p>
    <w:p w14:paraId="421F2F22" w14:textId="14A4C298" w:rsidR="003E44CD" w:rsidRPr="004211E0" w:rsidRDefault="003E44CD" w:rsidP="003E44CD">
      <w:pPr>
        <w:tabs>
          <w:tab w:val="right" w:pos="9072"/>
        </w:tabs>
        <w:rPr>
          <w:rFonts w:ascii="Times New Roman" w:hAnsi="Times New Roman"/>
          <w:b/>
          <w:sz w:val="24"/>
          <w:lang w:val="fr-FR"/>
        </w:rPr>
      </w:pPr>
      <w:proofErr w:type="spellStart"/>
      <w:r>
        <w:rPr>
          <w:rFonts w:ascii="Times New Roman" w:hAnsi="Times New Roman"/>
          <w:b/>
          <w:sz w:val="24"/>
          <w:lang w:val="fr-FR"/>
        </w:rPr>
        <w:t>Consultan</w:t>
      </w:r>
      <w:r w:rsidR="00E67A60">
        <w:rPr>
          <w:rFonts w:ascii="Times New Roman" w:hAnsi="Times New Roman"/>
          <w:b/>
          <w:sz w:val="24"/>
          <w:lang w:val="fr-FR"/>
        </w:rPr>
        <w:t>t</w:t>
      </w:r>
      <w:r w:rsidRPr="004211E0">
        <w:rPr>
          <w:rFonts w:ascii="Times New Roman" w:hAnsi="Times New Roman"/>
          <w:b/>
          <w:sz w:val="24"/>
          <w:lang w:val="fr-FR"/>
        </w:rPr>
        <w:t>’s</w:t>
      </w:r>
      <w:proofErr w:type="spellEnd"/>
      <w:r w:rsidRPr="004211E0">
        <w:rPr>
          <w:rFonts w:ascii="Times New Roman" w:hAnsi="Times New Roman"/>
          <w:b/>
          <w:sz w:val="24"/>
          <w:lang w:val="fr-FR"/>
        </w:rPr>
        <w:t xml:space="preserve"> contact </w:t>
      </w:r>
      <w:proofErr w:type="gramStart"/>
      <w:r w:rsidRPr="004211E0">
        <w:rPr>
          <w:rFonts w:ascii="Times New Roman" w:hAnsi="Times New Roman"/>
          <w:b/>
          <w:sz w:val="24"/>
          <w:lang w:val="fr-FR"/>
        </w:rPr>
        <w:t>information:</w:t>
      </w:r>
      <w:proofErr w:type="gramEnd"/>
      <w:r w:rsidRPr="004211E0">
        <w:rPr>
          <w:rFonts w:ascii="Times New Roman" w:hAnsi="Times New Roman"/>
          <w:b/>
          <w:sz w:val="24"/>
          <w:lang w:val="fr-FR"/>
        </w:rPr>
        <w:t xml:space="preserve"> </w:t>
      </w:r>
      <w:r w:rsidRPr="004211E0">
        <w:rPr>
          <w:rFonts w:ascii="Times New Roman" w:hAnsi="Times New Roman"/>
          <w:sz w:val="24"/>
          <w:lang w:val="fr-FR"/>
        </w:rPr>
        <w:t>(e-mail, phone)</w:t>
      </w:r>
    </w:p>
    <w:p w14:paraId="415FF455" w14:textId="77777777" w:rsidR="003E44CD" w:rsidRPr="00DE1E8A" w:rsidRDefault="003E44CD" w:rsidP="003E44CD">
      <w:pPr>
        <w:tabs>
          <w:tab w:val="right" w:pos="9072"/>
        </w:tabs>
        <w:spacing w:line="360" w:lineRule="auto"/>
        <w:rPr>
          <w:rFonts w:ascii="Times New Roman" w:hAnsi="Times New Roman"/>
          <w:sz w:val="24"/>
          <w:u w:val="single"/>
          <w:lang w:val="fr-FR"/>
        </w:rPr>
      </w:pPr>
      <w:r w:rsidRPr="00DE1E8A">
        <w:rPr>
          <w:rFonts w:ascii="Times New Roman" w:hAnsi="Times New Roman"/>
          <w:sz w:val="24"/>
          <w:u w:val="single"/>
          <w:lang w:val="fr-FR"/>
        </w:rPr>
        <w:tab/>
      </w:r>
    </w:p>
    <w:p w14:paraId="192D3793" w14:textId="77777777" w:rsidR="003E44CD" w:rsidRPr="00DE1E8A" w:rsidRDefault="003E44CD" w:rsidP="003E44CD">
      <w:pPr>
        <w:rPr>
          <w:rFonts w:ascii="Times New Roman" w:hAnsi="Times New Roman"/>
          <w:sz w:val="24"/>
          <w:lang w:val="fr-FR"/>
        </w:rPr>
      </w:pPr>
    </w:p>
    <w:p w14:paraId="76B9BBF2" w14:textId="77777777" w:rsidR="003E44CD" w:rsidRPr="00DE1E8A" w:rsidRDefault="003E44CD" w:rsidP="003E44CD">
      <w:pPr>
        <w:rPr>
          <w:rFonts w:ascii="Times New Roman" w:hAnsi="Times New Roman"/>
          <w:sz w:val="24"/>
          <w:lang w:val="fr-FR"/>
        </w:rPr>
      </w:pPr>
    </w:p>
    <w:p w14:paraId="4E6C1FEF" w14:textId="77777777" w:rsidR="003E44CD" w:rsidRPr="00DE1E8A" w:rsidRDefault="003E44CD" w:rsidP="003E44CD">
      <w:pPr>
        <w:rPr>
          <w:rFonts w:ascii="Times New Roman" w:hAnsi="Times New Roman"/>
          <w:sz w:val="24"/>
          <w:lang w:val="fr-FR"/>
        </w:rPr>
      </w:pPr>
    </w:p>
    <w:p w14:paraId="2511F8C1" w14:textId="77777777" w:rsidR="003E44CD" w:rsidRPr="004211E0" w:rsidRDefault="003E44CD" w:rsidP="003E44CD">
      <w:pPr>
        <w:rPr>
          <w:rFonts w:ascii="Times New Roman" w:hAnsi="Times New Roman"/>
          <w:sz w:val="24"/>
        </w:rPr>
      </w:pPr>
      <w:r w:rsidRPr="004211E0">
        <w:rPr>
          <w:rFonts w:ascii="Times New Roman" w:hAnsi="Times New Roman"/>
          <w:sz w:val="24"/>
        </w:rPr>
        <w:t>Certification:</w:t>
      </w:r>
    </w:p>
    <w:p w14:paraId="3D80D14A" w14:textId="77777777" w:rsidR="003E44CD" w:rsidRPr="004211E0" w:rsidRDefault="003E44CD" w:rsidP="003E44CD">
      <w:pPr>
        <w:rPr>
          <w:rFonts w:ascii="Times New Roman" w:hAnsi="Times New Roman"/>
          <w:sz w:val="24"/>
        </w:rPr>
      </w:pPr>
      <w:r w:rsidRPr="004211E0">
        <w:rPr>
          <w:rFonts w:ascii="Times New Roman" w:hAnsi="Times New Roman"/>
          <w:sz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11E9E12C" w14:textId="77777777" w:rsidR="003E44CD" w:rsidRPr="004211E0" w:rsidRDefault="003E44CD" w:rsidP="003E44CD">
      <w:pPr>
        <w:rPr>
          <w:rFonts w:ascii="Times New Roman" w:hAnsi="Times New Roman"/>
          <w:sz w:val="24"/>
        </w:rPr>
      </w:pPr>
    </w:p>
    <w:p w14:paraId="54700DEE" w14:textId="77777777" w:rsidR="003E44CD" w:rsidRPr="004211E0" w:rsidRDefault="003E44CD" w:rsidP="003E44CD">
      <w:pPr>
        <w:rPr>
          <w:rFonts w:ascii="Times New Roman" w:hAnsi="Times New Roman"/>
          <w:sz w:val="24"/>
        </w:rPr>
      </w:pPr>
    </w:p>
    <w:p w14:paraId="69D33F19" w14:textId="77777777" w:rsidR="003E44CD" w:rsidRPr="004211E0" w:rsidRDefault="003E44CD" w:rsidP="003E44CD">
      <w:pPr>
        <w:rPr>
          <w:rFonts w:ascii="Times New Roman" w:hAnsi="Times New Roman"/>
          <w:sz w:val="24"/>
        </w:rPr>
      </w:pPr>
    </w:p>
    <w:p w14:paraId="6828818A" w14:textId="77777777" w:rsidR="003E44CD" w:rsidRPr="004211E0" w:rsidRDefault="003E44CD" w:rsidP="003E44CD">
      <w:pPr>
        <w:rPr>
          <w:rFonts w:ascii="Times New Roman" w:hAnsi="Times New Roman"/>
          <w:sz w:val="24"/>
        </w:rPr>
      </w:pPr>
    </w:p>
    <w:p w14:paraId="74FE74B4" w14:textId="77777777" w:rsidR="003E44CD" w:rsidRPr="004211E0" w:rsidRDefault="003E44CD" w:rsidP="003E44CD">
      <w:pPr>
        <w:tabs>
          <w:tab w:val="right" w:pos="9072"/>
        </w:tabs>
        <w:rPr>
          <w:rFonts w:ascii="Times New Roman" w:hAnsi="Times New Roman"/>
          <w:sz w:val="24"/>
          <w:u w:val="single"/>
        </w:rPr>
      </w:pPr>
      <w:r w:rsidRPr="004211E0">
        <w:rPr>
          <w:rFonts w:ascii="Times New Roman" w:hAnsi="Times New Roman"/>
          <w:sz w:val="24"/>
          <w:u w:val="single"/>
        </w:rPr>
        <w:tab/>
      </w:r>
    </w:p>
    <w:p w14:paraId="60D01AF8" w14:textId="46D15DB2" w:rsidR="003E44CD" w:rsidRPr="004211E0" w:rsidRDefault="003E44CD" w:rsidP="003E44CD">
      <w:pPr>
        <w:tabs>
          <w:tab w:val="left" w:pos="3544"/>
          <w:tab w:val="left" w:pos="6663"/>
        </w:tabs>
        <w:rPr>
          <w:rFonts w:ascii="Times New Roman" w:hAnsi="Times New Roman"/>
          <w:sz w:val="24"/>
        </w:rPr>
      </w:pPr>
      <w:r w:rsidRPr="004211E0">
        <w:rPr>
          <w:rFonts w:ascii="Times New Roman" w:hAnsi="Times New Roman"/>
          <w:sz w:val="24"/>
        </w:rPr>
        <w:t xml:space="preserve">Name of </w:t>
      </w:r>
      <w:r>
        <w:rPr>
          <w:rFonts w:ascii="Times New Roman" w:hAnsi="Times New Roman"/>
          <w:sz w:val="24"/>
        </w:rPr>
        <w:t>Consultan</w:t>
      </w:r>
      <w:r w:rsidRPr="004211E0">
        <w:rPr>
          <w:rFonts w:ascii="Times New Roman" w:hAnsi="Times New Roman"/>
          <w:sz w:val="24"/>
        </w:rPr>
        <w:t xml:space="preserve">t </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2AA7866B" w14:textId="77777777" w:rsidR="003E44CD" w:rsidRPr="004211E0" w:rsidRDefault="003E44CD" w:rsidP="003E44CD">
      <w:pPr>
        <w:rPr>
          <w:rFonts w:ascii="Times New Roman" w:hAnsi="Times New Roman"/>
          <w:sz w:val="24"/>
        </w:rPr>
      </w:pPr>
    </w:p>
    <w:p w14:paraId="77DC870B" w14:textId="77777777" w:rsidR="003E44CD" w:rsidRPr="004211E0" w:rsidRDefault="003E44CD" w:rsidP="003E44CD">
      <w:pPr>
        <w:rPr>
          <w:rFonts w:ascii="Times New Roman" w:hAnsi="Times New Roman"/>
          <w:sz w:val="24"/>
        </w:rPr>
      </w:pPr>
    </w:p>
    <w:p w14:paraId="62359878" w14:textId="77777777" w:rsidR="003E44CD" w:rsidRPr="004211E0" w:rsidRDefault="003E44CD" w:rsidP="003E44CD">
      <w:pPr>
        <w:rPr>
          <w:rFonts w:ascii="Times New Roman" w:hAnsi="Times New Roman"/>
          <w:sz w:val="24"/>
        </w:rPr>
      </w:pPr>
    </w:p>
    <w:p w14:paraId="3D272DF4" w14:textId="77777777" w:rsidR="003E44CD" w:rsidRPr="004211E0" w:rsidRDefault="003E44CD" w:rsidP="003E44CD">
      <w:pPr>
        <w:rPr>
          <w:rFonts w:ascii="Times New Roman" w:hAnsi="Times New Roman"/>
          <w:sz w:val="24"/>
        </w:rPr>
      </w:pPr>
    </w:p>
    <w:p w14:paraId="41BF3705" w14:textId="77777777" w:rsidR="003E44CD" w:rsidRDefault="003E44CD" w:rsidP="004D440C">
      <w:pPr>
        <w:jc w:val="center"/>
        <w:rPr>
          <w:rStyle w:val="Heading6Char"/>
          <w:rFonts w:ascii="Times New Roman" w:hAnsi="Times New Roman"/>
          <w:sz w:val="28"/>
          <w:szCs w:val="28"/>
        </w:rPr>
      </w:pPr>
    </w:p>
    <w:p w14:paraId="641D6889" w14:textId="77777777" w:rsidR="003E44CD" w:rsidRDefault="003E44CD">
      <w:pPr>
        <w:widowControl/>
        <w:jc w:val="left"/>
        <w:rPr>
          <w:rStyle w:val="Heading6Char"/>
          <w:rFonts w:ascii="Times New Roman" w:hAnsi="Times New Roman"/>
          <w:sz w:val="28"/>
          <w:szCs w:val="28"/>
        </w:rPr>
      </w:pPr>
      <w:r>
        <w:rPr>
          <w:rStyle w:val="Heading6Char"/>
          <w:rFonts w:ascii="Times New Roman" w:hAnsi="Times New Roman"/>
          <w:sz w:val="28"/>
          <w:szCs w:val="28"/>
        </w:rPr>
        <w:br w:type="page"/>
      </w:r>
    </w:p>
    <w:bookmarkEnd w:id="1"/>
    <w:p w14:paraId="37B28A4E"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lastRenderedPageBreak/>
        <w:t>Description of Approach, Methodology, and Work Plan for Performing the Assignment</w:t>
      </w:r>
    </w:p>
    <w:p w14:paraId="37B28A4F" w14:textId="77777777" w:rsidR="004D440C" w:rsidRPr="003C1A26" w:rsidRDefault="004D440C" w:rsidP="004D440C">
      <w:pPr>
        <w:rPr>
          <w:rFonts w:ascii="Times New Roman" w:hAnsi="Times New Roman"/>
          <w:sz w:val="24"/>
          <w:szCs w:val="24"/>
          <w:lang w:val="en-GB"/>
        </w:rPr>
      </w:pPr>
    </w:p>
    <w:p w14:paraId="37B28A50" w14:textId="77777777" w:rsidR="004D440C" w:rsidRPr="003C1A26" w:rsidRDefault="004D440C" w:rsidP="004D440C">
      <w:pPr>
        <w:rPr>
          <w:rFonts w:ascii="Times New Roman" w:hAnsi="Times New Roman"/>
          <w:sz w:val="24"/>
          <w:szCs w:val="24"/>
          <w:lang w:val="en-GB"/>
        </w:rPr>
      </w:pPr>
    </w:p>
    <w:p w14:paraId="37B28A53" w14:textId="77777777" w:rsidR="004D440C" w:rsidRPr="003C1A26" w:rsidRDefault="004D440C" w:rsidP="004D440C">
      <w:pPr>
        <w:pStyle w:val="BodyText"/>
        <w:spacing w:after="0"/>
        <w:rPr>
          <w:i/>
          <w:iCs/>
          <w:color w:val="1F497D" w:themeColor="text2"/>
          <w:szCs w:val="24"/>
        </w:rPr>
      </w:pPr>
      <w:r w:rsidRPr="008825BF">
        <w:rPr>
          <w:color w:val="FF0000"/>
          <w:szCs w:val="24"/>
          <w:lang w:val="en-GB"/>
        </w:rPr>
        <w:t xml:space="preserve">{Suggested structure of your </w:t>
      </w:r>
      <w:r w:rsidRPr="008825BF">
        <w:rPr>
          <w:iCs/>
          <w:color w:val="FF0000"/>
          <w:szCs w:val="24"/>
        </w:rPr>
        <w:t>Technical Proposal}</w:t>
      </w:r>
    </w:p>
    <w:p w14:paraId="37B28A54" w14:textId="712579FB" w:rsidR="004D440C" w:rsidRPr="004D440C" w:rsidRDefault="004D440C" w:rsidP="004D440C">
      <w:pPr>
        <w:pStyle w:val="BodyText"/>
        <w:numPr>
          <w:ilvl w:val="0"/>
          <w:numId w:val="13"/>
        </w:numPr>
        <w:spacing w:after="0"/>
        <w:rPr>
          <w:i/>
          <w:iCs/>
          <w:lang w:val="en-GB" w:eastAsia="ja-JP"/>
        </w:rPr>
      </w:pPr>
      <w:r w:rsidRPr="004D440C">
        <w:rPr>
          <w:b/>
          <w:i/>
          <w:iCs/>
          <w:u w:val="single"/>
          <w:lang w:val="en-GB"/>
        </w:rPr>
        <w:t>Technical Approach</w:t>
      </w:r>
      <w:r w:rsidR="00C83A01">
        <w:rPr>
          <w:b/>
          <w:i/>
          <w:iCs/>
          <w:u w:val="single"/>
          <w:lang w:val="en-GB"/>
        </w:rPr>
        <w:t xml:space="preserve"> and</w:t>
      </w:r>
      <w:r w:rsidRPr="004D440C">
        <w:rPr>
          <w:b/>
          <w:i/>
          <w:iCs/>
          <w:u w:val="single"/>
          <w:lang w:val="en-GB"/>
        </w:rPr>
        <w:t xml:space="preserve"> Methodology</w:t>
      </w:r>
      <w:r w:rsidRPr="004D440C">
        <w:rPr>
          <w:i/>
          <w:iCs/>
          <w:lang w:val="en-GB"/>
        </w:rPr>
        <w:t>.</w:t>
      </w:r>
    </w:p>
    <w:p w14:paraId="37B28A55" w14:textId="48094C3A" w:rsidR="004D440C" w:rsidRPr="004D440C" w:rsidRDefault="004D440C" w:rsidP="004D440C">
      <w:pPr>
        <w:pStyle w:val="BodyText"/>
        <w:spacing w:after="0"/>
        <w:ind w:left="360"/>
        <w:rPr>
          <w:iCs/>
          <w:color w:val="1F497D" w:themeColor="text2"/>
          <w:lang w:eastAsia="ja-JP"/>
        </w:rPr>
      </w:pPr>
      <w:r w:rsidRPr="008825BF">
        <w:rPr>
          <w:iCs/>
          <w:color w:val="FF0000"/>
        </w:rPr>
        <w:t>{Please explain your understanding of the objectives of the assignment as outlined in the Terms of Reference (TOR), the technical approach, and the methodology you would adopt for implementing the tasks to deliver the expected output(s</w:t>
      </w:r>
      <w:proofErr w:type="gramStart"/>
      <w:r w:rsidRPr="008825BF">
        <w:rPr>
          <w:iCs/>
          <w:color w:val="FF0000"/>
        </w:rPr>
        <w:t>);</w:t>
      </w:r>
      <w:proofErr w:type="gramEnd"/>
      <w:r w:rsidRPr="008825BF">
        <w:rPr>
          <w:iCs/>
          <w:color w:val="FF0000"/>
        </w:rPr>
        <w:t xml:space="preserve"> the degree of detail of such output. </w:t>
      </w:r>
      <w:r w:rsidRPr="008825BF">
        <w:rPr>
          <w:iCs/>
          <w:color w:val="FF0000"/>
          <w:lang w:eastAsia="ja-JP"/>
        </w:rPr>
        <w:t xml:space="preserve"> </w:t>
      </w:r>
      <w:r w:rsidRPr="008825BF">
        <w:rPr>
          <w:iCs/>
          <w:color w:val="FF0000"/>
          <w:u w:val="single"/>
        </w:rPr>
        <w:t>Please do not repeat/copy the TOR in here.</w:t>
      </w:r>
      <w:r w:rsidRPr="008825BF">
        <w:rPr>
          <w:iCs/>
          <w:color w:val="FF0000"/>
        </w:rPr>
        <w:t>}</w:t>
      </w:r>
    </w:p>
    <w:p w14:paraId="37B28A56" w14:textId="77777777" w:rsidR="004D440C" w:rsidRPr="004D440C" w:rsidRDefault="004D440C" w:rsidP="004D440C">
      <w:pPr>
        <w:pStyle w:val="BodyText"/>
        <w:spacing w:after="0"/>
        <w:ind w:left="360"/>
        <w:rPr>
          <w:i/>
          <w:iCs/>
          <w:color w:val="1F497D" w:themeColor="text2"/>
          <w:lang w:val="en-GB" w:eastAsia="ja-JP"/>
        </w:rPr>
      </w:pPr>
    </w:p>
    <w:p w14:paraId="37B28A57" w14:textId="4CA98E1F" w:rsidR="004D440C" w:rsidRPr="004D440C" w:rsidRDefault="004D440C" w:rsidP="004D440C">
      <w:pPr>
        <w:pStyle w:val="BodyText"/>
        <w:numPr>
          <w:ilvl w:val="0"/>
          <w:numId w:val="13"/>
        </w:numPr>
        <w:spacing w:after="0"/>
        <w:rPr>
          <w:iCs/>
          <w:lang w:val="en-GB" w:eastAsia="ja-JP"/>
        </w:rPr>
      </w:pPr>
      <w:r w:rsidRPr="004D440C">
        <w:rPr>
          <w:b/>
          <w:i/>
          <w:iCs/>
          <w:u w:val="single"/>
          <w:lang w:val="en-GB"/>
        </w:rPr>
        <w:t>Work Plan</w:t>
      </w:r>
      <w:r w:rsidRPr="004D440C">
        <w:rPr>
          <w:iCs/>
          <w:lang w:val="en-GB"/>
        </w:rPr>
        <w:t>.</w:t>
      </w:r>
    </w:p>
    <w:p w14:paraId="37B28A58" w14:textId="1FBE22D1" w:rsidR="004D440C" w:rsidRPr="004D440C" w:rsidRDefault="004D440C" w:rsidP="004D440C">
      <w:pPr>
        <w:pStyle w:val="BodyText"/>
        <w:spacing w:after="0"/>
        <w:ind w:left="360"/>
        <w:rPr>
          <w:iCs/>
          <w:color w:val="1F497D" w:themeColor="text2"/>
          <w:lang w:eastAsia="ja-JP"/>
        </w:rPr>
      </w:pPr>
      <w:r w:rsidRPr="008825BF">
        <w:rPr>
          <w:iCs/>
          <w:color w:val="FF0000"/>
          <w:lang w:val="en-GB"/>
        </w:rPr>
        <w:t>{</w:t>
      </w:r>
      <w:r w:rsidRPr="008825BF">
        <w:rPr>
          <w:iCs/>
          <w:color w:val="FF0000"/>
        </w:rPr>
        <w:t xml:space="preserve">Please outline the plan for the implementation of the main activities/tasks of the assignment, their content and duration, phasing and interrelations, milestones (including interim approvals by </w:t>
      </w:r>
      <w:r w:rsidRPr="008825BF">
        <w:rPr>
          <w:iCs/>
          <w:color w:val="FF0000"/>
          <w:lang w:eastAsia="ja-JP"/>
        </w:rPr>
        <w:t>JICA</w:t>
      </w:r>
      <w:r w:rsidRPr="008825BF">
        <w:rPr>
          <w:iCs/>
          <w:color w:val="FF0000"/>
        </w:rPr>
        <w:t xml:space="preserve">), and tentative delivery dates of the reports. </w:t>
      </w:r>
      <w:r w:rsidRPr="008825BF">
        <w:rPr>
          <w:iCs/>
          <w:color w:val="FF0000"/>
          <w:lang w:eastAsia="ja-JP"/>
        </w:rPr>
        <w:t xml:space="preserve"> </w:t>
      </w:r>
      <w:r w:rsidRPr="008825BF">
        <w:rPr>
          <w:iCs/>
          <w:color w:val="FF0000"/>
        </w:rPr>
        <w:t xml:space="preserve">The proposed work plan should be consistent with the technical approach and methodology, showing understanding of the TOR and ability to translate them into a feasible working plan and work schedule showing the assigned tasks for each expert. </w:t>
      </w:r>
      <w:r w:rsidRPr="008825BF">
        <w:rPr>
          <w:iCs/>
          <w:color w:val="FF0000"/>
          <w:lang w:eastAsia="ja-JP"/>
        </w:rPr>
        <w:t xml:space="preserve"> </w:t>
      </w:r>
      <w:r w:rsidRPr="008825BF">
        <w:rPr>
          <w:iCs/>
          <w:color w:val="FF0000"/>
        </w:rPr>
        <w:t xml:space="preserve">A list of the final documents (including reports) to be delivered as final output(s) should be included here. </w:t>
      </w:r>
      <w:r w:rsidRPr="008825BF">
        <w:rPr>
          <w:iCs/>
          <w:color w:val="FF0000"/>
          <w:lang w:eastAsia="ja-JP"/>
        </w:rPr>
        <w:t xml:space="preserve"> </w:t>
      </w:r>
    </w:p>
    <w:p w14:paraId="37B28A59" w14:textId="77777777" w:rsidR="004D440C" w:rsidRPr="004D440C" w:rsidRDefault="004D440C" w:rsidP="004D440C">
      <w:pPr>
        <w:pStyle w:val="BodyText"/>
        <w:spacing w:after="0"/>
        <w:ind w:left="360"/>
        <w:rPr>
          <w:i/>
          <w:iCs/>
          <w:color w:val="1F497D" w:themeColor="text2"/>
          <w:lang w:val="en-GB" w:eastAsia="ja-JP"/>
        </w:rPr>
      </w:pPr>
    </w:p>
    <w:p w14:paraId="37B28A5A" w14:textId="77777777" w:rsidR="004D440C" w:rsidRPr="004D440C" w:rsidRDefault="004D440C" w:rsidP="004D440C">
      <w:pPr>
        <w:pStyle w:val="BodyText"/>
        <w:numPr>
          <w:ilvl w:val="0"/>
          <w:numId w:val="13"/>
        </w:numPr>
        <w:spacing w:after="0"/>
        <w:rPr>
          <w:i/>
          <w:iCs/>
          <w:lang w:val="en-GB" w:eastAsia="ja-JP"/>
        </w:rPr>
      </w:pPr>
      <w:r w:rsidRPr="004D440C">
        <w:rPr>
          <w:b/>
          <w:i/>
          <w:iCs/>
          <w:u w:val="single"/>
          <w:lang w:val="en-GB"/>
        </w:rPr>
        <w:t>Comments (on the TOR and on counterpart staff and facilities</w:t>
      </w:r>
      <w:r w:rsidRPr="004D440C">
        <w:rPr>
          <w:b/>
          <w:i/>
          <w:iCs/>
          <w:lang w:val="en-GB"/>
        </w:rPr>
        <w:t>)</w:t>
      </w:r>
    </w:p>
    <w:p w14:paraId="37B28A5B" w14:textId="77777777" w:rsidR="004D440C" w:rsidRPr="004D440C" w:rsidRDefault="004D440C" w:rsidP="004D440C">
      <w:pPr>
        <w:pStyle w:val="BodyText"/>
        <w:spacing w:after="0"/>
        <w:ind w:left="360"/>
        <w:rPr>
          <w:iCs/>
          <w:color w:val="1F497D" w:themeColor="text2"/>
          <w:lang w:eastAsia="ja-JP"/>
        </w:rPr>
      </w:pPr>
      <w:r w:rsidRPr="008825BF">
        <w:rPr>
          <w:iCs/>
          <w:color w:val="FF0000"/>
          <w:lang w:val="en-GB"/>
        </w:rPr>
        <w:t xml:space="preserve">{Your </w:t>
      </w:r>
      <w:r w:rsidRPr="008825BF">
        <w:rPr>
          <w:color w:val="FF0000"/>
          <w:lang w:val="en-GB"/>
        </w:rPr>
        <w:t>suggestions should be concise and to the point, and incorporated in your Proposal. Please also include</w:t>
      </w:r>
      <w:r w:rsidRPr="008825BF">
        <w:rPr>
          <w:iCs/>
          <w:color w:val="FF0000"/>
          <w:lang w:val="en-GB"/>
        </w:rPr>
        <w:t xml:space="preserve"> </w:t>
      </w:r>
      <w:r w:rsidRPr="008825BF">
        <w:rPr>
          <w:color w:val="FF0000"/>
          <w:lang w:val="en-GB"/>
        </w:rPr>
        <w:t>c</w:t>
      </w:r>
      <w:r w:rsidRPr="008825BF">
        <w:rPr>
          <w:iCs/>
          <w:color w:val="FF0000"/>
          <w:lang w:val="en-GB"/>
        </w:rPr>
        <w:t xml:space="preserve">omments, if any, on counterpart staff and facilities to be provided by </w:t>
      </w:r>
      <w:r w:rsidRPr="008825BF">
        <w:rPr>
          <w:iCs/>
          <w:color w:val="FF0000"/>
          <w:lang w:val="en-GB" w:eastAsia="ja-JP"/>
        </w:rPr>
        <w:t>JICA</w:t>
      </w:r>
      <w:r w:rsidRPr="008825BF">
        <w:rPr>
          <w:iCs/>
          <w:color w:val="FF0000"/>
          <w:lang w:val="en-GB"/>
        </w:rPr>
        <w:t xml:space="preserve">. </w:t>
      </w:r>
      <w:r w:rsidRPr="008825BF">
        <w:rPr>
          <w:iCs/>
          <w:color w:val="FF0000"/>
          <w:lang w:val="en-GB" w:eastAsia="ja-JP"/>
        </w:rPr>
        <w:t xml:space="preserve"> </w:t>
      </w:r>
      <w:r w:rsidRPr="008825BF">
        <w:rPr>
          <w:iCs/>
          <w:color w:val="FF0000"/>
          <w:lang w:val="en-GB"/>
        </w:rPr>
        <w:t>For example, administrative support, office space, local transportation, equipment, data, background reports, etc.}</w:t>
      </w:r>
      <w:r w:rsidRPr="004D440C">
        <w:rPr>
          <w:iCs/>
          <w:color w:val="1F497D" w:themeColor="text2"/>
          <w:lang w:eastAsia="ja-JP"/>
        </w:rPr>
        <w:t xml:space="preserve"> </w:t>
      </w:r>
    </w:p>
    <w:p w14:paraId="37B28A5C" w14:textId="77777777" w:rsidR="004D440C" w:rsidRPr="004D440C" w:rsidRDefault="004D440C" w:rsidP="004D440C">
      <w:pPr>
        <w:ind w:left="720" w:hanging="720"/>
        <w:rPr>
          <w:rFonts w:ascii="Times New Roman" w:hAnsi="Times New Roman"/>
          <w:iCs/>
          <w:color w:val="1F497D" w:themeColor="text2"/>
          <w:lang w:val="en-GB"/>
        </w:rPr>
      </w:pPr>
    </w:p>
    <w:p w14:paraId="37B28A5D" w14:textId="77777777" w:rsidR="004D440C" w:rsidRPr="004D440C" w:rsidRDefault="004D440C" w:rsidP="004D440C">
      <w:pPr>
        <w:rPr>
          <w:rFonts w:ascii="Times New Roman" w:hAnsi="Times New Roman"/>
          <w:lang w:val="en-GB"/>
        </w:rPr>
      </w:pPr>
    </w:p>
    <w:p w14:paraId="37B28A5E" w14:textId="77777777" w:rsidR="004D440C" w:rsidRPr="004D440C" w:rsidRDefault="004D440C" w:rsidP="004D440C">
      <w:pPr>
        <w:jc w:val="center"/>
        <w:rPr>
          <w:rFonts w:ascii="Times New Roman" w:hAnsi="Times New Roman"/>
          <w:lang w:val="en-GB"/>
        </w:rPr>
        <w:sectPr w:rsidR="004D440C" w:rsidRPr="004D440C" w:rsidSect="009F2A3B">
          <w:footerReference w:type="default" r:id="rId11"/>
          <w:footerReference w:type="first" r:id="rId12"/>
          <w:type w:val="continuous"/>
          <w:pgSz w:w="11907" w:h="16840" w:code="9"/>
          <w:pgMar w:top="1701" w:right="1418" w:bottom="1418" w:left="1418" w:header="720" w:footer="720" w:gutter="0"/>
          <w:pgNumType w:start="1"/>
          <w:cols w:space="708"/>
          <w:docGrid w:linePitch="360"/>
        </w:sectPr>
      </w:pPr>
    </w:p>
    <w:p w14:paraId="37B28A5F" w14:textId="5C4A6073"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lang w:val="en-GB"/>
        </w:rPr>
        <w:lastRenderedPageBreak/>
        <w:t>Work Schedule</w:t>
      </w:r>
      <w:r w:rsidR="008364F4">
        <w:rPr>
          <w:rFonts w:ascii="Times New Roman" w:hAnsi="Times New Roman" w:hint="eastAsia"/>
          <w:b/>
          <w:smallCaps/>
          <w:sz w:val="28"/>
          <w:szCs w:val="28"/>
          <w:lang w:val="en-GB"/>
        </w:rPr>
        <w:t xml:space="preserve"> and Planning for Deliverables</w:t>
      </w:r>
    </w:p>
    <w:p w14:paraId="37B28A60" w14:textId="77777777" w:rsidR="004D440C" w:rsidRPr="004D440C" w:rsidRDefault="004D440C" w:rsidP="004D440C">
      <w:pPr>
        <w:jc w:val="center"/>
        <w:rPr>
          <w:rFonts w:ascii="Times New Roman" w:hAnsi="Times New Roman"/>
          <w:b/>
          <w:smallCaps/>
          <w:sz w:val="28"/>
          <w:szCs w:val="28"/>
          <w:lang w:val="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4442"/>
        <w:gridCol w:w="766"/>
        <w:gridCol w:w="766"/>
        <w:gridCol w:w="766"/>
        <w:gridCol w:w="766"/>
        <w:gridCol w:w="766"/>
        <w:gridCol w:w="766"/>
        <w:gridCol w:w="766"/>
        <w:gridCol w:w="766"/>
        <w:gridCol w:w="766"/>
        <w:gridCol w:w="770"/>
        <w:gridCol w:w="767"/>
      </w:tblGrid>
      <w:tr w:rsidR="004D440C" w:rsidRPr="004D440C" w14:paraId="37B28A64" w14:textId="77777777" w:rsidTr="00B72220">
        <w:trPr>
          <w:trHeight w:val="454"/>
        </w:trPr>
        <w:tc>
          <w:tcPr>
            <w:tcW w:w="675" w:type="dxa"/>
            <w:vMerge w:val="restart"/>
            <w:tcBorders>
              <w:top w:val="double" w:sz="4" w:space="0" w:color="auto"/>
              <w:bottom w:val="single" w:sz="4" w:space="0" w:color="000000"/>
              <w:right w:val="single" w:sz="12" w:space="0" w:color="auto"/>
            </w:tcBorders>
            <w:vAlign w:val="center"/>
          </w:tcPr>
          <w:p w14:paraId="37B28A61" w14:textId="77777777" w:rsidR="004D440C" w:rsidRPr="004D440C" w:rsidRDefault="004D440C" w:rsidP="00B72220">
            <w:pPr>
              <w:jc w:val="center"/>
              <w:rPr>
                <w:rFonts w:ascii="Times New Roman" w:hAnsi="Times New Roman"/>
              </w:rPr>
            </w:pPr>
            <w:r w:rsidRPr="004D440C">
              <w:rPr>
                <w:rFonts w:ascii="Times New Roman" w:hAnsi="Times New Roman"/>
                <w:b/>
                <w:bCs/>
                <w:sz w:val="22"/>
              </w:rPr>
              <w:t>N°</w:t>
            </w:r>
          </w:p>
        </w:tc>
        <w:tc>
          <w:tcPr>
            <w:tcW w:w="4536" w:type="dxa"/>
            <w:vMerge w:val="restart"/>
            <w:tcBorders>
              <w:top w:val="double" w:sz="4" w:space="0" w:color="auto"/>
              <w:left w:val="single" w:sz="12" w:space="0" w:color="auto"/>
              <w:bottom w:val="single" w:sz="12" w:space="0" w:color="auto"/>
              <w:right w:val="single" w:sz="12" w:space="0" w:color="auto"/>
            </w:tcBorders>
            <w:vAlign w:val="center"/>
          </w:tcPr>
          <w:p w14:paraId="37B28A62" w14:textId="77777777" w:rsidR="004D440C" w:rsidRPr="004D440C" w:rsidRDefault="004D440C" w:rsidP="00B72220">
            <w:pPr>
              <w:jc w:val="center"/>
              <w:rPr>
                <w:rFonts w:ascii="Times New Roman" w:hAnsi="Times New Roman"/>
              </w:rPr>
            </w:pPr>
            <w:r w:rsidRPr="004D440C">
              <w:rPr>
                <w:rFonts w:ascii="Times New Roman" w:hAnsi="Times New Roman"/>
                <w:b/>
                <w:bCs/>
                <w:sz w:val="22"/>
                <w:lang w:eastAsia="ja-JP"/>
              </w:rPr>
              <w:t>Activity</w:t>
            </w:r>
          </w:p>
        </w:tc>
        <w:tc>
          <w:tcPr>
            <w:tcW w:w="8559" w:type="dxa"/>
            <w:gridSpan w:val="11"/>
            <w:tcBorders>
              <w:top w:val="double" w:sz="4" w:space="0" w:color="auto"/>
              <w:left w:val="single" w:sz="12" w:space="0" w:color="auto"/>
              <w:bottom w:val="single" w:sz="12" w:space="0" w:color="auto"/>
            </w:tcBorders>
            <w:vAlign w:val="center"/>
          </w:tcPr>
          <w:p w14:paraId="37B28A63" w14:textId="77777777" w:rsidR="004D440C" w:rsidRPr="004D440C" w:rsidRDefault="004D440C" w:rsidP="00B72220">
            <w:pPr>
              <w:jc w:val="center"/>
              <w:rPr>
                <w:rFonts w:ascii="Times New Roman" w:hAnsi="Times New Roman"/>
              </w:rPr>
            </w:pPr>
            <w:r w:rsidRPr="004D440C">
              <w:rPr>
                <w:rFonts w:ascii="Times New Roman" w:hAnsi="Times New Roman"/>
                <w:b/>
                <w:bCs/>
                <w:sz w:val="22"/>
              </w:rPr>
              <w:t>Months</w:t>
            </w:r>
          </w:p>
        </w:tc>
      </w:tr>
      <w:tr w:rsidR="004D440C" w:rsidRPr="004D440C" w14:paraId="37B28A72" w14:textId="77777777" w:rsidTr="00B72220">
        <w:trPr>
          <w:trHeight w:val="454"/>
        </w:trPr>
        <w:tc>
          <w:tcPr>
            <w:tcW w:w="675" w:type="dxa"/>
            <w:vMerge/>
            <w:tcBorders>
              <w:top w:val="single" w:sz="4" w:space="0" w:color="000000"/>
              <w:bottom w:val="single" w:sz="12" w:space="0" w:color="auto"/>
              <w:right w:val="single" w:sz="12" w:space="0" w:color="auto"/>
            </w:tcBorders>
            <w:vAlign w:val="center"/>
          </w:tcPr>
          <w:p w14:paraId="37B28A65" w14:textId="77777777" w:rsidR="004D440C" w:rsidRPr="004D440C" w:rsidRDefault="004D440C" w:rsidP="00B72220">
            <w:pPr>
              <w:jc w:val="center"/>
              <w:rPr>
                <w:rFonts w:ascii="Times New Roman" w:hAnsi="Times New Roman"/>
              </w:rPr>
            </w:pPr>
          </w:p>
        </w:tc>
        <w:tc>
          <w:tcPr>
            <w:tcW w:w="4536" w:type="dxa"/>
            <w:vMerge/>
            <w:tcBorders>
              <w:top w:val="single" w:sz="4" w:space="0" w:color="000000"/>
              <w:left w:val="single" w:sz="12" w:space="0" w:color="auto"/>
              <w:bottom w:val="single" w:sz="12" w:space="0" w:color="auto"/>
              <w:right w:val="single" w:sz="12" w:space="0" w:color="auto"/>
            </w:tcBorders>
            <w:vAlign w:val="center"/>
          </w:tcPr>
          <w:p w14:paraId="37B28A66" w14:textId="77777777" w:rsidR="004D440C" w:rsidRPr="004D440C" w:rsidRDefault="004D440C" w:rsidP="00B72220">
            <w:pPr>
              <w:jc w:val="center"/>
              <w:rPr>
                <w:rFonts w:ascii="Times New Roman" w:hAnsi="Times New Roman"/>
              </w:rPr>
            </w:pPr>
          </w:p>
        </w:tc>
        <w:tc>
          <w:tcPr>
            <w:tcW w:w="778" w:type="dxa"/>
            <w:tcBorders>
              <w:top w:val="single" w:sz="12" w:space="0" w:color="auto"/>
              <w:left w:val="single" w:sz="12" w:space="0" w:color="auto"/>
              <w:bottom w:val="single" w:sz="12" w:space="0" w:color="auto"/>
            </w:tcBorders>
            <w:vAlign w:val="center"/>
          </w:tcPr>
          <w:p w14:paraId="37B28A67"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1</w:t>
            </w:r>
          </w:p>
        </w:tc>
        <w:tc>
          <w:tcPr>
            <w:tcW w:w="778" w:type="dxa"/>
            <w:tcBorders>
              <w:top w:val="single" w:sz="12" w:space="0" w:color="auto"/>
              <w:bottom w:val="single" w:sz="12" w:space="0" w:color="auto"/>
            </w:tcBorders>
            <w:vAlign w:val="center"/>
          </w:tcPr>
          <w:p w14:paraId="37B28A68"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2</w:t>
            </w:r>
          </w:p>
        </w:tc>
        <w:tc>
          <w:tcPr>
            <w:tcW w:w="778" w:type="dxa"/>
            <w:tcBorders>
              <w:top w:val="single" w:sz="12" w:space="0" w:color="auto"/>
              <w:bottom w:val="single" w:sz="12" w:space="0" w:color="auto"/>
            </w:tcBorders>
            <w:vAlign w:val="center"/>
          </w:tcPr>
          <w:p w14:paraId="37B28A69"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3</w:t>
            </w:r>
          </w:p>
        </w:tc>
        <w:tc>
          <w:tcPr>
            <w:tcW w:w="778" w:type="dxa"/>
            <w:tcBorders>
              <w:top w:val="single" w:sz="12" w:space="0" w:color="auto"/>
              <w:bottom w:val="single" w:sz="12" w:space="0" w:color="auto"/>
            </w:tcBorders>
            <w:vAlign w:val="center"/>
          </w:tcPr>
          <w:p w14:paraId="37B28A6A"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4</w:t>
            </w:r>
          </w:p>
        </w:tc>
        <w:tc>
          <w:tcPr>
            <w:tcW w:w="778" w:type="dxa"/>
            <w:tcBorders>
              <w:top w:val="single" w:sz="12" w:space="0" w:color="auto"/>
              <w:bottom w:val="single" w:sz="12" w:space="0" w:color="auto"/>
            </w:tcBorders>
            <w:vAlign w:val="center"/>
          </w:tcPr>
          <w:p w14:paraId="37B28A6B"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5</w:t>
            </w:r>
          </w:p>
        </w:tc>
        <w:tc>
          <w:tcPr>
            <w:tcW w:w="778" w:type="dxa"/>
            <w:tcBorders>
              <w:top w:val="single" w:sz="12" w:space="0" w:color="auto"/>
              <w:bottom w:val="single" w:sz="12" w:space="0" w:color="auto"/>
            </w:tcBorders>
            <w:vAlign w:val="center"/>
          </w:tcPr>
          <w:p w14:paraId="37B28A6C"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6</w:t>
            </w:r>
          </w:p>
        </w:tc>
        <w:tc>
          <w:tcPr>
            <w:tcW w:w="778" w:type="dxa"/>
            <w:tcBorders>
              <w:top w:val="single" w:sz="12" w:space="0" w:color="auto"/>
              <w:bottom w:val="single" w:sz="12" w:space="0" w:color="auto"/>
            </w:tcBorders>
            <w:vAlign w:val="center"/>
          </w:tcPr>
          <w:p w14:paraId="37B28A6D"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7</w:t>
            </w:r>
          </w:p>
        </w:tc>
        <w:tc>
          <w:tcPr>
            <w:tcW w:w="778" w:type="dxa"/>
            <w:tcBorders>
              <w:top w:val="single" w:sz="12" w:space="0" w:color="auto"/>
              <w:bottom w:val="single" w:sz="12" w:space="0" w:color="auto"/>
            </w:tcBorders>
            <w:vAlign w:val="center"/>
          </w:tcPr>
          <w:p w14:paraId="37B28A6E"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8</w:t>
            </w:r>
          </w:p>
        </w:tc>
        <w:tc>
          <w:tcPr>
            <w:tcW w:w="778" w:type="dxa"/>
            <w:tcBorders>
              <w:top w:val="single" w:sz="12" w:space="0" w:color="auto"/>
              <w:bottom w:val="single" w:sz="12" w:space="0" w:color="auto"/>
            </w:tcBorders>
            <w:vAlign w:val="center"/>
          </w:tcPr>
          <w:p w14:paraId="37B28A6F"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9</w:t>
            </w:r>
          </w:p>
        </w:tc>
        <w:tc>
          <w:tcPr>
            <w:tcW w:w="778" w:type="dxa"/>
            <w:tcBorders>
              <w:top w:val="single" w:sz="12" w:space="0" w:color="auto"/>
              <w:bottom w:val="single" w:sz="12" w:space="0" w:color="auto"/>
            </w:tcBorders>
            <w:vAlign w:val="center"/>
          </w:tcPr>
          <w:p w14:paraId="37B28A70" w14:textId="77777777" w:rsidR="004D440C" w:rsidRPr="004D440C" w:rsidRDefault="004D440C" w:rsidP="00B72220">
            <w:pPr>
              <w:jc w:val="center"/>
              <w:rPr>
                <w:rFonts w:ascii="Times New Roman" w:hAnsi="Times New Roman"/>
              </w:rPr>
            </w:pPr>
            <w:r w:rsidRPr="004D440C">
              <w:rPr>
                <w:rFonts w:ascii="Times New Roman" w:hAnsi="Times New Roman"/>
                <w:b/>
                <w:bCs/>
                <w:szCs w:val="21"/>
              </w:rPr>
              <w:t>.....</w:t>
            </w:r>
          </w:p>
        </w:tc>
        <w:tc>
          <w:tcPr>
            <w:tcW w:w="779" w:type="dxa"/>
            <w:tcBorders>
              <w:top w:val="single" w:sz="12" w:space="0" w:color="auto"/>
              <w:bottom w:val="single" w:sz="12" w:space="0" w:color="auto"/>
            </w:tcBorders>
            <w:vAlign w:val="center"/>
          </w:tcPr>
          <w:p w14:paraId="37B28A71" w14:textId="77777777" w:rsidR="004D440C" w:rsidRPr="004D440C" w:rsidRDefault="004D440C" w:rsidP="00B72220">
            <w:pPr>
              <w:jc w:val="center"/>
              <w:rPr>
                <w:rFonts w:ascii="Times New Roman" w:hAnsi="Times New Roman"/>
              </w:rPr>
            </w:pPr>
            <w:r w:rsidRPr="004D440C">
              <w:rPr>
                <w:rFonts w:ascii="Times New Roman" w:hAnsi="Times New Roman"/>
                <w:b/>
                <w:bCs/>
                <w:szCs w:val="21"/>
                <w:lang w:eastAsia="ja-JP"/>
              </w:rPr>
              <w:t>n</w:t>
            </w:r>
          </w:p>
        </w:tc>
      </w:tr>
      <w:tr w:rsidR="004D440C" w:rsidRPr="004D440C" w14:paraId="37B28A80" w14:textId="77777777" w:rsidTr="00B72220">
        <w:trPr>
          <w:trHeight w:val="454"/>
        </w:trPr>
        <w:tc>
          <w:tcPr>
            <w:tcW w:w="675" w:type="dxa"/>
            <w:tcBorders>
              <w:top w:val="single" w:sz="12" w:space="0" w:color="auto"/>
              <w:right w:val="single" w:sz="12" w:space="0" w:color="auto"/>
            </w:tcBorders>
            <w:vAlign w:val="center"/>
          </w:tcPr>
          <w:p w14:paraId="37B28A73" w14:textId="77777777" w:rsidR="004D440C" w:rsidRPr="004D440C" w:rsidRDefault="004D440C" w:rsidP="00B72220">
            <w:pPr>
              <w:jc w:val="center"/>
              <w:rPr>
                <w:rFonts w:ascii="Times New Roman" w:hAnsi="Times New Roman"/>
              </w:rPr>
            </w:pPr>
          </w:p>
        </w:tc>
        <w:tc>
          <w:tcPr>
            <w:tcW w:w="4536" w:type="dxa"/>
            <w:tcBorders>
              <w:top w:val="single" w:sz="12" w:space="0" w:color="auto"/>
              <w:left w:val="single" w:sz="12" w:space="0" w:color="auto"/>
              <w:right w:val="single" w:sz="12" w:space="0" w:color="auto"/>
            </w:tcBorders>
            <w:vAlign w:val="center"/>
          </w:tcPr>
          <w:p w14:paraId="37B28A74" w14:textId="77777777" w:rsidR="004D440C" w:rsidRPr="004D440C" w:rsidRDefault="004D440C" w:rsidP="00B72220">
            <w:pPr>
              <w:rPr>
                <w:rFonts w:ascii="Times New Roman" w:hAnsi="Times New Roman"/>
              </w:rPr>
            </w:pPr>
          </w:p>
        </w:tc>
        <w:tc>
          <w:tcPr>
            <w:tcW w:w="778" w:type="dxa"/>
            <w:tcBorders>
              <w:top w:val="single" w:sz="12" w:space="0" w:color="auto"/>
              <w:left w:val="single" w:sz="12" w:space="0" w:color="auto"/>
            </w:tcBorders>
            <w:vAlign w:val="center"/>
          </w:tcPr>
          <w:p w14:paraId="37B28A75"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7B28A76"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7B28A77"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7B28A78"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7B28A79"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7B28A7A"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7B28A7B"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7B28A7C"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7B28A7D"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7B28A7E" w14:textId="77777777" w:rsidR="004D440C" w:rsidRPr="004D440C" w:rsidRDefault="004D440C" w:rsidP="00B72220">
            <w:pPr>
              <w:jc w:val="center"/>
              <w:rPr>
                <w:rFonts w:ascii="Times New Roman" w:hAnsi="Times New Roman"/>
              </w:rPr>
            </w:pPr>
          </w:p>
        </w:tc>
        <w:tc>
          <w:tcPr>
            <w:tcW w:w="779" w:type="dxa"/>
            <w:tcBorders>
              <w:top w:val="single" w:sz="12" w:space="0" w:color="auto"/>
            </w:tcBorders>
            <w:vAlign w:val="center"/>
          </w:tcPr>
          <w:p w14:paraId="37B28A7F" w14:textId="77777777" w:rsidR="004D440C" w:rsidRPr="004D440C" w:rsidRDefault="004D440C" w:rsidP="00B72220">
            <w:pPr>
              <w:jc w:val="center"/>
              <w:rPr>
                <w:rFonts w:ascii="Times New Roman" w:hAnsi="Times New Roman"/>
              </w:rPr>
            </w:pPr>
          </w:p>
        </w:tc>
      </w:tr>
      <w:tr w:rsidR="004D440C" w:rsidRPr="004D440C" w14:paraId="37B28A8E" w14:textId="77777777" w:rsidTr="00B72220">
        <w:trPr>
          <w:trHeight w:val="454"/>
        </w:trPr>
        <w:tc>
          <w:tcPr>
            <w:tcW w:w="675" w:type="dxa"/>
            <w:tcBorders>
              <w:right w:val="single" w:sz="12" w:space="0" w:color="auto"/>
            </w:tcBorders>
            <w:vAlign w:val="center"/>
          </w:tcPr>
          <w:p w14:paraId="37B28A81"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A82"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A83" w14:textId="77777777" w:rsidR="004D440C" w:rsidRPr="004D440C" w:rsidRDefault="004D440C" w:rsidP="00B72220">
            <w:pPr>
              <w:jc w:val="center"/>
              <w:rPr>
                <w:rFonts w:ascii="Times New Roman" w:hAnsi="Times New Roman"/>
              </w:rPr>
            </w:pPr>
          </w:p>
        </w:tc>
        <w:tc>
          <w:tcPr>
            <w:tcW w:w="778" w:type="dxa"/>
            <w:vAlign w:val="center"/>
          </w:tcPr>
          <w:p w14:paraId="37B28A84" w14:textId="77777777" w:rsidR="004D440C" w:rsidRPr="004D440C" w:rsidRDefault="004D440C" w:rsidP="00B72220">
            <w:pPr>
              <w:jc w:val="center"/>
              <w:rPr>
                <w:rFonts w:ascii="Times New Roman" w:hAnsi="Times New Roman"/>
              </w:rPr>
            </w:pPr>
          </w:p>
        </w:tc>
        <w:tc>
          <w:tcPr>
            <w:tcW w:w="778" w:type="dxa"/>
            <w:vAlign w:val="center"/>
          </w:tcPr>
          <w:p w14:paraId="37B28A85" w14:textId="77777777" w:rsidR="004D440C" w:rsidRPr="004D440C" w:rsidRDefault="004D440C" w:rsidP="00B72220">
            <w:pPr>
              <w:jc w:val="center"/>
              <w:rPr>
                <w:rFonts w:ascii="Times New Roman" w:hAnsi="Times New Roman"/>
              </w:rPr>
            </w:pPr>
          </w:p>
        </w:tc>
        <w:tc>
          <w:tcPr>
            <w:tcW w:w="778" w:type="dxa"/>
            <w:vAlign w:val="center"/>
          </w:tcPr>
          <w:p w14:paraId="37B28A86" w14:textId="77777777" w:rsidR="004D440C" w:rsidRPr="004D440C" w:rsidRDefault="004D440C" w:rsidP="00B72220">
            <w:pPr>
              <w:jc w:val="center"/>
              <w:rPr>
                <w:rFonts w:ascii="Times New Roman" w:hAnsi="Times New Roman"/>
              </w:rPr>
            </w:pPr>
          </w:p>
        </w:tc>
        <w:tc>
          <w:tcPr>
            <w:tcW w:w="778" w:type="dxa"/>
            <w:vAlign w:val="center"/>
          </w:tcPr>
          <w:p w14:paraId="37B28A87" w14:textId="77777777" w:rsidR="004D440C" w:rsidRPr="004D440C" w:rsidRDefault="004D440C" w:rsidP="00B72220">
            <w:pPr>
              <w:jc w:val="center"/>
              <w:rPr>
                <w:rFonts w:ascii="Times New Roman" w:hAnsi="Times New Roman"/>
              </w:rPr>
            </w:pPr>
          </w:p>
        </w:tc>
        <w:tc>
          <w:tcPr>
            <w:tcW w:w="778" w:type="dxa"/>
            <w:vAlign w:val="center"/>
          </w:tcPr>
          <w:p w14:paraId="37B28A88" w14:textId="77777777" w:rsidR="004D440C" w:rsidRPr="004D440C" w:rsidRDefault="004D440C" w:rsidP="00B72220">
            <w:pPr>
              <w:jc w:val="center"/>
              <w:rPr>
                <w:rFonts w:ascii="Times New Roman" w:hAnsi="Times New Roman"/>
              </w:rPr>
            </w:pPr>
          </w:p>
        </w:tc>
        <w:tc>
          <w:tcPr>
            <w:tcW w:w="778" w:type="dxa"/>
            <w:vAlign w:val="center"/>
          </w:tcPr>
          <w:p w14:paraId="37B28A89" w14:textId="77777777" w:rsidR="004D440C" w:rsidRPr="004D440C" w:rsidRDefault="004D440C" w:rsidP="00B72220">
            <w:pPr>
              <w:jc w:val="center"/>
              <w:rPr>
                <w:rFonts w:ascii="Times New Roman" w:hAnsi="Times New Roman"/>
              </w:rPr>
            </w:pPr>
          </w:p>
        </w:tc>
        <w:tc>
          <w:tcPr>
            <w:tcW w:w="778" w:type="dxa"/>
            <w:vAlign w:val="center"/>
          </w:tcPr>
          <w:p w14:paraId="37B28A8A" w14:textId="77777777" w:rsidR="004D440C" w:rsidRPr="004D440C" w:rsidRDefault="004D440C" w:rsidP="00B72220">
            <w:pPr>
              <w:jc w:val="center"/>
              <w:rPr>
                <w:rFonts w:ascii="Times New Roman" w:hAnsi="Times New Roman"/>
              </w:rPr>
            </w:pPr>
          </w:p>
        </w:tc>
        <w:tc>
          <w:tcPr>
            <w:tcW w:w="778" w:type="dxa"/>
            <w:vAlign w:val="center"/>
          </w:tcPr>
          <w:p w14:paraId="37B28A8B" w14:textId="77777777" w:rsidR="004D440C" w:rsidRPr="004D440C" w:rsidRDefault="004D440C" w:rsidP="00B72220">
            <w:pPr>
              <w:jc w:val="center"/>
              <w:rPr>
                <w:rFonts w:ascii="Times New Roman" w:hAnsi="Times New Roman"/>
              </w:rPr>
            </w:pPr>
          </w:p>
        </w:tc>
        <w:tc>
          <w:tcPr>
            <w:tcW w:w="778" w:type="dxa"/>
            <w:vAlign w:val="center"/>
          </w:tcPr>
          <w:p w14:paraId="37B28A8C" w14:textId="77777777" w:rsidR="004D440C" w:rsidRPr="004D440C" w:rsidRDefault="004D440C" w:rsidP="00B72220">
            <w:pPr>
              <w:jc w:val="center"/>
              <w:rPr>
                <w:rFonts w:ascii="Times New Roman" w:hAnsi="Times New Roman"/>
              </w:rPr>
            </w:pPr>
          </w:p>
        </w:tc>
        <w:tc>
          <w:tcPr>
            <w:tcW w:w="779" w:type="dxa"/>
            <w:vAlign w:val="center"/>
          </w:tcPr>
          <w:p w14:paraId="37B28A8D" w14:textId="77777777" w:rsidR="004D440C" w:rsidRPr="004D440C" w:rsidRDefault="004D440C" w:rsidP="00B72220">
            <w:pPr>
              <w:jc w:val="center"/>
              <w:rPr>
                <w:rFonts w:ascii="Times New Roman" w:hAnsi="Times New Roman"/>
              </w:rPr>
            </w:pPr>
          </w:p>
        </w:tc>
      </w:tr>
      <w:tr w:rsidR="004D440C" w:rsidRPr="004D440C" w14:paraId="37B28A9C" w14:textId="77777777" w:rsidTr="00B72220">
        <w:trPr>
          <w:trHeight w:val="454"/>
        </w:trPr>
        <w:tc>
          <w:tcPr>
            <w:tcW w:w="675" w:type="dxa"/>
            <w:tcBorders>
              <w:right w:val="single" w:sz="12" w:space="0" w:color="auto"/>
            </w:tcBorders>
            <w:vAlign w:val="center"/>
          </w:tcPr>
          <w:p w14:paraId="37B28A8F"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A90"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A91" w14:textId="77777777" w:rsidR="004D440C" w:rsidRPr="004D440C" w:rsidRDefault="004D440C" w:rsidP="00B72220">
            <w:pPr>
              <w:jc w:val="center"/>
              <w:rPr>
                <w:rFonts w:ascii="Times New Roman" w:hAnsi="Times New Roman"/>
              </w:rPr>
            </w:pPr>
          </w:p>
        </w:tc>
        <w:tc>
          <w:tcPr>
            <w:tcW w:w="778" w:type="dxa"/>
            <w:vAlign w:val="center"/>
          </w:tcPr>
          <w:p w14:paraId="37B28A92" w14:textId="77777777" w:rsidR="004D440C" w:rsidRPr="004D440C" w:rsidRDefault="004D440C" w:rsidP="00B72220">
            <w:pPr>
              <w:jc w:val="center"/>
              <w:rPr>
                <w:rFonts w:ascii="Times New Roman" w:hAnsi="Times New Roman"/>
              </w:rPr>
            </w:pPr>
          </w:p>
        </w:tc>
        <w:tc>
          <w:tcPr>
            <w:tcW w:w="778" w:type="dxa"/>
            <w:vAlign w:val="center"/>
          </w:tcPr>
          <w:p w14:paraId="37B28A93" w14:textId="77777777" w:rsidR="004D440C" w:rsidRPr="004D440C" w:rsidRDefault="004D440C" w:rsidP="00B72220">
            <w:pPr>
              <w:jc w:val="center"/>
              <w:rPr>
                <w:rFonts w:ascii="Times New Roman" w:hAnsi="Times New Roman"/>
              </w:rPr>
            </w:pPr>
          </w:p>
        </w:tc>
        <w:tc>
          <w:tcPr>
            <w:tcW w:w="778" w:type="dxa"/>
            <w:vAlign w:val="center"/>
          </w:tcPr>
          <w:p w14:paraId="37B28A94" w14:textId="77777777" w:rsidR="004D440C" w:rsidRPr="004D440C" w:rsidRDefault="004D440C" w:rsidP="00B72220">
            <w:pPr>
              <w:jc w:val="center"/>
              <w:rPr>
                <w:rFonts w:ascii="Times New Roman" w:hAnsi="Times New Roman"/>
              </w:rPr>
            </w:pPr>
          </w:p>
        </w:tc>
        <w:tc>
          <w:tcPr>
            <w:tcW w:w="778" w:type="dxa"/>
            <w:vAlign w:val="center"/>
          </w:tcPr>
          <w:p w14:paraId="37B28A95" w14:textId="77777777" w:rsidR="004D440C" w:rsidRPr="004D440C" w:rsidRDefault="004D440C" w:rsidP="00B72220">
            <w:pPr>
              <w:jc w:val="center"/>
              <w:rPr>
                <w:rFonts w:ascii="Times New Roman" w:hAnsi="Times New Roman"/>
              </w:rPr>
            </w:pPr>
          </w:p>
        </w:tc>
        <w:tc>
          <w:tcPr>
            <w:tcW w:w="778" w:type="dxa"/>
            <w:vAlign w:val="center"/>
          </w:tcPr>
          <w:p w14:paraId="37B28A96" w14:textId="77777777" w:rsidR="004D440C" w:rsidRPr="004D440C" w:rsidRDefault="004D440C" w:rsidP="00B72220">
            <w:pPr>
              <w:jc w:val="center"/>
              <w:rPr>
                <w:rFonts w:ascii="Times New Roman" w:hAnsi="Times New Roman"/>
              </w:rPr>
            </w:pPr>
          </w:p>
        </w:tc>
        <w:tc>
          <w:tcPr>
            <w:tcW w:w="778" w:type="dxa"/>
            <w:vAlign w:val="center"/>
          </w:tcPr>
          <w:p w14:paraId="37B28A97" w14:textId="77777777" w:rsidR="004D440C" w:rsidRPr="004D440C" w:rsidRDefault="004D440C" w:rsidP="00B72220">
            <w:pPr>
              <w:jc w:val="center"/>
              <w:rPr>
                <w:rFonts w:ascii="Times New Roman" w:hAnsi="Times New Roman"/>
              </w:rPr>
            </w:pPr>
          </w:p>
        </w:tc>
        <w:tc>
          <w:tcPr>
            <w:tcW w:w="778" w:type="dxa"/>
            <w:vAlign w:val="center"/>
          </w:tcPr>
          <w:p w14:paraId="37B28A98" w14:textId="77777777" w:rsidR="004D440C" w:rsidRPr="004D440C" w:rsidRDefault="004D440C" w:rsidP="00B72220">
            <w:pPr>
              <w:jc w:val="center"/>
              <w:rPr>
                <w:rFonts w:ascii="Times New Roman" w:hAnsi="Times New Roman"/>
              </w:rPr>
            </w:pPr>
          </w:p>
        </w:tc>
        <w:tc>
          <w:tcPr>
            <w:tcW w:w="778" w:type="dxa"/>
            <w:vAlign w:val="center"/>
          </w:tcPr>
          <w:p w14:paraId="37B28A99" w14:textId="77777777" w:rsidR="004D440C" w:rsidRPr="004D440C" w:rsidRDefault="004D440C" w:rsidP="00B72220">
            <w:pPr>
              <w:jc w:val="center"/>
              <w:rPr>
                <w:rFonts w:ascii="Times New Roman" w:hAnsi="Times New Roman"/>
              </w:rPr>
            </w:pPr>
          </w:p>
        </w:tc>
        <w:tc>
          <w:tcPr>
            <w:tcW w:w="778" w:type="dxa"/>
            <w:vAlign w:val="center"/>
          </w:tcPr>
          <w:p w14:paraId="37B28A9A" w14:textId="77777777" w:rsidR="004D440C" w:rsidRPr="004D440C" w:rsidRDefault="004D440C" w:rsidP="00B72220">
            <w:pPr>
              <w:jc w:val="center"/>
              <w:rPr>
                <w:rFonts w:ascii="Times New Roman" w:hAnsi="Times New Roman"/>
              </w:rPr>
            </w:pPr>
          </w:p>
        </w:tc>
        <w:tc>
          <w:tcPr>
            <w:tcW w:w="779" w:type="dxa"/>
            <w:vAlign w:val="center"/>
          </w:tcPr>
          <w:p w14:paraId="37B28A9B" w14:textId="77777777" w:rsidR="004D440C" w:rsidRPr="004D440C" w:rsidRDefault="004D440C" w:rsidP="00B72220">
            <w:pPr>
              <w:jc w:val="center"/>
              <w:rPr>
                <w:rFonts w:ascii="Times New Roman" w:hAnsi="Times New Roman"/>
              </w:rPr>
            </w:pPr>
          </w:p>
        </w:tc>
      </w:tr>
      <w:tr w:rsidR="004D440C" w:rsidRPr="004D440C" w14:paraId="37B28AAA" w14:textId="77777777" w:rsidTr="00B72220">
        <w:trPr>
          <w:trHeight w:val="454"/>
        </w:trPr>
        <w:tc>
          <w:tcPr>
            <w:tcW w:w="675" w:type="dxa"/>
            <w:tcBorders>
              <w:right w:val="single" w:sz="12" w:space="0" w:color="auto"/>
            </w:tcBorders>
            <w:vAlign w:val="center"/>
          </w:tcPr>
          <w:p w14:paraId="37B28A9D"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A9E"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A9F" w14:textId="77777777" w:rsidR="004D440C" w:rsidRPr="004D440C" w:rsidRDefault="004D440C" w:rsidP="00B72220">
            <w:pPr>
              <w:jc w:val="center"/>
              <w:rPr>
                <w:rFonts w:ascii="Times New Roman" w:hAnsi="Times New Roman"/>
              </w:rPr>
            </w:pPr>
          </w:p>
        </w:tc>
        <w:tc>
          <w:tcPr>
            <w:tcW w:w="778" w:type="dxa"/>
            <w:vAlign w:val="center"/>
          </w:tcPr>
          <w:p w14:paraId="37B28AA0" w14:textId="77777777" w:rsidR="004D440C" w:rsidRPr="004D440C" w:rsidRDefault="004D440C" w:rsidP="00B72220">
            <w:pPr>
              <w:jc w:val="center"/>
              <w:rPr>
                <w:rFonts w:ascii="Times New Roman" w:hAnsi="Times New Roman"/>
              </w:rPr>
            </w:pPr>
          </w:p>
        </w:tc>
        <w:tc>
          <w:tcPr>
            <w:tcW w:w="778" w:type="dxa"/>
            <w:vAlign w:val="center"/>
          </w:tcPr>
          <w:p w14:paraId="37B28AA1" w14:textId="77777777" w:rsidR="004D440C" w:rsidRPr="004D440C" w:rsidRDefault="004D440C" w:rsidP="00B72220">
            <w:pPr>
              <w:jc w:val="center"/>
              <w:rPr>
                <w:rFonts w:ascii="Times New Roman" w:hAnsi="Times New Roman"/>
              </w:rPr>
            </w:pPr>
          </w:p>
        </w:tc>
        <w:tc>
          <w:tcPr>
            <w:tcW w:w="778" w:type="dxa"/>
            <w:vAlign w:val="center"/>
          </w:tcPr>
          <w:p w14:paraId="37B28AA2" w14:textId="77777777" w:rsidR="004D440C" w:rsidRPr="004D440C" w:rsidRDefault="004D440C" w:rsidP="00B72220">
            <w:pPr>
              <w:jc w:val="center"/>
              <w:rPr>
                <w:rFonts w:ascii="Times New Roman" w:hAnsi="Times New Roman"/>
              </w:rPr>
            </w:pPr>
          </w:p>
        </w:tc>
        <w:tc>
          <w:tcPr>
            <w:tcW w:w="778" w:type="dxa"/>
            <w:vAlign w:val="center"/>
          </w:tcPr>
          <w:p w14:paraId="37B28AA3" w14:textId="77777777" w:rsidR="004D440C" w:rsidRPr="004D440C" w:rsidRDefault="004D440C" w:rsidP="00B72220">
            <w:pPr>
              <w:jc w:val="center"/>
              <w:rPr>
                <w:rFonts w:ascii="Times New Roman" w:hAnsi="Times New Roman"/>
              </w:rPr>
            </w:pPr>
          </w:p>
        </w:tc>
        <w:tc>
          <w:tcPr>
            <w:tcW w:w="778" w:type="dxa"/>
            <w:vAlign w:val="center"/>
          </w:tcPr>
          <w:p w14:paraId="37B28AA4" w14:textId="77777777" w:rsidR="004D440C" w:rsidRPr="004D440C" w:rsidRDefault="004D440C" w:rsidP="00B72220">
            <w:pPr>
              <w:jc w:val="center"/>
              <w:rPr>
                <w:rFonts w:ascii="Times New Roman" w:hAnsi="Times New Roman"/>
              </w:rPr>
            </w:pPr>
          </w:p>
        </w:tc>
        <w:tc>
          <w:tcPr>
            <w:tcW w:w="778" w:type="dxa"/>
            <w:vAlign w:val="center"/>
          </w:tcPr>
          <w:p w14:paraId="37B28AA5" w14:textId="77777777" w:rsidR="004D440C" w:rsidRPr="004D440C" w:rsidRDefault="004D440C" w:rsidP="00B72220">
            <w:pPr>
              <w:jc w:val="center"/>
              <w:rPr>
                <w:rFonts w:ascii="Times New Roman" w:hAnsi="Times New Roman"/>
              </w:rPr>
            </w:pPr>
          </w:p>
        </w:tc>
        <w:tc>
          <w:tcPr>
            <w:tcW w:w="778" w:type="dxa"/>
            <w:vAlign w:val="center"/>
          </w:tcPr>
          <w:p w14:paraId="37B28AA6" w14:textId="77777777" w:rsidR="004D440C" w:rsidRPr="004D440C" w:rsidRDefault="004D440C" w:rsidP="00B72220">
            <w:pPr>
              <w:jc w:val="center"/>
              <w:rPr>
                <w:rFonts w:ascii="Times New Roman" w:hAnsi="Times New Roman"/>
              </w:rPr>
            </w:pPr>
          </w:p>
        </w:tc>
        <w:tc>
          <w:tcPr>
            <w:tcW w:w="778" w:type="dxa"/>
            <w:vAlign w:val="center"/>
          </w:tcPr>
          <w:p w14:paraId="37B28AA7" w14:textId="77777777" w:rsidR="004D440C" w:rsidRPr="004D440C" w:rsidRDefault="004D440C" w:rsidP="00B72220">
            <w:pPr>
              <w:jc w:val="center"/>
              <w:rPr>
                <w:rFonts w:ascii="Times New Roman" w:hAnsi="Times New Roman"/>
              </w:rPr>
            </w:pPr>
          </w:p>
        </w:tc>
        <w:tc>
          <w:tcPr>
            <w:tcW w:w="778" w:type="dxa"/>
            <w:vAlign w:val="center"/>
          </w:tcPr>
          <w:p w14:paraId="37B28AA8" w14:textId="77777777" w:rsidR="004D440C" w:rsidRPr="004D440C" w:rsidRDefault="004D440C" w:rsidP="00B72220">
            <w:pPr>
              <w:jc w:val="center"/>
              <w:rPr>
                <w:rFonts w:ascii="Times New Roman" w:hAnsi="Times New Roman"/>
              </w:rPr>
            </w:pPr>
          </w:p>
        </w:tc>
        <w:tc>
          <w:tcPr>
            <w:tcW w:w="779" w:type="dxa"/>
            <w:vAlign w:val="center"/>
          </w:tcPr>
          <w:p w14:paraId="37B28AA9" w14:textId="77777777" w:rsidR="004D440C" w:rsidRPr="004D440C" w:rsidRDefault="004D440C" w:rsidP="00B72220">
            <w:pPr>
              <w:jc w:val="center"/>
              <w:rPr>
                <w:rFonts w:ascii="Times New Roman" w:hAnsi="Times New Roman"/>
              </w:rPr>
            </w:pPr>
          </w:p>
        </w:tc>
      </w:tr>
      <w:tr w:rsidR="004D440C" w:rsidRPr="004D440C" w14:paraId="37B28AB8" w14:textId="77777777" w:rsidTr="00B72220">
        <w:trPr>
          <w:trHeight w:val="454"/>
        </w:trPr>
        <w:tc>
          <w:tcPr>
            <w:tcW w:w="675" w:type="dxa"/>
            <w:tcBorders>
              <w:right w:val="single" w:sz="12" w:space="0" w:color="auto"/>
            </w:tcBorders>
            <w:vAlign w:val="center"/>
          </w:tcPr>
          <w:p w14:paraId="37B28AAB"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AAC"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AAD" w14:textId="77777777" w:rsidR="004D440C" w:rsidRPr="004D440C" w:rsidRDefault="004D440C" w:rsidP="00B72220">
            <w:pPr>
              <w:jc w:val="center"/>
              <w:rPr>
                <w:rFonts w:ascii="Times New Roman" w:hAnsi="Times New Roman"/>
              </w:rPr>
            </w:pPr>
          </w:p>
        </w:tc>
        <w:tc>
          <w:tcPr>
            <w:tcW w:w="778" w:type="dxa"/>
            <w:vAlign w:val="center"/>
          </w:tcPr>
          <w:p w14:paraId="37B28AAE" w14:textId="77777777" w:rsidR="004D440C" w:rsidRPr="004D440C" w:rsidRDefault="004D440C" w:rsidP="00B72220">
            <w:pPr>
              <w:jc w:val="center"/>
              <w:rPr>
                <w:rFonts w:ascii="Times New Roman" w:hAnsi="Times New Roman"/>
              </w:rPr>
            </w:pPr>
          </w:p>
        </w:tc>
        <w:tc>
          <w:tcPr>
            <w:tcW w:w="778" w:type="dxa"/>
            <w:vAlign w:val="center"/>
          </w:tcPr>
          <w:p w14:paraId="37B28AAF" w14:textId="77777777" w:rsidR="004D440C" w:rsidRPr="004D440C" w:rsidRDefault="004D440C" w:rsidP="00B72220">
            <w:pPr>
              <w:jc w:val="center"/>
              <w:rPr>
                <w:rFonts w:ascii="Times New Roman" w:hAnsi="Times New Roman"/>
              </w:rPr>
            </w:pPr>
          </w:p>
        </w:tc>
        <w:tc>
          <w:tcPr>
            <w:tcW w:w="778" w:type="dxa"/>
            <w:vAlign w:val="center"/>
          </w:tcPr>
          <w:p w14:paraId="37B28AB0" w14:textId="77777777" w:rsidR="004D440C" w:rsidRPr="004D440C" w:rsidRDefault="004D440C" w:rsidP="00B72220">
            <w:pPr>
              <w:jc w:val="center"/>
              <w:rPr>
                <w:rFonts w:ascii="Times New Roman" w:hAnsi="Times New Roman"/>
              </w:rPr>
            </w:pPr>
          </w:p>
        </w:tc>
        <w:tc>
          <w:tcPr>
            <w:tcW w:w="778" w:type="dxa"/>
            <w:vAlign w:val="center"/>
          </w:tcPr>
          <w:p w14:paraId="37B28AB1" w14:textId="77777777" w:rsidR="004D440C" w:rsidRPr="004D440C" w:rsidRDefault="004D440C" w:rsidP="00B72220">
            <w:pPr>
              <w:jc w:val="center"/>
              <w:rPr>
                <w:rFonts w:ascii="Times New Roman" w:hAnsi="Times New Roman"/>
              </w:rPr>
            </w:pPr>
          </w:p>
        </w:tc>
        <w:tc>
          <w:tcPr>
            <w:tcW w:w="778" w:type="dxa"/>
            <w:vAlign w:val="center"/>
          </w:tcPr>
          <w:p w14:paraId="37B28AB2" w14:textId="77777777" w:rsidR="004D440C" w:rsidRPr="004D440C" w:rsidRDefault="004D440C" w:rsidP="00B72220">
            <w:pPr>
              <w:jc w:val="center"/>
              <w:rPr>
                <w:rFonts w:ascii="Times New Roman" w:hAnsi="Times New Roman"/>
              </w:rPr>
            </w:pPr>
          </w:p>
        </w:tc>
        <w:tc>
          <w:tcPr>
            <w:tcW w:w="778" w:type="dxa"/>
            <w:vAlign w:val="center"/>
          </w:tcPr>
          <w:p w14:paraId="37B28AB3" w14:textId="77777777" w:rsidR="004D440C" w:rsidRPr="004D440C" w:rsidRDefault="004D440C" w:rsidP="00B72220">
            <w:pPr>
              <w:jc w:val="center"/>
              <w:rPr>
                <w:rFonts w:ascii="Times New Roman" w:hAnsi="Times New Roman"/>
              </w:rPr>
            </w:pPr>
          </w:p>
        </w:tc>
        <w:tc>
          <w:tcPr>
            <w:tcW w:w="778" w:type="dxa"/>
            <w:vAlign w:val="center"/>
          </w:tcPr>
          <w:p w14:paraId="37B28AB4" w14:textId="77777777" w:rsidR="004D440C" w:rsidRPr="004D440C" w:rsidRDefault="004D440C" w:rsidP="00B72220">
            <w:pPr>
              <w:jc w:val="center"/>
              <w:rPr>
                <w:rFonts w:ascii="Times New Roman" w:hAnsi="Times New Roman"/>
              </w:rPr>
            </w:pPr>
          </w:p>
        </w:tc>
        <w:tc>
          <w:tcPr>
            <w:tcW w:w="778" w:type="dxa"/>
            <w:vAlign w:val="center"/>
          </w:tcPr>
          <w:p w14:paraId="37B28AB5" w14:textId="77777777" w:rsidR="004D440C" w:rsidRPr="004D440C" w:rsidRDefault="004D440C" w:rsidP="00B72220">
            <w:pPr>
              <w:jc w:val="center"/>
              <w:rPr>
                <w:rFonts w:ascii="Times New Roman" w:hAnsi="Times New Roman"/>
              </w:rPr>
            </w:pPr>
          </w:p>
        </w:tc>
        <w:tc>
          <w:tcPr>
            <w:tcW w:w="778" w:type="dxa"/>
            <w:vAlign w:val="center"/>
          </w:tcPr>
          <w:p w14:paraId="37B28AB6" w14:textId="77777777" w:rsidR="004D440C" w:rsidRPr="004D440C" w:rsidRDefault="004D440C" w:rsidP="00B72220">
            <w:pPr>
              <w:jc w:val="center"/>
              <w:rPr>
                <w:rFonts w:ascii="Times New Roman" w:hAnsi="Times New Roman"/>
              </w:rPr>
            </w:pPr>
          </w:p>
        </w:tc>
        <w:tc>
          <w:tcPr>
            <w:tcW w:w="779" w:type="dxa"/>
            <w:vAlign w:val="center"/>
          </w:tcPr>
          <w:p w14:paraId="37B28AB7" w14:textId="77777777" w:rsidR="004D440C" w:rsidRPr="004D440C" w:rsidRDefault="004D440C" w:rsidP="00B72220">
            <w:pPr>
              <w:jc w:val="center"/>
              <w:rPr>
                <w:rFonts w:ascii="Times New Roman" w:hAnsi="Times New Roman"/>
              </w:rPr>
            </w:pPr>
          </w:p>
        </w:tc>
      </w:tr>
      <w:tr w:rsidR="004D440C" w:rsidRPr="004D440C" w14:paraId="37B28AC6" w14:textId="77777777" w:rsidTr="00B72220">
        <w:trPr>
          <w:trHeight w:val="454"/>
        </w:trPr>
        <w:tc>
          <w:tcPr>
            <w:tcW w:w="675" w:type="dxa"/>
            <w:tcBorders>
              <w:right w:val="single" w:sz="12" w:space="0" w:color="auto"/>
            </w:tcBorders>
            <w:vAlign w:val="center"/>
          </w:tcPr>
          <w:p w14:paraId="37B28AB9"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ABA"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ABB" w14:textId="77777777" w:rsidR="004D440C" w:rsidRPr="004D440C" w:rsidRDefault="004D440C" w:rsidP="00B72220">
            <w:pPr>
              <w:jc w:val="center"/>
              <w:rPr>
                <w:rFonts w:ascii="Times New Roman" w:hAnsi="Times New Roman"/>
              </w:rPr>
            </w:pPr>
          </w:p>
        </w:tc>
        <w:tc>
          <w:tcPr>
            <w:tcW w:w="778" w:type="dxa"/>
            <w:vAlign w:val="center"/>
          </w:tcPr>
          <w:p w14:paraId="37B28ABC" w14:textId="77777777" w:rsidR="004D440C" w:rsidRPr="004D440C" w:rsidRDefault="004D440C" w:rsidP="00B72220">
            <w:pPr>
              <w:jc w:val="center"/>
              <w:rPr>
                <w:rFonts w:ascii="Times New Roman" w:hAnsi="Times New Roman"/>
              </w:rPr>
            </w:pPr>
          </w:p>
        </w:tc>
        <w:tc>
          <w:tcPr>
            <w:tcW w:w="778" w:type="dxa"/>
            <w:vAlign w:val="center"/>
          </w:tcPr>
          <w:p w14:paraId="37B28ABD" w14:textId="77777777" w:rsidR="004D440C" w:rsidRPr="004D440C" w:rsidRDefault="004D440C" w:rsidP="00B72220">
            <w:pPr>
              <w:jc w:val="center"/>
              <w:rPr>
                <w:rFonts w:ascii="Times New Roman" w:hAnsi="Times New Roman"/>
              </w:rPr>
            </w:pPr>
          </w:p>
        </w:tc>
        <w:tc>
          <w:tcPr>
            <w:tcW w:w="778" w:type="dxa"/>
            <w:vAlign w:val="center"/>
          </w:tcPr>
          <w:p w14:paraId="37B28ABE" w14:textId="77777777" w:rsidR="004D440C" w:rsidRPr="004D440C" w:rsidRDefault="004D440C" w:rsidP="00B72220">
            <w:pPr>
              <w:jc w:val="center"/>
              <w:rPr>
                <w:rFonts w:ascii="Times New Roman" w:hAnsi="Times New Roman"/>
              </w:rPr>
            </w:pPr>
          </w:p>
        </w:tc>
        <w:tc>
          <w:tcPr>
            <w:tcW w:w="778" w:type="dxa"/>
            <w:vAlign w:val="center"/>
          </w:tcPr>
          <w:p w14:paraId="37B28ABF" w14:textId="77777777" w:rsidR="004D440C" w:rsidRPr="004D440C" w:rsidRDefault="004D440C" w:rsidP="00B72220">
            <w:pPr>
              <w:jc w:val="center"/>
              <w:rPr>
                <w:rFonts w:ascii="Times New Roman" w:hAnsi="Times New Roman"/>
              </w:rPr>
            </w:pPr>
          </w:p>
        </w:tc>
        <w:tc>
          <w:tcPr>
            <w:tcW w:w="778" w:type="dxa"/>
            <w:vAlign w:val="center"/>
          </w:tcPr>
          <w:p w14:paraId="37B28AC0" w14:textId="77777777" w:rsidR="004D440C" w:rsidRPr="004D440C" w:rsidRDefault="004D440C" w:rsidP="00B72220">
            <w:pPr>
              <w:jc w:val="center"/>
              <w:rPr>
                <w:rFonts w:ascii="Times New Roman" w:hAnsi="Times New Roman"/>
              </w:rPr>
            </w:pPr>
          </w:p>
        </w:tc>
        <w:tc>
          <w:tcPr>
            <w:tcW w:w="778" w:type="dxa"/>
            <w:vAlign w:val="center"/>
          </w:tcPr>
          <w:p w14:paraId="37B28AC1" w14:textId="77777777" w:rsidR="004D440C" w:rsidRPr="004D440C" w:rsidRDefault="004D440C" w:rsidP="00B72220">
            <w:pPr>
              <w:jc w:val="center"/>
              <w:rPr>
                <w:rFonts w:ascii="Times New Roman" w:hAnsi="Times New Roman"/>
              </w:rPr>
            </w:pPr>
          </w:p>
        </w:tc>
        <w:tc>
          <w:tcPr>
            <w:tcW w:w="778" w:type="dxa"/>
            <w:vAlign w:val="center"/>
          </w:tcPr>
          <w:p w14:paraId="37B28AC2" w14:textId="77777777" w:rsidR="004D440C" w:rsidRPr="004D440C" w:rsidRDefault="004D440C" w:rsidP="00B72220">
            <w:pPr>
              <w:jc w:val="center"/>
              <w:rPr>
                <w:rFonts w:ascii="Times New Roman" w:hAnsi="Times New Roman"/>
              </w:rPr>
            </w:pPr>
          </w:p>
        </w:tc>
        <w:tc>
          <w:tcPr>
            <w:tcW w:w="778" w:type="dxa"/>
            <w:vAlign w:val="center"/>
          </w:tcPr>
          <w:p w14:paraId="37B28AC3" w14:textId="77777777" w:rsidR="004D440C" w:rsidRPr="004D440C" w:rsidRDefault="004D440C" w:rsidP="00B72220">
            <w:pPr>
              <w:jc w:val="center"/>
              <w:rPr>
                <w:rFonts w:ascii="Times New Roman" w:hAnsi="Times New Roman"/>
              </w:rPr>
            </w:pPr>
          </w:p>
        </w:tc>
        <w:tc>
          <w:tcPr>
            <w:tcW w:w="778" w:type="dxa"/>
            <w:vAlign w:val="center"/>
          </w:tcPr>
          <w:p w14:paraId="37B28AC4" w14:textId="77777777" w:rsidR="004D440C" w:rsidRPr="004D440C" w:rsidRDefault="004D440C" w:rsidP="00B72220">
            <w:pPr>
              <w:jc w:val="center"/>
              <w:rPr>
                <w:rFonts w:ascii="Times New Roman" w:hAnsi="Times New Roman"/>
              </w:rPr>
            </w:pPr>
          </w:p>
        </w:tc>
        <w:tc>
          <w:tcPr>
            <w:tcW w:w="779" w:type="dxa"/>
            <w:vAlign w:val="center"/>
          </w:tcPr>
          <w:p w14:paraId="37B28AC5" w14:textId="77777777" w:rsidR="004D440C" w:rsidRPr="004D440C" w:rsidRDefault="004D440C" w:rsidP="00B72220">
            <w:pPr>
              <w:jc w:val="center"/>
              <w:rPr>
                <w:rFonts w:ascii="Times New Roman" w:hAnsi="Times New Roman"/>
              </w:rPr>
            </w:pPr>
          </w:p>
        </w:tc>
      </w:tr>
      <w:tr w:rsidR="004D440C" w:rsidRPr="004D440C" w14:paraId="37B28AD4" w14:textId="77777777" w:rsidTr="00B72220">
        <w:trPr>
          <w:trHeight w:val="454"/>
        </w:trPr>
        <w:tc>
          <w:tcPr>
            <w:tcW w:w="675" w:type="dxa"/>
            <w:tcBorders>
              <w:right w:val="single" w:sz="12" w:space="0" w:color="auto"/>
            </w:tcBorders>
            <w:vAlign w:val="center"/>
          </w:tcPr>
          <w:p w14:paraId="37B28AC7"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AC8"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AC9" w14:textId="77777777" w:rsidR="004D440C" w:rsidRPr="004D440C" w:rsidRDefault="004D440C" w:rsidP="00B72220">
            <w:pPr>
              <w:jc w:val="center"/>
              <w:rPr>
                <w:rFonts w:ascii="Times New Roman" w:hAnsi="Times New Roman"/>
              </w:rPr>
            </w:pPr>
          </w:p>
        </w:tc>
        <w:tc>
          <w:tcPr>
            <w:tcW w:w="778" w:type="dxa"/>
            <w:vAlign w:val="center"/>
          </w:tcPr>
          <w:p w14:paraId="37B28ACA" w14:textId="77777777" w:rsidR="004D440C" w:rsidRPr="004D440C" w:rsidRDefault="004D440C" w:rsidP="00B72220">
            <w:pPr>
              <w:jc w:val="center"/>
              <w:rPr>
                <w:rFonts w:ascii="Times New Roman" w:hAnsi="Times New Roman"/>
              </w:rPr>
            </w:pPr>
          </w:p>
        </w:tc>
        <w:tc>
          <w:tcPr>
            <w:tcW w:w="778" w:type="dxa"/>
            <w:vAlign w:val="center"/>
          </w:tcPr>
          <w:p w14:paraId="37B28ACB" w14:textId="77777777" w:rsidR="004D440C" w:rsidRPr="004D440C" w:rsidRDefault="004D440C" w:rsidP="00B72220">
            <w:pPr>
              <w:jc w:val="center"/>
              <w:rPr>
                <w:rFonts w:ascii="Times New Roman" w:hAnsi="Times New Roman"/>
              </w:rPr>
            </w:pPr>
          </w:p>
        </w:tc>
        <w:tc>
          <w:tcPr>
            <w:tcW w:w="778" w:type="dxa"/>
            <w:vAlign w:val="center"/>
          </w:tcPr>
          <w:p w14:paraId="37B28ACC" w14:textId="77777777" w:rsidR="004D440C" w:rsidRPr="004D440C" w:rsidRDefault="004D440C" w:rsidP="00B72220">
            <w:pPr>
              <w:jc w:val="center"/>
              <w:rPr>
                <w:rFonts w:ascii="Times New Roman" w:hAnsi="Times New Roman"/>
              </w:rPr>
            </w:pPr>
          </w:p>
        </w:tc>
        <w:tc>
          <w:tcPr>
            <w:tcW w:w="778" w:type="dxa"/>
            <w:vAlign w:val="center"/>
          </w:tcPr>
          <w:p w14:paraId="37B28ACD" w14:textId="77777777" w:rsidR="004D440C" w:rsidRPr="004D440C" w:rsidRDefault="004D440C" w:rsidP="00B72220">
            <w:pPr>
              <w:jc w:val="center"/>
              <w:rPr>
                <w:rFonts w:ascii="Times New Roman" w:hAnsi="Times New Roman"/>
              </w:rPr>
            </w:pPr>
          </w:p>
        </w:tc>
        <w:tc>
          <w:tcPr>
            <w:tcW w:w="778" w:type="dxa"/>
            <w:vAlign w:val="center"/>
          </w:tcPr>
          <w:p w14:paraId="37B28ACE" w14:textId="77777777" w:rsidR="004D440C" w:rsidRPr="004D440C" w:rsidRDefault="004D440C" w:rsidP="00B72220">
            <w:pPr>
              <w:jc w:val="center"/>
              <w:rPr>
                <w:rFonts w:ascii="Times New Roman" w:hAnsi="Times New Roman"/>
              </w:rPr>
            </w:pPr>
          </w:p>
        </w:tc>
        <w:tc>
          <w:tcPr>
            <w:tcW w:w="778" w:type="dxa"/>
            <w:vAlign w:val="center"/>
          </w:tcPr>
          <w:p w14:paraId="37B28ACF" w14:textId="77777777" w:rsidR="004D440C" w:rsidRPr="004D440C" w:rsidRDefault="004D440C" w:rsidP="00B72220">
            <w:pPr>
              <w:jc w:val="center"/>
              <w:rPr>
                <w:rFonts w:ascii="Times New Roman" w:hAnsi="Times New Roman"/>
              </w:rPr>
            </w:pPr>
          </w:p>
        </w:tc>
        <w:tc>
          <w:tcPr>
            <w:tcW w:w="778" w:type="dxa"/>
            <w:vAlign w:val="center"/>
          </w:tcPr>
          <w:p w14:paraId="37B28AD0" w14:textId="77777777" w:rsidR="004D440C" w:rsidRPr="004D440C" w:rsidRDefault="004D440C" w:rsidP="00B72220">
            <w:pPr>
              <w:jc w:val="center"/>
              <w:rPr>
                <w:rFonts w:ascii="Times New Roman" w:hAnsi="Times New Roman"/>
              </w:rPr>
            </w:pPr>
          </w:p>
        </w:tc>
        <w:tc>
          <w:tcPr>
            <w:tcW w:w="778" w:type="dxa"/>
            <w:vAlign w:val="center"/>
          </w:tcPr>
          <w:p w14:paraId="37B28AD1" w14:textId="77777777" w:rsidR="004D440C" w:rsidRPr="004D440C" w:rsidRDefault="004D440C" w:rsidP="00B72220">
            <w:pPr>
              <w:jc w:val="center"/>
              <w:rPr>
                <w:rFonts w:ascii="Times New Roman" w:hAnsi="Times New Roman"/>
              </w:rPr>
            </w:pPr>
          </w:p>
        </w:tc>
        <w:tc>
          <w:tcPr>
            <w:tcW w:w="778" w:type="dxa"/>
            <w:vAlign w:val="center"/>
          </w:tcPr>
          <w:p w14:paraId="37B28AD2" w14:textId="77777777" w:rsidR="004D440C" w:rsidRPr="004D440C" w:rsidRDefault="004D440C" w:rsidP="00B72220">
            <w:pPr>
              <w:jc w:val="center"/>
              <w:rPr>
                <w:rFonts w:ascii="Times New Roman" w:hAnsi="Times New Roman"/>
              </w:rPr>
            </w:pPr>
          </w:p>
        </w:tc>
        <w:tc>
          <w:tcPr>
            <w:tcW w:w="779" w:type="dxa"/>
            <w:vAlign w:val="center"/>
          </w:tcPr>
          <w:p w14:paraId="37B28AD3" w14:textId="77777777" w:rsidR="004D440C" w:rsidRPr="004D440C" w:rsidRDefault="004D440C" w:rsidP="00B72220">
            <w:pPr>
              <w:jc w:val="center"/>
              <w:rPr>
                <w:rFonts w:ascii="Times New Roman" w:hAnsi="Times New Roman"/>
              </w:rPr>
            </w:pPr>
          </w:p>
        </w:tc>
      </w:tr>
      <w:tr w:rsidR="004D440C" w:rsidRPr="004D440C" w14:paraId="37B28AE2" w14:textId="77777777" w:rsidTr="00B72220">
        <w:trPr>
          <w:trHeight w:val="454"/>
        </w:trPr>
        <w:tc>
          <w:tcPr>
            <w:tcW w:w="675" w:type="dxa"/>
            <w:tcBorders>
              <w:right w:val="single" w:sz="12" w:space="0" w:color="auto"/>
            </w:tcBorders>
            <w:vAlign w:val="center"/>
          </w:tcPr>
          <w:p w14:paraId="37B28AD5"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AD6"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AD7" w14:textId="77777777" w:rsidR="004D440C" w:rsidRPr="004D440C" w:rsidRDefault="004D440C" w:rsidP="00B72220">
            <w:pPr>
              <w:jc w:val="center"/>
              <w:rPr>
                <w:rFonts w:ascii="Times New Roman" w:hAnsi="Times New Roman"/>
              </w:rPr>
            </w:pPr>
          </w:p>
        </w:tc>
        <w:tc>
          <w:tcPr>
            <w:tcW w:w="778" w:type="dxa"/>
            <w:vAlign w:val="center"/>
          </w:tcPr>
          <w:p w14:paraId="37B28AD8" w14:textId="77777777" w:rsidR="004D440C" w:rsidRPr="004D440C" w:rsidRDefault="004D440C" w:rsidP="00B72220">
            <w:pPr>
              <w:jc w:val="center"/>
              <w:rPr>
                <w:rFonts w:ascii="Times New Roman" w:hAnsi="Times New Roman"/>
              </w:rPr>
            </w:pPr>
          </w:p>
        </w:tc>
        <w:tc>
          <w:tcPr>
            <w:tcW w:w="778" w:type="dxa"/>
            <w:vAlign w:val="center"/>
          </w:tcPr>
          <w:p w14:paraId="37B28AD9" w14:textId="77777777" w:rsidR="004D440C" w:rsidRPr="004D440C" w:rsidRDefault="004D440C" w:rsidP="00B72220">
            <w:pPr>
              <w:jc w:val="center"/>
              <w:rPr>
                <w:rFonts w:ascii="Times New Roman" w:hAnsi="Times New Roman"/>
              </w:rPr>
            </w:pPr>
          </w:p>
        </w:tc>
        <w:tc>
          <w:tcPr>
            <w:tcW w:w="778" w:type="dxa"/>
            <w:vAlign w:val="center"/>
          </w:tcPr>
          <w:p w14:paraId="37B28ADA" w14:textId="77777777" w:rsidR="004D440C" w:rsidRPr="004D440C" w:rsidRDefault="004D440C" w:rsidP="00B72220">
            <w:pPr>
              <w:jc w:val="center"/>
              <w:rPr>
                <w:rFonts w:ascii="Times New Roman" w:hAnsi="Times New Roman"/>
              </w:rPr>
            </w:pPr>
          </w:p>
        </w:tc>
        <w:tc>
          <w:tcPr>
            <w:tcW w:w="778" w:type="dxa"/>
            <w:vAlign w:val="center"/>
          </w:tcPr>
          <w:p w14:paraId="37B28ADB" w14:textId="77777777" w:rsidR="004D440C" w:rsidRPr="004D440C" w:rsidRDefault="004D440C" w:rsidP="00B72220">
            <w:pPr>
              <w:jc w:val="center"/>
              <w:rPr>
                <w:rFonts w:ascii="Times New Roman" w:hAnsi="Times New Roman"/>
              </w:rPr>
            </w:pPr>
          </w:p>
        </w:tc>
        <w:tc>
          <w:tcPr>
            <w:tcW w:w="778" w:type="dxa"/>
            <w:vAlign w:val="center"/>
          </w:tcPr>
          <w:p w14:paraId="37B28ADC" w14:textId="77777777" w:rsidR="004D440C" w:rsidRPr="004D440C" w:rsidRDefault="004D440C" w:rsidP="00B72220">
            <w:pPr>
              <w:jc w:val="center"/>
              <w:rPr>
                <w:rFonts w:ascii="Times New Roman" w:hAnsi="Times New Roman"/>
              </w:rPr>
            </w:pPr>
          </w:p>
        </w:tc>
        <w:tc>
          <w:tcPr>
            <w:tcW w:w="778" w:type="dxa"/>
            <w:vAlign w:val="center"/>
          </w:tcPr>
          <w:p w14:paraId="37B28ADD" w14:textId="77777777" w:rsidR="004D440C" w:rsidRPr="004D440C" w:rsidRDefault="004D440C" w:rsidP="00B72220">
            <w:pPr>
              <w:jc w:val="center"/>
              <w:rPr>
                <w:rFonts w:ascii="Times New Roman" w:hAnsi="Times New Roman"/>
              </w:rPr>
            </w:pPr>
          </w:p>
        </w:tc>
        <w:tc>
          <w:tcPr>
            <w:tcW w:w="778" w:type="dxa"/>
            <w:vAlign w:val="center"/>
          </w:tcPr>
          <w:p w14:paraId="37B28ADE" w14:textId="77777777" w:rsidR="004D440C" w:rsidRPr="004D440C" w:rsidRDefault="004D440C" w:rsidP="00B72220">
            <w:pPr>
              <w:jc w:val="center"/>
              <w:rPr>
                <w:rFonts w:ascii="Times New Roman" w:hAnsi="Times New Roman"/>
              </w:rPr>
            </w:pPr>
          </w:p>
        </w:tc>
        <w:tc>
          <w:tcPr>
            <w:tcW w:w="778" w:type="dxa"/>
            <w:vAlign w:val="center"/>
          </w:tcPr>
          <w:p w14:paraId="37B28ADF" w14:textId="77777777" w:rsidR="004D440C" w:rsidRPr="004D440C" w:rsidRDefault="004D440C" w:rsidP="00B72220">
            <w:pPr>
              <w:jc w:val="center"/>
              <w:rPr>
                <w:rFonts w:ascii="Times New Roman" w:hAnsi="Times New Roman"/>
              </w:rPr>
            </w:pPr>
          </w:p>
        </w:tc>
        <w:tc>
          <w:tcPr>
            <w:tcW w:w="778" w:type="dxa"/>
            <w:vAlign w:val="center"/>
          </w:tcPr>
          <w:p w14:paraId="37B28AE0" w14:textId="77777777" w:rsidR="004D440C" w:rsidRPr="004D440C" w:rsidRDefault="004D440C" w:rsidP="00B72220">
            <w:pPr>
              <w:jc w:val="center"/>
              <w:rPr>
                <w:rFonts w:ascii="Times New Roman" w:hAnsi="Times New Roman"/>
              </w:rPr>
            </w:pPr>
          </w:p>
        </w:tc>
        <w:tc>
          <w:tcPr>
            <w:tcW w:w="779" w:type="dxa"/>
            <w:vAlign w:val="center"/>
          </w:tcPr>
          <w:p w14:paraId="37B28AE1" w14:textId="77777777" w:rsidR="004D440C" w:rsidRPr="004D440C" w:rsidRDefault="004D440C" w:rsidP="00B72220">
            <w:pPr>
              <w:jc w:val="center"/>
              <w:rPr>
                <w:rFonts w:ascii="Times New Roman" w:hAnsi="Times New Roman"/>
              </w:rPr>
            </w:pPr>
          </w:p>
        </w:tc>
      </w:tr>
      <w:tr w:rsidR="004D440C" w:rsidRPr="004D440C" w14:paraId="37B28AF0" w14:textId="77777777" w:rsidTr="00B72220">
        <w:trPr>
          <w:trHeight w:val="454"/>
        </w:trPr>
        <w:tc>
          <w:tcPr>
            <w:tcW w:w="675" w:type="dxa"/>
            <w:tcBorders>
              <w:right w:val="single" w:sz="12" w:space="0" w:color="auto"/>
            </w:tcBorders>
            <w:vAlign w:val="center"/>
          </w:tcPr>
          <w:p w14:paraId="37B28AE3"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AE4"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AE5" w14:textId="77777777" w:rsidR="004D440C" w:rsidRPr="004D440C" w:rsidRDefault="004D440C" w:rsidP="00B72220">
            <w:pPr>
              <w:jc w:val="center"/>
              <w:rPr>
                <w:rFonts w:ascii="Times New Roman" w:hAnsi="Times New Roman"/>
              </w:rPr>
            </w:pPr>
          </w:p>
        </w:tc>
        <w:tc>
          <w:tcPr>
            <w:tcW w:w="778" w:type="dxa"/>
            <w:vAlign w:val="center"/>
          </w:tcPr>
          <w:p w14:paraId="37B28AE6" w14:textId="77777777" w:rsidR="004D440C" w:rsidRPr="004D440C" w:rsidRDefault="004D440C" w:rsidP="00B72220">
            <w:pPr>
              <w:jc w:val="center"/>
              <w:rPr>
                <w:rFonts w:ascii="Times New Roman" w:hAnsi="Times New Roman"/>
              </w:rPr>
            </w:pPr>
          </w:p>
        </w:tc>
        <w:tc>
          <w:tcPr>
            <w:tcW w:w="778" w:type="dxa"/>
            <w:vAlign w:val="center"/>
          </w:tcPr>
          <w:p w14:paraId="37B28AE7" w14:textId="77777777" w:rsidR="004D440C" w:rsidRPr="004D440C" w:rsidRDefault="004D440C" w:rsidP="00B72220">
            <w:pPr>
              <w:jc w:val="center"/>
              <w:rPr>
                <w:rFonts w:ascii="Times New Roman" w:hAnsi="Times New Roman"/>
              </w:rPr>
            </w:pPr>
          </w:p>
        </w:tc>
        <w:tc>
          <w:tcPr>
            <w:tcW w:w="778" w:type="dxa"/>
            <w:vAlign w:val="center"/>
          </w:tcPr>
          <w:p w14:paraId="37B28AE8" w14:textId="77777777" w:rsidR="004D440C" w:rsidRPr="004D440C" w:rsidRDefault="004D440C" w:rsidP="00B72220">
            <w:pPr>
              <w:jc w:val="center"/>
              <w:rPr>
                <w:rFonts w:ascii="Times New Roman" w:hAnsi="Times New Roman"/>
              </w:rPr>
            </w:pPr>
          </w:p>
        </w:tc>
        <w:tc>
          <w:tcPr>
            <w:tcW w:w="778" w:type="dxa"/>
            <w:vAlign w:val="center"/>
          </w:tcPr>
          <w:p w14:paraId="37B28AE9" w14:textId="77777777" w:rsidR="004D440C" w:rsidRPr="004D440C" w:rsidRDefault="004D440C" w:rsidP="00B72220">
            <w:pPr>
              <w:jc w:val="center"/>
              <w:rPr>
                <w:rFonts w:ascii="Times New Roman" w:hAnsi="Times New Roman"/>
              </w:rPr>
            </w:pPr>
          </w:p>
        </w:tc>
        <w:tc>
          <w:tcPr>
            <w:tcW w:w="778" w:type="dxa"/>
            <w:vAlign w:val="center"/>
          </w:tcPr>
          <w:p w14:paraId="37B28AEA" w14:textId="77777777" w:rsidR="004D440C" w:rsidRPr="004D440C" w:rsidRDefault="004D440C" w:rsidP="00B72220">
            <w:pPr>
              <w:jc w:val="center"/>
              <w:rPr>
                <w:rFonts w:ascii="Times New Roman" w:hAnsi="Times New Roman"/>
              </w:rPr>
            </w:pPr>
          </w:p>
        </w:tc>
        <w:tc>
          <w:tcPr>
            <w:tcW w:w="778" w:type="dxa"/>
            <w:vAlign w:val="center"/>
          </w:tcPr>
          <w:p w14:paraId="37B28AEB" w14:textId="77777777" w:rsidR="004D440C" w:rsidRPr="004D440C" w:rsidRDefault="004D440C" w:rsidP="00B72220">
            <w:pPr>
              <w:jc w:val="center"/>
              <w:rPr>
                <w:rFonts w:ascii="Times New Roman" w:hAnsi="Times New Roman"/>
              </w:rPr>
            </w:pPr>
          </w:p>
        </w:tc>
        <w:tc>
          <w:tcPr>
            <w:tcW w:w="778" w:type="dxa"/>
            <w:vAlign w:val="center"/>
          </w:tcPr>
          <w:p w14:paraId="37B28AEC" w14:textId="77777777" w:rsidR="004D440C" w:rsidRPr="004D440C" w:rsidRDefault="004D440C" w:rsidP="00B72220">
            <w:pPr>
              <w:jc w:val="center"/>
              <w:rPr>
                <w:rFonts w:ascii="Times New Roman" w:hAnsi="Times New Roman"/>
              </w:rPr>
            </w:pPr>
          </w:p>
        </w:tc>
        <w:tc>
          <w:tcPr>
            <w:tcW w:w="778" w:type="dxa"/>
            <w:vAlign w:val="center"/>
          </w:tcPr>
          <w:p w14:paraId="37B28AED" w14:textId="77777777" w:rsidR="004D440C" w:rsidRPr="004D440C" w:rsidRDefault="004D440C" w:rsidP="00B72220">
            <w:pPr>
              <w:jc w:val="center"/>
              <w:rPr>
                <w:rFonts w:ascii="Times New Roman" w:hAnsi="Times New Roman"/>
              </w:rPr>
            </w:pPr>
          </w:p>
        </w:tc>
        <w:tc>
          <w:tcPr>
            <w:tcW w:w="778" w:type="dxa"/>
            <w:vAlign w:val="center"/>
          </w:tcPr>
          <w:p w14:paraId="37B28AEE" w14:textId="77777777" w:rsidR="004D440C" w:rsidRPr="004D440C" w:rsidRDefault="004D440C" w:rsidP="00B72220">
            <w:pPr>
              <w:jc w:val="center"/>
              <w:rPr>
                <w:rFonts w:ascii="Times New Roman" w:hAnsi="Times New Roman"/>
              </w:rPr>
            </w:pPr>
          </w:p>
        </w:tc>
        <w:tc>
          <w:tcPr>
            <w:tcW w:w="779" w:type="dxa"/>
            <w:vAlign w:val="center"/>
          </w:tcPr>
          <w:p w14:paraId="37B28AEF" w14:textId="77777777" w:rsidR="004D440C" w:rsidRPr="004D440C" w:rsidRDefault="004D440C" w:rsidP="00B72220">
            <w:pPr>
              <w:jc w:val="center"/>
              <w:rPr>
                <w:rFonts w:ascii="Times New Roman" w:hAnsi="Times New Roman"/>
              </w:rPr>
            </w:pPr>
          </w:p>
        </w:tc>
      </w:tr>
      <w:tr w:rsidR="004D440C" w:rsidRPr="004D440C" w14:paraId="37B28AFE" w14:textId="77777777" w:rsidTr="00B72220">
        <w:trPr>
          <w:trHeight w:val="454"/>
        </w:trPr>
        <w:tc>
          <w:tcPr>
            <w:tcW w:w="675" w:type="dxa"/>
            <w:tcBorders>
              <w:right w:val="single" w:sz="12" w:space="0" w:color="auto"/>
            </w:tcBorders>
            <w:vAlign w:val="center"/>
          </w:tcPr>
          <w:p w14:paraId="37B28AF1"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AF2"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AF3" w14:textId="77777777" w:rsidR="004D440C" w:rsidRPr="004D440C" w:rsidRDefault="004D440C" w:rsidP="00B72220">
            <w:pPr>
              <w:jc w:val="center"/>
              <w:rPr>
                <w:rFonts w:ascii="Times New Roman" w:hAnsi="Times New Roman"/>
              </w:rPr>
            </w:pPr>
          </w:p>
        </w:tc>
        <w:tc>
          <w:tcPr>
            <w:tcW w:w="778" w:type="dxa"/>
            <w:vAlign w:val="center"/>
          </w:tcPr>
          <w:p w14:paraId="37B28AF4" w14:textId="77777777" w:rsidR="004D440C" w:rsidRPr="004D440C" w:rsidRDefault="004D440C" w:rsidP="00B72220">
            <w:pPr>
              <w:jc w:val="center"/>
              <w:rPr>
                <w:rFonts w:ascii="Times New Roman" w:hAnsi="Times New Roman"/>
              </w:rPr>
            </w:pPr>
          </w:p>
        </w:tc>
        <w:tc>
          <w:tcPr>
            <w:tcW w:w="778" w:type="dxa"/>
            <w:vAlign w:val="center"/>
          </w:tcPr>
          <w:p w14:paraId="37B28AF5" w14:textId="77777777" w:rsidR="004D440C" w:rsidRPr="004D440C" w:rsidRDefault="004D440C" w:rsidP="00B72220">
            <w:pPr>
              <w:jc w:val="center"/>
              <w:rPr>
                <w:rFonts w:ascii="Times New Roman" w:hAnsi="Times New Roman"/>
              </w:rPr>
            </w:pPr>
          </w:p>
        </w:tc>
        <w:tc>
          <w:tcPr>
            <w:tcW w:w="778" w:type="dxa"/>
            <w:vAlign w:val="center"/>
          </w:tcPr>
          <w:p w14:paraId="37B28AF6" w14:textId="77777777" w:rsidR="004D440C" w:rsidRPr="004D440C" w:rsidRDefault="004D440C" w:rsidP="00B72220">
            <w:pPr>
              <w:jc w:val="center"/>
              <w:rPr>
                <w:rFonts w:ascii="Times New Roman" w:hAnsi="Times New Roman"/>
              </w:rPr>
            </w:pPr>
          </w:p>
        </w:tc>
        <w:tc>
          <w:tcPr>
            <w:tcW w:w="778" w:type="dxa"/>
            <w:vAlign w:val="center"/>
          </w:tcPr>
          <w:p w14:paraId="37B28AF7" w14:textId="77777777" w:rsidR="004D440C" w:rsidRPr="004D440C" w:rsidRDefault="004D440C" w:rsidP="00B72220">
            <w:pPr>
              <w:jc w:val="center"/>
              <w:rPr>
                <w:rFonts w:ascii="Times New Roman" w:hAnsi="Times New Roman"/>
              </w:rPr>
            </w:pPr>
          </w:p>
        </w:tc>
        <w:tc>
          <w:tcPr>
            <w:tcW w:w="778" w:type="dxa"/>
            <w:vAlign w:val="center"/>
          </w:tcPr>
          <w:p w14:paraId="37B28AF8" w14:textId="77777777" w:rsidR="004D440C" w:rsidRPr="004D440C" w:rsidRDefault="004D440C" w:rsidP="00B72220">
            <w:pPr>
              <w:jc w:val="center"/>
              <w:rPr>
                <w:rFonts w:ascii="Times New Roman" w:hAnsi="Times New Roman"/>
              </w:rPr>
            </w:pPr>
          </w:p>
        </w:tc>
        <w:tc>
          <w:tcPr>
            <w:tcW w:w="778" w:type="dxa"/>
            <w:vAlign w:val="center"/>
          </w:tcPr>
          <w:p w14:paraId="37B28AF9" w14:textId="77777777" w:rsidR="004D440C" w:rsidRPr="004D440C" w:rsidRDefault="004D440C" w:rsidP="00B72220">
            <w:pPr>
              <w:jc w:val="center"/>
              <w:rPr>
                <w:rFonts w:ascii="Times New Roman" w:hAnsi="Times New Roman"/>
              </w:rPr>
            </w:pPr>
          </w:p>
        </w:tc>
        <w:tc>
          <w:tcPr>
            <w:tcW w:w="778" w:type="dxa"/>
            <w:vAlign w:val="center"/>
          </w:tcPr>
          <w:p w14:paraId="37B28AFA" w14:textId="77777777" w:rsidR="004D440C" w:rsidRPr="004D440C" w:rsidRDefault="004D440C" w:rsidP="00B72220">
            <w:pPr>
              <w:jc w:val="center"/>
              <w:rPr>
                <w:rFonts w:ascii="Times New Roman" w:hAnsi="Times New Roman"/>
              </w:rPr>
            </w:pPr>
          </w:p>
        </w:tc>
        <w:tc>
          <w:tcPr>
            <w:tcW w:w="778" w:type="dxa"/>
            <w:vAlign w:val="center"/>
          </w:tcPr>
          <w:p w14:paraId="37B28AFB" w14:textId="77777777" w:rsidR="004D440C" w:rsidRPr="004D440C" w:rsidRDefault="004D440C" w:rsidP="00B72220">
            <w:pPr>
              <w:jc w:val="center"/>
              <w:rPr>
                <w:rFonts w:ascii="Times New Roman" w:hAnsi="Times New Roman"/>
              </w:rPr>
            </w:pPr>
          </w:p>
        </w:tc>
        <w:tc>
          <w:tcPr>
            <w:tcW w:w="778" w:type="dxa"/>
            <w:vAlign w:val="center"/>
          </w:tcPr>
          <w:p w14:paraId="37B28AFC" w14:textId="77777777" w:rsidR="004D440C" w:rsidRPr="004D440C" w:rsidRDefault="004D440C" w:rsidP="00B72220">
            <w:pPr>
              <w:jc w:val="center"/>
              <w:rPr>
                <w:rFonts w:ascii="Times New Roman" w:hAnsi="Times New Roman"/>
              </w:rPr>
            </w:pPr>
          </w:p>
        </w:tc>
        <w:tc>
          <w:tcPr>
            <w:tcW w:w="779" w:type="dxa"/>
            <w:vAlign w:val="center"/>
          </w:tcPr>
          <w:p w14:paraId="37B28AFD" w14:textId="77777777" w:rsidR="004D440C" w:rsidRPr="004D440C" w:rsidRDefault="004D440C" w:rsidP="00B72220">
            <w:pPr>
              <w:jc w:val="center"/>
              <w:rPr>
                <w:rFonts w:ascii="Times New Roman" w:hAnsi="Times New Roman"/>
              </w:rPr>
            </w:pPr>
          </w:p>
        </w:tc>
      </w:tr>
      <w:tr w:rsidR="004D440C" w:rsidRPr="004D440C" w14:paraId="37B28B0C" w14:textId="77777777" w:rsidTr="00B72220">
        <w:trPr>
          <w:trHeight w:val="454"/>
        </w:trPr>
        <w:tc>
          <w:tcPr>
            <w:tcW w:w="675" w:type="dxa"/>
            <w:tcBorders>
              <w:right w:val="single" w:sz="12" w:space="0" w:color="auto"/>
            </w:tcBorders>
            <w:vAlign w:val="center"/>
          </w:tcPr>
          <w:p w14:paraId="37B28AFF"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B00"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B01" w14:textId="77777777" w:rsidR="004D440C" w:rsidRPr="004D440C" w:rsidRDefault="004D440C" w:rsidP="00B72220">
            <w:pPr>
              <w:jc w:val="center"/>
              <w:rPr>
                <w:rFonts w:ascii="Times New Roman" w:hAnsi="Times New Roman"/>
              </w:rPr>
            </w:pPr>
          </w:p>
        </w:tc>
        <w:tc>
          <w:tcPr>
            <w:tcW w:w="778" w:type="dxa"/>
            <w:vAlign w:val="center"/>
          </w:tcPr>
          <w:p w14:paraId="37B28B02" w14:textId="77777777" w:rsidR="004D440C" w:rsidRPr="004D440C" w:rsidRDefault="004D440C" w:rsidP="00B72220">
            <w:pPr>
              <w:jc w:val="center"/>
              <w:rPr>
                <w:rFonts w:ascii="Times New Roman" w:hAnsi="Times New Roman"/>
              </w:rPr>
            </w:pPr>
          </w:p>
        </w:tc>
        <w:tc>
          <w:tcPr>
            <w:tcW w:w="778" w:type="dxa"/>
            <w:vAlign w:val="center"/>
          </w:tcPr>
          <w:p w14:paraId="37B28B03" w14:textId="77777777" w:rsidR="004D440C" w:rsidRPr="004D440C" w:rsidRDefault="004D440C" w:rsidP="00B72220">
            <w:pPr>
              <w:jc w:val="center"/>
              <w:rPr>
                <w:rFonts w:ascii="Times New Roman" w:hAnsi="Times New Roman"/>
              </w:rPr>
            </w:pPr>
          </w:p>
        </w:tc>
        <w:tc>
          <w:tcPr>
            <w:tcW w:w="778" w:type="dxa"/>
            <w:vAlign w:val="center"/>
          </w:tcPr>
          <w:p w14:paraId="37B28B04" w14:textId="77777777" w:rsidR="004D440C" w:rsidRPr="004D440C" w:rsidRDefault="004D440C" w:rsidP="00B72220">
            <w:pPr>
              <w:jc w:val="center"/>
              <w:rPr>
                <w:rFonts w:ascii="Times New Roman" w:hAnsi="Times New Roman"/>
              </w:rPr>
            </w:pPr>
          </w:p>
        </w:tc>
        <w:tc>
          <w:tcPr>
            <w:tcW w:w="778" w:type="dxa"/>
            <w:vAlign w:val="center"/>
          </w:tcPr>
          <w:p w14:paraId="37B28B05" w14:textId="77777777" w:rsidR="004D440C" w:rsidRPr="004D440C" w:rsidRDefault="004D440C" w:rsidP="00B72220">
            <w:pPr>
              <w:jc w:val="center"/>
              <w:rPr>
                <w:rFonts w:ascii="Times New Roman" w:hAnsi="Times New Roman"/>
              </w:rPr>
            </w:pPr>
          </w:p>
        </w:tc>
        <w:tc>
          <w:tcPr>
            <w:tcW w:w="778" w:type="dxa"/>
            <w:vAlign w:val="center"/>
          </w:tcPr>
          <w:p w14:paraId="37B28B06" w14:textId="77777777" w:rsidR="004D440C" w:rsidRPr="004D440C" w:rsidRDefault="004D440C" w:rsidP="00B72220">
            <w:pPr>
              <w:jc w:val="center"/>
              <w:rPr>
                <w:rFonts w:ascii="Times New Roman" w:hAnsi="Times New Roman"/>
              </w:rPr>
            </w:pPr>
          </w:p>
        </w:tc>
        <w:tc>
          <w:tcPr>
            <w:tcW w:w="778" w:type="dxa"/>
            <w:vAlign w:val="center"/>
          </w:tcPr>
          <w:p w14:paraId="37B28B07" w14:textId="77777777" w:rsidR="004D440C" w:rsidRPr="004D440C" w:rsidRDefault="004D440C" w:rsidP="00B72220">
            <w:pPr>
              <w:jc w:val="center"/>
              <w:rPr>
                <w:rFonts w:ascii="Times New Roman" w:hAnsi="Times New Roman"/>
              </w:rPr>
            </w:pPr>
          </w:p>
        </w:tc>
        <w:tc>
          <w:tcPr>
            <w:tcW w:w="778" w:type="dxa"/>
            <w:vAlign w:val="center"/>
          </w:tcPr>
          <w:p w14:paraId="37B28B08" w14:textId="77777777" w:rsidR="004D440C" w:rsidRPr="004D440C" w:rsidRDefault="004D440C" w:rsidP="00B72220">
            <w:pPr>
              <w:jc w:val="center"/>
              <w:rPr>
                <w:rFonts w:ascii="Times New Roman" w:hAnsi="Times New Roman"/>
              </w:rPr>
            </w:pPr>
          </w:p>
        </w:tc>
        <w:tc>
          <w:tcPr>
            <w:tcW w:w="778" w:type="dxa"/>
            <w:vAlign w:val="center"/>
          </w:tcPr>
          <w:p w14:paraId="37B28B09" w14:textId="77777777" w:rsidR="004D440C" w:rsidRPr="004D440C" w:rsidRDefault="004D440C" w:rsidP="00B72220">
            <w:pPr>
              <w:jc w:val="center"/>
              <w:rPr>
                <w:rFonts w:ascii="Times New Roman" w:hAnsi="Times New Roman"/>
              </w:rPr>
            </w:pPr>
          </w:p>
        </w:tc>
        <w:tc>
          <w:tcPr>
            <w:tcW w:w="778" w:type="dxa"/>
            <w:vAlign w:val="center"/>
          </w:tcPr>
          <w:p w14:paraId="37B28B0A" w14:textId="77777777" w:rsidR="004D440C" w:rsidRPr="004D440C" w:rsidRDefault="004D440C" w:rsidP="00B72220">
            <w:pPr>
              <w:jc w:val="center"/>
              <w:rPr>
                <w:rFonts w:ascii="Times New Roman" w:hAnsi="Times New Roman"/>
              </w:rPr>
            </w:pPr>
          </w:p>
        </w:tc>
        <w:tc>
          <w:tcPr>
            <w:tcW w:w="779" w:type="dxa"/>
            <w:vAlign w:val="center"/>
          </w:tcPr>
          <w:p w14:paraId="37B28B0B" w14:textId="77777777" w:rsidR="004D440C" w:rsidRPr="004D440C" w:rsidRDefault="004D440C" w:rsidP="00B72220">
            <w:pPr>
              <w:jc w:val="center"/>
              <w:rPr>
                <w:rFonts w:ascii="Times New Roman" w:hAnsi="Times New Roman"/>
              </w:rPr>
            </w:pPr>
          </w:p>
        </w:tc>
      </w:tr>
      <w:tr w:rsidR="004D440C" w:rsidRPr="004D440C" w14:paraId="37B28B1A" w14:textId="77777777" w:rsidTr="00B72220">
        <w:trPr>
          <w:trHeight w:val="454"/>
        </w:trPr>
        <w:tc>
          <w:tcPr>
            <w:tcW w:w="675" w:type="dxa"/>
            <w:tcBorders>
              <w:right w:val="single" w:sz="12" w:space="0" w:color="auto"/>
            </w:tcBorders>
            <w:vAlign w:val="center"/>
          </w:tcPr>
          <w:p w14:paraId="37B28B0D"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7B28B0E"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B0F" w14:textId="77777777" w:rsidR="004D440C" w:rsidRPr="004D440C" w:rsidRDefault="004D440C" w:rsidP="00B72220">
            <w:pPr>
              <w:jc w:val="center"/>
              <w:rPr>
                <w:rFonts w:ascii="Times New Roman" w:hAnsi="Times New Roman"/>
              </w:rPr>
            </w:pPr>
          </w:p>
        </w:tc>
        <w:tc>
          <w:tcPr>
            <w:tcW w:w="778" w:type="dxa"/>
            <w:vAlign w:val="center"/>
          </w:tcPr>
          <w:p w14:paraId="37B28B10" w14:textId="77777777" w:rsidR="004D440C" w:rsidRPr="004D440C" w:rsidRDefault="004D440C" w:rsidP="00B72220">
            <w:pPr>
              <w:jc w:val="center"/>
              <w:rPr>
                <w:rFonts w:ascii="Times New Roman" w:hAnsi="Times New Roman"/>
              </w:rPr>
            </w:pPr>
          </w:p>
        </w:tc>
        <w:tc>
          <w:tcPr>
            <w:tcW w:w="778" w:type="dxa"/>
            <w:vAlign w:val="center"/>
          </w:tcPr>
          <w:p w14:paraId="37B28B11" w14:textId="77777777" w:rsidR="004D440C" w:rsidRPr="004D440C" w:rsidRDefault="004D440C" w:rsidP="00B72220">
            <w:pPr>
              <w:jc w:val="center"/>
              <w:rPr>
                <w:rFonts w:ascii="Times New Roman" w:hAnsi="Times New Roman"/>
              </w:rPr>
            </w:pPr>
          </w:p>
        </w:tc>
        <w:tc>
          <w:tcPr>
            <w:tcW w:w="778" w:type="dxa"/>
            <w:vAlign w:val="center"/>
          </w:tcPr>
          <w:p w14:paraId="37B28B12" w14:textId="77777777" w:rsidR="004D440C" w:rsidRPr="004D440C" w:rsidRDefault="004D440C" w:rsidP="00B72220">
            <w:pPr>
              <w:jc w:val="center"/>
              <w:rPr>
                <w:rFonts w:ascii="Times New Roman" w:hAnsi="Times New Roman"/>
              </w:rPr>
            </w:pPr>
          </w:p>
        </w:tc>
        <w:tc>
          <w:tcPr>
            <w:tcW w:w="778" w:type="dxa"/>
            <w:vAlign w:val="center"/>
          </w:tcPr>
          <w:p w14:paraId="37B28B13" w14:textId="77777777" w:rsidR="004D440C" w:rsidRPr="004D440C" w:rsidRDefault="004D440C" w:rsidP="00B72220">
            <w:pPr>
              <w:jc w:val="center"/>
              <w:rPr>
                <w:rFonts w:ascii="Times New Roman" w:hAnsi="Times New Roman"/>
              </w:rPr>
            </w:pPr>
          </w:p>
        </w:tc>
        <w:tc>
          <w:tcPr>
            <w:tcW w:w="778" w:type="dxa"/>
            <w:vAlign w:val="center"/>
          </w:tcPr>
          <w:p w14:paraId="37B28B14" w14:textId="77777777" w:rsidR="004D440C" w:rsidRPr="004D440C" w:rsidRDefault="004D440C" w:rsidP="00B72220">
            <w:pPr>
              <w:jc w:val="center"/>
              <w:rPr>
                <w:rFonts w:ascii="Times New Roman" w:hAnsi="Times New Roman"/>
              </w:rPr>
            </w:pPr>
          </w:p>
        </w:tc>
        <w:tc>
          <w:tcPr>
            <w:tcW w:w="778" w:type="dxa"/>
            <w:vAlign w:val="center"/>
          </w:tcPr>
          <w:p w14:paraId="37B28B15" w14:textId="77777777" w:rsidR="004D440C" w:rsidRPr="004D440C" w:rsidRDefault="004D440C" w:rsidP="00B72220">
            <w:pPr>
              <w:jc w:val="center"/>
              <w:rPr>
                <w:rFonts w:ascii="Times New Roman" w:hAnsi="Times New Roman"/>
              </w:rPr>
            </w:pPr>
          </w:p>
        </w:tc>
        <w:tc>
          <w:tcPr>
            <w:tcW w:w="778" w:type="dxa"/>
            <w:vAlign w:val="center"/>
          </w:tcPr>
          <w:p w14:paraId="37B28B16" w14:textId="77777777" w:rsidR="004D440C" w:rsidRPr="004D440C" w:rsidRDefault="004D440C" w:rsidP="00B72220">
            <w:pPr>
              <w:jc w:val="center"/>
              <w:rPr>
                <w:rFonts w:ascii="Times New Roman" w:hAnsi="Times New Roman"/>
              </w:rPr>
            </w:pPr>
          </w:p>
        </w:tc>
        <w:tc>
          <w:tcPr>
            <w:tcW w:w="778" w:type="dxa"/>
            <w:vAlign w:val="center"/>
          </w:tcPr>
          <w:p w14:paraId="37B28B17" w14:textId="77777777" w:rsidR="004D440C" w:rsidRPr="004D440C" w:rsidRDefault="004D440C" w:rsidP="00B72220">
            <w:pPr>
              <w:jc w:val="center"/>
              <w:rPr>
                <w:rFonts w:ascii="Times New Roman" w:hAnsi="Times New Roman"/>
              </w:rPr>
            </w:pPr>
          </w:p>
        </w:tc>
        <w:tc>
          <w:tcPr>
            <w:tcW w:w="778" w:type="dxa"/>
            <w:vAlign w:val="center"/>
          </w:tcPr>
          <w:p w14:paraId="37B28B18" w14:textId="77777777" w:rsidR="004D440C" w:rsidRPr="004D440C" w:rsidRDefault="004D440C" w:rsidP="00B72220">
            <w:pPr>
              <w:jc w:val="center"/>
              <w:rPr>
                <w:rFonts w:ascii="Times New Roman" w:hAnsi="Times New Roman"/>
              </w:rPr>
            </w:pPr>
          </w:p>
        </w:tc>
        <w:tc>
          <w:tcPr>
            <w:tcW w:w="779" w:type="dxa"/>
            <w:vAlign w:val="center"/>
          </w:tcPr>
          <w:p w14:paraId="37B28B19" w14:textId="77777777" w:rsidR="004D440C" w:rsidRPr="004D440C" w:rsidRDefault="004D440C" w:rsidP="00B72220">
            <w:pPr>
              <w:jc w:val="center"/>
              <w:rPr>
                <w:rFonts w:ascii="Times New Roman" w:hAnsi="Times New Roman"/>
              </w:rPr>
            </w:pPr>
          </w:p>
        </w:tc>
      </w:tr>
      <w:tr w:rsidR="004D440C" w:rsidRPr="004D440C" w14:paraId="37B28B28" w14:textId="77777777" w:rsidTr="00B72220">
        <w:trPr>
          <w:trHeight w:val="454"/>
        </w:trPr>
        <w:tc>
          <w:tcPr>
            <w:tcW w:w="675" w:type="dxa"/>
            <w:tcBorders>
              <w:right w:val="single" w:sz="12" w:space="0" w:color="auto"/>
            </w:tcBorders>
            <w:vAlign w:val="center"/>
          </w:tcPr>
          <w:p w14:paraId="37B28B1B" w14:textId="77777777" w:rsidR="004D440C" w:rsidRPr="004D440C" w:rsidRDefault="004D440C" w:rsidP="00B72220">
            <w:pPr>
              <w:jc w:val="center"/>
              <w:rPr>
                <w:rFonts w:ascii="Times New Roman" w:hAnsi="Times New Roman"/>
              </w:rPr>
            </w:pPr>
          </w:p>
        </w:tc>
        <w:tc>
          <w:tcPr>
            <w:tcW w:w="4536" w:type="dxa"/>
            <w:tcBorders>
              <w:left w:val="single" w:sz="12" w:space="0" w:color="auto"/>
              <w:bottom w:val="double" w:sz="4" w:space="0" w:color="auto"/>
              <w:right w:val="single" w:sz="12" w:space="0" w:color="auto"/>
            </w:tcBorders>
            <w:vAlign w:val="center"/>
          </w:tcPr>
          <w:p w14:paraId="37B28B1C"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7B28B1D" w14:textId="77777777" w:rsidR="004D440C" w:rsidRPr="004D440C" w:rsidRDefault="004D440C" w:rsidP="00B72220">
            <w:pPr>
              <w:jc w:val="center"/>
              <w:rPr>
                <w:rFonts w:ascii="Times New Roman" w:hAnsi="Times New Roman"/>
              </w:rPr>
            </w:pPr>
          </w:p>
        </w:tc>
        <w:tc>
          <w:tcPr>
            <w:tcW w:w="778" w:type="dxa"/>
            <w:vAlign w:val="center"/>
          </w:tcPr>
          <w:p w14:paraId="37B28B1E" w14:textId="77777777" w:rsidR="004D440C" w:rsidRPr="004D440C" w:rsidRDefault="004D440C" w:rsidP="00B72220">
            <w:pPr>
              <w:jc w:val="center"/>
              <w:rPr>
                <w:rFonts w:ascii="Times New Roman" w:hAnsi="Times New Roman"/>
              </w:rPr>
            </w:pPr>
          </w:p>
        </w:tc>
        <w:tc>
          <w:tcPr>
            <w:tcW w:w="778" w:type="dxa"/>
            <w:vAlign w:val="center"/>
          </w:tcPr>
          <w:p w14:paraId="37B28B1F" w14:textId="77777777" w:rsidR="004D440C" w:rsidRPr="004D440C" w:rsidRDefault="004D440C" w:rsidP="00B72220">
            <w:pPr>
              <w:jc w:val="center"/>
              <w:rPr>
                <w:rFonts w:ascii="Times New Roman" w:hAnsi="Times New Roman"/>
              </w:rPr>
            </w:pPr>
          </w:p>
        </w:tc>
        <w:tc>
          <w:tcPr>
            <w:tcW w:w="778" w:type="dxa"/>
            <w:vAlign w:val="center"/>
          </w:tcPr>
          <w:p w14:paraId="37B28B20" w14:textId="77777777" w:rsidR="004D440C" w:rsidRPr="004D440C" w:rsidRDefault="004D440C" w:rsidP="00B72220">
            <w:pPr>
              <w:jc w:val="center"/>
              <w:rPr>
                <w:rFonts w:ascii="Times New Roman" w:hAnsi="Times New Roman"/>
              </w:rPr>
            </w:pPr>
          </w:p>
        </w:tc>
        <w:tc>
          <w:tcPr>
            <w:tcW w:w="778" w:type="dxa"/>
            <w:vAlign w:val="center"/>
          </w:tcPr>
          <w:p w14:paraId="37B28B21" w14:textId="77777777" w:rsidR="004D440C" w:rsidRPr="004D440C" w:rsidRDefault="004D440C" w:rsidP="00B72220">
            <w:pPr>
              <w:jc w:val="center"/>
              <w:rPr>
                <w:rFonts w:ascii="Times New Roman" w:hAnsi="Times New Roman"/>
              </w:rPr>
            </w:pPr>
          </w:p>
        </w:tc>
        <w:tc>
          <w:tcPr>
            <w:tcW w:w="778" w:type="dxa"/>
            <w:vAlign w:val="center"/>
          </w:tcPr>
          <w:p w14:paraId="37B28B22" w14:textId="77777777" w:rsidR="004D440C" w:rsidRPr="004D440C" w:rsidRDefault="004D440C" w:rsidP="00B72220">
            <w:pPr>
              <w:jc w:val="center"/>
              <w:rPr>
                <w:rFonts w:ascii="Times New Roman" w:hAnsi="Times New Roman"/>
              </w:rPr>
            </w:pPr>
          </w:p>
        </w:tc>
        <w:tc>
          <w:tcPr>
            <w:tcW w:w="778" w:type="dxa"/>
            <w:vAlign w:val="center"/>
          </w:tcPr>
          <w:p w14:paraId="37B28B23" w14:textId="77777777" w:rsidR="004D440C" w:rsidRPr="004D440C" w:rsidRDefault="004D440C" w:rsidP="00B72220">
            <w:pPr>
              <w:jc w:val="center"/>
              <w:rPr>
                <w:rFonts w:ascii="Times New Roman" w:hAnsi="Times New Roman"/>
              </w:rPr>
            </w:pPr>
          </w:p>
        </w:tc>
        <w:tc>
          <w:tcPr>
            <w:tcW w:w="778" w:type="dxa"/>
            <w:vAlign w:val="center"/>
          </w:tcPr>
          <w:p w14:paraId="37B28B24" w14:textId="77777777" w:rsidR="004D440C" w:rsidRPr="004D440C" w:rsidRDefault="004D440C" w:rsidP="00B72220">
            <w:pPr>
              <w:jc w:val="center"/>
              <w:rPr>
                <w:rFonts w:ascii="Times New Roman" w:hAnsi="Times New Roman"/>
              </w:rPr>
            </w:pPr>
          </w:p>
        </w:tc>
        <w:tc>
          <w:tcPr>
            <w:tcW w:w="778" w:type="dxa"/>
            <w:vAlign w:val="center"/>
          </w:tcPr>
          <w:p w14:paraId="37B28B25" w14:textId="77777777" w:rsidR="004D440C" w:rsidRPr="004D440C" w:rsidRDefault="004D440C" w:rsidP="00B72220">
            <w:pPr>
              <w:jc w:val="center"/>
              <w:rPr>
                <w:rFonts w:ascii="Times New Roman" w:hAnsi="Times New Roman"/>
              </w:rPr>
            </w:pPr>
          </w:p>
        </w:tc>
        <w:tc>
          <w:tcPr>
            <w:tcW w:w="778" w:type="dxa"/>
            <w:vAlign w:val="center"/>
          </w:tcPr>
          <w:p w14:paraId="37B28B26" w14:textId="77777777" w:rsidR="004D440C" w:rsidRPr="004D440C" w:rsidRDefault="004D440C" w:rsidP="00B72220">
            <w:pPr>
              <w:jc w:val="center"/>
              <w:rPr>
                <w:rFonts w:ascii="Times New Roman" w:hAnsi="Times New Roman"/>
              </w:rPr>
            </w:pPr>
          </w:p>
        </w:tc>
        <w:tc>
          <w:tcPr>
            <w:tcW w:w="779" w:type="dxa"/>
            <w:vAlign w:val="center"/>
          </w:tcPr>
          <w:p w14:paraId="37B28B27" w14:textId="77777777" w:rsidR="004D440C" w:rsidRPr="004D440C" w:rsidRDefault="004D440C" w:rsidP="00B72220">
            <w:pPr>
              <w:jc w:val="center"/>
              <w:rPr>
                <w:rFonts w:ascii="Times New Roman" w:hAnsi="Times New Roman"/>
              </w:rPr>
            </w:pPr>
          </w:p>
        </w:tc>
      </w:tr>
    </w:tbl>
    <w:p w14:paraId="37B28B29" w14:textId="77777777" w:rsidR="004D440C" w:rsidRPr="004D440C" w:rsidRDefault="004D440C" w:rsidP="004D440C">
      <w:pPr>
        <w:rPr>
          <w:rFonts w:ascii="Times New Roman" w:hAnsi="Times New Roman"/>
          <w:lang w:val="en-GB"/>
        </w:rPr>
      </w:pPr>
    </w:p>
    <w:p w14:paraId="37B28B2A" w14:textId="77777777" w:rsidR="004D440C" w:rsidRPr="004D440C" w:rsidRDefault="004D440C" w:rsidP="003C1A26">
      <w:pPr>
        <w:pStyle w:val="BodyTextIndent"/>
        <w:tabs>
          <w:tab w:val="left" w:pos="426"/>
        </w:tabs>
        <w:ind w:leftChars="31" w:left="425" w:hanging="360"/>
        <w:rPr>
          <w:rFonts w:ascii="Times New Roman" w:hAnsi="Times New Roman"/>
          <w:lang w:eastAsia="en-US"/>
        </w:rPr>
      </w:pPr>
      <w:r w:rsidRPr="004D440C">
        <w:rPr>
          <w:rFonts w:ascii="Times New Roman" w:hAnsi="Times New Roman"/>
          <w:lang w:eastAsia="en-US"/>
        </w:rPr>
        <w:t>1</w:t>
      </w:r>
      <w:r w:rsidRPr="004D440C">
        <w:rPr>
          <w:rFonts w:ascii="Times New Roman" w:hAnsi="Times New Roman"/>
        </w:rPr>
        <w:t>.</w:t>
      </w:r>
      <w:r w:rsidRPr="004D440C">
        <w:rPr>
          <w:rFonts w:ascii="Times New Roman" w:hAnsi="Times New Roman"/>
          <w:lang w:eastAsia="en-US"/>
        </w:rPr>
        <w:tab/>
        <w:t xml:space="preserve">List the deliverables with the breakdown for activities required to produce them and other benchmarks such as </w:t>
      </w:r>
      <w:r w:rsidRPr="004D440C">
        <w:rPr>
          <w:rFonts w:ascii="Times New Roman" w:hAnsi="Times New Roman"/>
        </w:rPr>
        <w:t>JICA</w:t>
      </w:r>
      <w:r w:rsidRPr="004D440C">
        <w:rPr>
          <w:rFonts w:ascii="Times New Roman" w:hAnsi="Times New Roman"/>
          <w:lang w:eastAsia="en-US"/>
        </w:rPr>
        <w:t>’s approvals.  For phased assignments, indicate the activities, delivery of reports, and benchmarks separately for each phase.</w:t>
      </w:r>
    </w:p>
    <w:p w14:paraId="37B28B2B" w14:textId="77777777" w:rsidR="004D440C" w:rsidRPr="004D440C" w:rsidRDefault="004D440C" w:rsidP="003C1A26">
      <w:pPr>
        <w:pStyle w:val="BodyTextIndent"/>
        <w:tabs>
          <w:tab w:val="left" w:pos="426"/>
        </w:tabs>
        <w:ind w:leftChars="31" w:left="425" w:hanging="360"/>
        <w:rPr>
          <w:rFonts w:ascii="Times New Roman" w:hAnsi="Times New Roman"/>
          <w:lang w:eastAsia="en-US"/>
        </w:rPr>
      </w:pPr>
      <w:r w:rsidRPr="004D440C">
        <w:rPr>
          <w:rFonts w:ascii="Times New Roman" w:hAnsi="Times New Roman"/>
          <w:lang w:eastAsia="en-US"/>
        </w:rPr>
        <w:t>2</w:t>
      </w:r>
      <w:r w:rsidRPr="004D440C">
        <w:rPr>
          <w:rFonts w:ascii="Times New Roman" w:hAnsi="Times New Roman"/>
        </w:rPr>
        <w:t>.</w:t>
      </w:r>
      <w:r w:rsidRPr="004D440C">
        <w:rPr>
          <w:rFonts w:ascii="Times New Roman" w:hAnsi="Times New Roman"/>
          <w:lang w:eastAsia="en-US"/>
        </w:rPr>
        <w:tab/>
        <w:t xml:space="preserve">Duration of activities shall be indicated </w:t>
      </w:r>
      <w:r w:rsidRPr="004D440C">
        <w:rPr>
          <w:rFonts w:ascii="Times New Roman" w:hAnsi="Times New Roman"/>
          <w:u w:val="single"/>
          <w:lang w:eastAsia="en-US"/>
        </w:rPr>
        <w:t>in a form of a bar chart</w:t>
      </w:r>
      <w:r w:rsidRPr="004D440C">
        <w:rPr>
          <w:rFonts w:ascii="Times New Roman" w:hAnsi="Times New Roman"/>
          <w:lang w:eastAsia="en-US"/>
        </w:rPr>
        <w:t>.</w:t>
      </w:r>
    </w:p>
    <w:p w14:paraId="37B28C03" w14:textId="4332A099" w:rsidR="004D440C" w:rsidRPr="009535EA" w:rsidRDefault="004D440C" w:rsidP="009535EA">
      <w:pPr>
        <w:pStyle w:val="BodyTextIndent"/>
        <w:tabs>
          <w:tab w:val="left" w:pos="426"/>
        </w:tabs>
        <w:ind w:leftChars="31" w:left="425" w:hanging="360"/>
        <w:rPr>
          <w:rFonts w:ascii="Times New Roman" w:hAnsi="Times New Roman"/>
        </w:rPr>
        <w:sectPr w:rsidR="004D440C" w:rsidRPr="009535EA" w:rsidSect="00B72220">
          <w:pgSz w:w="15840" w:h="12240" w:orient="landscape" w:code="1"/>
          <w:pgMar w:top="1418" w:right="1134" w:bottom="1134" w:left="1134" w:header="720" w:footer="720" w:gutter="0"/>
          <w:cols w:space="720"/>
        </w:sectPr>
      </w:pPr>
      <w:r w:rsidRPr="004D440C">
        <w:rPr>
          <w:rFonts w:ascii="Times New Roman" w:hAnsi="Times New Roman"/>
          <w:lang w:eastAsia="en-US"/>
        </w:rPr>
        <w:t>3.</w:t>
      </w:r>
      <w:r w:rsidRPr="004D440C">
        <w:rPr>
          <w:rFonts w:ascii="Times New Roman" w:hAnsi="Times New Roman"/>
        </w:rPr>
        <w:tab/>
      </w:r>
      <w:r w:rsidRPr="004D440C">
        <w:rPr>
          <w:rFonts w:ascii="Times New Roman" w:hAnsi="Times New Roman"/>
          <w:lang w:eastAsia="en-US"/>
        </w:rPr>
        <w:t>Include a legend, if necessary, to help read the chart.</w:t>
      </w:r>
    </w:p>
    <w:p w14:paraId="37B28D38" w14:textId="77777777" w:rsidR="00243D75" w:rsidRDefault="00243D75" w:rsidP="009535EA">
      <w:pPr>
        <w:pStyle w:val="Heading1"/>
        <w:keepNext w:val="0"/>
        <w:keepLines w:val="0"/>
        <w:widowControl w:val="0"/>
        <w:spacing w:before="0" w:after="0"/>
        <w:jc w:val="both"/>
        <w:rPr>
          <w:rFonts w:ascii="Times New Roman" w:hAnsi="Times New Roman"/>
        </w:rPr>
        <w:sectPr w:rsidR="00243D75" w:rsidSect="00F410E5">
          <w:footerReference w:type="default" r:id="rId13"/>
          <w:type w:val="continuous"/>
          <w:pgSz w:w="11906" w:h="16838" w:code="9"/>
          <w:pgMar w:top="1701" w:right="1418" w:bottom="1418" w:left="1418" w:header="851" w:footer="992" w:gutter="0"/>
          <w:pgNumType w:start="1"/>
          <w:cols w:space="425"/>
          <w:docGrid w:linePitch="360"/>
        </w:sectPr>
      </w:pPr>
      <w:bookmarkStart w:id="2" w:name="_Toc265495742"/>
      <w:bookmarkStart w:id="3" w:name="_Toc300752891"/>
    </w:p>
    <w:bookmarkEnd w:id="2"/>
    <w:bookmarkEnd w:id="3"/>
    <w:p w14:paraId="66970E37" w14:textId="2224BC50" w:rsidR="0069339D" w:rsidRPr="009A0C17" w:rsidRDefault="0069339D" w:rsidP="00085D8C">
      <w:pPr>
        <w:rPr>
          <w:rFonts w:ascii="Times New Roman" w:hAnsi="Times New Roman"/>
          <w:b/>
          <w:sz w:val="32"/>
          <w:szCs w:val="32"/>
        </w:rPr>
      </w:pPr>
      <w:r w:rsidRPr="009A0C17">
        <w:rPr>
          <w:rFonts w:ascii="Times New Roman" w:hAnsi="Times New Roman"/>
          <w:b/>
          <w:sz w:val="32"/>
          <w:szCs w:val="32"/>
        </w:rPr>
        <w:t>P-</w:t>
      </w:r>
      <w:proofErr w:type="gramStart"/>
      <w:r w:rsidRPr="009A0C17">
        <w:rPr>
          <w:rFonts w:ascii="Times New Roman" w:hAnsi="Times New Roman"/>
          <w:b/>
          <w:sz w:val="32"/>
          <w:szCs w:val="32"/>
        </w:rPr>
        <w:t>3  Form</w:t>
      </w:r>
      <w:proofErr w:type="gramEnd"/>
      <w:r w:rsidRPr="009A0C17">
        <w:rPr>
          <w:rFonts w:ascii="Times New Roman" w:hAnsi="Times New Roman"/>
          <w:b/>
          <w:sz w:val="32"/>
          <w:szCs w:val="32"/>
        </w:rPr>
        <w:t xml:space="preserve"> of Breakdown of remuneration</w:t>
      </w:r>
    </w:p>
    <w:p w14:paraId="6E847FF6" w14:textId="77777777" w:rsidR="0069339D" w:rsidRPr="004211E0" w:rsidRDefault="0069339D" w:rsidP="0069339D">
      <w:pPr>
        <w:rPr>
          <w:rFonts w:ascii="Times New Roman" w:hAnsi="Times New Roman"/>
          <w:b/>
          <w:smallCaps/>
          <w:sz w:val="24"/>
          <w:szCs w:val="24"/>
          <w:lang w:val="en-GB"/>
        </w:rPr>
      </w:pPr>
    </w:p>
    <w:p w14:paraId="6C2E0463" w14:textId="43F5B55F" w:rsidR="0069339D" w:rsidRPr="0069339D" w:rsidRDefault="0069339D" w:rsidP="0069339D">
      <w:pPr>
        <w:jc w:val="center"/>
        <w:rPr>
          <w:rFonts w:ascii="Times New Roman" w:hAnsi="Times New Roman"/>
          <w:b/>
          <w:smallCaps/>
          <w:color w:val="FF0000"/>
          <w:sz w:val="28"/>
          <w:szCs w:val="24"/>
        </w:rPr>
      </w:pPr>
      <w:r w:rsidRPr="009A0C17">
        <w:rPr>
          <w:rFonts w:ascii="Times New Roman" w:eastAsia="Malgun Gothic" w:hAnsi="Times New Roman"/>
          <w:b/>
          <w:smallCaps/>
          <w:sz w:val="28"/>
          <w:szCs w:val="24"/>
          <w:lang w:eastAsia="ko-KR"/>
        </w:rPr>
        <w:t xml:space="preserve">Total </w:t>
      </w:r>
      <w:proofErr w:type="gramStart"/>
      <w:r w:rsidRPr="009A0C17">
        <w:rPr>
          <w:rFonts w:ascii="Times New Roman" w:eastAsia="Malgun Gothic" w:hAnsi="Times New Roman"/>
          <w:b/>
          <w:smallCaps/>
          <w:sz w:val="28"/>
          <w:szCs w:val="24"/>
          <w:lang w:eastAsia="ko-KR"/>
        </w:rPr>
        <w:t xml:space="preserve">Costs </w:t>
      </w:r>
      <w:r w:rsidRPr="009A0C17">
        <w:rPr>
          <w:rFonts w:ascii="Times New Roman" w:hAnsi="Times New Roman"/>
          <w:b/>
          <w:smallCaps/>
          <w:sz w:val="28"/>
          <w:szCs w:val="24"/>
        </w:rPr>
        <w:t>:</w:t>
      </w:r>
      <w:proofErr w:type="gramEnd"/>
      <w:r w:rsidRPr="009A0C17">
        <w:rPr>
          <w:rFonts w:ascii="Times New Roman" w:hAnsi="Times New Roman"/>
          <w:b/>
          <w:smallCaps/>
          <w:sz w:val="28"/>
          <w:szCs w:val="24"/>
        </w:rPr>
        <w:t xml:space="preserve"> </w:t>
      </w:r>
      <w:r w:rsidRPr="0069339D">
        <w:rPr>
          <w:rFonts w:ascii="Times New Roman" w:hAnsi="Times New Roman" w:hint="eastAsia"/>
          <w:b/>
          <w:i/>
          <w:color w:val="FF0000"/>
          <w:sz w:val="28"/>
          <w:szCs w:val="24"/>
          <w:u w:val="single"/>
        </w:rPr>
        <w:t>{insert: total estimate cost}</w:t>
      </w:r>
    </w:p>
    <w:p w14:paraId="3C6B4C44" w14:textId="77777777" w:rsidR="0069339D" w:rsidRPr="0069339D" w:rsidRDefault="0069339D" w:rsidP="0069339D">
      <w:pPr>
        <w:rPr>
          <w:rFonts w:ascii="Times New Roman" w:hAnsi="Times New Roman"/>
          <w:b/>
          <w:smallCaps/>
          <w:color w:val="FF0000"/>
          <w:sz w:val="24"/>
          <w:szCs w:val="24"/>
          <w:lang w:val="en-GB"/>
        </w:rPr>
      </w:pPr>
    </w:p>
    <w:tbl>
      <w:tblPr>
        <w:tblStyle w:val="TableGrid"/>
        <w:tblW w:w="9260" w:type="dxa"/>
        <w:tblInd w:w="62" w:type="dxa"/>
        <w:tblLayout w:type="fixed"/>
        <w:tblLook w:val="04A0" w:firstRow="1" w:lastRow="0" w:firstColumn="1" w:lastColumn="0" w:noHBand="0" w:noVBand="1"/>
      </w:tblPr>
      <w:tblGrid>
        <w:gridCol w:w="567"/>
        <w:gridCol w:w="2314"/>
        <w:gridCol w:w="1843"/>
        <w:gridCol w:w="1843"/>
        <w:gridCol w:w="1417"/>
        <w:gridCol w:w="1276"/>
      </w:tblGrid>
      <w:tr w:rsidR="009A0C17" w:rsidRPr="009A0C17" w14:paraId="389EFC72" w14:textId="77777777" w:rsidTr="008E5C33">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7B59A1BE" w14:textId="77777777" w:rsidR="0069339D" w:rsidRPr="009A0C17" w:rsidRDefault="0069339D" w:rsidP="008E5C33">
            <w:pPr>
              <w:spacing w:line="0" w:lineRule="atLeast"/>
              <w:rPr>
                <w:rFonts w:ascii="Times New Roman" w:hAnsi="Times New Roman"/>
                <w:sz w:val="24"/>
                <w:szCs w:val="24"/>
                <w:lang w:eastAsia="ja-JP"/>
              </w:rPr>
            </w:pPr>
            <w:r w:rsidRPr="009A0C17">
              <w:rPr>
                <w:rFonts w:ascii="Times New Roman" w:hAnsi="Times New Roman"/>
                <w:b/>
                <w:sz w:val="24"/>
                <w:szCs w:val="24"/>
                <w:lang w:eastAsia="ja-JP"/>
              </w:rPr>
              <w:t>Remuneration</w:t>
            </w:r>
          </w:p>
        </w:tc>
      </w:tr>
      <w:tr w:rsidR="009A0C17" w:rsidRPr="009A0C17" w14:paraId="4034D717" w14:textId="77777777" w:rsidTr="008E5C33">
        <w:trPr>
          <w:trHeight w:val="340"/>
        </w:trPr>
        <w:tc>
          <w:tcPr>
            <w:tcW w:w="567" w:type="dxa"/>
            <w:tcBorders>
              <w:top w:val="double" w:sz="4" w:space="0" w:color="auto"/>
              <w:left w:val="single" w:sz="12" w:space="0" w:color="auto"/>
            </w:tcBorders>
            <w:shd w:val="clear" w:color="auto" w:fill="auto"/>
            <w:vAlign w:val="center"/>
          </w:tcPr>
          <w:p w14:paraId="46477628" w14:textId="77777777" w:rsidR="0069339D" w:rsidRPr="009A0C17" w:rsidRDefault="0069339D" w:rsidP="008E5C33">
            <w:pPr>
              <w:spacing w:line="0" w:lineRule="atLeast"/>
              <w:jc w:val="center"/>
              <w:rPr>
                <w:rFonts w:ascii="Times New Roman" w:hAnsi="Times New Roman"/>
                <w:szCs w:val="24"/>
                <w:lang w:eastAsia="ja-JP"/>
              </w:rPr>
            </w:pPr>
            <w:r w:rsidRPr="009A0C17">
              <w:rPr>
                <w:rFonts w:ascii="Times New Roman" w:hAnsi="Times New Roman"/>
                <w:szCs w:val="24"/>
                <w:lang w:eastAsia="ja-JP"/>
              </w:rPr>
              <w:t>No.</w:t>
            </w:r>
          </w:p>
        </w:tc>
        <w:tc>
          <w:tcPr>
            <w:tcW w:w="2314" w:type="dxa"/>
            <w:tcBorders>
              <w:top w:val="double" w:sz="4" w:space="0" w:color="auto"/>
            </w:tcBorders>
            <w:shd w:val="clear" w:color="auto" w:fill="auto"/>
            <w:vAlign w:val="center"/>
          </w:tcPr>
          <w:p w14:paraId="3E8CC714" w14:textId="77777777" w:rsidR="0069339D" w:rsidRPr="009A0C17" w:rsidRDefault="0069339D" w:rsidP="008E5C33">
            <w:pPr>
              <w:spacing w:line="0" w:lineRule="atLeast"/>
              <w:jc w:val="center"/>
              <w:rPr>
                <w:rFonts w:ascii="Times New Roman" w:hAnsi="Times New Roman"/>
                <w:i/>
                <w:szCs w:val="24"/>
                <w:lang w:eastAsia="ja-JP"/>
              </w:rPr>
            </w:pPr>
            <w:r w:rsidRPr="009A0C17">
              <w:rPr>
                <w:rFonts w:ascii="Times New Roman" w:hAnsi="Times New Roman"/>
                <w:i/>
                <w:szCs w:val="24"/>
                <w:lang w:eastAsia="ja-JP"/>
              </w:rPr>
              <w:t>Name</w:t>
            </w:r>
          </w:p>
        </w:tc>
        <w:tc>
          <w:tcPr>
            <w:tcW w:w="1843" w:type="dxa"/>
            <w:tcBorders>
              <w:top w:val="double" w:sz="4" w:space="0" w:color="auto"/>
            </w:tcBorders>
            <w:shd w:val="clear" w:color="auto" w:fill="auto"/>
            <w:vAlign w:val="center"/>
          </w:tcPr>
          <w:p w14:paraId="39BE2F58" w14:textId="77777777" w:rsidR="0069339D" w:rsidRPr="009A0C17" w:rsidRDefault="0069339D" w:rsidP="008E5C33">
            <w:pPr>
              <w:spacing w:line="0" w:lineRule="atLeast"/>
              <w:jc w:val="center"/>
              <w:rPr>
                <w:rFonts w:ascii="Times New Roman" w:hAnsi="Times New Roman"/>
                <w:i/>
                <w:szCs w:val="24"/>
                <w:lang w:eastAsia="ja-JP"/>
              </w:rPr>
            </w:pPr>
            <w:r w:rsidRPr="009A0C17">
              <w:rPr>
                <w:rFonts w:ascii="Times New Roman" w:hAnsi="Times New Roman"/>
                <w:i/>
                <w:szCs w:val="24"/>
                <w:lang w:eastAsia="ja-JP"/>
              </w:rPr>
              <w:t>Position</w:t>
            </w:r>
          </w:p>
        </w:tc>
        <w:tc>
          <w:tcPr>
            <w:tcW w:w="1843" w:type="dxa"/>
            <w:tcBorders>
              <w:top w:val="double" w:sz="4" w:space="0" w:color="auto"/>
            </w:tcBorders>
            <w:shd w:val="clear" w:color="auto" w:fill="auto"/>
            <w:vAlign w:val="center"/>
          </w:tcPr>
          <w:p w14:paraId="502B1E15" w14:textId="77777777" w:rsidR="0069339D" w:rsidRPr="009A0C17" w:rsidRDefault="0069339D" w:rsidP="008E5C33">
            <w:pPr>
              <w:spacing w:line="0" w:lineRule="atLeast"/>
              <w:ind w:leftChars="-45" w:left="-94" w:rightChars="-45" w:right="-94"/>
              <w:jc w:val="center"/>
              <w:rPr>
                <w:rFonts w:ascii="Times New Roman" w:hAnsi="Times New Roman"/>
                <w:i/>
                <w:szCs w:val="24"/>
                <w:lang w:eastAsia="ja-JP"/>
              </w:rPr>
            </w:pPr>
            <w:r w:rsidRPr="009A0C17">
              <w:rPr>
                <w:rFonts w:ascii="Times New Roman" w:hAnsi="Times New Roman"/>
                <w:i/>
                <w:szCs w:val="24"/>
                <w:lang w:eastAsia="ja-JP"/>
              </w:rPr>
              <w:t>Person-month Remuneration Rate</w:t>
            </w:r>
          </w:p>
        </w:tc>
        <w:tc>
          <w:tcPr>
            <w:tcW w:w="1417" w:type="dxa"/>
            <w:tcBorders>
              <w:top w:val="double" w:sz="4" w:space="0" w:color="auto"/>
            </w:tcBorders>
            <w:shd w:val="clear" w:color="auto" w:fill="auto"/>
            <w:vAlign w:val="center"/>
          </w:tcPr>
          <w:p w14:paraId="212DE0AD" w14:textId="77777777" w:rsidR="0069339D" w:rsidRPr="009A0C17" w:rsidRDefault="0069339D" w:rsidP="008E5C33">
            <w:pPr>
              <w:spacing w:line="0" w:lineRule="atLeast"/>
              <w:jc w:val="center"/>
              <w:rPr>
                <w:rFonts w:ascii="Times New Roman" w:hAnsi="Times New Roman"/>
                <w:i/>
                <w:szCs w:val="24"/>
                <w:lang w:eastAsia="ja-JP"/>
              </w:rPr>
            </w:pPr>
            <w:r w:rsidRPr="009A0C17">
              <w:rPr>
                <w:rFonts w:ascii="Times New Roman" w:hAnsi="Times New Roman"/>
                <w:i/>
                <w:szCs w:val="24"/>
                <w:lang w:eastAsia="ja-JP"/>
              </w:rPr>
              <w:t>Time input in person/month</w:t>
            </w:r>
          </w:p>
        </w:tc>
        <w:tc>
          <w:tcPr>
            <w:tcW w:w="1276" w:type="dxa"/>
            <w:tcBorders>
              <w:top w:val="double" w:sz="4" w:space="0" w:color="auto"/>
              <w:right w:val="single" w:sz="12" w:space="0" w:color="auto"/>
            </w:tcBorders>
            <w:shd w:val="clear" w:color="auto" w:fill="auto"/>
            <w:vAlign w:val="center"/>
          </w:tcPr>
          <w:p w14:paraId="7811068A" w14:textId="77777777" w:rsidR="0069339D" w:rsidRPr="009A0C17" w:rsidRDefault="0069339D" w:rsidP="008E5C33">
            <w:pPr>
              <w:spacing w:line="0" w:lineRule="atLeast"/>
              <w:jc w:val="center"/>
              <w:rPr>
                <w:rFonts w:ascii="Times New Roman" w:hAnsi="Times New Roman"/>
                <w:i/>
                <w:szCs w:val="24"/>
                <w:lang w:eastAsia="ja-JP"/>
              </w:rPr>
            </w:pPr>
            <w:r w:rsidRPr="009A0C17">
              <w:rPr>
                <w:rFonts w:ascii="Times New Roman" w:hAnsi="Times New Roman"/>
                <w:i/>
                <w:szCs w:val="24"/>
                <w:lang w:eastAsia="ja-JP"/>
              </w:rPr>
              <w:t>Cost</w:t>
            </w:r>
          </w:p>
        </w:tc>
      </w:tr>
      <w:tr w:rsidR="009A0C17" w:rsidRPr="009A0C17" w14:paraId="541041FF" w14:textId="77777777" w:rsidTr="008E5C33">
        <w:trPr>
          <w:trHeight w:val="340"/>
        </w:trPr>
        <w:tc>
          <w:tcPr>
            <w:tcW w:w="567" w:type="dxa"/>
            <w:tcBorders>
              <w:left w:val="single" w:sz="12" w:space="0" w:color="auto"/>
            </w:tcBorders>
            <w:shd w:val="clear" w:color="auto" w:fill="auto"/>
            <w:vAlign w:val="center"/>
          </w:tcPr>
          <w:p w14:paraId="462C6A0B" w14:textId="77777777" w:rsidR="0069339D" w:rsidRPr="009A0C17" w:rsidRDefault="0069339D" w:rsidP="008E5C33">
            <w:pPr>
              <w:spacing w:line="0" w:lineRule="atLeast"/>
              <w:ind w:firstLineChars="50" w:firstLine="105"/>
              <w:jc w:val="center"/>
              <w:rPr>
                <w:rFonts w:ascii="Times New Roman" w:hAnsi="Times New Roman"/>
                <w:szCs w:val="21"/>
                <w:lang w:eastAsia="ja-JP"/>
              </w:rPr>
            </w:pPr>
          </w:p>
        </w:tc>
        <w:tc>
          <w:tcPr>
            <w:tcW w:w="2314" w:type="dxa"/>
            <w:shd w:val="clear" w:color="auto" w:fill="auto"/>
            <w:vAlign w:val="center"/>
          </w:tcPr>
          <w:p w14:paraId="30ECF5EC" w14:textId="1F0BDD9D" w:rsidR="0069339D" w:rsidRPr="009A0C17" w:rsidRDefault="0069339D" w:rsidP="008E5C33">
            <w:pPr>
              <w:spacing w:line="0" w:lineRule="atLeast"/>
              <w:rPr>
                <w:rFonts w:ascii="Times New Roman" w:hAnsi="Times New Roman"/>
                <w:b/>
                <w:szCs w:val="21"/>
                <w:lang w:eastAsia="ja-JP"/>
              </w:rPr>
            </w:pPr>
            <w:r w:rsidRPr="009A0C17">
              <w:rPr>
                <w:rFonts w:ascii="Times New Roman" w:hAnsi="Times New Roman"/>
                <w:b/>
                <w:szCs w:val="21"/>
                <w:lang w:eastAsia="ja-JP"/>
              </w:rPr>
              <w:t>Consultant</w:t>
            </w:r>
          </w:p>
        </w:tc>
        <w:tc>
          <w:tcPr>
            <w:tcW w:w="1843" w:type="dxa"/>
            <w:tcBorders>
              <w:tl2br w:val="nil"/>
            </w:tcBorders>
            <w:shd w:val="clear" w:color="auto" w:fill="auto"/>
            <w:vAlign w:val="center"/>
          </w:tcPr>
          <w:p w14:paraId="0DA334FB" w14:textId="77777777" w:rsidR="0069339D" w:rsidRPr="009A0C17" w:rsidRDefault="0069339D" w:rsidP="008E5C33">
            <w:pPr>
              <w:spacing w:line="0" w:lineRule="atLeast"/>
              <w:jc w:val="center"/>
              <w:rPr>
                <w:rFonts w:ascii="Times New Roman" w:hAnsi="Times New Roman"/>
                <w:i/>
                <w:szCs w:val="21"/>
                <w:lang w:eastAsia="ja-JP"/>
              </w:rPr>
            </w:pPr>
          </w:p>
        </w:tc>
        <w:tc>
          <w:tcPr>
            <w:tcW w:w="1843" w:type="dxa"/>
            <w:tcBorders>
              <w:tl2br w:val="nil"/>
            </w:tcBorders>
            <w:shd w:val="clear" w:color="auto" w:fill="auto"/>
            <w:vAlign w:val="center"/>
          </w:tcPr>
          <w:p w14:paraId="49343748" w14:textId="77777777" w:rsidR="0069339D" w:rsidRPr="009A0C17" w:rsidRDefault="0069339D" w:rsidP="008E5C33">
            <w:pPr>
              <w:spacing w:line="0" w:lineRule="atLeast"/>
              <w:jc w:val="center"/>
              <w:rPr>
                <w:rFonts w:ascii="Times New Roman" w:hAnsi="Times New Roman"/>
                <w:i/>
                <w:szCs w:val="21"/>
                <w:lang w:eastAsia="ja-JP"/>
              </w:rPr>
            </w:pPr>
          </w:p>
        </w:tc>
        <w:tc>
          <w:tcPr>
            <w:tcW w:w="1417" w:type="dxa"/>
            <w:tcBorders>
              <w:tl2br w:val="nil"/>
            </w:tcBorders>
            <w:shd w:val="clear" w:color="auto" w:fill="auto"/>
            <w:vAlign w:val="center"/>
          </w:tcPr>
          <w:p w14:paraId="7339A48A" w14:textId="77777777" w:rsidR="0069339D" w:rsidRPr="009A0C17" w:rsidRDefault="0069339D" w:rsidP="008E5C33">
            <w:pPr>
              <w:spacing w:line="0" w:lineRule="atLeast"/>
              <w:jc w:val="center"/>
              <w:rPr>
                <w:rFonts w:ascii="Times New Roman" w:hAnsi="Times New Roman"/>
                <w:i/>
                <w:szCs w:val="21"/>
                <w:lang w:eastAsia="ja-JP"/>
              </w:rPr>
            </w:pPr>
          </w:p>
        </w:tc>
        <w:tc>
          <w:tcPr>
            <w:tcW w:w="1276" w:type="dxa"/>
            <w:tcBorders>
              <w:right w:val="single" w:sz="12" w:space="0" w:color="auto"/>
              <w:tl2br w:val="nil"/>
            </w:tcBorders>
            <w:shd w:val="clear" w:color="auto" w:fill="auto"/>
            <w:vAlign w:val="center"/>
          </w:tcPr>
          <w:p w14:paraId="056A24BE" w14:textId="77777777" w:rsidR="0069339D" w:rsidRPr="009A0C17" w:rsidRDefault="0069339D" w:rsidP="008E5C33">
            <w:pPr>
              <w:spacing w:line="0" w:lineRule="atLeast"/>
              <w:jc w:val="center"/>
              <w:rPr>
                <w:rFonts w:ascii="Times New Roman" w:hAnsi="Times New Roman"/>
                <w:i/>
                <w:szCs w:val="21"/>
                <w:lang w:eastAsia="ja-JP"/>
              </w:rPr>
            </w:pPr>
          </w:p>
        </w:tc>
      </w:tr>
      <w:tr w:rsidR="009A0C17" w:rsidRPr="009A0C17" w14:paraId="60667A5E" w14:textId="77777777" w:rsidTr="008E5C33">
        <w:trPr>
          <w:trHeight w:val="340"/>
        </w:trPr>
        <w:tc>
          <w:tcPr>
            <w:tcW w:w="567" w:type="dxa"/>
            <w:tcBorders>
              <w:left w:val="single" w:sz="12" w:space="0" w:color="auto"/>
            </w:tcBorders>
            <w:shd w:val="clear" w:color="auto" w:fill="auto"/>
            <w:vAlign w:val="center"/>
          </w:tcPr>
          <w:p w14:paraId="0EC0BD97" w14:textId="1AF7E735" w:rsidR="0069339D" w:rsidRPr="009A0C17" w:rsidRDefault="0069339D" w:rsidP="008E5C33">
            <w:pPr>
              <w:spacing w:line="0" w:lineRule="atLeast"/>
              <w:jc w:val="center"/>
              <w:rPr>
                <w:rFonts w:ascii="Times New Roman" w:hAnsi="Times New Roman"/>
                <w:szCs w:val="21"/>
                <w:lang w:eastAsia="ja-JP"/>
              </w:rPr>
            </w:pPr>
          </w:p>
        </w:tc>
        <w:tc>
          <w:tcPr>
            <w:tcW w:w="2314" w:type="dxa"/>
            <w:shd w:val="clear" w:color="auto" w:fill="auto"/>
            <w:vAlign w:val="center"/>
          </w:tcPr>
          <w:p w14:paraId="1335F731" w14:textId="77777777" w:rsidR="0069339D" w:rsidRPr="009A0C17" w:rsidRDefault="0069339D" w:rsidP="008E5C33">
            <w:pPr>
              <w:spacing w:line="0" w:lineRule="atLeast"/>
              <w:rPr>
                <w:rFonts w:ascii="Times New Roman" w:hAnsi="Times New Roman"/>
                <w:szCs w:val="21"/>
                <w:lang w:eastAsia="ja-JP"/>
              </w:rPr>
            </w:pPr>
          </w:p>
        </w:tc>
        <w:tc>
          <w:tcPr>
            <w:tcW w:w="1843" w:type="dxa"/>
            <w:shd w:val="clear" w:color="auto" w:fill="auto"/>
            <w:vAlign w:val="center"/>
          </w:tcPr>
          <w:p w14:paraId="1858C229" w14:textId="77777777" w:rsidR="0069339D" w:rsidRPr="009A0C17" w:rsidRDefault="0069339D" w:rsidP="008E5C33">
            <w:pPr>
              <w:spacing w:line="0" w:lineRule="atLeast"/>
              <w:rPr>
                <w:rFonts w:ascii="Times New Roman" w:hAnsi="Times New Roman"/>
                <w:szCs w:val="21"/>
              </w:rPr>
            </w:pPr>
          </w:p>
        </w:tc>
        <w:tc>
          <w:tcPr>
            <w:tcW w:w="1843" w:type="dxa"/>
            <w:shd w:val="clear" w:color="auto" w:fill="auto"/>
            <w:vAlign w:val="center"/>
          </w:tcPr>
          <w:p w14:paraId="201D4A94" w14:textId="77777777" w:rsidR="0069339D" w:rsidRPr="009A0C17" w:rsidRDefault="0069339D" w:rsidP="008E5C33">
            <w:pPr>
              <w:spacing w:line="0" w:lineRule="atLeast"/>
              <w:rPr>
                <w:rFonts w:ascii="Times New Roman" w:hAnsi="Times New Roman"/>
                <w:szCs w:val="21"/>
              </w:rPr>
            </w:pPr>
          </w:p>
        </w:tc>
        <w:tc>
          <w:tcPr>
            <w:tcW w:w="1417" w:type="dxa"/>
            <w:shd w:val="clear" w:color="auto" w:fill="auto"/>
            <w:vAlign w:val="center"/>
          </w:tcPr>
          <w:p w14:paraId="1EC2E5A3" w14:textId="77777777" w:rsidR="0069339D" w:rsidRPr="009A0C17" w:rsidRDefault="0069339D" w:rsidP="008E5C33">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35F057D6" w14:textId="77777777" w:rsidR="0069339D" w:rsidRPr="009A0C17" w:rsidRDefault="0069339D" w:rsidP="008E5C33">
            <w:pPr>
              <w:spacing w:line="0" w:lineRule="atLeast"/>
              <w:rPr>
                <w:rFonts w:ascii="Times New Roman" w:hAnsi="Times New Roman"/>
                <w:szCs w:val="21"/>
              </w:rPr>
            </w:pPr>
          </w:p>
        </w:tc>
      </w:tr>
      <w:tr w:rsidR="009A0C17" w:rsidRPr="009A0C17" w14:paraId="4268F809" w14:textId="77777777" w:rsidTr="008E5C33">
        <w:trPr>
          <w:trHeight w:val="340"/>
        </w:trPr>
        <w:tc>
          <w:tcPr>
            <w:tcW w:w="567" w:type="dxa"/>
            <w:tcBorders>
              <w:left w:val="single" w:sz="12" w:space="0" w:color="auto"/>
            </w:tcBorders>
            <w:shd w:val="clear" w:color="auto" w:fill="auto"/>
            <w:vAlign w:val="center"/>
          </w:tcPr>
          <w:p w14:paraId="567148E1" w14:textId="336D8A09" w:rsidR="0069339D" w:rsidRPr="009A0C17" w:rsidRDefault="0069339D" w:rsidP="008E5C33">
            <w:pPr>
              <w:spacing w:line="0" w:lineRule="atLeast"/>
              <w:jc w:val="center"/>
              <w:rPr>
                <w:rFonts w:ascii="Times New Roman" w:hAnsi="Times New Roman"/>
                <w:szCs w:val="21"/>
                <w:lang w:eastAsia="ja-JP"/>
              </w:rPr>
            </w:pPr>
          </w:p>
        </w:tc>
        <w:tc>
          <w:tcPr>
            <w:tcW w:w="2314" w:type="dxa"/>
            <w:shd w:val="clear" w:color="auto" w:fill="auto"/>
            <w:vAlign w:val="center"/>
          </w:tcPr>
          <w:p w14:paraId="5305CCAF" w14:textId="77777777" w:rsidR="0069339D" w:rsidRPr="009A0C17" w:rsidRDefault="0069339D" w:rsidP="008E5C33">
            <w:pPr>
              <w:spacing w:line="0" w:lineRule="atLeast"/>
              <w:rPr>
                <w:rFonts w:ascii="Times New Roman" w:hAnsi="Times New Roman"/>
                <w:szCs w:val="21"/>
                <w:lang w:eastAsia="ja-JP"/>
              </w:rPr>
            </w:pPr>
          </w:p>
        </w:tc>
        <w:tc>
          <w:tcPr>
            <w:tcW w:w="1843" w:type="dxa"/>
            <w:shd w:val="clear" w:color="auto" w:fill="auto"/>
            <w:vAlign w:val="center"/>
          </w:tcPr>
          <w:p w14:paraId="208A3376" w14:textId="77777777" w:rsidR="0069339D" w:rsidRPr="009A0C17" w:rsidRDefault="0069339D" w:rsidP="008E5C33">
            <w:pPr>
              <w:spacing w:line="0" w:lineRule="atLeast"/>
              <w:rPr>
                <w:rFonts w:ascii="Times New Roman" w:hAnsi="Times New Roman"/>
                <w:szCs w:val="21"/>
              </w:rPr>
            </w:pPr>
          </w:p>
        </w:tc>
        <w:tc>
          <w:tcPr>
            <w:tcW w:w="1843" w:type="dxa"/>
            <w:shd w:val="clear" w:color="auto" w:fill="auto"/>
            <w:vAlign w:val="center"/>
          </w:tcPr>
          <w:p w14:paraId="70E50032" w14:textId="77777777" w:rsidR="0069339D" w:rsidRPr="009A0C17" w:rsidRDefault="0069339D" w:rsidP="008E5C33">
            <w:pPr>
              <w:spacing w:line="0" w:lineRule="atLeast"/>
              <w:rPr>
                <w:rFonts w:ascii="Times New Roman" w:hAnsi="Times New Roman"/>
                <w:szCs w:val="21"/>
              </w:rPr>
            </w:pPr>
          </w:p>
        </w:tc>
        <w:tc>
          <w:tcPr>
            <w:tcW w:w="1417" w:type="dxa"/>
            <w:shd w:val="clear" w:color="auto" w:fill="auto"/>
            <w:vAlign w:val="center"/>
          </w:tcPr>
          <w:p w14:paraId="1C455F33" w14:textId="77777777" w:rsidR="0069339D" w:rsidRPr="009A0C17" w:rsidRDefault="0069339D" w:rsidP="008E5C33">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2C61E3B2" w14:textId="77777777" w:rsidR="0069339D" w:rsidRPr="009A0C17" w:rsidRDefault="0069339D" w:rsidP="008E5C33">
            <w:pPr>
              <w:spacing w:line="0" w:lineRule="atLeast"/>
              <w:rPr>
                <w:rFonts w:ascii="Times New Roman" w:hAnsi="Times New Roman"/>
                <w:szCs w:val="21"/>
              </w:rPr>
            </w:pPr>
          </w:p>
        </w:tc>
      </w:tr>
      <w:tr w:rsidR="009A0C17" w:rsidRPr="009A0C17" w14:paraId="34CF789A" w14:textId="77777777" w:rsidTr="008E5C33">
        <w:trPr>
          <w:trHeight w:val="340"/>
        </w:trPr>
        <w:tc>
          <w:tcPr>
            <w:tcW w:w="567" w:type="dxa"/>
            <w:tcBorders>
              <w:left w:val="single" w:sz="12" w:space="0" w:color="auto"/>
            </w:tcBorders>
            <w:vAlign w:val="center"/>
          </w:tcPr>
          <w:p w14:paraId="500038FA" w14:textId="0C555470" w:rsidR="0069339D" w:rsidRPr="009A0C17" w:rsidRDefault="0069339D" w:rsidP="008E5C33">
            <w:pPr>
              <w:spacing w:line="0" w:lineRule="atLeast"/>
              <w:jc w:val="center"/>
              <w:rPr>
                <w:rFonts w:ascii="Times New Roman" w:hAnsi="Times New Roman"/>
                <w:szCs w:val="21"/>
                <w:lang w:eastAsia="ja-JP"/>
              </w:rPr>
            </w:pPr>
          </w:p>
        </w:tc>
        <w:tc>
          <w:tcPr>
            <w:tcW w:w="2314" w:type="dxa"/>
            <w:vAlign w:val="center"/>
          </w:tcPr>
          <w:p w14:paraId="3396A224" w14:textId="77777777" w:rsidR="0069339D" w:rsidRPr="009A0C17" w:rsidRDefault="0069339D" w:rsidP="008E5C33">
            <w:pPr>
              <w:spacing w:line="0" w:lineRule="atLeast"/>
              <w:rPr>
                <w:rFonts w:ascii="Times New Roman" w:hAnsi="Times New Roman"/>
                <w:szCs w:val="21"/>
                <w:lang w:eastAsia="ja-JP"/>
              </w:rPr>
            </w:pPr>
          </w:p>
        </w:tc>
        <w:tc>
          <w:tcPr>
            <w:tcW w:w="1843" w:type="dxa"/>
            <w:vAlign w:val="center"/>
          </w:tcPr>
          <w:p w14:paraId="34D71852" w14:textId="77777777" w:rsidR="0069339D" w:rsidRPr="009A0C17" w:rsidRDefault="0069339D" w:rsidP="008E5C33">
            <w:pPr>
              <w:spacing w:line="0" w:lineRule="atLeast"/>
              <w:rPr>
                <w:rFonts w:ascii="Times New Roman" w:hAnsi="Times New Roman"/>
                <w:szCs w:val="21"/>
              </w:rPr>
            </w:pPr>
          </w:p>
        </w:tc>
        <w:tc>
          <w:tcPr>
            <w:tcW w:w="1843" w:type="dxa"/>
            <w:vAlign w:val="center"/>
          </w:tcPr>
          <w:p w14:paraId="3ACCC214" w14:textId="77777777" w:rsidR="0069339D" w:rsidRPr="009A0C17" w:rsidRDefault="0069339D" w:rsidP="008E5C33">
            <w:pPr>
              <w:spacing w:line="0" w:lineRule="atLeast"/>
              <w:rPr>
                <w:rFonts w:ascii="Times New Roman" w:hAnsi="Times New Roman"/>
                <w:szCs w:val="21"/>
              </w:rPr>
            </w:pPr>
          </w:p>
        </w:tc>
        <w:tc>
          <w:tcPr>
            <w:tcW w:w="1417" w:type="dxa"/>
            <w:vAlign w:val="center"/>
          </w:tcPr>
          <w:p w14:paraId="5C3E4D42" w14:textId="77777777" w:rsidR="0069339D" w:rsidRPr="009A0C17" w:rsidRDefault="0069339D" w:rsidP="008E5C33">
            <w:pPr>
              <w:spacing w:line="0" w:lineRule="atLeast"/>
              <w:rPr>
                <w:rFonts w:ascii="Times New Roman" w:hAnsi="Times New Roman"/>
                <w:szCs w:val="21"/>
              </w:rPr>
            </w:pPr>
          </w:p>
        </w:tc>
        <w:tc>
          <w:tcPr>
            <w:tcW w:w="1276" w:type="dxa"/>
            <w:tcBorders>
              <w:right w:val="single" w:sz="12" w:space="0" w:color="auto"/>
            </w:tcBorders>
            <w:vAlign w:val="center"/>
          </w:tcPr>
          <w:p w14:paraId="5D26CE91" w14:textId="77777777" w:rsidR="0069339D" w:rsidRPr="009A0C17" w:rsidRDefault="0069339D" w:rsidP="008E5C33">
            <w:pPr>
              <w:spacing w:line="0" w:lineRule="atLeast"/>
              <w:rPr>
                <w:rFonts w:ascii="Times New Roman" w:hAnsi="Times New Roman"/>
                <w:szCs w:val="21"/>
              </w:rPr>
            </w:pPr>
          </w:p>
        </w:tc>
      </w:tr>
      <w:tr w:rsidR="0069339D" w:rsidRPr="009A0C17" w14:paraId="73BD34AF" w14:textId="77777777" w:rsidTr="008E5C33">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5466DF9C" w14:textId="69205696" w:rsidR="0069339D" w:rsidRPr="009A0C17" w:rsidRDefault="0069339D" w:rsidP="008E5C33">
            <w:pPr>
              <w:spacing w:line="0" w:lineRule="atLeast"/>
              <w:jc w:val="right"/>
              <w:rPr>
                <w:rFonts w:ascii="Times New Roman" w:hAnsi="Times New Roman"/>
                <w:sz w:val="24"/>
                <w:szCs w:val="21"/>
              </w:rPr>
            </w:pPr>
            <w:r w:rsidRPr="009A0C17">
              <w:rPr>
                <w:rFonts w:ascii="Times New Roman" w:hAnsi="Times New Roman"/>
                <w:b/>
                <w:sz w:val="24"/>
                <w:szCs w:val="21"/>
                <w:lang w:eastAsia="ja-JP"/>
              </w:rPr>
              <w:t xml:space="preserve">Total </w:t>
            </w:r>
          </w:p>
        </w:tc>
        <w:tc>
          <w:tcPr>
            <w:tcW w:w="1276" w:type="dxa"/>
            <w:tcBorders>
              <w:top w:val="double" w:sz="4" w:space="0" w:color="auto"/>
              <w:left w:val="single" w:sz="4" w:space="0" w:color="auto"/>
              <w:bottom w:val="single" w:sz="12" w:space="0" w:color="auto"/>
              <w:right w:val="single" w:sz="12" w:space="0" w:color="auto"/>
            </w:tcBorders>
          </w:tcPr>
          <w:p w14:paraId="099D5471" w14:textId="77777777" w:rsidR="0069339D" w:rsidRPr="009A0C17" w:rsidRDefault="0069339D" w:rsidP="008E5C33">
            <w:pPr>
              <w:spacing w:line="0" w:lineRule="atLeast"/>
              <w:rPr>
                <w:rFonts w:ascii="Times New Roman" w:hAnsi="Times New Roman"/>
                <w:b/>
                <w:sz w:val="24"/>
                <w:szCs w:val="21"/>
              </w:rPr>
            </w:pPr>
          </w:p>
        </w:tc>
      </w:tr>
    </w:tbl>
    <w:p w14:paraId="3C9B2246" w14:textId="3DDBC7CB" w:rsidR="0069339D" w:rsidRPr="009A0C17" w:rsidRDefault="0069339D" w:rsidP="0069339D">
      <w:pPr>
        <w:rPr>
          <w:rFonts w:ascii="Times New Roman" w:hAnsi="Times New Roman"/>
          <w:sz w:val="24"/>
          <w:szCs w:val="24"/>
        </w:rPr>
      </w:pPr>
    </w:p>
    <w:p w14:paraId="30EA2F4E" w14:textId="259F9E18" w:rsidR="0069339D" w:rsidRPr="009A0C17" w:rsidRDefault="0069339D" w:rsidP="0069339D">
      <w:pPr>
        <w:widowControl/>
        <w:kinsoku w:val="0"/>
        <w:overflowPunct w:val="0"/>
        <w:autoSpaceDE w:val="0"/>
        <w:autoSpaceDN w:val="0"/>
        <w:adjustRightInd w:val="0"/>
        <w:snapToGrid w:val="0"/>
        <w:rPr>
          <w:rFonts w:ascii="Times New Roman" w:hAnsi="Times New Roman"/>
          <w:szCs w:val="21"/>
        </w:rPr>
      </w:pPr>
      <w:r w:rsidRPr="009A0C17">
        <w:rPr>
          <w:rFonts w:ascii="Times New Roman" w:hAnsi="Times New Roman"/>
          <w:szCs w:val="21"/>
        </w:rPr>
        <w:t>*Other expenses: In case of domestic business trip will be needed, the travel allowance will be paid according to the JICA Tajikistan office tariff.</w:t>
      </w:r>
    </w:p>
    <w:p w14:paraId="338C857F" w14:textId="77777777" w:rsidR="0069339D" w:rsidRPr="009A0C17" w:rsidRDefault="0069339D" w:rsidP="0069339D">
      <w:pPr>
        <w:rPr>
          <w:rFonts w:ascii="Times New Roman" w:hAnsi="Times New Roman"/>
          <w:sz w:val="24"/>
          <w:szCs w:val="24"/>
        </w:rPr>
      </w:pPr>
    </w:p>
    <w:p w14:paraId="76591855" w14:textId="77777777" w:rsidR="0069339D" w:rsidRDefault="0069339D" w:rsidP="00085D8C">
      <w:pPr>
        <w:rPr>
          <w:rFonts w:ascii="Times New Roman" w:hAnsi="Times New Roman"/>
          <w:b/>
          <w:color w:val="FF0000"/>
          <w:sz w:val="32"/>
          <w:szCs w:val="32"/>
        </w:rPr>
      </w:pPr>
    </w:p>
    <w:p w14:paraId="44A221CF" w14:textId="77777777" w:rsidR="0069339D" w:rsidRDefault="0069339D">
      <w:pPr>
        <w:widowControl/>
        <w:jc w:val="left"/>
        <w:rPr>
          <w:rFonts w:ascii="Times New Roman" w:hAnsi="Times New Roman"/>
          <w:b/>
          <w:color w:val="FF0000"/>
          <w:sz w:val="32"/>
          <w:szCs w:val="32"/>
        </w:rPr>
      </w:pPr>
      <w:r>
        <w:rPr>
          <w:rFonts w:ascii="Times New Roman" w:hAnsi="Times New Roman"/>
          <w:b/>
          <w:color w:val="FF0000"/>
          <w:sz w:val="32"/>
          <w:szCs w:val="32"/>
        </w:rPr>
        <w:br w:type="page"/>
      </w:r>
    </w:p>
    <w:p w14:paraId="37B28D3D" w14:textId="443BC930" w:rsidR="00085D8C" w:rsidRPr="009A0C17" w:rsidRDefault="009535EA" w:rsidP="00085D8C">
      <w:pPr>
        <w:rPr>
          <w:rFonts w:ascii="Times New Roman" w:hAnsi="Times New Roman"/>
          <w:b/>
          <w:i/>
          <w:sz w:val="24"/>
          <w:szCs w:val="24"/>
        </w:rPr>
      </w:pPr>
      <w:r w:rsidRPr="009A0C17">
        <w:rPr>
          <w:rFonts w:ascii="Times New Roman" w:hAnsi="Times New Roman"/>
          <w:b/>
          <w:sz w:val="32"/>
          <w:szCs w:val="32"/>
        </w:rPr>
        <w:lastRenderedPageBreak/>
        <w:t>P-</w:t>
      </w:r>
      <w:proofErr w:type="gramStart"/>
      <w:r w:rsidR="0069339D" w:rsidRPr="009A0C17">
        <w:rPr>
          <w:rFonts w:ascii="Times New Roman" w:hAnsi="Times New Roman"/>
          <w:b/>
          <w:sz w:val="32"/>
          <w:szCs w:val="32"/>
        </w:rPr>
        <w:t>4</w:t>
      </w:r>
      <w:r w:rsidRPr="009A0C17">
        <w:rPr>
          <w:rFonts w:ascii="Times New Roman" w:hAnsi="Times New Roman"/>
        </w:rPr>
        <w:t xml:space="preserve">  </w:t>
      </w:r>
      <w:r w:rsidRPr="009A0C17">
        <w:rPr>
          <w:rFonts w:ascii="Times New Roman" w:hAnsi="Times New Roman"/>
          <w:b/>
          <w:sz w:val="32"/>
          <w:szCs w:val="28"/>
        </w:rPr>
        <w:t>Terms</w:t>
      </w:r>
      <w:proofErr w:type="gramEnd"/>
      <w:r w:rsidRPr="009A0C17">
        <w:rPr>
          <w:rFonts w:ascii="Times New Roman" w:hAnsi="Times New Roman"/>
          <w:b/>
          <w:sz w:val="32"/>
          <w:szCs w:val="28"/>
        </w:rPr>
        <w:t xml:space="preserve"> of Reference</w:t>
      </w:r>
    </w:p>
    <w:p w14:paraId="37B28D5E" w14:textId="0AA51F0F" w:rsidR="004D440C" w:rsidRDefault="004D440C" w:rsidP="00085D8C">
      <w:pPr>
        <w:ind w:rightChars="458" w:right="962"/>
        <w:rPr>
          <w:rFonts w:ascii="Times New Roman" w:hAnsi="Times New Roman"/>
          <w:sz w:val="24"/>
          <w:szCs w:val="24"/>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9000"/>
        <w:gridCol w:w="90"/>
      </w:tblGrid>
      <w:tr w:rsidR="009535EA" w14:paraId="03E95385" w14:textId="77777777" w:rsidTr="00E90B3F">
        <w:trPr>
          <w:gridAfter w:val="1"/>
          <w:wAfter w:w="90" w:type="dxa"/>
        </w:trPr>
        <w:tc>
          <w:tcPr>
            <w:tcW w:w="9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C1265B" w14:textId="77777777" w:rsidR="009535EA" w:rsidRDefault="009535EA" w:rsidP="009535EA">
            <w:pPr>
              <w:pStyle w:val="Footer"/>
              <w:keepNext/>
              <w:widowControl/>
              <w:numPr>
                <w:ilvl w:val="0"/>
                <w:numId w:val="15"/>
              </w:numPr>
              <w:tabs>
                <w:tab w:val="clear" w:pos="720"/>
                <w:tab w:val="clear" w:pos="4252"/>
                <w:tab w:val="clear" w:pos="8504"/>
                <w:tab w:val="left" w:pos="480"/>
                <w:tab w:val="right" w:pos="8640"/>
                <w:tab w:val="center" w:pos="9361"/>
              </w:tabs>
              <w:snapToGrid/>
              <w:spacing w:before="60" w:after="60"/>
              <w:ind w:left="0" w:firstLine="0"/>
              <w:jc w:val="left"/>
              <w:rPr>
                <w:rFonts w:ascii="Times New Roman" w:hAnsi="Times New Roman"/>
                <w:b/>
                <w:bCs/>
              </w:rPr>
            </w:pPr>
            <w:r>
              <w:rPr>
                <w:rFonts w:ascii="Times New Roman" w:hAnsi="Times New Roman"/>
                <w:b/>
                <w:bCs/>
              </w:rPr>
              <w:t xml:space="preserve">Background </w:t>
            </w:r>
          </w:p>
        </w:tc>
      </w:tr>
      <w:tr w:rsidR="009535EA" w14:paraId="533000E4" w14:textId="77777777" w:rsidTr="00E90B3F">
        <w:trPr>
          <w:gridAfter w:val="1"/>
          <w:wAfter w:w="90" w:type="dxa"/>
          <w:trHeight w:val="15"/>
        </w:trPr>
        <w:tc>
          <w:tcPr>
            <w:tcW w:w="9000" w:type="dxa"/>
            <w:tcBorders>
              <w:top w:val="single" w:sz="4" w:space="0" w:color="auto"/>
              <w:left w:val="single" w:sz="4" w:space="0" w:color="auto"/>
              <w:bottom w:val="single" w:sz="4" w:space="0" w:color="auto"/>
              <w:right w:val="single" w:sz="4" w:space="0" w:color="auto"/>
            </w:tcBorders>
          </w:tcPr>
          <w:p w14:paraId="2935BC5B" w14:textId="77777777" w:rsidR="009535EA" w:rsidRPr="00DE3B74" w:rsidRDefault="009535EA" w:rsidP="00D16900">
            <w:pPr>
              <w:rPr>
                <w:rFonts w:ascii="Times New Roman" w:hAnsi="Times New Roman"/>
                <w:w w:val="105"/>
              </w:rPr>
            </w:pPr>
            <w:r w:rsidRPr="00DE3B74">
              <w:rPr>
                <w:rFonts w:ascii="Times New Roman" w:hAnsi="Times New Roman" w:hint="eastAsia"/>
                <w:w w:val="105"/>
              </w:rPr>
              <w:t>T</w:t>
            </w:r>
            <w:r w:rsidRPr="00DE3B74">
              <w:rPr>
                <w:rFonts w:ascii="Times New Roman" w:hAnsi="Times New Roman"/>
                <w:w w:val="105"/>
              </w:rPr>
              <w:t xml:space="preserve">ajikistan is </w:t>
            </w:r>
            <w:r w:rsidRPr="00DE3B74">
              <w:rPr>
                <w:rFonts w:ascii="Times New Roman" w:hAnsi="Times New Roman" w:hint="eastAsia"/>
                <w:w w:val="105"/>
              </w:rPr>
              <w:t>o</w:t>
            </w:r>
            <w:r w:rsidRPr="00DE3B74">
              <w:rPr>
                <w:rFonts w:ascii="Times New Roman" w:hAnsi="Times New Roman"/>
                <w:w w:val="105"/>
              </w:rPr>
              <w:t xml:space="preserve">ne of the most climate vulnerable countries in Central Asia, with several climate-induced incidents, such as floods, avalanches, and others, which threaten the sustainability of </w:t>
            </w:r>
            <w:proofErr w:type="gramStart"/>
            <w:r w:rsidRPr="00DE3B74">
              <w:rPr>
                <w:rFonts w:ascii="Times New Roman" w:hAnsi="Times New Roman"/>
                <w:w w:val="105"/>
              </w:rPr>
              <w:t>Tajikistan‘</w:t>
            </w:r>
            <w:proofErr w:type="gramEnd"/>
            <w:r w:rsidRPr="00DE3B74">
              <w:rPr>
                <w:rFonts w:ascii="Times New Roman" w:hAnsi="Times New Roman"/>
                <w:w w:val="105"/>
              </w:rPr>
              <w:t>s economic, social and human development. Significant climate change has already been observed in Tajikistan, such as increase in average temperatures, glacier retreat, and change in average precipitation and range. Such changes are expected to increase the frequency of floods and droughts, and to change the seasonality of river flows and water availability. Climate change will exacerbate existing problems and pose additional risks to the achievement of national development priorities.</w:t>
            </w:r>
          </w:p>
          <w:p w14:paraId="0D87BAE4" w14:textId="77777777" w:rsidR="009535EA" w:rsidRPr="00DE3B74" w:rsidRDefault="009535EA" w:rsidP="00D16900">
            <w:pPr>
              <w:rPr>
                <w:rFonts w:ascii="Times New Roman" w:hAnsi="Times New Roman"/>
                <w:w w:val="105"/>
              </w:rPr>
            </w:pPr>
          </w:p>
          <w:p w14:paraId="2B196969" w14:textId="77777777" w:rsidR="009535EA" w:rsidRPr="00DE3B74" w:rsidRDefault="009535EA" w:rsidP="00D16900">
            <w:pPr>
              <w:rPr>
                <w:rFonts w:ascii="Times New Roman" w:hAnsi="Times New Roman"/>
                <w:w w:val="105"/>
              </w:rPr>
            </w:pPr>
            <w:r w:rsidRPr="00DE3B74">
              <w:rPr>
                <w:rFonts w:ascii="Times New Roman" w:hAnsi="Times New Roman"/>
                <w:w w:val="105"/>
              </w:rPr>
              <w:t xml:space="preserve">To address the need to mitigate negative impacts of the climate change and adapt to the changes, the Government of Tajikistan adopted the Nationally Determined Contribution (NDC) Implementation Plan by order of the Committee for Environmental Protection under the Government of the Republic of Tajikistan (dated April 20, 2022, #80), which is based on the Paris Agreement under the UNFCCC adopted in COP21. The NDC Implementation Plan outlines a wide range of sectors to address both actions around mitigation and adaptation in response to the climate change by having aligned with the SDGs 2030. It has, thus, become an imperative to assist the Government in the effort on climate change in the development assistance. However, as a fact, the Government of Tajikistan does not deploy practical and subjective solution or approach beyond general and overviewing analysis of the situation.  </w:t>
            </w:r>
          </w:p>
          <w:p w14:paraId="08EDBDE9" w14:textId="77777777" w:rsidR="009535EA" w:rsidRPr="00DE3B74" w:rsidRDefault="009535EA" w:rsidP="00D16900">
            <w:pPr>
              <w:rPr>
                <w:rFonts w:ascii="Times New Roman" w:hAnsi="Times New Roman"/>
                <w:w w:val="105"/>
              </w:rPr>
            </w:pPr>
          </w:p>
          <w:p w14:paraId="239B422D" w14:textId="77777777" w:rsidR="009535EA" w:rsidRPr="00DE3B74" w:rsidRDefault="009535EA" w:rsidP="00D16900">
            <w:pPr>
              <w:rPr>
                <w:rFonts w:ascii="Times New Roman" w:hAnsi="Times New Roman"/>
                <w:w w:val="105"/>
              </w:rPr>
            </w:pPr>
            <w:r w:rsidRPr="00DE3B74">
              <w:rPr>
                <w:rFonts w:ascii="Times New Roman" w:hAnsi="Times New Roman"/>
                <w:w w:val="105"/>
              </w:rPr>
              <w:t>JICA Tajikistan Office has been working with the Government of Tajikistan (</w:t>
            </w:r>
            <w:proofErr w:type="spellStart"/>
            <w:r w:rsidRPr="00DE3B74">
              <w:rPr>
                <w:rFonts w:ascii="Times New Roman" w:hAnsi="Times New Roman"/>
                <w:w w:val="105"/>
              </w:rPr>
              <w:t>GoT</w:t>
            </w:r>
            <w:proofErr w:type="spellEnd"/>
            <w:r w:rsidRPr="00DE3B74">
              <w:rPr>
                <w:rFonts w:ascii="Times New Roman" w:hAnsi="Times New Roman"/>
                <w:w w:val="105"/>
              </w:rPr>
              <w:t xml:space="preserve">) to support development priorities expressed in the National Development Strategy of the Republic of Tajikistan (NDS) for the period until 2030. The NDS2030 defines green economy as a driver and direction of the country’s development where climate change is considered as one of key development priorities. In this regard, situational analysis to better understand the breadth and depth of the climate change in the Republic of Tajikistan, </w:t>
            </w:r>
            <w:proofErr w:type="gramStart"/>
            <w:r w:rsidRPr="00DE3B74">
              <w:rPr>
                <w:rFonts w:ascii="Times New Roman" w:hAnsi="Times New Roman"/>
                <w:w w:val="105"/>
              </w:rPr>
              <w:t>as well as,</w:t>
            </w:r>
            <w:proofErr w:type="gramEnd"/>
            <w:r w:rsidRPr="00DE3B74">
              <w:rPr>
                <w:rFonts w:ascii="Times New Roman" w:hAnsi="Times New Roman"/>
                <w:w w:val="105"/>
              </w:rPr>
              <w:t xml:space="preserve"> mapping key stakeholders who are responsible for key actions around the climate change will help JICA to initiate dialogues with the Government of Tajikistan to realize their objectives of the NDS2030. </w:t>
            </w:r>
          </w:p>
          <w:p w14:paraId="16468A79" w14:textId="77777777" w:rsidR="009535EA" w:rsidRPr="00DE3B74" w:rsidRDefault="009535EA" w:rsidP="00D16900">
            <w:pPr>
              <w:rPr>
                <w:rFonts w:ascii="Times New Roman" w:hAnsi="Times New Roman"/>
                <w:w w:val="105"/>
              </w:rPr>
            </w:pPr>
          </w:p>
          <w:p w14:paraId="2B3AFA6E" w14:textId="77777777" w:rsidR="009535EA" w:rsidRPr="00DE3B74" w:rsidRDefault="009535EA" w:rsidP="00D16900">
            <w:pPr>
              <w:rPr>
                <w:rFonts w:ascii="Times New Roman" w:hAnsi="Times New Roman"/>
                <w:w w:val="105"/>
              </w:rPr>
            </w:pPr>
            <w:r w:rsidRPr="00DE3B74">
              <w:rPr>
                <w:rFonts w:ascii="Times New Roman" w:hAnsi="Times New Roman"/>
                <w:w w:val="105"/>
              </w:rPr>
              <w:t xml:space="preserve">In 2023, based on the emerging needs to address the climate change and in alignment with the latest global development agenda, JICA’s new country </w:t>
            </w:r>
            <w:proofErr w:type="spellStart"/>
            <w:r w:rsidRPr="00DE3B74">
              <w:rPr>
                <w:rFonts w:ascii="Times New Roman" w:hAnsi="Times New Roman"/>
                <w:w w:val="105"/>
              </w:rPr>
              <w:t>programme</w:t>
            </w:r>
            <w:proofErr w:type="spellEnd"/>
            <w:r w:rsidRPr="00DE3B74">
              <w:rPr>
                <w:rFonts w:ascii="Times New Roman" w:hAnsi="Times New Roman"/>
                <w:w w:val="105"/>
              </w:rPr>
              <w:t xml:space="preserve"> has positioned to address climate change as one of priority development agenda in the Republic of Tajikistan. In addition, the JICA’s country </w:t>
            </w:r>
            <w:proofErr w:type="spellStart"/>
            <w:r w:rsidRPr="00DE3B74">
              <w:rPr>
                <w:rFonts w:ascii="Times New Roman" w:hAnsi="Times New Roman"/>
                <w:w w:val="105"/>
              </w:rPr>
              <w:t>programme</w:t>
            </w:r>
            <w:proofErr w:type="spellEnd"/>
            <w:r w:rsidRPr="00DE3B74">
              <w:rPr>
                <w:rFonts w:ascii="Times New Roman" w:hAnsi="Times New Roman"/>
                <w:w w:val="105"/>
              </w:rPr>
              <w:t xml:space="preserve"> for Tajikistan has also incorporated its support to strengthening of social and economic resilience as strategic areas of support since the various economic and social vulnerability loomed priority areas of the country to be addressed during and post the COVID-19 pandemic.</w:t>
            </w:r>
          </w:p>
          <w:p w14:paraId="10A629D4" w14:textId="77777777" w:rsidR="009535EA" w:rsidRPr="00DE3B74" w:rsidRDefault="009535EA" w:rsidP="00D16900">
            <w:pPr>
              <w:rPr>
                <w:rFonts w:ascii="Times New Roman" w:hAnsi="Times New Roman"/>
                <w:w w:val="105"/>
              </w:rPr>
            </w:pPr>
          </w:p>
          <w:p w14:paraId="519F51A7" w14:textId="77777777" w:rsidR="009535EA" w:rsidRPr="00DE3B74" w:rsidRDefault="009535EA" w:rsidP="00D16900">
            <w:pPr>
              <w:rPr>
                <w:rFonts w:ascii="Times New Roman" w:hAnsi="Times New Roman"/>
                <w:w w:val="105"/>
              </w:rPr>
            </w:pPr>
            <w:r w:rsidRPr="00DE3B74">
              <w:rPr>
                <w:rFonts w:ascii="Times New Roman" w:hAnsi="Times New Roman"/>
                <w:w w:val="105"/>
              </w:rPr>
              <w:t xml:space="preserve">In fact, JICA Tajikistan office has been implementing projects in infrastructure, agriculture, water supply, business as well as health and social protection sectors to strengthen the resilience of the country. Nevertheless, given the impacts of the climate change, all sectors that JICA is assisting need to be critically reviewed to understand the linkage with the climate change agenda so that the existing and future development projects can better prepare and respond to the need of the climate change issues. There is also a need for JICA to study and examine </w:t>
            </w:r>
            <w:r w:rsidRPr="00DE3B74">
              <w:rPr>
                <w:rFonts w:ascii="Times New Roman" w:hAnsi="Times New Roman" w:hint="eastAsia"/>
                <w:w w:val="105"/>
              </w:rPr>
              <w:t>t</w:t>
            </w:r>
            <w:r w:rsidRPr="00DE3B74">
              <w:rPr>
                <w:rFonts w:ascii="Times New Roman" w:hAnsi="Times New Roman"/>
                <w:w w:val="105"/>
              </w:rPr>
              <w:t xml:space="preserve">he optimal allocations of its resources for the issues and sectors relevant to both mitigation and adaptation to the climate change in the existing Japanese ODA for the Republic of Tajikistan. </w:t>
            </w:r>
          </w:p>
          <w:p w14:paraId="680C50E0" w14:textId="77777777" w:rsidR="009535EA" w:rsidRPr="00DE3B74" w:rsidRDefault="009535EA" w:rsidP="00D16900">
            <w:pPr>
              <w:rPr>
                <w:rFonts w:ascii="Times New Roman" w:hAnsi="Times New Roman"/>
                <w:w w:val="105"/>
              </w:rPr>
            </w:pPr>
          </w:p>
          <w:p w14:paraId="3B87A014" w14:textId="77777777" w:rsidR="009535EA" w:rsidRPr="00DE3B74" w:rsidRDefault="009535EA" w:rsidP="00D16900">
            <w:pPr>
              <w:rPr>
                <w:rFonts w:ascii="Times New Roman" w:hAnsi="Times New Roman"/>
                <w:w w:val="105"/>
              </w:rPr>
            </w:pPr>
            <w:r w:rsidRPr="00DE3B74">
              <w:rPr>
                <w:rFonts w:ascii="Times New Roman" w:hAnsi="Times New Roman"/>
                <w:w w:val="105"/>
              </w:rPr>
              <w:t>It is under such circumstances that JICA Tajikistan office seeks an individual expert as an inhouse consultant who is qualified to provide technical assistance and conduct the activities relevant to climate change in two phases as follows.</w:t>
            </w:r>
          </w:p>
          <w:p w14:paraId="5D14FF06" w14:textId="77777777" w:rsidR="009535EA" w:rsidRPr="00DE3B74" w:rsidRDefault="009535EA" w:rsidP="00D16900">
            <w:pPr>
              <w:rPr>
                <w:rFonts w:ascii="Times New Roman" w:hAnsi="Times New Roman"/>
                <w:w w:val="105"/>
              </w:rPr>
            </w:pPr>
          </w:p>
          <w:p w14:paraId="09886844" w14:textId="77777777" w:rsidR="009535EA" w:rsidRPr="00DE3B74" w:rsidRDefault="009535EA" w:rsidP="00D16900">
            <w:pPr>
              <w:rPr>
                <w:rFonts w:ascii="Times New Roman" w:hAnsi="Times New Roman"/>
                <w:w w:val="105"/>
              </w:rPr>
            </w:pPr>
            <w:r w:rsidRPr="00DE3B74">
              <w:rPr>
                <w:rFonts w:ascii="Times New Roman" w:hAnsi="Times New Roman"/>
                <w:w w:val="105"/>
              </w:rPr>
              <w:t xml:space="preserve">1. The consultant will conduct a scoping and formative studies which are inseparable and consist of the main and integral part of this consultancy. A scoping study is meant to understand overall agenda </w:t>
            </w:r>
            <w:r w:rsidRPr="00DE3B74">
              <w:rPr>
                <w:rFonts w:ascii="Times New Roman" w:hAnsi="Times New Roman"/>
                <w:w w:val="105"/>
              </w:rPr>
              <w:lastRenderedPageBreak/>
              <w:t>and structure of sectors and thematic areas relevant to climate change in strong linkage with policies of the republic of Tajikistan.</w:t>
            </w:r>
            <w:r w:rsidRPr="00DE3B74">
              <w:rPr>
                <w:rFonts w:ascii="Times New Roman" w:hAnsi="Times New Roman" w:hint="eastAsia"/>
                <w:w w:val="105"/>
              </w:rPr>
              <w:t xml:space="preserve"> </w:t>
            </w:r>
            <w:r w:rsidRPr="00DE3B74">
              <w:rPr>
                <w:rFonts w:ascii="Times New Roman" w:hAnsi="Times New Roman"/>
                <w:w w:val="105"/>
              </w:rPr>
              <w:t xml:space="preserve">One of the thematic areas might be waste disposal and disaster management. Guided by the findings of the scoping study, the consultant is tasked to conduct a formative study that identifies specific and potential sectors and thematic areas of interventions that JICA can assist in the field of climate change. </w:t>
            </w:r>
          </w:p>
          <w:p w14:paraId="5114BF6F" w14:textId="77777777" w:rsidR="009535EA" w:rsidRPr="00DE3B74" w:rsidRDefault="009535EA" w:rsidP="00D16900">
            <w:pPr>
              <w:rPr>
                <w:rFonts w:ascii="Times New Roman" w:hAnsi="Times New Roman"/>
                <w:w w:val="105"/>
              </w:rPr>
            </w:pPr>
          </w:p>
          <w:p w14:paraId="2400F126" w14:textId="77777777" w:rsidR="009535EA" w:rsidRPr="00DE3B74" w:rsidRDefault="009535EA" w:rsidP="00D16900">
            <w:pPr>
              <w:rPr>
                <w:rFonts w:ascii="Times New Roman" w:hAnsi="Times New Roman"/>
                <w:w w:val="105"/>
              </w:rPr>
            </w:pPr>
            <w:r w:rsidRPr="00DE3B74">
              <w:rPr>
                <w:rFonts w:ascii="Times New Roman" w:hAnsi="Times New Roman"/>
                <w:w w:val="105"/>
              </w:rPr>
              <w:t xml:space="preserve">2.  The consultant will be tasked to facilitate JICA Tajikistan office to formulate further research and/or projects to be approved under the established procedures in the Japanese ODA framework. </w:t>
            </w:r>
          </w:p>
        </w:tc>
      </w:tr>
      <w:tr w:rsidR="009535EA" w14:paraId="7FDE4E8B" w14:textId="77777777" w:rsidTr="00E90B3F">
        <w:tc>
          <w:tcPr>
            <w:tcW w:w="9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B39816" w14:textId="77777777" w:rsidR="009535EA" w:rsidRDefault="009535EA" w:rsidP="009535EA">
            <w:pPr>
              <w:pStyle w:val="Footer"/>
              <w:widowControl/>
              <w:numPr>
                <w:ilvl w:val="0"/>
                <w:numId w:val="15"/>
              </w:numPr>
              <w:tabs>
                <w:tab w:val="clear" w:pos="720"/>
                <w:tab w:val="clear" w:pos="4252"/>
                <w:tab w:val="clear" w:pos="8504"/>
                <w:tab w:val="left" w:pos="480"/>
                <w:tab w:val="right" w:pos="8640"/>
                <w:tab w:val="center" w:pos="9361"/>
              </w:tabs>
              <w:snapToGrid/>
              <w:ind w:left="0" w:firstLine="0"/>
              <w:rPr>
                <w:rFonts w:ascii="Times New Roman" w:hAnsi="Times New Roman"/>
                <w:b/>
                <w:bCs/>
              </w:rPr>
            </w:pPr>
            <w:r>
              <w:rPr>
                <w:rFonts w:ascii="Times New Roman" w:hAnsi="Times New Roman"/>
                <w:b/>
                <w:bCs/>
              </w:rPr>
              <w:lastRenderedPageBreak/>
              <w:t xml:space="preserve">Purpose and Objectives and Scope of responsibilities </w:t>
            </w:r>
          </w:p>
        </w:tc>
      </w:tr>
      <w:tr w:rsidR="009535EA" w14:paraId="6E3EE0EE" w14:textId="77777777" w:rsidTr="00E90B3F">
        <w:tc>
          <w:tcPr>
            <w:tcW w:w="9090" w:type="dxa"/>
            <w:gridSpan w:val="2"/>
            <w:tcBorders>
              <w:top w:val="single" w:sz="4" w:space="0" w:color="auto"/>
              <w:left w:val="single" w:sz="4" w:space="0" w:color="auto"/>
              <w:bottom w:val="single" w:sz="4" w:space="0" w:color="auto"/>
              <w:right w:val="single" w:sz="4" w:space="0" w:color="auto"/>
            </w:tcBorders>
          </w:tcPr>
          <w:p w14:paraId="0E782070" w14:textId="77777777" w:rsidR="009535EA" w:rsidRDefault="009535EA" w:rsidP="00D16900">
            <w:pPr>
              <w:rPr>
                <w:rFonts w:ascii="Times New Roman" w:hAnsi="Times New Roman"/>
              </w:rPr>
            </w:pPr>
            <w:r>
              <w:rPr>
                <w:rFonts w:ascii="Times New Roman" w:hAnsi="Times New Roman"/>
                <w:b/>
                <w:bCs/>
              </w:rPr>
              <w:t>Purpose</w:t>
            </w:r>
            <w:r w:rsidRPr="00894307">
              <w:rPr>
                <w:rFonts w:ascii="Times New Roman" w:hAnsi="Times New Roman"/>
                <w:b/>
                <w:bCs/>
              </w:rPr>
              <w:t xml:space="preserve">: </w:t>
            </w:r>
            <w:r>
              <w:rPr>
                <w:rFonts w:ascii="Times New Roman" w:hAnsi="Times New Roman"/>
              </w:rPr>
              <w:t>The overall purpose of the contractual work is to provide technical and methodological guidance and support for JICA Tajikistan office to 1. understand the scope of issues relevant to the climate change in the context of Tajikistan, and 2. identify JICA’s direction and areas of interventions in its bilateral cooperation relevant to the climate change.</w:t>
            </w:r>
          </w:p>
          <w:p w14:paraId="31811891" w14:textId="77777777" w:rsidR="009535EA" w:rsidRDefault="009535EA" w:rsidP="00D16900">
            <w:pPr>
              <w:rPr>
                <w:rFonts w:ascii="Times New Roman" w:hAnsi="Times New Roman"/>
              </w:rPr>
            </w:pPr>
          </w:p>
          <w:p w14:paraId="40984F23" w14:textId="77777777" w:rsidR="009535EA" w:rsidRDefault="009535EA" w:rsidP="00D16900">
            <w:pPr>
              <w:rPr>
                <w:rFonts w:ascii="Times New Roman" w:hAnsi="Times New Roman"/>
              </w:rPr>
            </w:pPr>
            <w:r>
              <w:rPr>
                <w:rFonts w:ascii="Times New Roman" w:hAnsi="Times New Roman"/>
              </w:rPr>
              <w:t xml:space="preserve">To achieve the purpose outlined above, two objectives are determined as follows. </w:t>
            </w:r>
          </w:p>
          <w:p w14:paraId="2E20D11A" w14:textId="77777777" w:rsidR="009535EA" w:rsidRDefault="009535EA" w:rsidP="00D16900">
            <w:pPr>
              <w:rPr>
                <w:rFonts w:ascii="Times New Roman" w:hAnsi="Times New Roman"/>
              </w:rPr>
            </w:pPr>
          </w:p>
          <w:p w14:paraId="3C028EB0" w14:textId="77777777" w:rsidR="009535EA" w:rsidRPr="00405211" w:rsidRDefault="009535EA" w:rsidP="00D16900">
            <w:pPr>
              <w:rPr>
                <w:rFonts w:ascii="Times New Roman" w:hAnsi="Times New Roman"/>
              </w:rPr>
            </w:pPr>
            <w:r w:rsidRPr="00CB7616">
              <w:rPr>
                <w:rFonts w:ascii="Times New Roman" w:hAnsi="Times New Roman"/>
                <w:b/>
                <w:bCs/>
              </w:rPr>
              <w:t xml:space="preserve">Objective </w:t>
            </w:r>
            <w:r>
              <w:rPr>
                <w:rFonts w:ascii="Times New Roman" w:hAnsi="Times New Roman"/>
                <w:b/>
                <w:bCs/>
              </w:rPr>
              <w:t>1</w:t>
            </w:r>
            <w:r w:rsidRPr="00CB7616">
              <w:rPr>
                <w:rFonts w:ascii="Times New Roman" w:hAnsi="Times New Roman"/>
                <w:b/>
                <w:bCs/>
              </w:rPr>
              <w:t>.</w:t>
            </w:r>
            <w:r>
              <w:rPr>
                <w:rFonts w:ascii="Times New Roman" w:hAnsi="Times New Roman"/>
              </w:rPr>
              <w:t xml:space="preserve"> Analyze an overall and a comprehensive range of agenda about the climate change agenda in the Republic of Tajikistan. </w:t>
            </w:r>
            <w:r w:rsidRPr="00C855F0">
              <w:rPr>
                <w:rFonts w:ascii="Times New Roman" w:hAnsi="Times New Roman"/>
              </w:rPr>
              <w:t xml:space="preserve">The climate change agenda </w:t>
            </w:r>
            <w:r>
              <w:rPr>
                <w:rFonts w:ascii="Times New Roman" w:hAnsi="Times New Roman" w:hint="eastAsia"/>
              </w:rPr>
              <w:t xml:space="preserve">should </w:t>
            </w:r>
            <w:r w:rsidRPr="00C855F0">
              <w:rPr>
                <w:rFonts w:ascii="Times New Roman" w:hAnsi="Times New Roman"/>
              </w:rPr>
              <w:t xml:space="preserve">include </w:t>
            </w:r>
            <w:r>
              <w:rPr>
                <w:rFonts w:ascii="Times New Roman" w:hAnsi="Times New Roman" w:hint="eastAsia"/>
              </w:rPr>
              <w:t xml:space="preserve">such as global </w:t>
            </w:r>
            <w:r w:rsidRPr="00C855F0">
              <w:rPr>
                <w:rFonts w:ascii="Times New Roman" w:hAnsi="Times New Roman"/>
              </w:rPr>
              <w:t>warming</w:t>
            </w:r>
            <w:r>
              <w:rPr>
                <w:rFonts w:ascii="Times New Roman" w:hAnsi="Times New Roman" w:hint="eastAsia"/>
              </w:rPr>
              <w:t xml:space="preserve">, </w:t>
            </w:r>
            <w:r w:rsidRPr="00C855F0">
              <w:rPr>
                <w:rFonts w:ascii="Times New Roman" w:hAnsi="Times New Roman"/>
              </w:rPr>
              <w:t>air pollution</w:t>
            </w:r>
            <w:r>
              <w:rPr>
                <w:rFonts w:ascii="Times New Roman" w:hAnsi="Times New Roman" w:hint="eastAsia"/>
              </w:rPr>
              <w:t xml:space="preserve">, water </w:t>
            </w:r>
            <w:r>
              <w:rPr>
                <w:rFonts w:ascii="Times New Roman" w:hAnsi="Times New Roman"/>
              </w:rPr>
              <w:t>pollution</w:t>
            </w:r>
            <w:r>
              <w:rPr>
                <w:rFonts w:ascii="Times New Roman" w:hAnsi="Times New Roman" w:hint="eastAsia"/>
              </w:rPr>
              <w:t xml:space="preserve">, </w:t>
            </w:r>
            <w:r w:rsidRPr="004C7997">
              <w:rPr>
                <w:rFonts w:ascii="Times New Roman" w:hAnsi="Times New Roman"/>
              </w:rPr>
              <w:t>glaciers</w:t>
            </w:r>
            <w:r>
              <w:rPr>
                <w:rFonts w:ascii="Times New Roman" w:hAnsi="Times New Roman" w:hint="eastAsia"/>
              </w:rPr>
              <w:t xml:space="preserve"> melting</w:t>
            </w:r>
            <w:r w:rsidRPr="004C7997">
              <w:rPr>
                <w:rFonts w:ascii="Times New Roman" w:hAnsi="Times New Roman"/>
              </w:rPr>
              <w:t xml:space="preserve">, </w:t>
            </w:r>
            <w:r>
              <w:rPr>
                <w:rFonts w:ascii="Times New Roman" w:hAnsi="Times New Roman" w:hint="eastAsia"/>
              </w:rPr>
              <w:t xml:space="preserve">draught, </w:t>
            </w:r>
            <w:r w:rsidRPr="004C7997">
              <w:rPr>
                <w:rFonts w:ascii="Times New Roman" w:hAnsi="Times New Roman"/>
              </w:rPr>
              <w:t>forest fires,</w:t>
            </w:r>
            <w:r>
              <w:rPr>
                <w:rFonts w:ascii="Times New Roman" w:hAnsi="Times New Roman" w:hint="eastAsia"/>
              </w:rPr>
              <w:t xml:space="preserve"> </w:t>
            </w:r>
            <w:r w:rsidRPr="004C7997">
              <w:rPr>
                <w:rFonts w:ascii="Times New Roman" w:hAnsi="Times New Roman"/>
              </w:rPr>
              <w:t>flood</w:t>
            </w:r>
            <w:r>
              <w:rPr>
                <w:rFonts w:ascii="Times New Roman" w:hAnsi="Times New Roman" w:hint="eastAsia"/>
              </w:rPr>
              <w:t xml:space="preserve">ing, pest/disease, </w:t>
            </w:r>
            <w:r>
              <w:rPr>
                <w:rFonts w:ascii="Times New Roman" w:hAnsi="Times New Roman"/>
              </w:rPr>
              <w:t xml:space="preserve">waste management, disaster management, </w:t>
            </w:r>
            <w:r>
              <w:rPr>
                <w:rFonts w:ascii="Times New Roman" w:hAnsi="Times New Roman" w:hint="eastAsia"/>
              </w:rPr>
              <w:t>c</w:t>
            </w:r>
            <w:r w:rsidRPr="008A0540">
              <w:rPr>
                <w:rFonts w:ascii="Times New Roman" w:hAnsi="Times New Roman"/>
              </w:rPr>
              <w:t>hanges in groundwater level</w:t>
            </w:r>
            <w:r>
              <w:rPr>
                <w:rFonts w:ascii="Times New Roman" w:hAnsi="Times New Roman"/>
              </w:rPr>
              <w:t xml:space="preserve">, green </w:t>
            </w:r>
            <w:proofErr w:type="gramStart"/>
            <w:r>
              <w:rPr>
                <w:rFonts w:ascii="Times New Roman" w:hAnsi="Times New Roman"/>
              </w:rPr>
              <w:t>economy</w:t>
            </w:r>
            <w:proofErr w:type="gramEnd"/>
            <w:r>
              <w:rPr>
                <w:rFonts w:ascii="Times New Roman" w:hAnsi="Times New Roman" w:hint="eastAsia"/>
              </w:rPr>
              <w:t xml:space="preserve"> </w:t>
            </w:r>
            <w:r>
              <w:rPr>
                <w:rFonts w:ascii="Times New Roman" w:hAnsi="Times New Roman"/>
              </w:rPr>
              <w:t>and carbon</w:t>
            </w:r>
            <w:r>
              <w:rPr>
                <w:rFonts w:ascii="Times New Roman" w:hAnsi="Times New Roman" w:hint="eastAsia"/>
              </w:rPr>
              <w:t xml:space="preserve"> neutrality</w:t>
            </w:r>
            <w:r w:rsidRPr="00C855F0">
              <w:rPr>
                <w:rFonts w:ascii="Times New Roman" w:hAnsi="Times New Roman"/>
              </w:rPr>
              <w:t xml:space="preserve">. </w:t>
            </w:r>
          </w:p>
          <w:p w14:paraId="4928D146" w14:textId="77777777" w:rsidR="009535EA" w:rsidRDefault="009535EA" w:rsidP="00D16900">
            <w:pPr>
              <w:rPr>
                <w:rFonts w:ascii="Times New Roman" w:hAnsi="Times New Roman"/>
              </w:rPr>
            </w:pPr>
          </w:p>
          <w:p w14:paraId="3DF15461" w14:textId="77777777" w:rsidR="009535EA" w:rsidRPr="003614D9" w:rsidRDefault="009535EA" w:rsidP="00D16900">
            <w:pPr>
              <w:rPr>
                <w:rFonts w:ascii="Times New Roman" w:hAnsi="Times New Roman"/>
                <w:b/>
                <w:bCs/>
              </w:rPr>
            </w:pPr>
            <w:r w:rsidRPr="00CB7616">
              <w:rPr>
                <w:rFonts w:ascii="Times New Roman" w:hAnsi="Times New Roman"/>
                <w:b/>
                <w:bCs/>
              </w:rPr>
              <w:t xml:space="preserve">Objective </w:t>
            </w:r>
            <w:r>
              <w:rPr>
                <w:rFonts w:ascii="Times New Roman" w:hAnsi="Times New Roman"/>
                <w:b/>
                <w:bCs/>
              </w:rPr>
              <w:t>2</w:t>
            </w:r>
            <w:r w:rsidRPr="00CB7616">
              <w:rPr>
                <w:rFonts w:ascii="Times New Roman" w:hAnsi="Times New Roman"/>
                <w:b/>
                <w:bCs/>
              </w:rPr>
              <w:t>.</w:t>
            </w:r>
            <w:r>
              <w:rPr>
                <w:rFonts w:ascii="Times New Roman" w:hAnsi="Times New Roman"/>
              </w:rPr>
              <w:t xml:space="preserve"> Based on the findings achieved in the Objective 1, provide JICA Tajikistan office with concrete direction specifying thematic areas, sectors, potential geographical intervention areas or sites as well as modality of bilateral ODA scheme for JICA in the thematic fields of concern (which are, climate change particularly on adaptation measures) </w:t>
            </w:r>
          </w:p>
        </w:tc>
      </w:tr>
      <w:tr w:rsidR="009535EA" w14:paraId="78F9AE70" w14:textId="77777777" w:rsidTr="00E90B3F">
        <w:tc>
          <w:tcPr>
            <w:tcW w:w="9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2FD48B" w14:textId="77777777" w:rsidR="009535EA" w:rsidRDefault="009535EA" w:rsidP="009535EA">
            <w:pPr>
              <w:pStyle w:val="Footer"/>
              <w:widowControl/>
              <w:numPr>
                <w:ilvl w:val="0"/>
                <w:numId w:val="15"/>
              </w:numPr>
              <w:tabs>
                <w:tab w:val="clear" w:pos="720"/>
                <w:tab w:val="clear" w:pos="4252"/>
                <w:tab w:val="clear" w:pos="8504"/>
                <w:tab w:val="left" w:pos="480"/>
                <w:tab w:val="right" w:pos="8640"/>
                <w:tab w:val="center" w:pos="9361"/>
              </w:tabs>
              <w:snapToGrid/>
              <w:ind w:left="0" w:firstLine="0"/>
              <w:rPr>
                <w:rFonts w:ascii="Times New Roman" w:hAnsi="Times New Roman"/>
                <w:b/>
                <w:bCs/>
              </w:rPr>
            </w:pPr>
            <w:r>
              <w:rPr>
                <w:rFonts w:ascii="Times New Roman" w:hAnsi="Times New Roman"/>
                <w:b/>
                <w:bCs/>
              </w:rPr>
              <w:t xml:space="preserve">Scope of Responsibilities </w:t>
            </w:r>
          </w:p>
        </w:tc>
      </w:tr>
      <w:tr w:rsidR="009535EA" w14:paraId="3B812CBD" w14:textId="77777777" w:rsidTr="00E90B3F">
        <w:tc>
          <w:tcPr>
            <w:tcW w:w="90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A5E5A4" w14:textId="77777777" w:rsidR="009535EA" w:rsidRPr="00C04C97" w:rsidRDefault="009535EA" w:rsidP="00D16900">
            <w:pPr>
              <w:pStyle w:val="Footer"/>
              <w:tabs>
                <w:tab w:val="left" w:pos="480"/>
                <w:tab w:val="right" w:pos="8640"/>
                <w:tab w:val="center" w:pos="9361"/>
              </w:tabs>
              <w:rPr>
                <w:rFonts w:ascii="Times New Roman" w:hAnsi="Times New Roman"/>
              </w:rPr>
            </w:pPr>
            <w:r w:rsidRPr="00C04C97">
              <w:rPr>
                <w:rFonts w:ascii="Times New Roman" w:hAnsi="Times New Roman"/>
              </w:rPr>
              <w:t>Guided by the purpose and objectives, the scope of responsibilities therewithin for the individual consultant are specified as follows.</w:t>
            </w:r>
          </w:p>
          <w:p w14:paraId="00678E3D" w14:textId="77777777" w:rsidR="009535EA" w:rsidRDefault="009535EA" w:rsidP="00D16900">
            <w:pPr>
              <w:pStyle w:val="Footer"/>
              <w:tabs>
                <w:tab w:val="left" w:pos="480"/>
                <w:tab w:val="right" w:pos="8640"/>
                <w:tab w:val="center" w:pos="9361"/>
              </w:tabs>
              <w:rPr>
                <w:rFonts w:ascii="Times New Roman" w:hAnsi="Times New Roman"/>
              </w:rPr>
            </w:pPr>
          </w:p>
          <w:p w14:paraId="1FC85C7B" w14:textId="77777777" w:rsidR="009535EA" w:rsidRPr="00D902F3" w:rsidRDefault="009535EA" w:rsidP="00D16900">
            <w:pPr>
              <w:pStyle w:val="Footer"/>
              <w:tabs>
                <w:tab w:val="left" w:pos="480"/>
                <w:tab w:val="right" w:pos="8640"/>
                <w:tab w:val="center" w:pos="9361"/>
              </w:tabs>
              <w:rPr>
                <w:rFonts w:ascii="Times New Roman" w:hAnsi="Times New Roman"/>
                <w:b/>
                <w:bCs/>
              </w:rPr>
            </w:pPr>
            <w:r>
              <w:rPr>
                <w:rFonts w:ascii="Times New Roman" w:hAnsi="Times New Roman"/>
                <w:b/>
                <w:bCs/>
              </w:rPr>
              <w:t xml:space="preserve">General </w:t>
            </w:r>
            <w:r w:rsidRPr="00D902F3">
              <w:rPr>
                <w:rFonts w:ascii="Times New Roman" w:hAnsi="Times New Roman"/>
                <w:b/>
                <w:bCs/>
              </w:rPr>
              <w:t xml:space="preserve">responsibilities: </w:t>
            </w:r>
          </w:p>
          <w:p w14:paraId="64909580" w14:textId="77777777" w:rsidR="009535EA" w:rsidRDefault="009535EA" w:rsidP="00D16900">
            <w:pPr>
              <w:pStyle w:val="Footer"/>
              <w:tabs>
                <w:tab w:val="left" w:pos="480"/>
                <w:tab w:val="right" w:pos="8640"/>
                <w:tab w:val="center" w:pos="9361"/>
              </w:tabs>
              <w:rPr>
                <w:rFonts w:ascii="Times New Roman" w:hAnsi="Times New Roman"/>
              </w:rPr>
            </w:pPr>
            <w:r>
              <w:rPr>
                <w:rFonts w:ascii="Times New Roman" w:hAnsi="Times New Roman"/>
              </w:rPr>
              <w:t xml:space="preserve">1. Provide advice to strategic </w:t>
            </w:r>
            <w:proofErr w:type="spellStart"/>
            <w:r>
              <w:rPr>
                <w:rFonts w:ascii="Times New Roman" w:hAnsi="Times New Roman"/>
              </w:rPr>
              <w:t>p</w:t>
            </w:r>
            <w:r w:rsidRPr="00F30C92">
              <w:rPr>
                <w:rFonts w:ascii="Times New Roman" w:hAnsi="Times New Roman"/>
              </w:rPr>
              <w:t>rogramme</w:t>
            </w:r>
            <w:proofErr w:type="spellEnd"/>
            <w:r w:rsidRPr="00F30C92">
              <w:rPr>
                <w:rFonts w:ascii="Times New Roman" w:hAnsi="Times New Roman"/>
              </w:rPr>
              <w:t xml:space="preserve"> </w:t>
            </w:r>
            <w:r>
              <w:rPr>
                <w:rFonts w:ascii="Times New Roman" w:hAnsi="Times New Roman"/>
              </w:rPr>
              <w:t xml:space="preserve">and project </w:t>
            </w:r>
            <w:r w:rsidRPr="00F30C92">
              <w:rPr>
                <w:rFonts w:ascii="Times New Roman" w:hAnsi="Times New Roman"/>
              </w:rPr>
              <w:t xml:space="preserve">development and planning </w:t>
            </w:r>
            <w:r>
              <w:rPr>
                <w:rFonts w:ascii="Times New Roman" w:hAnsi="Times New Roman"/>
              </w:rPr>
              <w:t>based on the thematic and sector analysis</w:t>
            </w:r>
            <w:r w:rsidRPr="00F30C92">
              <w:rPr>
                <w:rFonts w:ascii="Times New Roman" w:hAnsi="Times New Roman"/>
              </w:rPr>
              <w:t>.</w:t>
            </w:r>
          </w:p>
          <w:p w14:paraId="1AFBE086" w14:textId="77777777" w:rsidR="009535EA" w:rsidRPr="00C04C97" w:rsidRDefault="009535EA" w:rsidP="00D16900">
            <w:pPr>
              <w:pStyle w:val="Footer"/>
              <w:tabs>
                <w:tab w:val="left" w:pos="480"/>
                <w:tab w:val="right" w:pos="8640"/>
                <w:tab w:val="center" w:pos="9361"/>
              </w:tabs>
              <w:rPr>
                <w:rFonts w:ascii="Times New Roman" w:hAnsi="Times New Roman"/>
              </w:rPr>
            </w:pPr>
            <w:r w:rsidRPr="00C04C97">
              <w:rPr>
                <w:rFonts w:ascii="Times New Roman" w:hAnsi="Times New Roman"/>
              </w:rPr>
              <w:t xml:space="preserve">2. Liaise with JICA Tajikistan office that assists coordination and synergy with existing and future JICA projects, particularly with sectors that can </w:t>
            </w:r>
            <w:r>
              <w:rPr>
                <w:rFonts w:ascii="Times New Roman" w:hAnsi="Times New Roman"/>
              </w:rPr>
              <w:t xml:space="preserve">be </w:t>
            </w:r>
            <w:r w:rsidRPr="00C04C97">
              <w:rPr>
                <w:rFonts w:ascii="Times New Roman" w:hAnsi="Times New Roman"/>
              </w:rPr>
              <w:t>affect</w:t>
            </w:r>
            <w:r>
              <w:rPr>
                <w:rFonts w:ascii="Times New Roman" w:hAnsi="Times New Roman"/>
              </w:rPr>
              <w:t>ed</w:t>
            </w:r>
            <w:r w:rsidRPr="00C04C97">
              <w:rPr>
                <w:rFonts w:ascii="Times New Roman" w:hAnsi="Times New Roman"/>
              </w:rPr>
              <w:t xml:space="preserve"> by climate changes</w:t>
            </w:r>
            <w:r>
              <w:rPr>
                <w:rFonts w:ascii="Times New Roman" w:hAnsi="Times New Roman"/>
              </w:rPr>
              <w:t>.</w:t>
            </w:r>
          </w:p>
          <w:p w14:paraId="17F97644" w14:textId="77777777" w:rsidR="009535EA" w:rsidRDefault="009535EA" w:rsidP="00D16900">
            <w:pPr>
              <w:pStyle w:val="Footer"/>
              <w:tabs>
                <w:tab w:val="left" w:pos="480"/>
                <w:tab w:val="right" w:pos="8640"/>
                <w:tab w:val="center" w:pos="9361"/>
              </w:tabs>
              <w:rPr>
                <w:rFonts w:ascii="Times New Roman" w:hAnsi="Times New Roman"/>
              </w:rPr>
            </w:pPr>
            <w:r>
              <w:rPr>
                <w:rFonts w:ascii="Times New Roman" w:hAnsi="Times New Roman"/>
              </w:rPr>
              <w:t>3</w:t>
            </w:r>
            <w:r w:rsidRPr="00C04C97">
              <w:rPr>
                <w:rFonts w:ascii="Times New Roman" w:hAnsi="Times New Roman"/>
              </w:rPr>
              <w:t xml:space="preserve">. Attend key working groups, seminars and workshops that </w:t>
            </w:r>
            <w:r>
              <w:rPr>
                <w:rFonts w:ascii="Times New Roman" w:hAnsi="Times New Roman"/>
              </w:rPr>
              <w:t xml:space="preserve">are </w:t>
            </w:r>
            <w:r w:rsidRPr="00C04C97">
              <w:rPr>
                <w:rFonts w:ascii="Times New Roman" w:hAnsi="Times New Roman"/>
              </w:rPr>
              <w:t xml:space="preserve">meant for the national strategies relevant to Climate change as part of data collection in the consultancy. </w:t>
            </w:r>
          </w:p>
          <w:p w14:paraId="6362F76C" w14:textId="77777777" w:rsidR="009535EA" w:rsidRDefault="009535EA" w:rsidP="00D16900">
            <w:pPr>
              <w:pStyle w:val="Footer"/>
              <w:tabs>
                <w:tab w:val="left" w:pos="480"/>
                <w:tab w:val="right" w:pos="8640"/>
                <w:tab w:val="center" w:pos="9361"/>
              </w:tabs>
              <w:rPr>
                <w:rFonts w:ascii="Times New Roman" w:hAnsi="Times New Roman"/>
              </w:rPr>
            </w:pPr>
            <w:r>
              <w:rPr>
                <w:rFonts w:ascii="Times New Roman" w:hAnsi="Times New Roman"/>
              </w:rPr>
              <w:t>4. Contribute to a</w:t>
            </w:r>
            <w:r w:rsidRPr="004B39D7">
              <w:rPr>
                <w:rFonts w:ascii="Times New Roman" w:hAnsi="Times New Roman"/>
              </w:rPr>
              <w:t>dvocacy, networking, and partnership building</w:t>
            </w:r>
            <w:r>
              <w:rPr>
                <w:rFonts w:ascii="Times New Roman" w:hAnsi="Times New Roman"/>
              </w:rPr>
              <w:t xml:space="preserve"> and </w:t>
            </w:r>
            <w:r w:rsidRPr="004B39D7">
              <w:rPr>
                <w:rFonts w:ascii="Times New Roman" w:hAnsi="Times New Roman"/>
              </w:rPr>
              <w:t xml:space="preserve">ensuring a responsive </w:t>
            </w:r>
            <w:r>
              <w:rPr>
                <w:rFonts w:ascii="Times New Roman" w:hAnsi="Times New Roman"/>
              </w:rPr>
              <w:t xml:space="preserve">JICA </w:t>
            </w:r>
            <w:r w:rsidRPr="004B39D7">
              <w:rPr>
                <w:rFonts w:ascii="Times New Roman" w:hAnsi="Times New Roman"/>
              </w:rPr>
              <w:t xml:space="preserve">presence </w:t>
            </w:r>
            <w:r>
              <w:rPr>
                <w:rFonts w:ascii="Times New Roman" w:hAnsi="Times New Roman"/>
              </w:rPr>
              <w:t>in the development assistance in the Republic of Tajikistan</w:t>
            </w:r>
            <w:r w:rsidRPr="004B39D7">
              <w:rPr>
                <w:rFonts w:ascii="Times New Roman" w:hAnsi="Times New Roman"/>
              </w:rPr>
              <w:t>.</w:t>
            </w:r>
          </w:p>
          <w:p w14:paraId="27796DA2" w14:textId="77777777" w:rsidR="009535EA" w:rsidRDefault="009535EA" w:rsidP="00D16900">
            <w:pPr>
              <w:pStyle w:val="Footer"/>
              <w:tabs>
                <w:tab w:val="left" w:pos="480"/>
                <w:tab w:val="right" w:pos="8640"/>
                <w:tab w:val="center" w:pos="9361"/>
              </w:tabs>
              <w:rPr>
                <w:rFonts w:ascii="Times New Roman" w:hAnsi="Times New Roman"/>
              </w:rPr>
            </w:pPr>
            <w:r>
              <w:rPr>
                <w:rFonts w:ascii="Times New Roman" w:hAnsi="Times New Roman"/>
              </w:rPr>
              <w:t>5</w:t>
            </w:r>
            <w:r w:rsidRPr="00C04C97">
              <w:rPr>
                <w:rFonts w:ascii="Times New Roman" w:hAnsi="Times New Roman"/>
              </w:rPr>
              <w:t xml:space="preserve">. </w:t>
            </w:r>
            <w:r>
              <w:rPr>
                <w:rFonts w:ascii="Times New Roman" w:hAnsi="Times New Roman"/>
              </w:rPr>
              <w:t>Lead p</w:t>
            </w:r>
            <w:r w:rsidRPr="00C04C97">
              <w:rPr>
                <w:rFonts w:ascii="Times New Roman" w:hAnsi="Times New Roman"/>
              </w:rPr>
              <w:t xml:space="preserve">reliminary groundwork to collect information about </w:t>
            </w:r>
            <w:r>
              <w:rPr>
                <w:rFonts w:ascii="Times New Roman" w:hAnsi="Times New Roman"/>
              </w:rPr>
              <w:t xml:space="preserve">the national policy and strategic documents </w:t>
            </w:r>
            <w:r w:rsidRPr="00C04C97">
              <w:rPr>
                <w:rFonts w:ascii="Times New Roman" w:hAnsi="Times New Roman"/>
              </w:rPr>
              <w:t>relevant to the climate change</w:t>
            </w:r>
            <w:r>
              <w:rPr>
                <w:rFonts w:ascii="Times New Roman" w:hAnsi="Times New Roman" w:hint="eastAsia"/>
              </w:rPr>
              <w:t xml:space="preserve"> </w:t>
            </w:r>
            <w:r w:rsidRPr="00C04C97">
              <w:rPr>
                <w:rFonts w:ascii="Times New Roman" w:hAnsi="Times New Roman"/>
              </w:rPr>
              <w:t>from available publications and statistics published by the Government of Tajikistan</w:t>
            </w:r>
            <w:r>
              <w:rPr>
                <w:rFonts w:ascii="Times New Roman" w:hAnsi="Times New Roman"/>
              </w:rPr>
              <w:t xml:space="preserve"> and development agencies to</w:t>
            </w:r>
            <w:r w:rsidRPr="00C04C97">
              <w:rPr>
                <w:rFonts w:ascii="Times New Roman" w:hAnsi="Times New Roman"/>
              </w:rPr>
              <w:t xml:space="preserve"> identify information and data gaps in the existing publications</w:t>
            </w:r>
            <w:r>
              <w:rPr>
                <w:rFonts w:ascii="Times New Roman" w:hAnsi="Times New Roman"/>
              </w:rPr>
              <w:t xml:space="preserve">. The data collection </w:t>
            </w:r>
            <w:r w:rsidRPr="00C04C97">
              <w:rPr>
                <w:rFonts w:ascii="Times New Roman" w:hAnsi="Times New Roman"/>
              </w:rPr>
              <w:t>includ</w:t>
            </w:r>
            <w:r>
              <w:rPr>
                <w:rFonts w:ascii="Times New Roman" w:hAnsi="Times New Roman"/>
              </w:rPr>
              <w:t>es</w:t>
            </w:r>
            <w:r w:rsidRPr="00C04C97">
              <w:rPr>
                <w:rFonts w:ascii="Times New Roman" w:hAnsi="Times New Roman"/>
              </w:rPr>
              <w:t xml:space="preserve"> </w:t>
            </w:r>
            <w:r>
              <w:rPr>
                <w:rFonts w:ascii="Times New Roman" w:hAnsi="Times New Roman"/>
              </w:rPr>
              <w:t xml:space="preserve">climate change </w:t>
            </w:r>
            <w:r w:rsidRPr="00C04C97">
              <w:rPr>
                <w:rFonts w:ascii="Times New Roman" w:hAnsi="Times New Roman"/>
              </w:rPr>
              <w:t xml:space="preserve">adaptation policies and </w:t>
            </w:r>
            <w:proofErr w:type="spellStart"/>
            <w:r w:rsidRPr="00C04C97">
              <w:rPr>
                <w:rFonts w:ascii="Times New Roman" w:hAnsi="Times New Roman"/>
              </w:rPr>
              <w:t>programmes</w:t>
            </w:r>
            <w:proofErr w:type="spellEnd"/>
            <w:r w:rsidRPr="00C04C97">
              <w:rPr>
                <w:rFonts w:ascii="Times New Roman" w:hAnsi="Times New Roman"/>
              </w:rPr>
              <w:t xml:space="preserve"> and priority actions that address needs of vulnerable populations with gender and equity considerations. </w:t>
            </w:r>
          </w:p>
          <w:p w14:paraId="70B7F288" w14:textId="77777777" w:rsidR="009535EA" w:rsidRPr="00C04C97" w:rsidRDefault="009535EA" w:rsidP="00D16900">
            <w:pPr>
              <w:pStyle w:val="Footer"/>
              <w:tabs>
                <w:tab w:val="left" w:pos="480"/>
                <w:tab w:val="right" w:pos="8640"/>
                <w:tab w:val="center" w:pos="9361"/>
              </w:tabs>
              <w:rPr>
                <w:rFonts w:ascii="Times New Roman" w:hAnsi="Times New Roman"/>
              </w:rPr>
            </w:pPr>
            <w:r>
              <w:rPr>
                <w:rFonts w:ascii="Times New Roman" w:hAnsi="Times New Roman"/>
              </w:rPr>
              <w:t xml:space="preserve">6. Lead sector and thematic analysis of the climate change including </w:t>
            </w:r>
            <w:r w:rsidRPr="00C04C97">
              <w:rPr>
                <w:rFonts w:ascii="Times New Roman" w:hAnsi="Times New Roman"/>
              </w:rPr>
              <w:t xml:space="preserve">governance structure and regulation of </w:t>
            </w:r>
            <w:r>
              <w:rPr>
                <w:rFonts w:ascii="Times New Roman" w:hAnsi="Times New Roman"/>
              </w:rPr>
              <w:t>the climate change</w:t>
            </w:r>
            <w:r w:rsidRPr="00C04C97">
              <w:rPr>
                <w:rFonts w:ascii="Times New Roman" w:hAnsi="Times New Roman"/>
              </w:rPr>
              <w:t xml:space="preserve">, existing services, state budget allocation, </w:t>
            </w:r>
            <w:r>
              <w:rPr>
                <w:rFonts w:ascii="Times New Roman" w:hAnsi="Times New Roman"/>
              </w:rPr>
              <w:t xml:space="preserve">and other state and non-state </w:t>
            </w:r>
            <w:r w:rsidRPr="00C04C97">
              <w:rPr>
                <w:rFonts w:ascii="Times New Roman" w:hAnsi="Times New Roman"/>
              </w:rPr>
              <w:t>support mechanisms</w:t>
            </w:r>
            <w:r>
              <w:rPr>
                <w:rFonts w:ascii="Times New Roman" w:hAnsi="Times New Roman"/>
              </w:rPr>
              <w:t>.</w:t>
            </w:r>
          </w:p>
          <w:p w14:paraId="44828B49" w14:textId="77777777" w:rsidR="009535EA" w:rsidRDefault="009535EA" w:rsidP="00D16900">
            <w:pPr>
              <w:pStyle w:val="Footer"/>
              <w:tabs>
                <w:tab w:val="left" w:pos="480"/>
                <w:tab w:val="right" w:pos="8640"/>
                <w:tab w:val="center" w:pos="9361"/>
              </w:tabs>
              <w:rPr>
                <w:rFonts w:ascii="Times New Roman" w:hAnsi="Times New Roman"/>
              </w:rPr>
            </w:pPr>
            <w:r>
              <w:rPr>
                <w:rFonts w:ascii="Times New Roman" w:hAnsi="Times New Roman"/>
              </w:rPr>
              <w:t>7</w:t>
            </w:r>
            <w:r w:rsidRPr="00C04C97">
              <w:rPr>
                <w:rFonts w:ascii="Times New Roman" w:hAnsi="Times New Roman"/>
              </w:rPr>
              <w:t xml:space="preserve">. </w:t>
            </w:r>
            <w:r>
              <w:rPr>
                <w:rFonts w:ascii="Times New Roman" w:hAnsi="Times New Roman"/>
              </w:rPr>
              <w:t xml:space="preserve">Undertake </w:t>
            </w:r>
            <w:r w:rsidRPr="00C04C97">
              <w:rPr>
                <w:rFonts w:ascii="Times New Roman" w:hAnsi="Times New Roman"/>
              </w:rPr>
              <w:t xml:space="preserve">bottleneck analysis of the state system’s capacity (strengths, weaknesses, </w:t>
            </w:r>
            <w:proofErr w:type="gramStart"/>
            <w:r w:rsidRPr="00C04C97">
              <w:rPr>
                <w:rFonts w:ascii="Times New Roman" w:hAnsi="Times New Roman"/>
              </w:rPr>
              <w:t>opportunities</w:t>
            </w:r>
            <w:proofErr w:type="gramEnd"/>
            <w:r w:rsidRPr="00C04C97">
              <w:rPr>
                <w:rFonts w:ascii="Times New Roman" w:hAnsi="Times New Roman"/>
              </w:rPr>
              <w:t xml:space="preserve"> and threats) </w:t>
            </w:r>
            <w:r>
              <w:rPr>
                <w:rFonts w:ascii="Times New Roman" w:hAnsi="Times New Roman"/>
              </w:rPr>
              <w:t xml:space="preserve">to achieve national strategic goals of the Republic of Tajikistan in </w:t>
            </w:r>
            <w:r w:rsidRPr="00C04C97">
              <w:rPr>
                <w:rFonts w:ascii="Times New Roman" w:hAnsi="Times New Roman"/>
              </w:rPr>
              <w:t xml:space="preserve">the </w:t>
            </w:r>
            <w:r>
              <w:rPr>
                <w:rFonts w:ascii="Times New Roman" w:hAnsi="Times New Roman"/>
              </w:rPr>
              <w:t>climate change</w:t>
            </w:r>
            <w:r w:rsidRPr="00C04C97">
              <w:rPr>
                <w:rFonts w:ascii="Times New Roman" w:hAnsi="Times New Roman"/>
              </w:rPr>
              <w:t>.</w:t>
            </w:r>
          </w:p>
          <w:p w14:paraId="58DC56FC" w14:textId="77777777" w:rsidR="009535EA" w:rsidRDefault="009535EA" w:rsidP="00D16900">
            <w:pPr>
              <w:pStyle w:val="Footer"/>
              <w:tabs>
                <w:tab w:val="left" w:pos="480"/>
                <w:tab w:val="right" w:pos="8640"/>
                <w:tab w:val="center" w:pos="9361"/>
              </w:tabs>
              <w:rPr>
                <w:rFonts w:ascii="Times New Roman" w:hAnsi="Times New Roman"/>
              </w:rPr>
            </w:pPr>
            <w:r>
              <w:rPr>
                <w:rFonts w:ascii="Times New Roman" w:hAnsi="Times New Roman"/>
              </w:rPr>
              <w:t>8</w:t>
            </w:r>
            <w:r w:rsidRPr="00C04C97">
              <w:rPr>
                <w:rFonts w:ascii="Times New Roman" w:hAnsi="Times New Roman"/>
              </w:rPr>
              <w:t xml:space="preserve">. </w:t>
            </w:r>
            <w:r>
              <w:rPr>
                <w:rFonts w:ascii="Times New Roman" w:hAnsi="Times New Roman"/>
              </w:rPr>
              <w:t xml:space="preserve">Lead preparation of analytical reports with </w:t>
            </w:r>
            <w:r w:rsidRPr="00C04C97">
              <w:rPr>
                <w:rFonts w:ascii="Times New Roman" w:hAnsi="Times New Roman"/>
              </w:rPr>
              <w:t xml:space="preserve">a set of recommendations of the sectors and areas of priority for JICA </w:t>
            </w:r>
            <w:r>
              <w:rPr>
                <w:rFonts w:ascii="Times New Roman" w:hAnsi="Times New Roman"/>
              </w:rPr>
              <w:t>to shape its strategic direction in relation to the climate change.</w:t>
            </w:r>
          </w:p>
          <w:p w14:paraId="1801DB77" w14:textId="77777777" w:rsidR="009535EA" w:rsidRDefault="009535EA" w:rsidP="00D16900">
            <w:pPr>
              <w:pStyle w:val="Footer"/>
              <w:tabs>
                <w:tab w:val="left" w:pos="480"/>
                <w:tab w:val="right" w:pos="8640"/>
                <w:tab w:val="center" w:pos="9361"/>
              </w:tabs>
              <w:rPr>
                <w:rFonts w:ascii="Times New Roman" w:hAnsi="Times New Roman"/>
              </w:rPr>
            </w:pPr>
          </w:p>
          <w:p w14:paraId="1A4D1683" w14:textId="77777777" w:rsidR="009535EA" w:rsidRDefault="009535EA" w:rsidP="00D16900">
            <w:pPr>
              <w:pStyle w:val="Footer"/>
              <w:tabs>
                <w:tab w:val="left" w:pos="480"/>
                <w:tab w:val="right" w:pos="8640"/>
                <w:tab w:val="center" w:pos="9361"/>
              </w:tabs>
              <w:rPr>
                <w:rFonts w:ascii="Times New Roman" w:hAnsi="Times New Roman"/>
              </w:rPr>
            </w:pPr>
            <w:r>
              <w:rPr>
                <w:rFonts w:ascii="Times New Roman" w:hAnsi="Times New Roman"/>
              </w:rPr>
              <w:t>9. Undertake other tasks relevant to the sector analysis, strategic planning as needed by the JICA Tajikistan office.</w:t>
            </w:r>
          </w:p>
          <w:p w14:paraId="1A654E7F" w14:textId="77777777" w:rsidR="009535EA" w:rsidRPr="00DB3022" w:rsidRDefault="009535EA" w:rsidP="00D16900">
            <w:pPr>
              <w:pStyle w:val="Footer"/>
              <w:tabs>
                <w:tab w:val="left" w:pos="480"/>
                <w:tab w:val="right" w:pos="8640"/>
                <w:tab w:val="center" w:pos="9361"/>
              </w:tabs>
              <w:rPr>
                <w:rFonts w:ascii="Times New Roman" w:hAnsi="Times New Roman"/>
              </w:rPr>
            </w:pPr>
          </w:p>
        </w:tc>
      </w:tr>
      <w:tr w:rsidR="009535EA" w14:paraId="5FC5A511" w14:textId="77777777" w:rsidTr="00E90B3F">
        <w:tblPrEx>
          <w:jc w:val="center"/>
          <w:tblInd w:w="0" w:type="dxa"/>
        </w:tblPrEx>
        <w:trPr>
          <w:trHeight w:val="15"/>
          <w:jc w:val="center"/>
        </w:trPr>
        <w:tc>
          <w:tcPr>
            <w:tcW w:w="909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CE1068F" w14:textId="77777777" w:rsidR="009535EA" w:rsidRDefault="009535EA" w:rsidP="009535EA">
            <w:pPr>
              <w:pStyle w:val="Footer"/>
              <w:widowControl/>
              <w:numPr>
                <w:ilvl w:val="0"/>
                <w:numId w:val="15"/>
              </w:numPr>
              <w:tabs>
                <w:tab w:val="clear" w:pos="720"/>
                <w:tab w:val="clear" w:pos="4252"/>
                <w:tab w:val="clear" w:pos="8504"/>
                <w:tab w:val="left" w:pos="480"/>
                <w:tab w:val="right" w:pos="8640"/>
                <w:tab w:val="center" w:pos="9361"/>
              </w:tabs>
              <w:snapToGrid/>
              <w:ind w:left="0" w:firstLine="0"/>
              <w:rPr>
                <w:rFonts w:ascii="Times New Roman" w:hAnsi="Times New Roman"/>
                <w:b/>
                <w:bCs/>
              </w:rPr>
            </w:pPr>
            <w:r>
              <w:rPr>
                <w:rFonts w:ascii="Times New Roman" w:hAnsi="Times New Roman"/>
                <w:b/>
                <w:bCs/>
              </w:rPr>
              <w:lastRenderedPageBreak/>
              <w:t>Contract Duration and Administrative Points</w:t>
            </w:r>
          </w:p>
        </w:tc>
      </w:tr>
      <w:tr w:rsidR="009535EA" w14:paraId="79FDF953" w14:textId="77777777" w:rsidTr="00E90B3F">
        <w:tblPrEx>
          <w:jc w:val="center"/>
          <w:tblInd w:w="0" w:type="dxa"/>
        </w:tblPrEx>
        <w:trPr>
          <w:trHeight w:val="24"/>
          <w:jc w:val="center"/>
        </w:trPr>
        <w:tc>
          <w:tcPr>
            <w:tcW w:w="9090" w:type="dxa"/>
            <w:gridSpan w:val="2"/>
            <w:tcBorders>
              <w:top w:val="single" w:sz="4" w:space="0" w:color="auto"/>
              <w:left w:val="single" w:sz="4" w:space="0" w:color="auto"/>
              <w:bottom w:val="single" w:sz="4" w:space="0" w:color="auto"/>
              <w:right w:val="single" w:sz="4" w:space="0" w:color="auto"/>
            </w:tcBorders>
          </w:tcPr>
          <w:p w14:paraId="3C5A669A" w14:textId="3202D8CA" w:rsidR="009535EA" w:rsidRPr="008E080A" w:rsidRDefault="009535EA" w:rsidP="00D16900">
            <w:pPr>
              <w:tabs>
                <w:tab w:val="left" w:pos="1701"/>
              </w:tabs>
              <w:rPr>
                <w:rFonts w:ascii="Times New Roman" w:hAnsi="Times New Roman"/>
                <w:b/>
                <w:bCs/>
              </w:rPr>
            </w:pPr>
            <w:r w:rsidRPr="008E080A">
              <w:rPr>
                <w:rFonts w:ascii="Times New Roman" w:hAnsi="Times New Roman" w:hint="eastAsia"/>
                <w:b/>
                <w:bCs/>
              </w:rPr>
              <w:t>Contract duration</w:t>
            </w:r>
            <w:r w:rsidRPr="008E080A">
              <w:rPr>
                <w:rFonts w:ascii="Times New Roman" w:hAnsi="Times New Roman" w:hint="eastAsia"/>
                <w:b/>
                <w:bCs/>
              </w:rPr>
              <w:t>：</w:t>
            </w:r>
            <w:r w:rsidR="007407D5">
              <w:rPr>
                <w:rFonts w:ascii="Times New Roman" w:hAnsi="Times New Roman"/>
                <w:b/>
                <w:bCs/>
              </w:rPr>
              <w:t>Five</w:t>
            </w:r>
            <w:r>
              <w:rPr>
                <w:rFonts w:ascii="Times New Roman" w:hAnsi="Times New Roman"/>
                <w:b/>
                <w:bCs/>
              </w:rPr>
              <w:t xml:space="preserve"> (</w:t>
            </w:r>
            <w:r w:rsidR="007407D5">
              <w:rPr>
                <w:rFonts w:ascii="Times New Roman" w:hAnsi="Times New Roman"/>
                <w:b/>
                <w:bCs/>
              </w:rPr>
              <w:t>5</w:t>
            </w:r>
            <w:r>
              <w:rPr>
                <w:rFonts w:ascii="Times New Roman" w:hAnsi="Times New Roman"/>
                <w:b/>
                <w:bCs/>
              </w:rPr>
              <w:t xml:space="preserve">) months </w:t>
            </w:r>
          </w:p>
          <w:p w14:paraId="731EEB39" w14:textId="77777777" w:rsidR="009535EA" w:rsidRDefault="009535EA" w:rsidP="00D16900">
            <w:pPr>
              <w:tabs>
                <w:tab w:val="left" w:pos="1701"/>
              </w:tabs>
              <w:rPr>
                <w:rFonts w:ascii="Times New Roman" w:hAnsi="Times New Roman"/>
              </w:rPr>
            </w:pPr>
            <w:r w:rsidRPr="008E080A">
              <w:rPr>
                <w:rFonts w:ascii="Times New Roman" w:hAnsi="Times New Roman"/>
                <w:b/>
                <w:bCs/>
              </w:rPr>
              <w:t>Modality of service:</w:t>
            </w:r>
            <w:r>
              <w:rPr>
                <w:rFonts w:ascii="Times New Roman" w:hAnsi="Times New Roman"/>
              </w:rPr>
              <w:t xml:space="preserve"> Remote and/or local activities in Tajikistan</w:t>
            </w:r>
          </w:p>
          <w:p w14:paraId="0432DC47" w14:textId="77777777" w:rsidR="009535EA" w:rsidRDefault="009535EA" w:rsidP="00D16900">
            <w:pPr>
              <w:tabs>
                <w:tab w:val="left" w:pos="1701"/>
              </w:tabs>
              <w:rPr>
                <w:rFonts w:ascii="Times New Roman" w:hAnsi="Times New Roman"/>
              </w:rPr>
            </w:pPr>
            <w:r w:rsidRPr="008E080A">
              <w:rPr>
                <w:rFonts w:ascii="Times New Roman" w:hAnsi="Times New Roman"/>
                <w:b/>
                <w:bCs/>
              </w:rPr>
              <w:t>Reporting:</w:t>
            </w:r>
            <w:r>
              <w:rPr>
                <w:rFonts w:ascii="Times New Roman" w:hAnsi="Times New Roman"/>
              </w:rPr>
              <w:t xml:space="preserve"> The </w:t>
            </w:r>
            <w:r>
              <w:rPr>
                <w:rFonts w:ascii="Times New Roman" w:hAnsi="Times New Roman" w:hint="eastAsia"/>
              </w:rPr>
              <w:t>c</w:t>
            </w:r>
            <w:r>
              <w:rPr>
                <w:rFonts w:ascii="Times New Roman" w:hAnsi="Times New Roman"/>
              </w:rPr>
              <w:t xml:space="preserve">onsultant reports to JICA Tajikistan Office. The Final report should be one (1) electronic version [and (1) paper-based document to be discussed]. The format shall be agreed between JICA and the consultant upon the contract. </w:t>
            </w:r>
          </w:p>
          <w:p w14:paraId="2E3938EE" w14:textId="77777777" w:rsidR="009535EA" w:rsidRDefault="009535EA" w:rsidP="00D16900">
            <w:pPr>
              <w:tabs>
                <w:tab w:val="left" w:pos="1701"/>
              </w:tabs>
              <w:rPr>
                <w:rFonts w:ascii="Times New Roman" w:hAnsi="Times New Roman"/>
              </w:rPr>
            </w:pPr>
            <w:r>
              <w:rPr>
                <w:rFonts w:ascii="Times New Roman" w:hAnsi="Times New Roman"/>
              </w:rPr>
              <w:t>The following deliverables and timelines are expected from the consultant:</w:t>
            </w:r>
          </w:p>
          <w:p w14:paraId="6449D195" w14:textId="77777777" w:rsidR="009535EA" w:rsidRDefault="009535EA" w:rsidP="00D16900">
            <w:pPr>
              <w:tabs>
                <w:tab w:val="left" w:pos="1701"/>
              </w:tabs>
              <w:rPr>
                <w:rFonts w:ascii="Times New Roman" w:hAnsi="Times New Roman"/>
              </w:rPr>
            </w:pPr>
            <w:r>
              <w:rPr>
                <w:rFonts w:ascii="Times New Roman" w:hAnsi="Times New Roman"/>
              </w:rPr>
              <w:t>1. Outline of approach, methodology and report outline</w:t>
            </w:r>
            <w:r>
              <w:rPr>
                <w:rFonts w:ascii="Times New Roman" w:hAnsi="Times New Roman" w:hint="eastAsia"/>
              </w:rPr>
              <w:t xml:space="preserve"> as an inception report</w:t>
            </w:r>
            <w:r>
              <w:rPr>
                <w:rFonts w:ascii="Times New Roman" w:hAnsi="Times New Roman"/>
              </w:rPr>
              <w:t>: Short (</w:t>
            </w:r>
            <w:r>
              <w:rPr>
                <w:rFonts w:ascii="Times New Roman" w:hAnsi="Times New Roman" w:hint="eastAsia"/>
              </w:rPr>
              <w:t>up-to five</w:t>
            </w:r>
            <w:r>
              <w:rPr>
                <w:rFonts w:ascii="Times New Roman" w:hAnsi="Times New Roman"/>
              </w:rPr>
              <w:t xml:space="preserve"> pages) outline of proposed structure with a goal of ensuring common understanding of task ahead – </w:t>
            </w:r>
            <w:r>
              <w:rPr>
                <w:rFonts w:ascii="Times New Roman" w:hAnsi="Times New Roman" w:hint="eastAsia"/>
              </w:rPr>
              <w:t>ten working days</w:t>
            </w:r>
            <w:r>
              <w:rPr>
                <w:rFonts w:ascii="Times New Roman" w:hAnsi="Times New Roman"/>
              </w:rPr>
              <w:t xml:space="preserve"> after the contract is signed.</w:t>
            </w:r>
          </w:p>
          <w:p w14:paraId="7EFA3A22" w14:textId="77777777" w:rsidR="009535EA" w:rsidRDefault="009535EA" w:rsidP="00D16900">
            <w:pPr>
              <w:tabs>
                <w:tab w:val="left" w:pos="1701"/>
              </w:tabs>
              <w:rPr>
                <w:rFonts w:ascii="Times New Roman" w:hAnsi="Times New Roman"/>
              </w:rPr>
            </w:pPr>
            <w:r>
              <w:rPr>
                <w:rFonts w:ascii="Times New Roman" w:hAnsi="Times New Roman"/>
              </w:rPr>
              <w:t>2. M</w:t>
            </w:r>
            <w:r>
              <w:rPr>
                <w:rFonts w:ascii="Times New Roman" w:hAnsi="Times New Roman" w:hint="eastAsia"/>
              </w:rPr>
              <w:t>onthly report</w:t>
            </w:r>
            <w:r>
              <w:rPr>
                <w:rFonts w:ascii="Times New Roman" w:hAnsi="Times New Roman"/>
              </w:rPr>
              <w:t>:</w:t>
            </w:r>
            <w:r>
              <w:rPr>
                <w:rFonts w:ascii="Times New Roman" w:hAnsi="Times New Roman" w:hint="eastAsia"/>
              </w:rPr>
              <w:t xml:space="preserve"> by end of each month</w:t>
            </w:r>
          </w:p>
          <w:p w14:paraId="609537F7" w14:textId="77777777" w:rsidR="009535EA" w:rsidRDefault="009535EA" w:rsidP="00D16900">
            <w:pPr>
              <w:tabs>
                <w:tab w:val="left" w:pos="1701"/>
              </w:tabs>
              <w:rPr>
                <w:rFonts w:ascii="Times New Roman" w:hAnsi="Times New Roman"/>
              </w:rPr>
            </w:pPr>
            <w:r>
              <w:rPr>
                <w:rFonts w:ascii="Times New Roman" w:hAnsi="Times New Roman"/>
              </w:rPr>
              <w:t>3. Interim report: 2 months after the submission of Inception report</w:t>
            </w:r>
          </w:p>
          <w:p w14:paraId="5790E442" w14:textId="77777777" w:rsidR="009535EA" w:rsidRDefault="009535EA" w:rsidP="00D16900">
            <w:pPr>
              <w:tabs>
                <w:tab w:val="left" w:pos="1701"/>
              </w:tabs>
              <w:rPr>
                <w:rFonts w:ascii="Times New Roman" w:hAnsi="Times New Roman"/>
              </w:rPr>
            </w:pPr>
            <w:r>
              <w:rPr>
                <w:rFonts w:ascii="Times New Roman" w:hAnsi="Times New Roman"/>
              </w:rPr>
              <w:t>4</w:t>
            </w:r>
            <w:r>
              <w:rPr>
                <w:rFonts w:ascii="Times New Roman" w:hAnsi="Times New Roman" w:hint="eastAsia"/>
              </w:rPr>
              <w:t xml:space="preserve">. </w:t>
            </w:r>
            <w:r>
              <w:rPr>
                <w:rFonts w:ascii="Times New Roman" w:hAnsi="Times New Roman"/>
              </w:rPr>
              <w:t xml:space="preserve">The </w:t>
            </w:r>
            <w:r>
              <w:rPr>
                <w:rFonts w:ascii="Times New Roman" w:hAnsi="Times New Roman" w:hint="eastAsia"/>
              </w:rPr>
              <w:t>final report</w:t>
            </w:r>
            <w:r>
              <w:rPr>
                <w:rFonts w:ascii="Times New Roman" w:hAnsi="Times New Roman"/>
              </w:rPr>
              <w:t xml:space="preserve">: A first draft of the </w:t>
            </w:r>
            <w:r>
              <w:rPr>
                <w:rFonts w:ascii="Times New Roman" w:hAnsi="Times New Roman" w:hint="eastAsia"/>
              </w:rPr>
              <w:t xml:space="preserve">final </w:t>
            </w:r>
            <w:r>
              <w:rPr>
                <w:rFonts w:ascii="Times New Roman" w:hAnsi="Times New Roman"/>
              </w:rPr>
              <w:t>report – 4 months after the contract is signed.</w:t>
            </w:r>
            <w:r>
              <w:rPr>
                <w:rFonts w:ascii="Times New Roman" w:hAnsi="Times New Roman" w:hint="eastAsia"/>
              </w:rPr>
              <w:t xml:space="preserve"> </w:t>
            </w:r>
          </w:p>
          <w:p w14:paraId="6C919689" w14:textId="77777777" w:rsidR="009535EA" w:rsidRDefault="009535EA" w:rsidP="00D16900">
            <w:pPr>
              <w:tabs>
                <w:tab w:val="left" w:pos="1701"/>
              </w:tabs>
              <w:rPr>
                <w:rFonts w:ascii="Times New Roman" w:hAnsi="Times New Roman"/>
              </w:rPr>
            </w:pPr>
            <w:r>
              <w:rPr>
                <w:rFonts w:ascii="Times New Roman" w:hAnsi="Times New Roman" w:hint="eastAsia"/>
              </w:rPr>
              <w:t xml:space="preserve">Presentation: The </w:t>
            </w:r>
            <w:r>
              <w:rPr>
                <w:rFonts w:ascii="Times New Roman" w:hAnsi="Times New Roman"/>
              </w:rPr>
              <w:t>consultants</w:t>
            </w:r>
            <w:r>
              <w:rPr>
                <w:rFonts w:ascii="Times New Roman" w:hAnsi="Times New Roman" w:hint="eastAsia"/>
              </w:rPr>
              <w:t xml:space="preserve"> have twice presentation to JICA Tajikistan Office in </w:t>
            </w:r>
            <w:r>
              <w:rPr>
                <w:rFonts w:ascii="Times New Roman" w:hAnsi="Times New Roman"/>
              </w:rPr>
              <w:t>midterm</w:t>
            </w:r>
            <w:r>
              <w:rPr>
                <w:rFonts w:ascii="Times New Roman" w:hAnsi="Times New Roman" w:hint="eastAsia"/>
              </w:rPr>
              <w:t xml:space="preserve">/interim period and final.  </w:t>
            </w:r>
          </w:p>
          <w:p w14:paraId="2848E874" w14:textId="77777777" w:rsidR="009535EA" w:rsidRDefault="009535EA" w:rsidP="00D16900">
            <w:pPr>
              <w:tabs>
                <w:tab w:val="left" w:pos="1701"/>
              </w:tabs>
              <w:rPr>
                <w:rFonts w:ascii="Times New Roman" w:hAnsi="Times New Roman"/>
              </w:rPr>
            </w:pPr>
            <w:r w:rsidRPr="008E080A">
              <w:rPr>
                <w:rFonts w:ascii="Times New Roman" w:hAnsi="Times New Roman"/>
                <w:b/>
                <w:bCs/>
              </w:rPr>
              <w:t>Confidentiality:</w:t>
            </w:r>
            <w:r>
              <w:rPr>
                <w:rFonts w:ascii="Times New Roman" w:hAnsi="Times New Roman"/>
              </w:rPr>
              <w:t xml:space="preserve"> The consultant does not disclose any information, which will be obtained during this contract without permission of JICA in writing, both during the contract and after the termination of the Agreement on the consultancy. </w:t>
            </w:r>
          </w:p>
          <w:p w14:paraId="100A6629" w14:textId="77777777" w:rsidR="009535EA" w:rsidRDefault="009535EA" w:rsidP="00D16900">
            <w:pPr>
              <w:tabs>
                <w:tab w:val="left" w:pos="1701"/>
              </w:tabs>
              <w:rPr>
                <w:rFonts w:ascii="Times New Roman" w:hAnsi="Times New Roman"/>
              </w:rPr>
            </w:pPr>
            <w:r w:rsidRPr="008E080A">
              <w:rPr>
                <w:rFonts w:ascii="Times New Roman" w:hAnsi="Times New Roman"/>
                <w:b/>
                <w:bCs/>
              </w:rPr>
              <w:t>Copy Rights:</w:t>
            </w:r>
            <w:r>
              <w:rPr>
                <w:rFonts w:ascii="Times New Roman" w:hAnsi="Times New Roman"/>
              </w:rPr>
              <w:t xml:space="preserve"> Possessed by JICA. </w:t>
            </w:r>
            <w:r w:rsidRPr="009574AB">
              <w:rPr>
                <w:rFonts w:ascii="Times New Roman" w:hAnsi="Times New Roman"/>
              </w:rPr>
              <w:t>All rights, including title, copyright, and patent rights of any material(s) produced under the terms of this contract shall be vested in TAJIKISTAN, which shall be entitled to make any changes or eliminate any part of the material(s) it deems advisable.</w:t>
            </w:r>
          </w:p>
        </w:tc>
      </w:tr>
      <w:tr w:rsidR="009535EA" w14:paraId="48BA36E0" w14:textId="77777777" w:rsidTr="00E90B3F">
        <w:tblPrEx>
          <w:jc w:val="center"/>
          <w:tblInd w:w="0" w:type="dxa"/>
        </w:tblPrEx>
        <w:trPr>
          <w:trHeight w:val="15"/>
          <w:jc w:val="center"/>
        </w:trPr>
        <w:tc>
          <w:tcPr>
            <w:tcW w:w="9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52DB77" w14:textId="77777777" w:rsidR="009535EA" w:rsidRDefault="009535EA" w:rsidP="009535EA">
            <w:pPr>
              <w:pStyle w:val="Footer"/>
              <w:widowControl/>
              <w:numPr>
                <w:ilvl w:val="0"/>
                <w:numId w:val="15"/>
              </w:numPr>
              <w:tabs>
                <w:tab w:val="clear" w:pos="720"/>
                <w:tab w:val="clear" w:pos="4252"/>
                <w:tab w:val="clear" w:pos="8504"/>
                <w:tab w:val="left" w:pos="480"/>
                <w:tab w:val="right" w:pos="8640"/>
                <w:tab w:val="center" w:pos="9361"/>
              </w:tabs>
              <w:snapToGrid/>
              <w:ind w:left="0" w:firstLine="0"/>
              <w:rPr>
                <w:rFonts w:ascii="Times New Roman" w:hAnsi="Times New Roman"/>
                <w:b/>
                <w:bCs/>
              </w:rPr>
            </w:pPr>
            <w:r>
              <w:rPr>
                <w:rFonts w:ascii="Times New Roman" w:hAnsi="Times New Roman"/>
                <w:b/>
                <w:bCs/>
              </w:rPr>
              <w:t>Qualifications, Experience, Skills, and Languages</w:t>
            </w:r>
          </w:p>
        </w:tc>
      </w:tr>
      <w:tr w:rsidR="009535EA" w14:paraId="2CBDD5C2" w14:textId="77777777" w:rsidTr="00CD0703">
        <w:tblPrEx>
          <w:jc w:val="center"/>
          <w:tblInd w:w="0" w:type="dxa"/>
        </w:tblPrEx>
        <w:trPr>
          <w:trHeight w:val="454"/>
          <w:jc w:val="center"/>
        </w:trPr>
        <w:tc>
          <w:tcPr>
            <w:tcW w:w="9090" w:type="dxa"/>
            <w:gridSpan w:val="2"/>
            <w:tcBorders>
              <w:top w:val="single" w:sz="4" w:space="0" w:color="auto"/>
              <w:left w:val="single" w:sz="4" w:space="0" w:color="auto"/>
              <w:bottom w:val="single" w:sz="4" w:space="0" w:color="auto"/>
              <w:right w:val="single" w:sz="4" w:space="0" w:color="auto"/>
            </w:tcBorders>
          </w:tcPr>
          <w:p w14:paraId="2AD816A1" w14:textId="079FC4AE" w:rsidR="009535EA" w:rsidRPr="009535EA" w:rsidRDefault="009535EA" w:rsidP="00D16900">
            <w:pPr>
              <w:rPr>
                <w:rFonts w:ascii="Times New Roman" w:hAnsi="Times New Roman"/>
                <w:b/>
              </w:rPr>
            </w:pPr>
            <w:r>
              <w:rPr>
                <w:rFonts w:ascii="Times New Roman" w:hAnsi="Times New Roman"/>
                <w:b/>
              </w:rPr>
              <w:t xml:space="preserve">One consultant: </w:t>
            </w:r>
          </w:p>
          <w:p w14:paraId="3EE8DD81" w14:textId="77777777" w:rsidR="009535EA" w:rsidRPr="009535EA" w:rsidRDefault="009535EA" w:rsidP="009535EA">
            <w:pPr>
              <w:pStyle w:val="BodyText2"/>
              <w:widowControl/>
              <w:numPr>
                <w:ilvl w:val="0"/>
                <w:numId w:val="16"/>
              </w:numPr>
              <w:spacing w:after="0" w:line="240" w:lineRule="auto"/>
              <w:rPr>
                <w:rFonts w:ascii="Times New Roman" w:hAnsi="Times New Roman"/>
                <w:sz w:val="22"/>
              </w:rPr>
            </w:pPr>
            <w:r w:rsidRPr="009535EA">
              <w:rPr>
                <w:rFonts w:ascii="Times New Roman" w:hAnsi="Times New Roman"/>
                <w:sz w:val="22"/>
              </w:rPr>
              <w:t>Education: an advanced academic degree in environmental science, social science or previous experience on topics related to climate change or social sector is required.</w:t>
            </w:r>
          </w:p>
          <w:p w14:paraId="06866E7D" w14:textId="77777777" w:rsidR="009535EA" w:rsidRPr="009535EA" w:rsidRDefault="009535EA" w:rsidP="009535EA">
            <w:pPr>
              <w:pStyle w:val="BodyText2"/>
              <w:widowControl/>
              <w:numPr>
                <w:ilvl w:val="0"/>
                <w:numId w:val="16"/>
              </w:numPr>
              <w:spacing w:after="0" w:line="240" w:lineRule="auto"/>
              <w:rPr>
                <w:rFonts w:ascii="Times New Roman" w:hAnsi="Times New Roman"/>
                <w:sz w:val="22"/>
              </w:rPr>
            </w:pPr>
            <w:r w:rsidRPr="009535EA">
              <w:rPr>
                <w:rFonts w:ascii="Times New Roman" w:hAnsi="Times New Roman"/>
                <w:sz w:val="22"/>
              </w:rPr>
              <w:t>At least 5 years’ relevant experience of work on social development in developing countries is required.</w:t>
            </w:r>
          </w:p>
          <w:p w14:paraId="6E4975F8" w14:textId="77777777" w:rsidR="009535EA" w:rsidRPr="009535EA" w:rsidRDefault="009535EA" w:rsidP="009535EA">
            <w:pPr>
              <w:pStyle w:val="BodyText2"/>
              <w:widowControl/>
              <w:numPr>
                <w:ilvl w:val="0"/>
                <w:numId w:val="16"/>
              </w:numPr>
              <w:spacing w:after="0" w:line="240" w:lineRule="auto"/>
              <w:rPr>
                <w:rFonts w:ascii="Times New Roman" w:hAnsi="Times New Roman"/>
                <w:sz w:val="22"/>
              </w:rPr>
            </w:pPr>
            <w:r w:rsidRPr="009535EA">
              <w:rPr>
                <w:rFonts w:ascii="Times New Roman" w:hAnsi="Times New Roman"/>
                <w:sz w:val="22"/>
              </w:rPr>
              <w:t>At least 3 years’ relevant experience of work on social sector, quantitative and qualitative social research in Central Asian countries, especially Tajikistan is required.</w:t>
            </w:r>
          </w:p>
          <w:p w14:paraId="133F8CA7" w14:textId="77777777" w:rsidR="009535EA" w:rsidRPr="009535EA" w:rsidRDefault="009535EA" w:rsidP="009535EA">
            <w:pPr>
              <w:pStyle w:val="BodyText2"/>
              <w:widowControl/>
              <w:numPr>
                <w:ilvl w:val="0"/>
                <w:numId w:val="16"/>
              </w:numPr>
              <w:spacing w:after="0" w:line="240" w:lineRule="auto"/>
              <w:rPr>
                <w:rFonts w:ascii="Times New Roman" w:hAnsi="Times New Roman"/>
                <w:sz w:val="22"/>
              </w:rPr>
            </w:pPr>
            <w:r w:rsidRPr="009535EA">
              <w:rPr>
                <w:rFonts w:ascii="Times New Roman" w:hAnsi="Times New Roman"/>
                <w:sz w:val="22"/>
              </w:rPr>
              <w:t xml:space="preserve">Research and Data Analysis: Capacity to utilize data and research findings to inform decision-making, improve </w:t>
            </w:r>
            <w:proofErr w:type="spellStart"/>
            <w:r w:rsidRPr="009535EA">
              <w:rPr>
                <w:rFonts w:ascii="Times New Roman" w:hAnsi="Times New Roman"/>
                <w:sz w:val="22"/>
              </w:rPr>
              <w:t>programme</w:t>
            </w:r>
            <w:proofErr w:type="spellEnd"/>
            <w:r w:rsidRPr="009535EA">
              <w:rPr>
                <w:rFonts w:ascii="Times New Roman" w:hAnsi="Times New Roman"/>
                <w:sz w:val="22"/>
              </w:rPr>
              <w:t xml:space="preserve"> strategies, and contribute to the evidence base. </w:t>
            </w:r>
          </w:p>
          <w:p w14:paraId="0803A954" w14:textId="77777777" w:rsidR="009535EA" w:rsidRPr="009535EA" w:rsidRDefault="009535EA" w:rsidP="009535EA">
            <w:pPr>
              <w:pStyle w:val="Default"/>
              <w:numPr>
                <w:ilvl w:val="0"/>
                <w:numId w:val="16"/>
              </w:numPr>
              <w:jc w:val="both"/>
              <w:rPr>
                <w:color w:val="auto"/>
                <w:sz w:val="22"/>
                <w:szCs w:val="22"/>
              </w:rPr>
            </w:pPr>
            <w:proofErr w:type="spellStart"/>
            <w:r w:rsidRPr="009535EA">
              <w:rPr>
                <w:color w:val="auto"/>
                <w:sz w:val="22"/>
                <w:szCs w:val="22"/>
              </w:rPr>
              <w:t>Programme</w:t>
            </w:r>
            <w:proofErr w:type="spellEnd"/>
            <w:r w:rsidRPr="009535EA">
              <w:rPr>
                <w:color w:val="auto"/>
                <w:sz w:val="22"/>
                <w:szCs w:val="22"/>
              </w:rPr>
              <w:t xml:space="preserve"> Design and Planning: The ability to design evidence-based and context-specific </w:t>
            </w:r>
            <w:proofErr w:type="spellStart"/>
            <w:r w:rsidRPr="009535EA">
              <w:rPr>
                <w:color w:val="auto"/>
                <w:sz w:val="22"/>
                <w:szCs w:val="22"/>
              </w:rPr>
              <w:t>programmes</w:t>
            </w:r>
            <w:proofErr w:type="spellEnd"/>
            <w:r w:rsidRPr="009535EA">
              <w:rPr>
                <w:color w:val="auto"/>
                <w:sz w:val="22"/>
                <w:szCs w:val="22"/>
              </w:rPr>
              <w:t>, which are context-specific and culturally sensitive.</w:t>
            </w:r>
          </w:p>
          <w:p w14:paraId="0F83BA02" w14:textId="77777777" w:rsidR="009535EA" w:rsidRPr="009535EA" w:rsidRDefault="009535EA" w:rsidP="009535EA">
            <w:pPr>
              <w:pStyle w:val="BodyText2"/>
              <w:widowControl/>
              <w:numPr>
                <w:ilvl w:val="0"/>
                <w:numId w:val="16"/>
              </w:numPr>
              <w:spacing w:after="0" w:line="240" w:lineRule="auto"/>
              <w:rPr>
                <w:rFonts w:ascii="Times New Roman" w:hAnsi="Times New Roman"/>
                <w:sz w:val="22"/>
              </w:rPr>
            </w:pPr>
            <w:r w:rsidRPr="009535EA">
              <w:rPr>
                <w:rFonts w:ascii="Times New Roman" w:hAnsi="Times New Roman"/>
                <w:sz w:val="22"/>
              </w:rPr>
              <w:t>Familiar with global and regional policy frameworks and strategies about climate change and labor and migration including SDGs.</w:t>
            </w:r>
          </w:p>
          <w:p w14:paraId="4B83A4EF" w14:textId="77777777" w:rsidR="009535EA" w:rsidRPr="009535EA" w:rsidRDefault="009535EA" w:rsidP="009535EA">
            <w:pPr>
              <w:pStyle w:val="Default"/>
              <w:widowControl/>
              <w:numPr>
                <w:ilvl w:val="0"/>
                <w:numId w:val="16"/>
              </w:numPr>
              <w:tabs>
                <w:tab w:val="left" w:pos="720"/>
              </w:tabs>
              <w:jc w:val="both"/>
              <w:rPr>
                <w:color w:val="auto"/>
                <w:sz w:val="22"/>
                <w:szCs w:val="22"/>
              </w:rPr>
            </w:pPr>
            <w:r w:rsidRPr="009535EA">
              <w:rPr>
                <w:sz w:val="22"/>
                <w:szCs w:val="22"/>
              </w:rPr>
              <w:t>Fluent knowledge of English in written and oral communication.</w:t>
            </w:r>
          </w:p>
          <w:p w14:paraId="145B463C" w14:textId="77777777" w:rsidR="009535EA" w:rsidRPr="009535EA" w:rsidRDefault="009535EA" w:rsidP="009535EA">
            <w:pPr>
              <w:pStyle w:val="Default"/>
              <w:numPr>
                <w:ilvl w:val="0"/>
                <w:numId w:val="16"/>
              </w:numPr>
              <w:tabs>
                <w:tab w:val="left" w:pos="720"/>
              </w:tabs>
              <w:jc w:val="both"/>
              <w:rPr>
                <w:color w:val="auto"/>
                <w:sz w:val="22"/>
                <w:szCs w:val="22"/>
              </w:rPr>
            </w:pPr>
            <w:r w:rsidRPr="009535EA">
              <w:rPr>
                <w:color w:val="auto"/>
                <w:sz w:val="22"/>
                <w:szCs w:val="22"/>
              </w:rPr>
              <w:t xml:space="preserve">Experience liaising with relevant ministries and national authorities of the Republic of Tajikistan. </w:t>
            </w:r>
          </w:p>
          <w:p w14:paraId="0CA2245F" w14:textId="77777777" w:rsidR="009535EA" w:rsidRPr="000F1D14" w:rsidRDefault="009535EA" w:rsidP="009535EA">
            <w:pPr>
              <w:pStyle w:val="Default"/>
              <w:numPr>
                <w:ilvl w:val="0"/>
                <w:numId w:val="16"/>
              </w:numPr>
              <w:tabs>
                <w:tab w:val="left" w:pos="720"/>
              </w:tabs>
              <w:jc w:val="both"/>
              <w:rPr>
                <w:color w:val="auto"/>
                <w:sz w:val="22"/>
                <w:szCs w:val="22"/>
              </w:rPr>
            </w:pPr>
            <w:r w:rsidRPr="009667C5">
              <w:rPr>
                <w:color w:val="auto"/>
                <w:sz w:val="22"/>
                <w:szCs w:val="22"/>
              </w:rPr>
              <w:t xml:space="preserve">Proven Strong research, problem-solving and organizational skills. </w:t>
            </w:r>
            <w:r w:rsidRPr="000F1D14">
              <w:rPr>
                <w:color w:val="auto"/>
                <w:sz w:val="22"/>
                <w:szCs w:val="22"/>
              </w:rPr>
              <w:t xml:space="preserve"> </w:t>
            </w:r>
          </w:p>
          <w:p w14:paraId="435A094F" w14:textId="77777777" w:rsidR="009535EA" w:rsidRPr="004B39D7" w:rsidRDefault="009535EA" w:rsidP="009535EA">
            <w:pPr>
              <w:pStyle w:val="Default"/>
              <w:numPr>
                <w:ilvl w:val="0"/>
                <w:numId w:val="16"/>
              </w:numPr>
              <w:jc w:val="both"/>
              <w:rPr>
                <w:color w:val="auto"/>
                <w:sz w:val="22"/>
                <w:szCs w:val="22"/>
              </w:rPr>
            </w:pPr>
            <w:r w:rsidRPr="004B39D7">
              <w:rPr>
                <w:color w:val="auto"/>
                <w:sz w:val="22"/>
                <w:szCs w:val="22"/>
              </w:rPr>
              <w:t>Communication and Advocacy: Effective communication skills to convey complex concepts to diverse audiences and advocate for issues at various levels.</w:t>
            </w:r>
          </w:p>
          <w:p w14:paraId="7023E966" w14:textId="77777777" w:rsidR="009535EA" w:rsidRPr="001C614B" w:rsidRDefault="009535EA" w:rsidP="009535EA">
            <w:pPr>
              <w:pStyle w:val="Default"/>
              <w:numPr>
                <w:ilvl w:val="0"/>
                <w:numId w:val="16"/>
              </w:numPr>
              <w:tabs>
                <w:tab w:val="left" w:pos="720"/>
              </w:tabs>
              <w:jc w:val="both"/>
              <w:rPr>
                <w:color w:val="auto"/>
                <w:sz w:val="22"/>
                <w:szCs w:val="22"/>
              </w:rPr>
            </w:pPr>
            <w:r w:rsidRPr="004B39D7">
              <w:rPr>
                <w:color w:val="auto"/>
                <w:sz w:val="22"/>
                <w:szCs w:val="22"/>
              </w:rPr>
              <w:t xml:space="preserve">Innovation and Adaptability: Willingness to embrace new technologies and innovative approaches to improve </w:t>
            </w:r>
            <w:proofErr w:type="spellStart"/>
            <w:r w:rsidRPr="004B39D7">
              <w:rPr>
                <w:color w:val="auto"/>
                <w:sz w:val="22"/>
                <w:szCs w:val="22"/>
              </w:rPr>
              <w:t>programme</w:t>
            </w:r>
            <w:proofErr w:type="spellEnd"/>
            <w:r w:rsidRPr="004B39D7">
              <w:rPr>
                <w:color w:val="auto"/>
                <w:sz w:val="22"/>
                <w:szCs w:val="22"/>
              </w:rPr>
              <w:t xml:space="preserve"> efficiency and adapt to changing circumstances</w:t>
            </w:r>
            <w:r>
              <w:rPr>
                <w:color w:val="auto"/>
                <w:sz w:val="22"/>
                <w:szCs w:val="22"/>
              </w:rPr>
              <w:t>.</w:t>
            </w:r>
          </w:p>
        </w:tc>
      </w:tr>
      <w:tr w:rsidR="009535EA" w14:paraId="61281672" w14:textId="77777777" w:rsidTr="00E90B3F">
        <w:tblPrEx>
          <w:jc w:val="center"/>
          <w:tblInd w:w="0" w:type="dxa"/>
        </w:tblPrEx>
        <w:trPr>
          <w:trHeight w:val="15"/>
          <w:jc w:val="center"/>
        </w:trPr>
        <w:tc>
          <w:tcPr>
            <w:tcW w:w="9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BE35F1" w14:textId="77777777" w:rsidR="009535EA" w:rsidRDefault="009535EA" w:rsidP="009535EA">
            <w:pPr>
              <w:pStyle w:val="Footer"/>
              <w:widowControl/>
              <w:numPr>
                <w:ilvl w:val="0"/>
                <w:numId w:val="15"/>
              </w:numPr>
              <w:tabs>
                <w:tab w:val="clear" w:pos="720"/>
                <w:tab w:val="clear" w:pos="4252"/>
                <w:tab w:val="clear" w:pos="8504"/>
                <w:tab w:val="left" w:pos="480"/>
                <w:tab w:val="right" w:pos="8640"/>
                <w:tab w:val="center" w:pos="9361"/>
              </w:tabs>
              <w:snapToGrid/>
              <w:ind w:left="0" w:firstLine="0"/>
              <w:rPr>
                <w:rFonts w:ascii="Times New Roman" w:hAnsi="Times New Roman"/>
                <w:b/>
                <w:bCs/>
              </w:rPr>
            </w:pPr>
            <w:bookmarkStart w:id="4" w:name="_Hlk48048830"/>
            <w:r>
              <w:rPr>
                <w:rFonts w:ascii="Times New Roman" w:hAnsi="Times New Roman"/>
                <w:b/>
                <w:bCs/>
              </w:rPr>
              <w:t>Payment schedule</w:t>
            </w:r>
          </w:p>
        </w:tc>
      </w:tr>
      <w:tr w:rsidR="009535EA" w14:paraId="340D46EC" w14:textId="77777777" w:rsidTr="00E90B3F">
        <w:tblPrEx>
          <w:jc w:val="center"/>
          <w:tblInd w:w="0" w:type="dxa"/>
        </w:tblPrEx>
        <w:trPr>
          <w:trHeight w:val="15"/>
          <w:jc w:val="center"/>
        </w:trPr>
        <w:tc>
          <w:tcPr>
            <w:tcW w:w="9090" w:type="dxa"/>
            <w:gridSpan w:val="2"/>
            <w:tcBorders>
              <w:top w:val="single" w:sz="4" w:space="0" w:color="auto"/>
              <w:left w:val="single" w:sz="4" w:space="0" w:color="auto"/>
              <w:bottom w:val="single" w:sz="4" w:space="0" w:color="auto"/>
              <w:right w:val="single" w:sz="4" w:space="0" w:color="auto"/>
            </w:tcBorders>
          </w:tcPr>
          <w:p w14:paraId="59F20095" w14:textId="77777777" w:rsidR="009535EA" w:rsidRDefault="009535EA" w:rsidP="00D16900">
            <w:pPr>
              <w:tabs>
                <w:tab w:val="left" w:pos="284"/>
              </w:tabs>
              <w:rPr>
                <w:rFonts w:ascii="Times New Roman" w:hAnsi="Times New Roman"/>
              </w:rPr>
            </w:pPr>
            <w:r>
              <w:rPr>
                <w:rFonts w:ascii="Times New Roman" w:hAnsi="Times New Roman"/>
              </w:rPr>
              <w:t>Monthly basis subject to the accounting and administration procedures of JICA Tajikistan office</w:t>
            </w:r>
            <w:r>
              <w:rPr>
                <w:rFonts w:ascii="Times New Roman" w:hAnsi="Times New Roman" w:hint="eastAsia"/>
              </w:rPr>
              <w:t xml:space="preserve"> by submission of a monthly report.</w:t>
            </w:r>
          </w:p>
        </w:tc>
        <w:bookmarkEnd w:id="4"/>
      </w:tr>
    </w:tbl>
    <w:p w14:paraId="7BA530E7" w14:textId="77777777" w:rsidR="009535EA" w:rsidRPr="00085D8C" w:rsidRDefault="009535EA" w:rsidP="00085D8C">
      <w:pPr>
        <w:ind w:rightChars="458" w:right="962"/>
        <w:rPr>
          <w:rFonts w:ascii="Times New Roman" w:hAnsi="Times New Roman"/>
          <w:sz w:val="24"/>
          <w:szCs w:val="24"/>
        </w:rPr>
      </w:pPr>
    </w:p>
    <w:sectPr w:rsidR="009535EA" w:rsidRPr="00085D8C" w:rsidSect="00F410E5">
      <w:footerReference w:type="default" r:id="rId14"/>
      <w:type w:val="continuous"/>
      <w:pgSz w:w="11906" w:h="16838" w:code="9"/>
      <w:pgMar w:top="1701" w:right="1418" w:bottom="1418"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5B97" w14:textId="77777777" w:rsidR="00EC3F58" w:rsidRDefault="00EC3F58" w:rsidP="004C7214">
      <w:r>
        <w:separator/>
      </w:r>
    </w:p>
  </w:endnote>
  <w:endnote w:type="continuationSeparator" w:id="0">
    <w:p w14:paraId="25ED627D" w14:textId="77777777" w:rsidR="00EC3F58" w:rsidRDefault="00EC3F58" w:rsidP="004C7214">
      <w:r>
        <w:continuationSeparator/>
      </w:r>
    </w:p>
  </w:endnote>
  <w:endnote w:type="continuationNotice" w:id="1">
    <w:p w14:paraId="4AB48F94" w14:textId="77777777" w:rsidR="00EC3F58" w:rsidRDefault="00EC3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Bold">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8D70" w14:textId="77777777" w:rsidR="005B3FCD" w:rsidRDefault="005B3FCD" w:rsidP="00CA4BC0">
    <w:pPr>
      <w:pStyle w:val="Footer"/>
      <w:tabs>
        <w:tab w:val="clear" w:pos="4252"/>
        <w:tab w:val="clear" w:pos="8504"/>
      </w:tabs>
      <w:jc w:val="center"/>
    </w:pPr>
    <w:r>
      <w:rPr>
        <w:rFonts w:hint="eastAsia"/>
      </w:rPr>
      <w:t>S</w:t>
    </w:r>
    <w:r>
      <w:t>2</w:t>
    </w:r>
    <w:r>
      <w:rPr>
        <w:rFonts w:hint="eastAsia"/>
      </w:rPr>
      <w:t>-</w:t>
    </w:r>
    <w:r>
      <w:fldChar w:fldCharType="begin"/>
    </w:r>
    <w:r>
      <w:instrText xml:space="preserve"> PAGE   \* MERGEFORMAT </w:instrText>
    </w:r>
    <w:r>
      <w:fldChar w:fldCharType="separate"/>
    </w:r>
    <w:r w:rsidR="009F2A3B">
      <w:rPr>
        <w:noProof/>
      </w:rPr>
      <w:t>1</w:t>
    </w:r>
    <w:r>
      <w:fldChar w:fldCharType="end"/>
    </w:r>
  </w:p>
  <w:p w14:paraId="37B28D71" w14:textId="77777777" w:rsidR="005B3FCD" w:rsidRPr="00D24455" w:rsidRDefault="005B3FCD" w:rsidP="00D24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8D75" w14:textId="549D3172" w:rsidR="009F2A3B" w:rsidRPr="00D24455" w:rsidRDefault="009F2A3B" w:rsidP="00E67A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8D76" w14:textId="77777777" w:rsidR="005B3FCD" w:rsidRDefault="005B3FCD" w:rsidP="00CA4BC0">
    <w:pPr>
      <w:pStyle w:val="Footer"/>
      <w:tabs>
        <w:tab w:val="clear" w:pos="4252"/>
        <w:tab w:val="clear" w:pos="8504"/>
      </w:tabs>
      <w:jc w:val="center"/>
    </w:pPr>
    <w:r>
      <w:rPr>
        <w:rFonts w:hint="eastAsia"/>
      </w:rPr>
      <w:t>S</w:t>
    </w:r>
    <w:r>
      <w:t>4</w:t>
    </w:r>
    <w:r>
      <w:rPr>
        <w:rFonts w:hint="eastAsia"/>
      </w:rPr>
      <w:t>-</w:t>
    </w:r>
    <w:r>
      <w:fldChar w:fldCharType="begin"/>
    </w:r>
    <w:r>
      <w:instrText xml:space="preserve"> PAGE   \* MERGEFORMAT </w:instrText>
    </w:r>
    <w:r>
      <w:fldChar w:fldCharType="separate"/>
    </w:r>
    <w:r w:rsidR="009F2A3B">
      <w:rPr>
        <w:noProof/>
      </w:rPr>
      <w:t>1</w:t>
    </w:r>
    <w:r>
      <w:fldChar w:fldCharType="end"/>
    </w:r>
  </w:p>
  <w:p w14:paraId="37B28D77" w14:textId="77777777" w:rsidR="005B3FCD" w:rsidRPr="00D24455" w:rsidRDefault="005B3FCD" w:rsidP="00D244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009148"/>
      <w:docPartObj>
        <w:docPartGallery w:val="Page Numbers (Bottom of Page)"/>
        <w:docPartUnique/>
      </w:docPartObj>
    </w:sdtPr>
    <w:sdtEndPr/>
    <w:sdtContent>
      <w:sdt>
        <w:sdtPr>
          <w:id w:val="-188532654"/>
          <w:docPartObj>
            <w:docPartGallery w:val="Page Numbers (Bottom of Page)"/>
            <w:docPartUnique/>
          </w:docPartObj>
        </w:sdtPr>
        <w:sdtEndPr/>
        <w:sdtContent>
          <w:sdt>
            <w:sdtPr>
              <w:id w:val="928382125"/>
              <w:docPartObj>
                <w:docPartGallery w:val="Page Numbers (Bottom of Page)"/>
                <w:docPartUnique/>
              </w:docPartObj>
            </w:sdtPr>
            <w:sdtEndPr/>
            <w:sdtContent>
              <w:p w14:paraId="37B28D78" w14:textId="77777777" w:rsidR="005B3FCD" w:rsidRPr="00CA4BC0" w:rsidRDefault="005B3FCD" w:rsidP="00F410E5">
                <w:pPr>
                  <w:pStyle w:val="Footer"/>
                  <w:jc w:val="center"/>
                </w:pPr>
                <w:r>
                  <w:rPr>
                    <w:rFonts w:hint="eastAsia"/>
                  </w:rPr>
                  <w:t>S</w:t>
                </w:r>
                <w:r>
                  <w:t>5</w:t>
                </w:r>
                <w:r>
                  <w:rPr>
                    <w:rFonts w:hint="eastAsia"/>
                  </w:rPr>
                  <w:t>-</w:t>
                </w:r>
                <w:r>
                  <w:fldChar w:fldCharType="begin"/>
                </w:r>
                <w:r>
                  <w:instrText xml:space="preserve"> PAGE   \* MERGEFORMAT </w:instrText>
                </w:r>
                <w:r>
                  <w:fldChar w:fldCharType="separate"/>
                </w:r>
                <w:r w:rsidR="00F6731E">
                  <w:rPr>
                    <w:noProof/>
                  </w:rPr>
                  <w:t>4</w:t>
                </w:r>
                <w: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8D79" w14:textId="3E02FA3D" w:rsidR="005B3FCD" w:rsidRPr="00243D75" w:rsidRDefault="005B3FCD" w:rsidP="00243D7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CC0F" w14:textId="77777777" w:rsidR="00EC3F58" w:rsidRDefault="00EC3F58" w:rsidP="004C7214">
      <w:r>
        <w:separator/>
      </w:r>
    </w:p>
  </w:footnote>
  <w:footnote w:type="continuationSeparator" w:id="0">
    <w:p w14:paraId="0CF2F3C2" w14:textId="77777777" w:rsidR="00EC3F58" w:rsidRDefault="00EC3F58" w:rsidP="004C7214">
      <w:r>
        <w:continuationSeparator/>
      </w:r>
    </w:p>
  </w:footnote>
  <w:footnote w:type="continuationNotice" w:id="1">
    <w:p w14:paraId="037E6A66" w14:textId="77777777" w:rsidR="00EC3F58" w:rsidRDefault="00EC3F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711DFB"/>
    <w:multiLevelType w:val="hybridMultilevel"/>
    <w:tmpl w:val="7728BB5A"/>
    <w:lvl w:ilvl="0" w:tplc="A8E6F6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E2912E2"/>
    <w:multiLevelType w:val="multilevel"/>
    <w:tmpl w:val="2E291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347EA5"/>
    <w:multiLevelType w:val="hybridMultilevel"/>
    <w:tmpl w:val="A6BACD1E"/>
    <w:lvl w:ilvl="0" w:tplc="12D4C2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1"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C307AC"/>
    <w:multiLevelType w:val="multilevel"/>
    <w:tmpl w:val="63C307AC"/>
    <w:lvl w:ilvl="0">
      <w:start w:val="1"/>
      <w:numFmt w:val="decimal"/>
      <w:lvlText w:val="%1."/>
      <w:lvlJc w:val="left"/>
      <w:pPr>
        <w:tabs>
          <w:tab w:val="left" w:pos="720"/>
        </w:tabs>
        <w:ind w:left="720" w:hanging="360"/>
      </w:pPr>
    </w:lvl>
    <w:lvl w:ilvl="1">
      <w:start w:val="10"/>
      <w:numFmt w:val="decimal"/>
      <w:lvlText w:val="%2."/>
      <w:lvlJc w:val="left"/>
      <w:pPr>
        <w:tabs>
          <w:tab w:val="left" w:pos="1440"/>
        </w:tabs>
        <w:ind w:left="1440" w:hanging="360"/>
      </w:pPr>
      <w:rPr>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16cid:durableId="698047981">
    <w:abstractNumId w:val="2"/>
  </w:num>
  <w:num w:numId="2" w16cid:durableId="1861433256">
    <w:abstractNumId w:val="14"/>
  </w:num>
  <w:num w:numId="3" w16cid:durableId="966349191">
    <w:abstractNumId w:val="5"/>
  </w:num>
  <w:num w:numId="4" w16cid:durableId="645011139">
    <w:abstractNumId w:val="11"/>
  </w:num>
  <w:num w:numId="5" w16cid:durableId="1940529196">
    <w:abstractNumId w:val="12"/>
  </w:num>
  <w:num w:numId="6" w16cid:durableId="255863455">
    <w:abstractNumId w:val="1"/>
  </w:num>
  <w:num w:numId="7" w16cid:durableId="243760725">
    <w:abstractNumId w:val="9"/>
  </w:num>
  <w:num w:numId="8" w16cid:durableId="3438267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115042">
    <w:abstractNumId w:val="3"/>
  </w:num>
  <w:num w:numId="10" w16cid:durableId="884364659">
    <w:abstractNumId w:val="0"/>
  </w:num>
  <w:num w:numId="11" w16cid:durableId="1458795888">
    <w:abstractNumId w:val="10"/>
  </w:num>
  <w:num w:numId="12" w16cid:durableId="763116764">
    <w:abstractNumId w:val="16"/>
  </w:num>
  <w:num w:numId="13" w16cid:durableId="304892190">
    <w:abstractNumId w:val="8"/>
  </w:num>
  <w:num w:numId="14" w16cid:durableId="809975188">
    <w:abstractNumId w:val="4"/>
  </w:num>
  <w:num w:numId="15" w16cid:durableId="538585755">
    <w:abstractNumId w:val="1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3455030">
    <w:abstractNumId w:val="6"/>
  </w:num>
  <w:num w:numId="17" w16cid:durableId="9685846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D1"/>
    <w:rsid w:val="00000CE3"/>
    <w:rsid w:val="00010D5A"/>
    <w:rsid w:val="0003200F"/>
    <w:rsid w:val="00035646"/>
    <w:rsid w:val="00045D2D"/>
    <w:rsid w:val="00052316"/>
    <w:rsid w:val="00085D8C"/>
    <w:rsid w:val="00091DFE"/>
    <w:rsid w:val="000C0480"/>
    <w:rsid w:val="000C3056"/>
    <w:rsid w:val="000E02B4"/>
    <w:rsid w:val="000E3DE1"/>
    <w:rsid w:val="000F70EC"/>
    <w:rsid w:val="00102E28"/>
    <w:rsid w:val="001052E2"/>
    <w:rsid w:val="00106505"/>
    <w:rsid w:val="00142491"/>
    <w:rsid w:val="0015504E"/>
    <w:rsid w:val="00163050"/>
    <w:rsid w:val="00172193"/>
    <w:rsid w:val="001B262B"/>
    <w:rsid w:val="001E3908"/>
    <w:rsid w:val="00215DB3"/>
    <w:rsid w:val="00222973"/>
    <w:rsid w:val="00243D75"/>
    <w:rsid w:val="0024515E"/>
    <w:rsid w:val="00251CA9"/>
    <w:rsid w:val="002F04F6"/>
    <w:rsid w:val="002F5812"/>
    <w:rsid w:val="003008C2"/>
    <w:rsid w:val="00303A69"/>
    <w:rsid w:val="0030445C"/>
    <w:rsid w:val="003135AF"/>
    <w:rsid w:val="00321AC9"/>
    <w:rsid w:val="00322354"/>
    <w:rsid w:val="00323995"/>
    <w:rsid w:val="00330188"/>
    <w:rsid w:val="003518F4"/>
    <w:rsid w:val="003563F2"/>
    <w:rsid w:val="0038035F"/>
    <w:rsid w:val="00383BE5"/>
    <w:rsid w:val="003922D9"/>
    <w:rsid w:val="003A1A08"/>
    <w:rsid w:val="003C1A26"/>
    <w:rsid w:val="003D011E"/>
    <w:rsid w:val="003D1DF2"/>
    <w:rsid w:val="003E1ECC"/>
    <w:rsid w:val="003E44CD"/>
    <w:rsid w:val="003E7DD2"/>
    <w:rsid w:val="003F3104"/>
    <w:rsid w:val="003F537B"/>
    <w:rsid w:val="003F6936"/>
    <w:rsid w:val="00401811"/>
    <w:rsid w:val="004117C1"/>
    <w:rsid w:val="004211E0"/>
    <w:rsid w:val="00424EA1"/>
    <w:rsid w:val="004529C4"/>
    <w:rsid w:val="00453BFC"/>
    <w:rsid w:val="00471132"/>
    <w:rsid w:val="004C7214"/>
    <w:rsid w:val="004D440C"/>
    <w:rsid w:val="004E2412"/>
    <w:rsid w:val="004E4D85"/>
    <w:rsid w:val="004F49C1"/>
    <w:rsid w:val="00523A39"/>
    <w:rsid w:val="00532EA2"/>
    <w:rsid w:val="00542624"/>
    <w:rsid w:val="005607E8"/>
    <w:rsid w:val="005838A7"/>
    <w:rsid w:val="00585408"/>
    <w:rsid w:val="00592013"/>
    <w:rsid w:val="005A4B05"/>
    <w:rsid w:val="005A6F55"/>
    <w:rsid w:val="005B3FCD"/>
    <w:rsid w:val="005C2B6F"/>
    <w:rsid w:val="005C3C2A"/>
    <w:rsid w:val="005D6170"/>
    <w:rsid w:val="005E5D4B"/>
    <w:rsid w:val="005E7391"/>
    <w:rsid w:val="005F31D1"/>
    <w:rsid w:val="005F6AB0"/>
    <w:rsid w:val="005F7A58"/>
    <w:rsid w:val="006016B4"/>
    <w:rsid w:val="00606447"/>
    <w:rsid w:val="0062179B"/>
    <w:rsid w:val="006225FA"/>
    <w:rsid w:val="00622E51"/>
    <w:rsid w:val="00627729"/>
    <w:rsid w:val="006504B9"/>
    <w:rsid w:val="00677520"/>
    <w:rsid w:val="0069339D"/>
    <w:rsid w:val="006A62FA"/>
    <w:rsid w:val="007130FF"/>
    <w:rsid w:val="007407D5"/>
    <w:rsid w:val="0075040A"/>
    <w:rsid w:val="00771DF4"/>
    <w:rsid w:val="00794287"/>
    <w:rsid w:val="007A62E4"/>
    <w:rsid w:val="007D7606"/>
    <w:rsid w:val="007F1A43"/>
    <w:rsid w:val="00812E04"/>
    <w:rsid w:val="00816914"/>
    <w:rsid w:val="008364F4"/>
    <w:rsid w:val="00852859"/>
    <w:rsid w:val="008825BF"/>
    <w:rsid w:val="00885BE5"/>
    <w:rsid w:val="008C0CE3"/>
    <w:rsid w:val="008F0DB0"/>
    <w:rsid w:val="009049B5"/>
    <w:rsid w:val="00915895"/>
    <w:rsid w:val="00920243"/>
    <w:rsid w:val="00926C52"/>
    <w:rsid w:val="00936ECA"/>
    <w:rsid w:val="009535EA"/>
    <w:rsid w:val="009722F2"/>
    <w:rsid w:val="00984C13"/>
    <w:rsid w:val="009A0C17"/>
    <w:rsid w:val="009A7250"/>
    <w:rsid w:val="009B0DB1"/>
    <w:rsid w:val="009B546B"/>
    <w:rsid w:val="009B54C9"/>
    <w:rsid w:val="009B57DF"/>
    <w:rsid w:val="009C0124"/>
    <w:rsid w:val="009C2002"/>
    <w:rsid w:val="009D3579"/>
    <w:rsid w:val="009D54DE"/>
    <w:rsid w:val="009E06C3"/>
    <w:rsid w:val="009F2A3B"/>
    <w:rsid w:val="00A000CE"/>
    <w:rsid w:val="00A04A01"/>
    <w:rsid w:val="00A27E92"/>
    <w:rsid w:val="00A4058F"/>
    <w:rsid w:val="00A420FE"/>
    <w:rsid w:val="00A53130"/>
    <w:rsid w:val="00A5554C"/>
    <w:rsid w:val="00A6004C"/>
    <w:rsid w:val="00A703F7"/>
    <w:rsid w:val="00A74A4A"/>
    <w:rsid w:val="00A91067"/>
    <w:rsid w:val="00A914C0"/>
    <w:rsid w:val="00AB5CCB"/>
    <w:rsid w:val="00AC2253"/>
    <w:rsid w:val="00AF3681"/>
    <w:rsid w:val="00B11835"/>
    <w:rsid w:val="00B15F4D"/>
    <w:rsid w:val="00B242CF"/>
    <w:rsid w:val="00B25F2D"/>
    <w:rsid w:val="00B4110A"/>
    <w:rsid w:val="00B56947"/>
    <w:rsid w:val="00B72220"/>
    <w:rsid w:val="00B95603"/>
    <w:rsid w:val="00BA69B7"/>
    <w:rsid w:val="00BA7F2A"/>
    <w:rsid w:val="00BB7236"/>
    <w:rsid w:val="00C16F9F"/>
    <w:rsid w:val="00C4795E"/>
    <w:rsid w:val="00C72955"/>
    <w:rsid w:val="00C83A01"/>
    <w:rsid w:val="00C85D7E"/>
    <w:rsid w:val="00C85F15"/>
    <w:rsid w:val="00C93A3B"/>
    <w:rsid w:val="00CA4BC0"/>
    <w:rsid w:val="00CC056D"/>
    <w:rsid w:val="00CD0703"/>
    <w:rsid w:val="00CD110A"/>
    <w:rsid w:val="00CF225A"/>
    <w:rsid w:val="00D04F0A"/>
    <w:rsid w:val="00D15F94"/>
    <w:rsid w:val="00D166A5"/>
    <w:rsid w:val="00D23420"/>
    <w:rsid w:val="00D24455"/>
    <w:rsid w:val="00D25CF0"/>
    <w:rsid w:val="00D26967"/>
    <w:rsid w:val="00D34243"/>
    <w:rsid w:val="00D5053B"/>
    <w:rsid w:val="00D51148"/>
    <w:rsid w:val="00D74A46"/>
    <w:rsid w:val="00D8115A"/>
    <w:rsid w:val="00D83551"/>
    <w:rsid w:val="00DA33A0"/>
    <w:rsid w:val="00DD0381"/>
    <w:rsid w:val="00DE0989"/>
    <w:rsid w:val="00DE1E8A"/>
    <w:rsid w:val="00DF0BE4"/>
    <w:rsid w:val="00E05635"/>
    <w:rsid w:val="00E371A4"/>
    <w:rsid w:val="00E446CC"/>
    <w:rsid w:val="00E50D19"/>
    <w:rsid w:val="00E50DDC"/>
    <w:rsid w:val="00E67A60"/>
    <w:rsid w:val="00E77AFD"/>
    <w:rsid w:val="00E832D0"/>
    <w:rsid w:val="00E90B3F"/>
    <w:rsid w:val="00E911FA"/>
    <w:rsid w:val="00EA7E4B"/>
    <w:rsid w:val="00EB40E2"/>
    <w:rsid w:val="00EC3F58"/>
    <w:rsid w:val="00EE725B"/>
    <w:rsid w:val="00F17EDE"/>
    <w:rsid w:val="00F410E5"/>
    <w:rsid w:val="00F42B90"/>
    <w:rsid w:val="00F6731E"/>
    <w:rsid w:val="00F816CC"/>
    <w:rsid w:val="00F91AFB"/>
    <w:rsid w:val="00F9560F"/>
    <w:rsid w:val="00F96F01"/>
    <w:rsid w:val="00FA0EE5"/>
    <w:rsid w:val="00FB0109"/>
    <w:rsid w:val="00FC5736"/>
    <w:rsid w:val="00FC6191"/>
    <w:rsid w:val="13EB77F5"/>
    <w:rsid w:val="160D0DAD"/>
    <w:rsid w:val="1F1BA094"/>
    <w:rsid w:val="2A2CA00C"/>
    <w:rsid w:val="3B3686C9"/>
    <w:rsid w:val="3F513BAC"/>
    <w:rsid w:val="48ABDC68"/>
    <w:rsid w:val="4E4B5C7A"/>
    <w:rsid w:val="5040C6F9"/>
    <w:rsid w:val="524D5C62"/>
    <w:rsid w:val="59B5C325"/>
    <w:rsid w:val="6DF55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B288CA"/>
  <w15:docId w15:val="{CAB17334-4E9B-4610-B25B-733179D1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B0"/>
    <w:pPr>
      <w:widowControl w:val="0"/>
      <w:jc w:val="both"/>
    </w:pPr>
    <w:rPr>
      <w:rFonts w:eastAsia="ＭＳ Ｐゴシック"/>
      <w:kern w:val="2"/>
      <w:sz w:val="21"/>
      <w:szCs w:val="22"/>
    </w:rPr>
  </w:style>
  <w:style w:type="paragraph" w:styleId="Heading1">
    <w:name w:val="heading 1"/>
    <w:basedOn w:val="Normal"/>
    <w:next w:val="Normal"/>
    <w:link w:val="Heading1Char"/>
    <w:qFormat/>
    <w:rsid w:val="00106505"/>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Heading3">
    <w:name w:val="heading 3"/>
    <w:basedOn w:val="Normal"/>
    <w:next w:val="Normal"/>
    <w:link w:val="Heading3Char"/>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4D440C"/>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AB0"/>
    <w:pPr>
      <w:widowControl w:val="0"/>
      <w:jc w:val="both"/>
    </w:pPr>
    <w:rPr>
      <w:rFonts w:eastAsia="ＭＳ Ｐゴシック"/>
      <w:kern w:val="2"/>
      <w:sz w:val="21"/>
      <w:szCs w:val="22"/>
    </w:rPr>
  </w:style>
  <w:style w:type="character" w:styleId="CommentReference">
    <w:name w:val="annotation reference"/>
    <w:uiPriority w:val="99"/>
    <w:semiHidden/>
    <w:unhideWhenUsed/>
    <w:rsid w:val="00142491"/>
    <w:rPr>
      <w:sz w:val="18"/>
      <w:szCs w:val="18"/>
    </w:rPr>
  </w:style>
  <w:style w:type="paragraph" w:styleId="CommentText">
    <w:name w:val="annotation text"/>
    <w:basedOn w:val="Normal"/>
    <w:link w:val="CommentTextChar"/>
    <w:uiPriority w:val="99"/>
    <w:unhideWhenUsed/>
    <w:rsid w:val="00142491"/>
    <w:pPr>
      <w:jc w:val="left"/>
    </w:pPr>
  </w:style>
  <w:style w:type="character" w:customStyle="1" w:styleId="CommentTextChar">
    <w:name w:val="Comment Text Char"/>
    <w:link w:val="CommentText"/>
    <w:uiPriority w:val="99"/>
    <w:rsid w:val="00142491"/>
    <w:rPr>
      <w:rFonts w:eastAsia="ＭＳ Ｐゴシック"/>
      <w:kern w:val="2"/>
      <w:sz w:val="21"/>
      <w:szCs w:val="22"/>
    </w:rPr>
  </w:style>
  <w:style w:type="paragraph" w:styleId="CommentSubject">
    <w:name w:val="annotation subject"/>
    <w:basedOn w:val="CommentText"/>
    <w:next w:val="CommentText"/>
    <w:link w:val="CommentSubjectChar"/>
    <w:uiPriority w:val="99"/>
    <w:semiHidden/>
    <w:unhideWhenUsed/>
    <w:rsid w:val="00142491"/>
    <w:rPr>
      <w:b/>
      <w:bCs/>
    </w:rPr>
  </w:style>
  <w:style w:type="character" w:customStyle="1" w:styleId="CommentSubjectChar">
    <w:name w:val="Comment Subject Char"/>
    <w:link w:val="CommentSubject"/>
    <w:uiPriority w:val="99"/>
    <w:semiHidden/>
    <w:rsid w:val="00142491"/>
    <w:rPr>
      <w:rFonts w:eastAsia="ＭＳ Ｐゴシック"/>
      <w:b/>
      <w:bCs/>
      <w:kern w:val="2"/>
      <w:sz w:val="21"/>
      <w:szCs w:val="22"/>
    </w:rPr>
  </w:style>
  <w:style w:type="paragraph" w:styleId="BalloonText">
    <w:name w:val="Balloon Text"/>
    <w:basedOn w:val="Normal"/>
    <w:link w:val="BalloonTextChar"/>
    <w:uiPriority w:val="99"/>
    <w:semiHidden/>
    <w:unhideWhenUsed/>
    <w:rsid w:val="00142491"/>
    <w:rPr>
      <w:rFonts w:eastAsia="ＭＳ ゴシック"/>
      <w:sz w:val="18"/>
      <w:szCs w:val="18"/>
    </w:rPr>
  </w:style>
  <w:style w:type="character" w:customStyle="1" w:styleId="BalloonTextChar">
    <w:name w:val="Balloon Text Char"/>
    <w:link w:val="BalloonText"/>
    <w:uiPriority w:val="99"/>
    <w:semiHidden/>
    <w:rsid w:val="00142491"/>
    <w:rPr>
      <w:rFonts w:ascii="Arial" w:eastAsia="ＭＳ ゴシック" w:hAnsi="Arial" w:cs="Times New Roman"/>
      <w:kern w:val="2"/>
      <w:sz w:val="18"/>
      <w:szCs w:val="18"/>
    </w:rPr>
  </w:style>
  <w:style w:type="paragraph" w:customStyle="1" w:styleId="Default">
    <w:name w:val="Default"/>
    <w:qFormat/>
    <w:rsid w:val="00D34243"/>
    <w:pPr>
      <w:widowControl w:val="0"/>
      <w:autoSpaceDE w:val="0"/>
      <w:autoSpaceDN w:val="0"/>
      <w:adjustRightInd w:val="0"/>
    </w:pPr>
    <w:rPr>
      <w:rFonts w:ascii="Times New Roman" w:hAnsi="Times New Roman"/>
      <w:color w:val="000000"/>
      <w:sz w:val="24"/>
      <w:szCs w:val="24"/>
    </w:rPr>
  </w:style>
  <w:style w:type="paragraph" w:styleId="NormalWeb">
    <w:name w:val="Normal (Web)"/>
    <w:basedOn w:val="Default"/>
    <w:next w:val="Default"/>
    <w:uiPriority w:val="99"/>
    <w:rsid w:val="00D34243"/>
    <w:rPr>
      <w:color w:val="auto"/>
    </w:rPr>
  </w:style>
  <w:style w:type="paragraph" w:styleId="Date">
    <w:name w:val="Date"/>
    <w:basedOn w:val="Normal"/>
    <w:next w:val="Normal"/>
    <w:link w:val="DateChar"/>
    <w:uiPriority w:val="99"/>
    <w:semiHidden/>
    <w:unhideWhenUsed/>
    <w:rsid w:val="00926C52"/>
  </w:style>
  <w:style w:type="character" w:customStyle="1" w:styleId="DateChar">
    <w:name w:val="Date Char"/>
    <w:link w:val="Date"/>
    <w:uiPriority w:val="99"/>
    <w:semiHidden/>
    <w:rsid w:val="00926C52"/>
    <w:rPr>
      <w:rFonts w:eastAsia="ＭＳ Ｐゴシック"/>
      <w:kern w:val="2"/>
      <w:sz w:val="21"/>
      <w:szCs w:val="22"/>
    </w:rPr>
  </w:style>
  <w:style w:type="paragraph" w:styleId="Header">
    <w:name w:val="header"/>
    <w:basedOn w:val="Normal"/>
    <w:link w:val="HeaderChar"/>
    <w:uiPriority w:val="99"/>
    <w:unhideWhenUsed/>
    <w:rsid w:val="004C7214"/>
    <w:pPr>
      <w:tabs>
        <w:tab w:val="center" w:pos="4252"/>
        <w:tab w:val="right" w:pos="8504"/>
      </w:tabs>
      <w:snapToGrid w:val="0"/>
    </w:pPr>
  </w:style>
  <w:style w:type="character" w:customStyle="1" w:styleId="HeaderChar">
    <w:name w:val="Header Char"/>
    <w:link w:val="Header"/>
    <w:uiPriority w:val="99"/>
    <w:rsid w:val="004C7214"/>
    <w:rPr>
      <w:rFonts w:eastAsia="ＭＳ Ｐゴシック"/>
      <w:kern w:val="2"/>
      <w:sz w:val="21"/>
      <w:szCs w:val="22"/>
    </w:rPr>
  </w:style>
  <w:style w:type="paragraph" w:styleId="Footer">
    <w:name w:val="footer"/>
    <w:basedOn w:val="Normal"/>
    <w:link w:val="FooterChar"/>
    <w:uiPriority w:val="99"/>
    <w:unhideWhenUsed/>
    <w:qFormat/>
    <w:rsid w:val="004C7214"/>
    <w:pPr>
      <w:tabs>
        <w:tab w:val="center" w:pos="4252"/>
        <w:tab w:val="right" w:pos="8504"/>
      </w:tabs>
      <w:snapToGrid w:val="0"/>
    </w:pPr>
  </w:style>
  <w:style w:type="character" w:customStyle="1" w:styleId="FooterChar">
    <w:name w:val="Footer Char"/>
    <w:link w:val="Footer"/>
    <w:uiPriority w:val="99"/>
    <w:qFormat/>
    <w:rsid w:val="004C7214"/>
    <w:rPr>
      <w:rFonts w:eastAsia="ＭＳ Ｐゴシック"/>
      <w:kern w:val="2"/>
      <w:sz w:val="21"/>
      <w:szCs w:val="22"/>
    </w:rPr>
  </w:style>
  <w:style w:type="character" w:customStyle="1" w:styleId="Heading1Char">
    <w:name w:val="Heading 1 Char"/>
    <w:link w:val="Heading1"/>
    <w:rsid w:val="00106505"/>
    <w:rPr>
      <w:rFonts w:ascii="Times New Roman Bold" w:eastAsia="ＭＳ 明朝" w:hAnsi="Times New Roman Bold"/>
      <w:b/>
      <w:sz w:val="32"/>
      <w:lang w:eastAsia="en-US"/>
    </w:rPr>
  </w:style>
  <w:style w:type="paragraph" w:customStyle="1" w:styleId="BankNormal">
    <w:name w:val="BankNormal"/>
    <w:basedOn w:val="Normal"/>
    <w:rsid w:val="00D51148"/>
    <w:pPr>
      <w:widowControl/>
      <w:spacing w:after="240"/>
      <w:jc w:val="left"/>
    </w:pPr>
    <w:rPr>
      <w:rFonts w:ascii="Times New Roman" w:eastAsiaTheme="minorEastAsia" w:hAnsi="Times New Roman"/>
      <w:kern w:val="0"/>
      <w:sz w:val="24"/>
      <w:szCs w:val="20"/>
      <w:lang w:eastAsia="en-US"/>
    </w:rPr>
  </w:style>
  <w:style w:type="paragraph" w:styleId="BodyText">
    <w:name w:val="Body Text"/>
    <w:basedOn w:val="Normal"/>
    <w:link w:val="BodyTextChar"/>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BodyTextChar">
    <w:name w:val="Body Text Char"/>
    <w:basedOn w:val="DefaultParagraphFont"/>
    <w:link w:val="BodyText"/>
    <w:rsid w:val="00D51148"/>
    <w:rPr>
      <w:rFonts w:ascii="Times New Roman" w:eastAsiaTheme="minorEastAsia" w:hAnsi="Times New Roman"/>
      <w:sz w:val="24"/>
      <w:lang w:eastAsia="en-US"/>
    </w:rPr>
  </w:style>
  <w:style w:type="paragraph" w:styleId="BodyTextIndent2">
    <w:name w:val="Body Text Indent 2"/>
    <w:basedOn w:val="Normal"/>
    <w:link w:val="BodyTextIndent2Char"/>
    <w:rsid w:val="00D51148"/>
    <w:pPr>
      <w:widowControl/>
      <w:ind w:left="720" w:hanging="720"/>
    </w:pPr>
    <w:rPr>
      <w:rFonts w:ascii="Times New Roman" w:eastAsiaTheme="minorEastAsia" w:hAnsi="Times New Roman"/>
      <w:kern w:val="0"/>
      <w:sz w:val="24"/>
      <w:szCs w:val="24"/>
      <w:lang w:eastAsia="en-US"/>
    </w:rPr>
  </w:style>
  <w:style w:type="character" w:customStyle="1" w:styleId="BodyTextIndent2Char">
    <w:name w:val="Body Text Indent 2 Char"/>
    <w:basedOn w:val="DefaultParagraphFont"/>
    <w:link w:val="BodyTextIndent2"/>
    <w:rsid w:val="00D51148"/>
    <w:rPr>
      <w:rFonts w:ascii="Times New Roman" w:eastAsiaTheme="minorEastAsia" w:hAnsi="Times New Roman"/>
      <w:sz w:val="24"/>
      <w:szCs w:val="24"/>
      <w:lang w:eastAsia="en-US"/>
    </w:rPr>
  </w:style>
  <w:style w:type="table" w:styleId="TableGrid">
    <w:name w:val="Table Grid"/>
    <w:basedOn w:val="TableNormal"/>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Heading3Char">
    <w:name w:val="Heading 3 Char"/>
    <w:basedOn w:val="DefaultParagraphFont"/>
    <w:link w:val="Heading3"/>
    <w:uiPriority w:val="9"/>
    <w:semiHidden/>
    <w:rsid w:val="004D440C"/>
    <w:rPr>
      <w:rFonts w:asciiTheme="majorHAnsi" w:eastAsiaTheme="majorEastAsia" w:hAnsiTheme="majorHAnsi" w:cstheme="majorBidi"/>
      <w:kern w:val="2"/>
      <w:sz w:val="21"/>
      <w:szCs w:val="22"/>
    </w:rPr>
  </w:style>
  <w:style w:type="character" w:customStyle="1" w:styleId="Heading6Char">
    <w:name w:val="Heading 6 Char"/>
    <w:basedOn w:val="DefaultParagraphFont"/>
    <w:link w:val="Heading6"/>
    <w:rsid w:val="004D440C"/>
    <w:rPr>
      <w:rFonts w:eastAsia="ＭＳ Ｐゴシック"/>
      <w:b/>
      <w:bCs/>
      <w:kern w:val="2"/>
      <w:sz w:val="21"/>
      <w:szCs w:val="22"/>
    </w:rPr>
  </w:style>
  <w:style w:type="paragraph" w:styleId="BodyTextIndent">
    <w:name w:val="Body Text Indent"/>
    <w:basedOn w:val="Normal"/>
    <w:link w:val="BodyTextIndentChar"/>
    <w:uiPriority w:val="99"/>
    <w:unhideWhenUsed/>
    <w:rsid w:val="004D440C"/>
    <w:pPr>
      <w:ind w:leftChars="400" w:left="851"/>
    </w:pPr>
  </w:style>
  <w:style w:type="character" w:customStyle="1" w:styleId="BodyTextIndentChar">
    <w:name w:val="Body Text Indent Char"/>
    <w:basedOn w:val="DefaultParagraphFont"/>
    <w:link w:val="BodyTextIndent"/>
    <w:uiPriority w:val="99"/>
    <w:rsid w:val="004D440C"/>
    <w:rPr>
      <w:rFonts w:eastAsia="ＭＳ Ｐゴシック"/>
      <w:kern w:val="2"/>
      <w:sz w:val="21"/>
      <w:szCs w:val="22"/>
    </w:rPr>
  </w:style>
  <w:style w:type="paragraph" w:styleId="Revision">
    <w:name w:val="Revision"/>
    <w:hidden/>
    <w:uiPriority w:val="99"/>
    <w:semiHidden/>
    <w:rsid w:val="009049B5"/>
    <w:rPr>
      <w:rFonts w:eastAsia="ＭＳ Ｐゴシック"/>
      <w:kern w:val="2"/>
      <w:sz w:val="21"/>
      <w:szCs w:val="22"/>
    </w:rPr>
  </w:style>
  <w:style w:type="paragraph" w:styleId="BodyText2">
    <w:name w:val="Body Text 2"/>
    <w:basedOn w:val="Normal"/>
    <w:link w:val="BodyText2Char"/>
    <w:uiPriority w:val="99"/>
    <w:semiHidden/>
    <w:unhideWhenUsed/>
    <w:rsid w:val="009535EA"/>
    <w:pPr>
      <w:spacing w:after="120" w:line="480" w:lineRule="auto"/>
    </w:pPr>
  </w:style>
  <w:style w:type="character" w:customStyle="1" w:styleId="BodyText2Char">
    <w:name w:val="Body Text 2 Char"/>
    <w:basedOn w:val="DefaultParagraphFont"/>
    <w:link w:val="BodyText2"/>
    <w:uiPriority w:val="99"/>
    <w:semiHidden/>
    <w:rsid w:val="009535EA"/>
    <w:rPr>
      <w:rFonts w:eastAsia="ＭＳ Ｐ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ehara.Makiko4@jica.go.jp" TargetMode="External"/><Relationship Id="rId4" Type="http://schemas.openxmlformats.org/officeDocument/2006/relationships/settings" Target="settings.xml"/><Relationship Id="rId9" Type="http://schemas.openxmlformats.org/officeDocument/2006/relationships/hyperlink" Target="Tel:+992-44-610-00-33/44" TargetMode="Externa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2890-1BC7-4854-B46A-BEA9CE1E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2479</Words>
  <Characters>14132</Characters>
  <Application>Microsoft Office Word</Application>
  <DocSecurity>0</DocSecurity>
  <Lines>117</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JICA</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c:creator>
  <cp:keywords/>
  <cp:lastModifiedBy>Uehara, Makiko[上原 牧子]</cp:lastModifiedBy>
  <cp:revision>16</cp:revision>
  <cp:lastPrinted>2017-06-15T00:39:00Z</cp:lastPrinted>
  <dcterms:created xsi:type="dcterms:W3CDTF">2024-05-15T05:42:00Z</dcterms:created>
  <dcterms:modified xsi:type="dcterms:W3CDTF">2024-05-22T04:42:00Z</dcterms:modified>
</cp:coreProperties>
</file>