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786C" w14:textId="65F8D05A" w:rsidR="00D0524E" w:rsidRPr="001C2A0D" w:rsidRDefault="00917E07" w:rsidP="000D31E3">
      <w:pPr>
        <w:spacing w:after="0"/>
        <w:ind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drawing>
          <wp:inline distT="0" distB="0" distL="0" distR="0" wp14:anchorId="155DFAC5" wp14:editId="7944F4AB">
            <wp:extent cx="1003465" cy="740056"/>
            <wp:effectExtent l="0" t="0" r="6350" b="3175"/>
            <wp:docPr id="2" name="Picture 2"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1008808" cy="743996"/>
                    </a:xfrm>
                    <a:prstGeom prst="rect">
                      <a:avLst/>
                    </a:prstGeom>
                  </pic:spPr>
                </pic:pic>
              </a:graphicData>
            </a:graphic>
          </wp:inline>
        </w:drawing>
      </w:r>
    </w:p>
    <w:p w14:paraId="26DB4CE0" w14:textId="1A7FC53A" w:rsidR="00D0624A" w:rsidRPr="00AA6A0A" w:rsidRDefault="00D0624A" w:rsidP="000D31E3">
      <w:pPr>
        <w:spacing w:before="24" w:after="0" w:line="360" w:lineRule="auto"/>
        <w:ind w:left="3077" w:right="2666"/>
        <w:jc w:val="center"/>
        <w:rPr>
          <w:rFonts w:ascii="Times New Roman" w:hAnsi="Times New Roman" w:cs="Times New Roman"/>
          <w:b/>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rPr>
        <w:t>EQ</w:t>
      </w:r>
      <w:r w:rsidRPr="00AA6A0A">
        <w:rPr>
          <w:rFonts w:ascii="Times New Roman" w:eastAsia="Times New Roman" w:hAnsi="Times New Roman" w:cs="Times New Roman"/>
          <w:b/>
          <w:bCs/>
          <w:color w:val="000000" w:themeColor="text1"/>
          <w:spacing w:val="-1"/>
        </w:rPr>
        <w:t>U</w:t>
      </w:r>
      <w:r w:rsidRPr="00AA6A0A">
        <w:rPr>
          <w:rFonts w:ascii="Times New Roman" w:eastAsia="Times New Roman" w:hAnsi="Times New Roman" w:cs="Times New Roman"/>
          <w:b/>
          <w:bCs/>
          <w:color w:val="000000" w:themeColor="text1"/>
        </w:rPr>
        <w:t xml:space="preserve">EST </w:t>
      </w:r>
      <w:r w:rsidRPr="00AA6A0A">
        <w:rPr>
          <w:rFonts w:ascii="Times New Roman" w:eastAsia="Times New Roman" w:hAnsi="Times New Roman" w:cs="Times New Roman"/>
          <w:b/>
          <w:bCs/>
          <w:color w:val="000000" w:themeColor="text1"/>
          <w:spacing w:val="-1"/>
        </w:rPr>
        <w:t>F</w:t>
      </w:r>
      <w:r w:rsidRPr="00AA6A0A">
        <w:rPr>
          <w:rFonts w:ascii="Times New Roman" w:eastAsia="Times New Roman" w:hAnsi="Times New Roman" w:cs="Times New Roman"/>
          <w:b/>
          <w:bCs/>
          <w:color w:val="000000" w:themeColor="text1"/>
        </w:rPr>
        <w:t>OR</w:t>
      </w:r>
      <w:r w:rsidRPr="00AA6A0A">
        <w:rPr>
          <w:rFonts w:ascii="Times New Roman" w:eastAsia="Times New Roman" w:hAnsi="Times New Roman" w:cs="Times New Roman"/>
          <w:b/>
          <w:bCs/>
          <w:color w:val="000000" w:themeColor="text1"/>
          <w:spacing w:val="-1"/>
        </w:rPr>
        <w:t xml:space="preserve"> </w:t>
      </w:r>
      <w:r w:rsidR="00D63B4B" w:rsidRPr="00AA6A0A">
        <w:rPr>
          <w:rFonts w:ascii="Times New Roman" w:eastAsia="Times New Roman" w:hAnsi="Times New Roman" w:cs="Times New Roman"/>
          <w:b/>
          <w:bCs/>
          <w:color w:val="000000" w:themeColor="text1"/>
        </w:rPr>
        <w:t>QUOTATION</w:t>
      </w:r>
    </w:p>
    <w:p w14:paraId="3683C054" w14:textId="77777777" w:rsidR="0034535D" w:rsidRDefault="001C2A0D" w:rsidP="00602C7F">
      <w:pPr>
        <w:spacing w:after="0" w:line="240" w:lineRule="auto"/>
        <w:ind w:right="-61"/>
        <w:jc w:val="center"/>
        <w:rPr>
          <w:rFonts w:ascii="Times New Roman" w:hAnsi="Times New Roman" w:cs="Times New Roman"/>
          <w:b/>
        </w:rPr>
      </w:pPr>
      <w:r w:rsidRPr="00AA6A0A">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64896" behindDoc="1" locked="0" layoutInCell="1" allowOverlap="1" wp14:anchorId="6117CE4A" wp14:editId="21EACED4">
                <wp:simplePos x="0" y="0"/>
                <wp:positionH relativeFrom="page">
                  <wp:posOffset>914400</wp:posOffset>
                </wp:positionH>
                <wp:positionV relativeFrom="paragraph">
                  <wp:posOffset>6985</wp:posOffset>
                </wp:positionV>
                <wp:extent cx="5943600" cy="127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D996C" id="Группа 5" o:spid="_x0000_s1026" style="position:absolute;margin-left:1in;margin-top:.55pt;width:468pt;height:.1pt;z-index:-251651584;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r w:rsidR="00D0524E" w:rsidRPr="00AA6A0A">
        <w:rPr>
          <w:rFonts w:ascii="Times New Roman" w:hAnsi="Times New Roman" w:cs="Times New Roman"/>
          <w:color w:val="000000" w:themeColor="text1"/>
        </w:rPr>
        <w:t xml:space="preserve"> </w:t>
      </w:r>
      <w:r w:rsidR="00BB595C" w:rsidRPr="00AA6A0A">
        <w:rPr>
          <w:rFonts w:ascii="Times New Roman" w:hAnsi="Times New Roman" w:cs="Times New Roman"/>
          <w:b/>
        </w:rPr>
        <w:t>Provision of accommodation</w:t>
      </w:r>
      <w:r w:rsidR="0034535D">
        <w:rPr>
          <w:rFonts w:ascii="Times New Roman" w:hAnsi="Times New Roman" w:cs="Times New Roman"/>
          <w:b/>
        </w:rPr>
        <w:t xml:space="preserve"> and </w:t>
      </w:r>
      <w:r w:rsidR="00FD4621">
        <w:rPr>
          <w:rFonts w:ascii="Times New Roman" w:hAnsi="Times New Roman" w:cs="Times New Roman"/>
          <w:b/>
        </w:rPr>
        <w:t>conference</w:t>
      </w:r>
      <w:r w:rsidR="00BB595C" w:rsidRPr="00AA6A0A">
        <w:rPr>
          <w:rFonts w:ascii="Times New Roman" w:hAnsi="Times New Roman" w:cs="Times New Roman"/>
          <w:b/>
        </w:rPr>
        <w:t xml:space="preserve"> </w:t>
      </w:r>
      <w:r w:rsidR="00A54A57">
        <w:rPr>
          <w:rFonts w:ascii="Times New Roman" w:hAnsi="Times New Roman" w:cs="Times New Roman"/>
          <w:b/>
        </w:rPr>
        <w:t>services</w:t>
      </w:r>
      <w:r w:rsidR="00BB595C" w:rsidRPr="00AA6A0A">
        <w:rPr>
          <w:rFonts w:ascii="Times New Roman" w:hAnsi="Times New Roman" w:cs="Times New Roman"/>
          <w:b/>
        </w:rPr>
        <w:t xml:space="preserve"> </w:t>
      </w:r>
    </w:p>
    <w:p w14:paraId="57CEE450" w14:textId="47EF4957" w:rsidR="00D9616C" w:rsidRPr="00815090" w:rsidRDefault="0034535D" w:rsidP="00602C7F">
      <w:pPr>
        <w:spacing w:after="0" w:line="240" w:lineRule="auto"/>
        <w:ind w:right="-61"/>
        <w:jc w:val="center"/>
        <w:rPr>
          <w:rFonts w:ascii="Times New Roman" w:eastAsia="Times New Roman" w:hAnsi="Times New Roman" w:cs="Times New Roman"/>
          <w:b/>
          <w:bCs/>
          <w:noProof/>
          <w:color w:val="000000" w:themeColor="text1"/>
          <w:lang w:eastAsia="ru-RU"/>
        </w:rPr>
      </w:pPr>
      <w:r>
        <w:rPr>
          <w:rFonts w:ascii="Times New Roman" w:hAnsi="Times New Roman" w:cs="Times New Roman"/>
          <w:b/>
        </w:rPr>
        <w:t>i</w:t>
      </w:r>
      <w:r w:rsidR="00411232">
        <w:rPr>
          <w:rFonts w:ascii="Times New Roman" w:hAnsi="Times New Roman" w:cs="Times New Roman"/>
          <w:b/>
        </w:rPr>
        <w:t>n</w:t>
      </w:r>
      <w:r>
        <w:rPr>
          <w:rFonts w:ascii="Times New Roman" w:hAnsi="Times New Roman" w:cs="Times New Roman"/>
          <w:b/>
        </w:rPr>
        <w:t xml:space="preserve"> </w:t>
      </w:r>
      <w:r w:rsidR="002C24A8">
        <w:rPr>
          <w:rFonts w:ascii="Times New Roman" w:hAnsi="Times New Roman" w:cs="Times New Roman"/>
          <w:b/>
        </w:rPr>
        <w:t>Dushanbe, Tajikistan</w:t>
      </w:r>
    </w:p>
    <w:p w14:paraId="7C2A1A22" w14:textId="0C93CEA4" w:rsidR="00D0624A" w:rsidRPr="00382F31" w:rsidRDefault="004653A7" w:rsidP="00602C7F">
      <w:pPr>
        <w:spacing w:after="0" w:line="240" w:lineRule="auto"/>
        <w:ind w:right="-61"/>
        <w:jc w:val="center"/>
        <w:rPr>
          <w:rFonts w:ascii="Times New Roman" w:eastAsia="Times New Roman" w:hAnsi="Times New Roman" w:cs="Times New Roman"/>
          <w:color w:val="000000" w:themeColor="text1"/>
          <w:spacing w:val="-3"/>
        </w:rPr>
      </w:pPr>
      <w:r w:rsidRPr="00382F31">
        <w:rPr>
          <w:rFonts w:ascii="Times New Roman" w:eastAsia="Times New Roman" w:hAnsi="Times New Roman" w:cs="Times New Roman"/>
          <w:noProof/>
          <w:color w:val="000000" w:themeColor="text1"/>
          <w:lang w:eastAsia="ru-RU"/>
        </w:rPr>
        <w:t>The Branch of Family Health International (FHI360) in Tajikistan</w:t>
      </w:r>
      <w:r w:rsidR="00D9616C" w:rsidRPr="00382F31">
        <w:rPr>
          <w:rFonts w:ascii="Times New Roman" w:eastAsia="Times New Roman" w:hAnsi="Times New Roman" w:cs="Times New Roman"/>
          <w:noProof/>
          <w:color w:val="000000" w:themeColor="text1"/>
          <w:lang w:eastAsia="ru-RU"/>
        </w:rPr>
        <w:t xml:space="preserve"> </w:t>
      </w:r>
      <w:r w:rsidR="00E01101" w:rsidRPr="00382F31">
        <w:rPr>
          <w:rFonts w:ascii="Times New Roman" w:eastAsia="Times New Roman" w:hAnsi="Times New Roman" w:cs="Times New Roman"/>
          <w:noProof/>
          <w:color w:val="000000" w:themeColor="text1"/>
          <w:lang w:eastAsia="ru-RU"/>
        </w:rPr>
        <w:t xml:space="preserve"> </w:t>
      </w:r>
      <w:r w:rsidR="001C2A0D" w:rsidRPr="00382F31">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65920" behindDoc="1" locked="0" layoutInCell="1" allowOverlap="1" wp14:anchorId="52294C22" wp14:editId="073DFE69">
                <wp:simplePos x="0" y="0"/>
                <wp:positionH relativeFrom="page">
                  <wp:posOffset>914400</wp:posOffset>
                </wp:positionH>
                <wp:positionV relativeFrom="paragraph">
                  <wp:posOffset>224155</wp:posOffset>
                </wp:positionV>
                <wp:extent cx="5943600" cy="1270"/>
                <wp:effectExtent l="0" t="0" r="0"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9"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593A9" id="Группа 4" o:spid="_x0000_s1026" style="position:absolute;margin-left:1in;margin-top:17.65pt;width:468pt;height:.1pt;z-index:-251650560;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" path="m,l9360,e" filled="f">
                  <v:path arrowok="t" o:connecttype="custom" o:connectlocs="0,0;9360,0" o:connectangles="0,0"/>
                </v:shape>
                <w10:wrap anchorx="page"/>
              </v:group>
            </w:pict>
          </mc:Fallback>
        </mc:AlternateContent>
      </w:r>
    </w:p>
    <w:p w14:paraId="7639799E" w14:textId="77777777" w:rsidR="00D0624A" w:rsidRPr="00AA6A0A" w:rsidRDefault="00D0624A" w:rsidP="00C54FC9">
      <w:pPr>
        <w:spacing w:before="18" w:after="0" w:line="240" w:lineRule="auto"/>
        <w:rPr>
          <w:rFonts w:ascii="Times New Roman" w:hAnsi="Times New Roman" w:cs="Times New Roman"/>
          <w:color w:val="000000" w:themeColor="text1"/>
        </w:rPr>
      </w:pPr>
    </w:p>
    <w:p w14:paraId="15FB9890" w14:textId="48909AA3" w:rsidR="00D0624A" w:rsidRPr="00AA6A0A" w:rsidRDefault="00D0624A" w:rsidP="00C54FC9">
      <w:pPr>
        <w:tabs>
          <w:tab w:val="left" w:pos="2280"/>
        </w:tabs>
        <w:spacing w:after="0" w:line="240" w:lineRule="auto"/>
        <w:ind w:left="120" w:right="-20"/>
        <w:rPr>
          <w:rFonts w:ascii="Times New Roman" w:eastAsia="Times New Roman" w:hAnsi="Times New Roman" w:cs="Times New Roman"/>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spacing w:val="2"/>
        </w:rPr>
        <w:t>F</w:t>
      </w:r>
      <w:r w:rsidR="0093049A" w:rsidRPr="00AA6A0A">
        <w:rPr>
          <w:rFonts w:ascii="Times New Roman" w:eastAsia="Times New Roman" w:hAnsi="Times New Roman" w:cs="Times New Roman"/>
          <w:b/>
          <w:bCs/>
          <w:color w:val="000000" w:themeColor="text1"/>
        </w:rPr>
        <w:t>Q</w:t>
      </w:r>
      <w:r w:rsidRPr="00AA6A0A">
        <w:rPr>
          <w:rFonts w:ascii="Times New Roman" w:eastAsia="Times New Roman" w:hAnsi="Times New Roman" w:cs="Times New Roman"/>
          <w:b/>
          <w:bCs/>
          <w:color w:val="000000" w:themeColor="text1"/>
          <w:spacing w:val="-1"/>
        </w:rPr>
        <w:t xml:space="preserve"> </w:t>
      </w:r>
      <w:r w:rsidR="00085149" w:rsidRPr="00AA6A0A">
        <w:rPr>
          <w:rFonts w:ascii="Times New Roman" w:eastAsia="Times New Roman" w:hAnsi="Times New Roman" w:cs="Times New Roman"/>
          <w:b/>
          <w:bCs/>
          <w:color w:val="000000" w:themeColor="text1"/>
        </w:rPr>
        <w:t>#:</w:t>
      </w:r>
      <w:r w:rsidR="00514DD0" w:rsidRPr="00AA6A0A">
        <w:rPr>
          <w:rFonts w:ascii="Times New Roman" w:eastAsia="Times New Roman" w:hAnsi="Times New Roman" w:cs="Times New Roman"/>
          <w:b/>
          <w:bCs/>
          <w:color w:val="000000" w:themeColor="text1"/>
        </w:rPr>
        <w:t xml:space="preserve"> </w:t>
      </w:r>
      <w:r w:rsidR="00BB5BE3" w:rsidRPr="00AA6A0A">
        <w:rPr>
          <w:rFonts w:ascii="Times New Roman" w:eastAsia="Times New Roman" w:hAnsi="Times New Roman" w:cs="Times New Roman"/>
          <w:b/>
          <w:bCs/>
          <w:color w:val="000000" w:themeColor="text1"/>
        </w:rPr>
        <w:tab/>
      </w:r>
      <w:r w:rsidR="00F547D6" w:rsidRPr="00BF200A">
        <w:rPr>
          <w:rFonts w:ascii="Times New Roman" w:eastAsia="Times New Roman" w:hAnsi="Times New Roman" w:cs="Times New Roman"/>
          <w:b/>
          <w:bCs/>
          <w:color w:val="000000" w:themeColor="text1"/>
        </w:rPr>
        <w:t>0</w:t>
      </w:r>
      <w:r w:rsidR="002C24A8">
        <w:rPr>
          <w:rFonts w:ascii="Times New Roman" w:eastAsia="Times New Roman" w:hAnsi="Times New Roman" w:cs="Times New Roman"/>
          <w:b/>
          <w:bCs/>
          <w:color w:val="000000" w:themeColor="text1"/>
        </w:rPr>
        <w:t>16</w:t>
      </w:r>
      <w:r w:rsidRPr="00AA6A0A">
        <w:rPr>
          <w:rFonts w:ascii="Times New Roman" w:eastAsia="Times New Roman" w:hAnsi="Times New Roman" w:cs="Times New Roman"/>
          <w:b/>
          <w:bCs/>
          <w:color w:val="000000" w:themeColor="text1"/>
        </w:rPr>
        <w:tab/>
      </w:r>
    </w:p>
    <w:p w14:paraId="2D61CCE6" w14:textId="057B387A" w:rsidR="0023492E" w:rsidRPr="00AA6A0A" w:rsidRDefault="00D0624A" w:rsidP="0023492E">
      <w:pPr>
        <w:tabs>
          <w:tab w:val="left" w:pos="2280"/>
        </w:tabs>
        <w:spacing w:after="0" w:line="240" w:lineRule="auto"/>
        <w:ind w:left="120" w:right="4597"/>
        <w:rPr>
          <w:rFonts w:ascii="Times New Roman" w:eastAsia="Times New Roman" w:hAnsi="Times New Roman" w:cs="Times New Roman"/>
          <w:color w:val="000000" w:themeColor="text1"/>
        </w:rPr>
      </w:pPr>
      <w:r w:rsidRPr="00AA6A0A">
        <w:rPr>
          <w:rFonts w:ascii="Times New Roman" w:eastAsia="Times New Roman" w:hAnsi="Times New Roman" w:cs="Times New Roman"/>
          <w:b/>
          <w:bCs/>
          <w:color w:val="000000" w:themeColor="text1"/>
        </w:rPr>
        <w:t>Issue</w:t>
      </w:r>
      <w:r w:rsidRPr="00AA6A0A">
        <w:rPr>
          <w:rFonts w:ascii="Times New Roman" w:eastAsia="Times New Roman" w:hAnsi="Times New Roman" w:cs="Times New Roman"/>
          <w:b/>
          <w:bCs/>
          <w:color w:val="000000" w:themeColor="text1"/>
          <w:spacing w:val="1"/>
        </w:rPr>
        <w:t xml:space="preserve"> </w:t>
      </w:r>
      <w:r w:rsidRPr="00AA6A0A">
        <w:rPr>
          <w:rFonts w:ascii="Times New Roman" w:eastAsia="Times New Roman" w:hAnsi="Times New Roman" w:cs="Times New Roman"/>
          <w:b/>
          <w:bCs/>
          <w:color w:val="000000" w:themeColor="text1"/>
          <w:spacing w:val="-1"/>
        </w:rPr>
        <w:t>D</w:t>
      </w:r>
      <w:r w:rsidRPr="00AA6A0A">
        <w:rPr>
          <w:rFonts w:ascii="Times New Roman" w:eastAsia="Times New Roman" w:hAnsi="Times New Roman" w:cs="Times New Roman"/>
          <w:b/>
          <w:bCs/>
          <w:color w:val="000000" w:themeColor="text1"/>
          <w:spacing w:val="-2"/>
        </w:rPr>
        <w:t>a</w:t>
      </w:r>
      <w:r w:rsidRPr="00AA6A0A">
        <w:rPr>
          <w:rFonts w:ascii="Times New Roman" w:eastAsia="Times New Roman" w:hAnsi="Times New Roman" w:cs="Times New Roman"/>
          <w:b/>
          <w:bCs/>
          <w:color w:val="000000" w:themeColor="text1"/>
          <w:spacing w:val="1"/>
        </w:rPr>
        <w:t>t</w:t>
      </w:r>
      <w:r w:rsidRPr="00AA6A0A">
        <w:rPr>
          <w:rFonts w:ascii="Times New Roman" w:eastAsia="Times New Roman" w:hAnsi="Times New Roman" w:cs="Times New Roman"/>
          <w:b/>
          <w:bCs/>
          <w:color w:val="000000" w:themeColor="text1"/>
          <w:spacing w:val="-2"/>
        </w:rPr>
        <w:t>e</w:t>
      </w:r>
      <w:r w:rsidRPr="00AA6A0A">
        <w:rPr>
          <w:rFonts w:ascii="Times New Roman" w:eastAsia="Times New Roman" w:hAnsi="Times New Roman" w:cs="Times New Roman"/>
          <w:b/>
          <w:bCs/>
          <w:color w:val="000000" w:themeColor="text1"/>
        </w:rPr>
        <w:t>:</w:t>
      </w:r>
      <w:r w:rsidR="00F547D6" w:rsidRPr="00AA6A0A">
        <w:rPr>
          <w:rFonts w:ascii="Times New Roman" w:eastAsia="Times New Roman" w:hAnsi="Times New Roman" w:cs="Times New Roman"/>
          <w:b/>
          <w:bCs/>
          <w:color w:val="000000" w:themeColor="text1"/>
        </w:rPr>
        <w:t xml:space="preserve"> </w:t>
      </w:r>
      <w:r w:rsidR="00D259F9" w:rsidRPr="00AA6A0A">
        <w:rPr>
          <w:rFonts w:ascii="Times New Roman" w:eastAsia="Times New Roman" w:hAnsi="Times New Roman" w:cs="Times New Roman"/>
          <w:b/>
          <w:bCs/>
          <w:color w:val="000000" w:themeColor="text1"/>
        </w:rPr>
        <w:tab/>
      </w:r>
      <w:r w:rsidR="002C24A8">
        <w:rPr>
          <w:rFonts w:ascii="Times New Roman" w:eastAsia="Times New Roman" w:hAnsi="Times New Roman" w:cs="Times New Roman"/>
          <w:b/>
          <w:bCs/>
          <w:color w:val="000000" w:themeColor="text1"/>
        </w:rPr>
        <w:t>May 0</w:t>
      </w:r>
      <w:r w:rsidR="00D27EC4">
        <w:rPr>
          <w:rFonts w:ascii="Times New Roman" w:eastAsia="Times New Roman" w:hAnsi="Times New Roman" w:cs="Times New Roman"/>
          <w:b/>
          <w:bCs/>
          <w:color w:val="000000" w:themeColor="text1"/>
        </w:rPr>
        <w:t>6</w:t>
      </w:r>
      <w:r w:rsidR="002C24A8">
        <w:rPr>
          <w:rFonts w:ascii="Times New Roman" w:eastAsia="Times New Roman" w:hAnsi="Times New Roman" w:cs="Times New Roman"/>
          <w:b/>
          <w:bCs/>
          <w:color w:val="000000" w:themeColor="text1"/>
        </w:rPr>
        <w:t>,</w:t>
      </w:r>
      <w:r w:rsidR="0023492E" w:rsidRPr="00AA6A0A">
        <w:rPr>
          <w:rFonts w:ascii="Times New Roman" w:eastAsia="Times New Roman" w:hAnsi="Times New Roman" w:cs="Times New Roman"/>
          <w:b/>
          <w:bCs/>
          <w:color w:val="000000" w:themeColor="text1"/>
        </w:rPr>
        <w:t xml:space="preserve"> 202</w:t>
      </w:r>
      <w:r w:rsidR="00DB6072">
        <w:rPr>
          <w:rFonts w:ascii="Times New Roman" w:eastAsia="Times New Roman" w:hAnsi="Times New Roman" w:cs="Times New Roman"/>
          <w:b/>
          <w:bCs/>
          <w:color w:val="000000" w:themeColor="text1"/>
        </w:rPr>
        <w:t>4</w:t>
      </w:r>
    </w:p>
    <w:p w14:paraId="6C8B9941" w14:textId="0D94D598" w:rsidR="00D0624A" w:rsidRDefault="00D0624A" w:rsidP="00C54FC9">
      <w:pPr>
        <w:tabs>
          <w:tab w:val="left" w:pos="2280"/>
        </w:tabs>
        <w:spacing w:after="0" w:line="240" w:lineRule="auto"/>
        <w:ind w:left="120" w:right="4597"/>
        <w:rPr>
          <w:rFonts w:ascii="Times New Roman" w:eastAsia="Times New Roman" w:hAnsi="Times New Roman" w:cs="Times New Roman"/>
          <w:b/>
          <w:bCs/>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rPr>
        <w:t>esponse</w:t>
      </w:r>
      <w:r w:rsidRPr="00AA6A0A">
        <w:rPr>
          <w:rFonts w:ascii="Times New Roman" w:eastAsia="Times New Roman" w:hAnsi="Times New Roman" w:cs="Times New Roman"/>
          <w:b/>
          <w:bCs/>
          <w:color w:val="000000" w:themeColor="text1"/>
          <w:spacing w:val="1"/>
        </w:rPr>
        <w:t xml:space="preserve"> </w:t>
      </w:r>
      <w:r w:rsidRPr="00AA6A0A">
        <w:rPr>
          <w:rFonts w:ascii="Times New Roman" w:eastAsia="Times New Roman" w:hAnsi="Times New Roman" w:cs="Times New Roman"/>
          <w:b/>
          <w:bCs/>
          <w:color w:val="000000" w:themeColor="text1"/>
          <w:spacing w:val="-1"/>
        </w:rPr>
        <w:t>D</w:t>
      </w:r>
      <w:r w:rsidRPr="00AA6A0A">
        <w:rPr>
          <w:rFonts w:ascii="Times New Roman" w:eastAsia="Times New Roman" w:hAnsi="Times New Roman" w:cs="Times New Roman"/>
          <w:b/>
          <w:bCs/>
          <w:color w:val="000000" w:themeColor="text1"/>
          <w:spacing w:val="-2"/>
        </w:rPr>
        <w:t>e</w:t>
      </w:r>
      <w:r w:rsidRPr="00AA6A0A">
        <w:rPr>
          <w:rFonts w:ascii="Times New Roman" w:eastAsia="Times New Roman" w:hAnsi="Times New Roman" w:cs="Times New Roman"/>
          <w:b/>
          <w:bCs/>
          <w:color w:val="000000" w:themeColor="text1"/>
        </w:rPr>
        <w:t>ad</w:t>
      </w:r>
      <w:r w:rsidRPr="00AA6A0A">
        <w:rPr>
          <w:rFonts w:ascii="Times New Roman" w:eastAsia="Times New Roman" w:hAnsi="Times New Roman" w:cs="Times New Roman"/>
          <w:b/>
          <w:bCs/>
          <w:color w:val="000000" w:themeColor="text1"/>
          <w:spacing w:val="-1"/>
        </w:rPr>
        <w:t>l</w:t>
      </w:r>
      <w:r w:rsidRPr="00AA6A0A">
        <w:rPr>
          <w:rFonts w:ascii="Times New Roman" w:eastAsia="Times New Roman" w:hAnsi="Times New Roman" w:cs="Times New Roman"/>
          <w:b/>
          <w:bCs/>
          <w:color w:val="000000" w:themeColor="text1"/>
          <w:spacing w:val="1"/>
        </w:rPr>
        <w:t>i</w:t>
      </w:r>
      <w:r w:rsidRPr="00AA6A0A">
        <w:rPr>
          <w:rFonts w:ascii="Times New Roman" w:eastAsia="Times New Roman" w:hAnsi="Times New Roman" w:cs="Times New Roman"/>
          <w:b/>
          <w:bCs/>
          <w:color w:val="000000" w:themeColor="text1"/>
        </w:rPr>
        <w:t>ne:</w:t>
      </w:r>
      <w:r w:rsidR="00F547D6" w:rsidRPr="00AA6A0A">
        <w:rPr>
          <w:rFonts w:ascii="Times New Roman" w:eastAsia="Times New Roman" w:hAnsi="Times New Roman" w:cs="Times New Roman"/>
          <w:b/>
          <w:bCs/>
          <w:color w:val="000000" w:themeColor="text1"/>
        </w:rPr>
        <w:t xml:space="preserve"> </w:t>
      </w:r>
      <w:r w:rsidR="00F547D6" w:rsidRPr="00AA6A0A">
        <w:rPr>
          <w:rFonts w:ascii="Times New Roman" w:eastAsia="Times New Roman" w:hAnsi="Times New Roman" w:cs="Times New Roman"/>
          <w:b/>
          <w:bCs/>
          <w:color w:val="000000" w:themeColor="text1"/>
        </w:rPr>
        <w:tab/>
      </w:r>
      <w:r w:rsidR="00DB6072">
        <w:rPr>
          <w:rFonts w:ascii="Times New Roman" w:eastAsia="Times New Roman" w:hAnsi="Times New Roman" w:cs="Times New Roman"/>
          <w:b/>
          <w:bCs/>
          <w:color w:val="000000" w:themeColor="text1"/>
        </w:rPr>
        <w:t>May</w:t>
      </w:r>
      <w:r w:rsidR="002C24A8">
        <w:rPr>
          <w:rFonts w:ascii="Times New Roman" w:eastAsia="Times New Roman" w:hAnsi="Times New Roman" w:cs="Times New Roman"/>
          <w:b/>
          <w:bCs/>
          <w:color w:val="000000" w:themeColor="text1"/>
        </w:rPr>
        <w:t xml:space="preserve"> </w:t>
      </w:r>
      <w:r w:rsidR="009A52E1">
        <w:rPr>
          <w:rFonts w:ascii="Times New Roman" w:eastAsia="Times New Roman" w:hAnsi="Times New Roman" w:cs="Times New Roman"/>
          <w:b/>
          <w:bCs/>
          <w:color w:val="000000" w:themeColor="text1"/>
        </w:rPr>
        <w:t>20</w:t>
      </w:r>
      <w:r w:rsidR="00F547D6" w:rsidRPr="00AA6A0A">
        <w:rPr>
          <w:rFonts w:ascii="Times New Roman" w:eastAsia="Times New Roman" w:hAnsi="Times New Roman" w:cs="Times New Roman"/>
          <w:b/>
          <w:bCs/>
          <w:color w:val="000000" w:themeColor="text1"/>
        </w:rPr>
        <w:t>, 202</w:t>
      </w:r>
      <w:r w:rsidR="00DB6072">
        <w:rPr>
          <w:rFonts w:ascii="Times New Roman" w:eastAsia="Times New Roman" w:hAnsi="Times New Roman" w:cs="Times New Roman"/>
          <w:b/>
          <w:bCs/>
          <w:color w:val="000000" w:themeColor="text1"/>
        </w:rPr>
        <w:t>4</w:t>
      </w:r>
    </w:p>
    <w:p w14:paraId="010EDD8D" w14:textId="6DC98660" w:rsidR="000D31E3" w:rsidRPr="00AA6A0A" w:rsidRDefault="000D31E3" w:rsidP="00C54FC9">
      <w:pPr>
        <w:tabs>
          <w:tab w:val="left" w:pos="2280"/>
        </w:tabs>
        <w:spacing w:after="0" w:line="240" w:lineRule="auto"/>
        <w:ind w:left="120" w:right="4597"/>
        <w:rPr>
          <w:rFonts w:ascii="Times New Roman" w:eastAsia="Times New Roman" w:hAnsi="Times New Roman" w:cs="Times New Roman"/>
          <w:b/>
          <w:bCs/>
          <w:color w:val="000000" w:themeColor="text1"/>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77184" behindDoc="1" locked="0" layoutInCell="1" allowOverlap="1" wp14:anchorId="2CB58E17" wp14:editId="580B78BF">
                <wp:simplePos x="0" y="0"/>
                <wp:positionH relativeFrom="page">
                  <wp:posOffset>941450</wp:posOffset>
                </wp:positionH>
                <wp:positionV relativeFrom="paragraph">
                  <wp:posOffset>81412</wp:posOffset>
                </wp:positionV>
                <wp:extent cx="5943600" cy="1270"/>
                <wp:effectExtent l="9525" t="10795" r="9525" b="6985"/>
                <wp:wrapNone/>
                <wp:docPr id="18257450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49443552"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8BE95" id="Group 2" o:spid="_x0000_s1026" style="position:absolute;margin-left:74.15pt;margin-top:6.4pt;width:468pt;height:.1pt;z-index:-25163929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" path="m,l9360,e" filled="f">
                  <v:path arrowok="t" o:connecttype="custom" o:connectlocs="0,0;9360,0" o:connectangles="0,0"/>
                </v:shape>
                <w10:wrap anchorx="page"/>
              </v:group>
            </w:pict>
          </mc:Fallback>
        </mc:AlternateContent>
      </w:r>
    </w:p>
    <w:p w14:paraId="4DA7F82E" w14:textId="705D2284" w:rsidR="00BB595C" w:rsidRDefault="00602C7F" w:rsidP="00BA1406">
      <w:pPr>
        <w:pStyle w:val="NormalWeb"/>
        <w:shd w:val="clear" w:color="auto" w:fill="FFFFFF"/>
        <w:spacing w:before="0" w:beforeAutospacing="0" w:after="240" w:afterAutospacing="0"/>
        <w:jc w:val="both"/>
        <w:rPr>
          <w:iCs/>
          <w:color w:val="000000"/>
          <w:sz w:val="22"/>
          <w:szCs w:val="22"/>
          <w:bdr w:val="none" w:sz="0" w:space="0" w:color="auto" w:frame="1"/>
          <w:shd w:val="clear" w:color="auto" w:fill="FFFFFF"/>
          <w:lang w:val="en-US"/>
        </w:rPr>
      </w:pPr>
      <w:r w:rsidRPr="00AA6A0A">
        <w:rPr>
          <w:b/>
          <w:bCs/>
          <w:color w:val="000000" w:themeColor="text1"/>
          <w:spacing w:val="2"/>
          <w:sz w:val="22"/>
          <w:szCs w:val="22"/>
          <w:u w:val="single"/>
          <w:lang w:val="en-US"/>
        </w:rPr>
        <w:t>Background</w:t>
      </w:r>
      <w:r w:rsidR="00CF633F" w:rsidRPr="00AA6A0A">
        <w:rPr>
          <w:b/>
          <w:bCs/>
          <w:color w:val="000000" w:themeColor="text1"/>
          <w:spacing w:val="2"/>
          <w:sz w:val="22"/>
          <w:szCs w:val="22"/>
          <w:u w:val="single"/>
          <w:lang w:val="en-US"/>
        </w:rPr>
        <w:t>:</w:t>
      </w:r>
      <w:r w:rsidR="00E01101" w:rsidRPr="00AA6A0A">
        <w:rPr>
          <w:color w:val="000000" w:themeColor="text1"/>
          <w:spacing w:val="2"/>
          <w:sz w:val="22"/>
          <w:szCs w:val="22"/>
          <w:lang w:val="en-US"/>
        </w:rPr>
        <w:br/>
      </w:r>
      <w:r w:rsidR="00BB595C" w:rsidRPr="00AA6A0A">
        <w:rPr>
          <w:iCs/>
          <w:color w:val="000000"/>
          <w:sz w:val="22"/>
          <w:szCs w:val="22"/>
          <w:bdr w:val="none" w:sz="0" w:space="0" w:color="auto" w:frame="1"/>
          <w:shd w:val="clear" w:color="auto" w:fill="FFFFFF"/>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78C757C0" w14:textId="461B14CD" w:rsidR="00BA1406" w:rsidRPr="00BA1406" w:rsidRDefault="00BA1406" w:rsidP="00BA1406">
      <w:pPr>
        <w:pStyle w:val="NormalWeb"/>
        <w:shd w:val="clear" w:color="auto" w:fill="FFFFFF"/>
        <w:spacing w:before="0" w:beforeAutospacing="0" w:after="240" w:afterAutospacing="0"/>
        <w:jc w:val="both"/>
        <w:rPr>
          <w:sz w:val="22"/>
          <w:szCs w:val="22"/>
          <w:lang w:val="en-US"/>
        </w:rPr>
      </w:pPr>
      <w:r w:rsidRPr="00BA1406">
        <w:rPr>
          <w:sz w:val="22"/>
          <w:szCs w:val="22"/>
          <w:lang w:val="en-US"/>
        </w:rPr>
        <w:t>The Branch of Family Health International (FHI 360) in Tajikistan is a separate structural unit of Family Health International (FHI 360), a non-profit organization created and operating in accordance with the laws of the state of North Carolina, USA, with a project office in Dushanbe, Republic</w:t>
      </w:r>
      <w:r w:rsidR="009C24B8" w:rsidRPr="007A7172">
        <w:rPr>
          <w:sz w:val="22"/>
          <w:szCs w:val="22"/>
          <w:lang w:val="en-US"/>
        </w:rPr>
        <w:t xml:space="preserve"> </w:t>
      </w:r>
      <w:r w:rsidR="009C24B8">
        <w:rPr>
          <w:sz w:val="22"/>
          <w:szCs w:val="22"/>
          <w:lang w:val="en-US"/>
        </w:rPr>
        <w:t xml:space="preserve">of </w:t>
      </w:r>
      <w:r w:rsidRPr="00BA1406">
        <w:rPr>
          <w:sz w:val="22"/>
          <w:szCs w:val="22"/>
          <w:lang w:val="en-US"/>
        </w:rPr>
        <w:t>Tajikistan.</w:t>
      </w:r>
    </w:p>
    <w:p w14:paraId="67195020" w14:textId="127E5A5D" w:rsidR="00BA1406" w:rsidRPr="00BA1406" w:rsidRDefault="00BA1406" w:rsidP="00D743F0">
      <w:pPr>
        <w:pStyle w:val="NormalWeb"/>
        <w:shd w:val="clear" w:color="auto" w:fill="FFFFFF"/>
        <w:spacing w:before="0" w:beforeAutospacing="0" w:after="240" w:afterAutospacing="0"/>
        <w:jc w:val="both"/>
        <w:rPr>
          <w:sz w:val="22"/>
          <w:szCs w:val="22"/>
          <w:lang w:val="en-US"/>
        </w:rPr>
      </w:pPr>
      <w:r w:rsidRPr="00BA1406">
        <w:rPr>
          <w:sz w:val="22"/>
          <w:szCs w:val="22"/>
          <w:lang w:val="en-US"/>
        </w:rPr>
        <w:t xml:space="preserve">The main goal and objective of FHI 360 is to, by representing the interests of the Organization in the Republic of Tajikistan, promote the creation of innovative solutions in the social and economic spheres, as well as in the development, </w:t>
      </w:r>
      <w:proofErr w:type="gramStart"/>
      <w:r w:rsidRPr="00BA1406">
        <w:rPr>
          <w:sz w:val="22"/>
          <w:szCs w:val="22"/>
          <w:lang w:val="en-US"/>
        </w:rPr>
        <w:t>implementation</w:t>
      </w:r>
      <w:proofErr w:type="gramEnd"/>
      <w:r w:rsidRPr="00BA1406">
        <w:rPr>
          <w:sz w:val="22"/>
          <w:szCs w:val="22"/>
          <w:lang w:val="en-US"/>
        </w:rPr>
        <w:t xml:space="preserve"> and promotion of health activities on a long-term basis through the development of comprehensive solutions. This work to address the challenges of integrated development will be carried out in partnership with various government and non-government agencies, non-profit </w:t>
      </w:r>
      <w:proofErr w:type="gramStart"/>
      <w:r w:rsidRPr="00BA1406">
        <w:rPr>
          <w:sz w:val="22"/>
          <w:szCs w:val="22"/>
          <w:lang w:val="en-US"/>
        </w:rPr>
        <w:t>organizations</w:t>
      </w:r>
      <w:proofErr w:type="gramEnd"/>
      <w:r w:rsidRPr="00BA1406">
        <w:rPr>
          <w:sz w:val="22"/>
          <w:szCs w:val="22"/>
          <w:lang w:val="en-US"/>
        </w:rPr>
        <w:t xml:space="preserve"> and other organizations, including companies or corporations.</w:t>
      </w:r>
    </w:p>
    <w:p w14:paraId="6FCB6C64" w14:textId="16E0EB1A" w:rsidR="00E65309" w:rsidRPr="00D743F0" w:rsidRDefault="00E65309" w:rsidP="00D743F0">
      <w:pPr>
        <w:pStyle w:val="NormalWeb"/>
        <w:spacing w:before="0" w:beforeAutospacing="0" w:after="165" w:afterAutospacing="0"/>
        <w:jc w:val="both"/>
        <w:rPr>
          <w:b/>
          <w:iCs/>
          <w:color w:val="000000"/>
          <w:spacing w:val="2"/>
          <w:sz w:val="22"/>
          <w:szCs w:val="22"/>
          <w:u w:val="single"/>
          <w:bdr w:val="none" w:sz="0" w:space="0" w:color="auto" w:frame="1"/>
          <w:lang w:val="en-US"/>
        </w:rPr>
      </w:pPr>
      <w:r w:rsidRPr="00D743F0">
        <w:rPr>
          <w:b/>
          <w:iCs/>
          <w:color w:val="000000"/>
          <w:spacing w:val="2"/>
          <w:sz w:val="22"/>
          <w:szCs w:val="22"/>
          <w:u w:val="single"/>
          <w:bdr w:val="none" w:sz="0" w:space="0" w:color="auto" w:frame="1"/>
          <w:lang w:val="en-US"/>
        </w:rPr>
        <w:t>Purpose</w:t>
      </w:r>
      <w:r w:rsidR="001C20EC" w:rsidRPr="00D743F0">
        <w:rPr>
          <w:b/>
          <w:iCs/>
          <w:color w:val="000000"/>
          <w:spacing w:val="2"/>
          <w:sz w:val="22"/>
          <w:szCs w:val="22"/>
          <w:u w:val="single"/>
          <w:bdr w:val="none" w:sz="0" w:space="0" w:color="auto" w:frame="1"/>
          <w:lang w:val="en-US"/>
        </w:rPr>
        <w:t xml:space="preserve"> of th</w:t>
      </w:r>
      <w:r w:rsidR="00163D60" w:rsidRPr="00D743F0">
        <w:rPr>
          <w:b/>
          <w:iCs/>
          <w:color w:val="000000"/>
          <w:spacing w:val="2"/>
          <w:sz w:val="22"/>
          <w:szCs w:val="22"/>
          <w:u w:val="single"/>
          <w:bdr w:val="none" w:sz="0" w:space="0" w:color="auto" w:frame="1"/>
          <w:lang w:val="en-US"/>
        </w:rPr>
        <w:t>e</w:t>
      </w:r>
      <w:r w:rsidR="001C20EC" w:rsidRPr="00D743F0">
        <w:rPr>
          <w:b/>
          <w:iCs/>
          <w:color w:val="000000"/>
          <w:spacing w:val="2"/>
          <w:sz w:val="22"/>
          <w:szCs w:val="22"/>
          <w:u w:val="single"/>
          <w:bdr w:val="none" w:sz="0" w:space="0" w:color="auto" w:frame="1"/>
          <w:lang w:val="en-US"/>
        </w:rPr>
        <w:t xml:space="preserve"> </w:t>
      </w:r>
      <w:r w:rsidR="00F021F4" w:rsidRPr="00D743F0">
        <w:rPr>
          <w:b/>
          <w:iCs/>
          <w:color w:val="000000"/>
          <w:spacing w:val="2"/>
          <w:sz w:val="22"/>
          <w:szCs w:val="22"/>
          <w:u w:val="single"/>
          <w:bdr w:val="none" w:sz="0" w:space="0" w:color="auto" w:frame="1"/>
          <w:lang w:val="en-US"/>
        </w:rPr>
        <w:t>R</w:t>
      </w:r>
      <w:r w:rsidR="001C20EC" w:rsidRPr="00D743F0">
        <w:rPr>
          <w:b/>
          <w:iCs/>
          <w:color w:val="000000"/>
          <w:spacing w:val="2"/>
          <w:sz w:val="22"/>
          <w:szCs w:val="22"/>
          <w:u w:val="single"/>
          <w:bdr w:val="none" w:sz="0" w:space="0" w:color="auto" w:frame="1"/>
          <w:lang w:val="en-US"/>
        </w:rPr>
        <w:t>equest</w:t>
      </w:r>
      <w:r w:rsidRPr="00D743F0">
        <w:rPr>
          <w:b/>
          <w:iCs/>
          <w:color w:val="000000"/>
          <w:spacing w:val="2"/>
          <w:sz w:val="22"/>
          <w:szCs w:val="22"/>
          <w:u w:val="single"/>
          <w:bdr w:val="none" w:sz="0" w:space="0" w:color="auto" w:frame="1"/>
          <w:lang w:val="en-US"/>
        </w:rPr>
        <w:t>:</w:t>
      </w:r>
    </w:p>
    <w:p w14:paraId="4D2A571C" w14:textId="6A357543" w:rsidR="009F1DAD" w:rsidRDefault="00FD4621" w:rsidP="00C167F3">
      <w:pPr>
        <w:pStyle w:val="BodyText"/>
        <w:tabs>
          <w:tab w:val="left" w:pos="418"/>
        </w:tabs>
        <w:spacing w:before="44"/>
        <w:jc w:val="both"/>
        <w:rPr>
          <w:rFonts w:ascii="Times New Roman" w:eastAsia="Times New Roman" w:hAnsi="Times New Roman" w:cs="Times New Roman"/>
          <w:iCs/>
          <w:color w:val="000000"/>
          <w:spacing w:val="2"/>
          <w:sz w:val="22"/>
          <w:szCs w:val="22"/>
          <w:bdr w:val="none" w:sz="0" w:space="0" w:color="auto" w:frame="1"/>
          <w:lang w:eastAsia="ru-RU"/>
        </w:rPr>
      </w:pPr>
      <w:r w:rsidRPr="00FD4621">
        <w:rPr>
          <w:rFonts w:ascii="Times New Roman" w:eastAsia="Times New Roman" w:hAnsi="Times New Roman" w:cs="Times New Roman"/>
          <w:iCs/>
          <w:color w:val="000000"/>
          <w:spacing w:val="2"/>
          <w:sz w:val="22"/>
          <w:szCs w:val="22"/>
          <w:bdr w:val="none" w:sz="0" w:space="0" w:color="auto" w:frame="1"/>
          <w:lang w:eastAsia="ru-RU"/>
        </w:rPr>
        <w:t xml:space="preserve">The Branch of Family Health International (FHI 360) in Tajikistan intends to enter into Master Service Agreement (MSA) with successful vendors </w:t>
      </w:r>
      <w:r w:rsidRPr="00FD4621">
        <w:rPr>
          <w:rFonts w:ascii="Times New Roman" w:eastAsia="Times New Roman" w:hAnsi="Times New Roman" w:cs="Times New Roman"/>
          <w:b/>
          <w:bCs/>
          <w:iCs/>
          <w:color w:val="000000"/>
          <w:spacing w:val="2"/>
          <w:sz w:val="22"/>
          <w:szCs w:val="22"/>
          <w:bdr w:val="none" w:sz="0" w:space="0" w:color="auto" w:frame="1"/>
          <w:lang w:eastAsia="ru-RU"/>
        </w:rPr>
        <w:t xml:space="preserve">based in </w:t>
      </w:r>
      <w:r w:rsidR="002C24A8">
        <w:rPr>
          <w:rFonts w:ascii="Times New Roman" w:eastAsia="Times New Roman" w:hAnsi="Times New Roman" w:cs="Times New Roman"/>
          <w:b/>
          <w:bCs/>
          <w:iCs/>
          <w:color w:val="000000"/>
          <w:spacing w:val="2"/>
          <w:sz w:val="22"/>
          <w:szCs w:val="22"/>
          <w:bdr w:val="none" w:sz="0" w:space="0" w:color="auto" w:frame="1"/>
          <w:lang w:eastAsia="ru-RU"/>
        </w:rPr>
        <w:t>Dushanbe</w:t>
      </w:r>
      <w:r w:rsidRPr="00FD4621">
        <w:rPr>
          <w:rFonts w:ascii="Times New Roman" w:eastAsia="Times New Roman" w:hAnsi="Times New Roman" w:cs="Times New Roman"/>
          <w:iCs/>
          <w:color w:val="000000"/>
          <w:spacing w:val="2"/>
          <w:sz w:val="22"/>
          <w:szCs w:val="22"/>
          <w:bdr w:val="none" w:sz="0" w:space="0" w:color="auto" w:frame="1"/>
          <w:lang w:eastAsia="ru-RU"/>
        </w:rPr>
        <w:t xml:space="preserve"> </w:t>
      </w:r>
      <w:r w:rsidRPr="00FD4621">
        <w:rPr>
          <w:rFonts w:ascii="Times New Roman" w:eastAsia="Times New Roman" w:hAnsi="Times New Roman" w:cs="Times New Roman"/>
          <w:b/>
          <w:bCs/>
          <w:iCs/>
          <w:color w:val="000000"/>
          <w:spacing w:val="2"/>
          <w:sz w:val="22"/>
          <w:szCs w:val="22"/>
          <w:bdr w:val="none" w:sz="0" w:space="0" w:color="auto" w:frame="1"/>
          <w:lang w:eastAsia="ru-RU"/>
        </w:rPr>
        <w:t xml:space="preserve">for </w:t>
      </w:r>
      <w:r>
        <w:rPr>
          <w:rFonts w:ascii="Times New Roman" w:eastAsia="Times New Roman" w:hAnsi="Times New Roman" w:cs="Times New Roman"/>
          <w:b/>
          <w:bCs/>
          <w:iCs/>
          <w:color w:val="000000"/>
          <w:spacing w:val="2"/>
          <w:sz w:val="22"/>
          <w:szCs w:val="22"/>
          <w:bdr w:val="none" w:sz="0" w:space="0" w:color="auto" w:frame="1"/>
          <w:lang w:eastAsia="ru-RU"/>
        </w:rPr>
        <w:t>p</w:t>
      </w:r>
      <w:r w:rsidRPr="00FD4621">
        <w:rPr>
          <w:rFonts w:ascii="Times New Roman" w:eastAsia="Times New Roman" w:hAnsi="Times New Roman" w:cs="Times New Roman"/>
          <w:b/>
          <w:bCs/>
          <w:iCs/>
          <w:color w:val="000000"/>
          <w:spacing w:val="2"/>
          <w:sz w:val="22"/>
          <w:szCs w:val="22"/>
          <w:bdr w:val="none" w:sz="0" w:space="0" w:color="auto" w:frame="1"/>
          <w:lang w:eastAsia="ru-RU"/>
        </w:rPr>
        <w:t>rovision of accommodation</w:t>
      </w:r>
      <w:r w:rsidR="007A046B">
        <w:rPr>
          <w:rFonts w:ascii="Times New Roman" w:eastAsia="Times New Roman" w:hAnsi="Times New Roman" w:cs="Times New Roman"/>
          <w:b/>
          <w:bCs/>
          <w:iCs/>
          <w:color w:val="000000"/>
          <w:spacing w:val="2"/>
          <w:sz w:val="22"/>
          <w:szCs w:val="22"/>
          <w:bdr w:val="none" w:sz="0" w:space="0" w:color="auto" w:frame="1"/>
          <w:lang w:eastAsia="ru-RU"/>
        </w:rPr>
        <w:t xml:space="preserve"> and </w:t>
      </w:r>
      <w:r>
        <w:rPr>
          <w:rFonts w:ascii="Times New Roman" w:eastAsia="Times New Roman" w:hAnsi="Times New Roman" w:cs="Times New Roman"/>
          <w:b/>
          <w:bCs/>
          <w:iCs/>
          <w:color w:val="000000"/>
          <w:spacing w:val="2"/>
          <w:sz w:val="22"/>
          <w:szCs w:val="22"/>
          <w:bdr w:val="none" w:sz="0" w:space="0" w:color="auto" w:frame="1"/>
          <w:lang w:eastAsia="ru-RU"/>
        </w:rPr>
        <w:t>conference</w:t>
      </w:r>
      <w:r w:rsidRPr="00FD4621">
        <w:rPr>
          <w:rFonts w:ascii="Times New Roman" w:eastAsia="Times New Roman" w:hAnsi="Times New Roman" w:cs="Times New Roman"/>
          <w:b/>
          <w:bCs/>
          <w:iCs/>
          <w:color w:val="000000"/>
          <w:spacing w:val="2"/>
          <w:sz w:val="22"/>
          <w:szCs w:val="22"/>
          <w:bdr w:val="none" w:sz="0" w:space="0" w:color="auto" w:frame="1"/>
          <w:lang w:eastAsia="ru-RU"/>
        </w:rPr>
        <w:t xml:space="preserve"> </w:t>
      </w:r>
      <w:r w:rsidR="00455F82">
        <w:rPr>
          <w:rFonts w:ascii="Times New Roman" w:eastAsia="Times New Roman" w:hAnsi="Times New Roman" w:cs="Times New Roman"/>
          <w:b/>
          <w:bCs/>
          <w:iCs/>
          <w:color w:val="000000"/>
          <w:spacing w:val="2"/>
          <w:sz w:val="22"/>
          <w:szCs w:val="22"/>
          <w:bdr w:val="none" w:sz="0" w:space="0" w:color="auto" w:frame="1"/>
          <w:lang w:eastAsia="ru-RU"/>
        </w:rPr>
        <w:t>services</w:t>
      </w:r>
      <w:r w:rsidRPr="00FD4621">
        <w:rPr>
          <w:rFonts w:ascii="Times New Roman" w:eastAsia="Times New Roman" w:hAnsi="Times New Roman" w:cs="Times New Roman"/>
          <w:b/>
          <w:bCs/>
          <w:iCs/>
          <w:color w:val="000000"/>
          <w:spacing w:val="2"/>
          <w:sz w:val="22"/>
          <w:szCs w:val="22"/>
          <w:bdr w:val="none" w:sz="0" w:space="0" w:color="auto" w:frame="1"/>
          <w:lang w:eastAsia="ru-RU"/>
        </w:rPr>
        <w:t xml:space="preserve"> </w:t>
      </w:r>
      <w:r w:rsidRPr="00FD4621">
        <w:rPr>
          <w:rFonts w:ascii="Times New Roman" w:eastAsia="Times New Roman" w:hAnsi="Times New Roman" w:cs="Times New Roman"/>
          <w:iCs/>
          <w:color w:val="000000"/>
          <w:spacing w:val="2"/>
          <w:sz w:val="22"/>
          <w:szCs w:val="22"/>
          <w:bdr w:val="none" w:sz="0" w:space="0" w:color="auto" w:frame="1"/>
          <w:lang w:eastAsia="ru-RU"/>
        </w:rPr>
        <w:t>for one year with possible extension for up to 2 years based on performance of the MSA holders</w:t>
      </w:r>
      <w:r w:rsidR="009F1DAD">
        <w:rPr>
          <w:rFonts w:ascii="Times New Roman" w:eastAsia="Times New Roman" w:hAnsi="Times New Roman" w:cs="Times New Roman"/>
          <w:iCs/>
          <w:color w:val="000000"/>
          <w:spacing w:val="2"/>
          <w:sz w:val="22"/>
          <w:szCs w:val="22"/>
          <w:bdr w:val="none" w:sz="0" w:space="0" w:color="auto" w:frame="1"/>
          <w:lang w:eastAsia="ru-RU"/>
        </w:rPr>
        <w:t xml:space="preserve">. </w:t>
      </w:r>
    </w:p>
    <w:p w14:paraId="0FF3915B" w14:textId="2B53E94F" w:rsidR="00C167F3" w:rsidRPr="00FD4621" w:rsidRDefault="009F1DAD" w:rsidP="00C167F3">
      <w:pPr>
        <w:pStyle w:val="BodyText"/>
        <w:tabs>
          <w:tab w:val="left" w:pos="418"/>
        </w:tabs>
        <w:spacing w:before="44"/>
        <w:jc w:val="both"/>
        <w:rPr>
          <w:rFonts w:ascii="Times New Roman" w:eastAsia="Times New Roman" w:hAnsi="Times New Roman" w:cs="Times New Roman"/>
          <w:iCs/>
          <w:color w:val="000000"/>
          <w:spacing w:val="2"/>
          <w:sz w:val="22"/>
          <w:szCs w:val="22"/>
          <w:bdr w:val="none" w:sz="0" w:space="0" w:color="auto" w:frame="1"/>
          <w:lang w:eastAsia="ru-RU"/>
        </w:rPr>
      </w:pPr>
      <w:r w:rsidRPr="009F1DAD">
        <w:rPr>
          <w:rFonts w:ascii="Times New Roman" w:eastAsia="Times New Roman" w:hAnsi="Times New Roman" w:cs="Times New Roman"/>
          <w:iCs/>
          <w:color w:val="000000"/>
          <w:spacing w:val="2"/>
          <w:sz w:val="22"/>
          <w:szCs w:val="22"/>
          <w:bdr w:val="none" w:sz="0" w:space="0" w:color="auto" w:frame="1"/>
          <w:lang w:eastAsia="ru-RU"/>
        </w:rPr>
        <w:t xml:space="preserve">Product </w:t>
      </w:r>
      <w:r>
        <w:rPr>
          <w:rFonts w:ascii="Times New Roman" w:eastAsia="Times New Roman" w:hAnsi="Times New Roman" w:cs="Times New Roman"/>
          <w:iCs/>
          <w:color w:val="000000"/>
          <w:spacing w:val="2"/>
          <w:sz w:val="22"/>
          <w:szCs w:val="22"/>
          <w:bdr w:val="none" w:sz="0" w:space="0" w:color="auto" w:frame="1"/>
          <w:lang w:eastAsia="ru-RU"/>
        </w:rPr>
        <w:t>and/</w:t>
      </w:r>
      <w:r w:rsidRPr="009F1DAD">
        <w:rPr>
          <w:rFonts w:ascii="Times New Roman" w:eastAsia="Times New Roman" w:hAnsi="Times New Roman" w:cs="Times New Roman"/>
          <w:iCs/>
          <w:color w:val="000000"/>
          <w:spacing w:val="2"/>
          <w:sz w:val="22"/>
          <w:szCs w:val="22"/>
          <w:bdr w:val="none" w:sz="0" w:space="0" w:color="auto" w:frame="1"/>
          <w:lang w:eastAsia="ru-RU"/>
        </w:rPr>
        <w:t>or Service Expectations</w:t>
      </w:r>
      <w:r>
        <w:rPr>
          <w:rFonts w:ascii="Times New Roman" w:eastAsia="Times New Roman" w:hAnsi="Times New Roman" w:cs="Times New Roman"/>
          <w:iCs/>
          <w:color w:val="000000"/>
          <w:spacing w:val="2"/>
          <w:sz w:val="22"/>
          <w:szCs w:val="22"/>
          <w:bdr w:val="none" w:sz="0" w:space="0" w:color="auto" w:frame="1"/>
          <w:lang w:eastAsia="ru-RU"/>
        </w:rPr>
        <w:t xml:space="preserve"> are as follows:</w:t>
      </w:r>
    </w:p>
    <w:p w14:paraId="20AB3D30" w14:textId="32EA7B10" w:rsidR="0072355F" w:rsidRPr="009F1DAD" w:rsidRDefault="00FC3D8B" w:rsidP="0072355F">
      <w:pPr>
        <w:pStyle w:val="BodyText"/>
        <w:numPr>
          <w:ilvl w:val="0"/>
          <w:numId w:val="13"/>
        </w:numPr>
        <w:tabs>
          <w:tab w:val="left" w:pos="418"/>
        </w:tabs>
        <w:spacing w:before="44"/>
        <w:rPr>
          <w:rFonts w:ascii="Times New Roman" w:hAnsi="Times New Roman" w:cs="Times New Roman"/>
          <w:sz w:val="22"/>
          <w:szCs w:val="22"/>
        </w:rPr>
      </w:pPr>
      <w:r w:rsidRPr="00FC3D8B">
        <w:rPr>
          <w:rFonts w:ascii="Times New Roman" w:hAnsi="Times New Roman" w:cs="Times New Roman"/>
          <w:b/>
          <w:bCs/>
          <w:spacing w:val="-1"/>
          <w:w w:val="105"/>
          <w:sz w:val="22"/>
          <w:szCs w:val="22"/>
        </w:rPr>
        <w:t>LOT#1</w:t>
      </w:r>
      <w:r>
        <w:rPr>
          <w:rFonts w:ascii="Times New Roman" w:hAnsi="Times New Roman" w:cs="Times New Roman"/>
          <w:spacing w:val="-1"/>
          <w:w w:val="105"/>
          <w:sz w:val="22"/>
          <w:szCs w:val="22"/>
        </w:rPr>
        <w:t xml:space="preserve"> </w:t>
      </w:r>
      <w:r w:rsidR="009C24B8">
        <w:rPr>
          <w:rFonts w:ascii="Times New Roman" w:hAnsi="Times New Roman" w:cs="Times New Roman"/>
          <w:spacing w:val="-1"/>
          <w:w w:val="105"/>
          <w:sz w:val="22"/>
          <w:szCs w:val="22"/>
        </w:rPr>
        <w:t>A</w:t>
      </w:r>
      <w:r w:rsidR="0072355F" w:rsidRPr="009F1DAD">
        <w:rPr>
          <w:rFonts w:ascii="Times New Roman" w:hAnsi="Times New Roman" w:cs="Times New Roman"/>
          <w:spacing w:val="-1"/>
          <w:w w:val="105"/>
          <w:sz w:val="22"/>
          <w:szCs w:val="22"/>
        </w:rPr>
        <w:t>ccommodation</w:t>
      </w:r>
    </w:p>
    <w:p w14:paraId="64571AA6" w14:textId="485988FC" w:rsidR="0072355F" w:rsidRPr="009F1DAD" w:rsidRDefault="00FC3D8B" w:rsidP="0072355F">
      <w:pPr>
        <w:pStyle w:val="BodyText"/>
        <w:numPr>
          <w:ilvl w:val="0"/>
          <w:numId w:val="13"/>
        </w:numPr>
        <w:tabs>
          <w:tab w:val="left" w:pos="418"/>
        </w:tabs>
        <w:spacing w:before="8"/>
        <w:rPr>
          <w:rFonts w:ascii="Times New Roman" w:hAnsi="Times New Roman" w:cs="Times New Roman"/>
          <w:sz w:val="22"/>
          <w:szCs w:val="22"/>
        </w:rPr>
      </w:pPr>
      <w:r w:rsidRPr="00FC3D8B">
        <w:rPr>
          <w:rFonts w:ascii="Times New Roman" w:hAnsi="Times New Roman" w:cs="Times New Roman"/>
          <w:b/>
          <w:bCs/>
          <w:spacing w:val="-1"/>
          <w:w w:val="105"/>
          <w:sz w:val="22"/>
          <w:szCs w:val="22"/>
        </w:rPr>
        <w:t>LOT#2</w:t>
      </w:r>
      <w:r>
        <w:rPr>
          <w:rFonts w:ascii="Times New Roman" w:hAnsi="Times New Roman" w:cs="Times New Roman"/>
          <w:spacing w:val="-1"/>
          <w:w w:val="105"/>
          <w:sz w:val="22"/>
          <w:szCs w:val="22"/>
        </w:rPr>
        <w:t xml:space="preserve"> </w:t>
      </w:r>
      <w:r w:rsidR="009F1DAD">
        <w:rPr>
          <w:rFonts w:ascii="Times New Roman" w:hAnsi="Times New Roman" w:cs="Times New Roman"/>
          <w:spacing w:val="-1"/>
          <w:w w:val="105"/>
          <w:sz w:val="22"/>
          <w:szCs w:val="22"/>
        </w:rPr>
        <w:t>Conference</w:t>
      </w:r>
      <w:r w:rsidR="0072355F" w:rsidRPr="009F1DAD">
        <w:rPr>
          <w:rFonts w:ascii="Times New Roman" w:hAnsi="Times New Roman" w:cs="Times New Roman"/>
          <w:spacing w:val="-10"/>
          <w:w w:val="105"/>
          <w:sz w:val="22"/>
          <w:szCs w:val="22"/>
        </w:rPr>
        <w:t xml:space="preserve"> </w:t>
      </w:r>
      <w:r w:rsidR="00455F82">
        <w:rPr>
          <w:rFonts w:ascii="Times New Roman" w:hAnsi="Times New Roman" w:cs="Times New Roman"/>
          <w:w w:val="105"/>
          <w:sz w:val="22"/>
          <w:szCs w:val="22"/>
        </w:rPr>
        <w:t>Services</w:t>
      </w:r>
    </w:p>
    <w:p w14:paraId="7179A7D4" w14:textId="77777777" w:rsidR="00A61397" w:rsidRPr="00A61397" w:rsidRDefault="00A61397" w:rsidP="00A61397">
      <w:pPr>
        <w:pStyle w:val="BodyText"/>
        <w:tabs>
          <w:tab w:val="left" w:pos="418"/>
        </w:tabs>
        <w:spacing w:before="8"/>
        <w:ind w:left="417"/>
        <w:rPr>
          <w:rFonts w:ascii="Times New Roman" w:hAnsi="Times New Roman" w:cs="Times New Roman"/>
          <w:sz w:val="22"/>
          <w:szCs w:val="22"/>
        </w:rPr>
      </w:pPr>
    </w:p>
    <w:p w14:paraId="34B60A57" w14:textId="34C5FBD2" w:rsidR="00EC54D5" w:rsidRPr="00AA6A0A" w:rsidRDefault="00EC54D5" w:rsidP="00457A5D">
      <w:pPr>
        <w:pStyle w:val="Heading1"/>
        <w:spacing w:before="100"/>
        <w:rPr>
          <w:rFonts w:ascii="Times New Roman" w:hAnsi="Times New Roman" w:cs="Times New Roman"/>
          <w:sz w:val="22"/>
          <w:szCs w:val="22"/>
        </w:rPr>
      </w:pPr>
      <w:r w:rsidRPr="00AA6A0A">
        <w:rPr>
          <w:rFonts w:ascii="Times New Roman" w:hAnsi="Times New Roman" w:cs="Times New Roman"/>
          <w:spacing w:val="-9"/>
          <w:sz w:val="22"/>
          <w:szCs w:val="22"/>
        </w:rPr>
        <w:t>Attachment</w:t>
      </w:r>
      <w:r w:rsidRPr="00AA6A0A">
        <w:rPr>
          <w:rFonts w:ascii="Times New Roman" w:hAnsi="Times New Roman" w:cs="Times New Roman"/>
          <w:spacing w:val="-19"/>
          <w:sz w:val="22"/>
          <w:szCs w:val="22"/>
        </w:rPr>
        <w:t xml:space="preserve"> </w:t>
      </w:r>
      <w:r w:rsidRPr="00AA6A0A">
        <w:rPr>
          <w:rFonts w:ascii="Times New Roman" w:hAnsi="Times New Roman" w:cs="Times New Roman"/>
          <w:spacing w:val="-8"/>
          <w:sz w:val="22"/>
          <w:szCs w:val="22"/>
        </w:rPr>
        <w:t>A</w:t>
      </w:r>
    </w:p>
    <w:p w14:paraId="06E9D1E8" w14:textId="687FE223" w:rsidR="001A57A6" w:rsidRDefault="00EC54D5" w:rsidP="001A57A6">
      <w:pPr>
        <w:spacing w:before="1"/>
        <w:ind w:left="1504" w:right="1505"/>
        <w:jc w:val="center"/>
        <w:rPr>
          <w:rFonts w:ascii="Times New Roman" w:hAnsi="Times New Roman" w:cs="Times New Roman"/>
          <w:b/>
          <w:spacing w:val="-8"/>
        </w:rPr>
      </w:pPr>
      <w:r w:rsidRPr="00FC34AA">
        <w:rPr>
          <w:rFonts w:ascii="Times New Roman" w:hAnsi="Times New Roman" w:cs="Times New Roman"/>
          <w:b/>
          <w:spacing w:val="-17"/>
        </w:rPr>
        <w:t xml:space="preserve"> </w:t>
      </w:r>
      <w:r w:rsidRPr="00FC34AA">
        <w:rPr>
          <w:rFonts w:ascii="Times New Roman" w:hAnsi="Times New Roman" w:cs="Times New Roman"/>
          <w:b/>
          <w:spacing w:val="-9"/>
        </w:rPr>
        <w:t>Specifications</w:t>
      </w:r>
      <w:r w:rsidRPr="00FC34AA">
        <w:rPr>
          <w:rFonts w:ascii="Times New Roman" w:hAnsi="Times New Roman" w:cs="Times New Roman"/>
          <w:b/>
          <w:spacing w:val="-17"/>
        </w:rPr>
        <w:t xml:space="preserve"> </w:t>
      </w:r>
      <w:r w:rsidRPr="00FC34AA">
        <w:rPr>
          <w:rFonts w:ascii="Times New Roman" w:hAnsi="Times New Roman" w:cs="Times New Roman"/>
          <w:b/>
          <w:spacing w:val="-9"/>
        </w:rPr>
        <w:t>or</w:t>
      </w:r>
      <w:r w:rsidRPr="00FC34AA">
        <w:rPr>
          <w:rFonts w:ascii="Times New Roman" w:hAnsi="Times New Roman" w:cs="Times New Roman"/>
          <w:b/>
          <w:spacing w:val="-20"/>
        </w:rPr>
        <w:t xml:space="preserve"> </w:t>
      </w:r>
      <w:r w:rsidRPr="00FC34AA">
        <w:rPr>
          <w:rFonts w:ascii="Times New Roman" w:hAnsi="Times New Roman" w:cs="Times New Roman"/>
          <w:b/>
          <w:spacing w:val="-9"/>
        </w:rPr>
        <w:t>Statement</w:t>
      </w:r>
      <w:r w:rsidRPr="00FC34AA">
        <w:rPr>
          <w:rFonts w:ascii="Times New Roman" w:hAnsi="Times New Roman" w:cs="Times New Roman"/>
          <w:b/>
          <w:spacing w:val="-18"/>
        </w:rPr>
        <w:t xml:space="preserve"> </w:t>
      </w:r>
      <w:r w:rsidRPr="00FC34AA">
        <w:rPr>
          <w:rFonts w:ascii="Times New Roman" w:hAnsi="Times New Roman" w:cs="Times New Roman"/>
          <w:b/>
          <w:spacing w:val="-8"/>
        </w:rPr>
        <w:t>of</w:t>
      </w:r>
      <w:r w:rsidRPr="00FC34AA">
        <w:rPr>
          <w:rFonts w:ascii="Times New Roman" w:hAnsi="Times New Roman" w:cs="Times New Roman"/>
          <w:b/>
          <w:spacing w:val="-21"/>
        </w:rPr>
        <w:t xml:space="preserve"> </w:t>
      </w:r>
      <w:r w:rsidRPr="00FC34AA">
        <w:rPr>
          <w:rFonts w:ascii="Times New Roman" w:hAnsi="Times New Roman" w:cs="Times New Roman"/>
          <w:b/>
          <w:spacing w:val="-8"/>
        </w:rPr>
        <w:t>Work</w:t>
      </w:r>
    </w:p>
    <w:p w14:paraId="54932DA4" w14:textId="2CE5CCAD" w:rsidR="00143534" w:rsidRPr="001A57A6" w:rsidRDefault="009F148D" w:rsidP="00457A5D">
      <w:pPr>
        <w:spacing w:before="1" w:after="0"/>
        <w:ind w:right="1505"/>
        <w:rPr>
          <w:rFonts w:ascii="Times New Roman" w:hAnsi="Times New Roman" w:cs="Times New Roman"/>
          <w:b/>
        </w:rPr>
      </w:pPr>
      <w:r w:rsidRPr="00FC34AA">
        <w:rPr>
          <w:rFonts w:ascii="Times New Roman" w:hAnsi="Times New Roman" w:cs="Times New Roman"/>
          <w:b/>
          <w:w w:val="105"/>
        </w:rPr>
        <w:t>Table 1</w:t>
      </w:r>
      <w:r w:rsidR="001A57A6">
        <w:rPr>
          <w:rFonts w:ascii="Times New Roman" w:hAnsi="Times New Roman" w:cs="Times New Roman"/>
          <w:b/>
          <w:w w:val="105"/>
        </w:rPr>
        <w:t xml:space="preserve">. </w:t>
      </w:r>
      <w:r w:rsidR="00143534" w:rsidRPr="00FC34AA">
        <w:rPr>
          <w:rFonts w:ascii="Times New Roman" w:hAnsi="Times New Roman" w:cs="Times New Roman"/>
          <w:b/>
          <w:w w:val="105"/>
        </w:rPr>
        <w:t xml:space="preserve">General information </w:t>
      </w:r>
    </w:p>
    <w:tbl>
      <w:tblPr>
        <w:tblStyle w:val="TableGrid"/>
        <w:tblW w:w="9720" w:type="dxa"/>
        <w:tblInd w:w="-5" w:type="dxa"/>
        <w:tblLook w:val="04A0" w:firstRow="1" w:lastRow="0" w:firstColumn="1" w:lastColumn="0" w:noHBand="0" w:noVBand="1"/>
      </w:tblPr>
      <w:tblGrid>
        <w:gridCol w:w="4820"/>
        <w:gridCol w:w="4900"/>
      </w:tblGrid>
      <w:tr w:rsidR="00F15174" w:rsidRPr="00AA6A0A" w14:paraId="6D8F1CB8" w14:textId="77777777" w:rsidTr="00457A5D">
        <w:tc>
          <w:tcPr>
            <w:tcW w:w="4820" w:type="dxa"/>
          </w:tcPr>
          <w:p w14:paraId="4E62240A" w14:textId="54100DE2" w:rsidR="00F15174" w:rsidRPr="00AA6A0A" w:rsidRDefault="00F15174" w:rsidP="00112BEC">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Hotel name</w:t>
            </w:r>
            <w:r w:rsidR="005F5EEA" w:rsidRPr="00AA6A0A">
              <w:rPr>
                <w:rFonts w:ascii="Times New Roman" w:hAnsi="Times New Roman" w:cs="Times New Roman"/>
                <w:w w:val="105"/>
                <w:sz w:val="22"/>
                <w:szCs w:val="22"/>
              </w:rPr>
              <w:t xml:space="preserve"> and years of working</w:t>
            </w:r>
            <w:r w:rsidR="00112BEC" w:rsidRPr="00AA6A0A">
              <w:rPr>
                <w:rFonts w:ascii="Times New Roman" w:hAnsi="Times New Roman" w:cs="Times New Roman"/>
                <w:w w:val="105"/>
                <w:sz w:val="22"/>
                <w:szCs w:val="22"/>
              </w:rPr>
              <w:t xml:space="preserve"> in the local market</w:t>
            </w:r>
          </w:p>
        </w:tc>
        <w:tc>
          <w:tcPr>
            <w:tcW w:w="4900" w:type="dxa"/>
          </w:tcPr>
          <w:p w14:paraId="260D76B1"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0B3DD7DF" w14:textId="77777777" w:rsidTr="00457A5D">
        <w:tc>
          <w:tcPr>
            <w:tcW w:w="4820" w:type="dxa"/>
          </w:tcPr>
          <w:p w14:paraId="264DB66E" w14:textId="4832026D" w:rsidR="00F15174" w:rsidRPr="00AA6A0A" w:rsidRDefault="00F15174" w:rsidP="00F15174">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City and Address </w:t>
            </w:r>
          </w:p>
        </w:tc>
        <w:tc>
          <w:tcPr>
            <w:tcW w:w="4900" w:type="dxa"/>
          </w:tcPr>
          <w:p w14:paraId="0E5C6FE8"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4BDA94DF" w14:textId="77777777" w:rsidTr="00457A5D">
        <w:tc>
          <w:tcPr>
            <w:tcW w:w="4820" w:type="dxa"/>
          </w:tcPr>
          <w:p w14:paraId="5E8F4F84" w14:textId="26F7F27D" w:rsidR="00F15174" w:rsidRPr="00AA6A0A" w:rsidRDefault="005F5EEA" w:rsidP="005F5EEA">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Name, telephone and email of contact person </w:t>
            </w:r>
          </w:p>
        </w:tc>
        <w:tc>
          <w:tcPr>
            <w:tcW w:w="4900" w:type="dxa"/>
          </w:tcPr>
          <w:p w14:paraId="3AEA5C10"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0B92D039" w14:textId="77777777" w:rsidTr="00457A5D">
        <w:tc>
          <w:tcPr>
            <w:tcW w:w="4820" w:type="dxa"/>
          </w:tcPr>
          <w:p w14:paraId="1B8E1EA8" w14:textId="7F004178" w:rsidR="00F15174"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lastRenderedPageBreak/>
              <w:t>Webmail</w:t>
            </w:r>
          </w:p>
        </w:tc>
        <w:tc>
          <w:tcPr>
            <w:tcW w:w="4900" w:type="dxa"/>
          </w:tcPr>
          <w:p w14:paraId="363ADF3C"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58C44C99" w14:textId="77777777" w:rsidTr="00457A5D">
        <w:tc>
          <w:tcPr>
            <w:tcW w:w="4820" w:type="dxa"/>
          </w:tcPr>
          <w:p w14:paraId="1A4AE2DE" w14:textId="0A9F8FAD" w:rsidR="00F15174"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Hotel rating (5,4,3,2 stars or N/A)</w:t>
            </w:r>
          </w:p>
        </w:tc>
        <w:tc>
          <w:tcPr>
            <w:tcW w:w="4900" w:type="dxa"/>
          </w:tcPr>
          <w:p w14:paraId="45EE0F0D"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5F5EEA" w:rsidRPr="00AA6A0A" w14:paraId="30ECFEFD" w14:textId="77777777" w:rsidTr="00457A5D">
        <w:tc>
          <w:tcPr>
            <w:tcW w:w="4820" w:type="dxa"/>
          </w:tcPr>
          <w:p w14:paraId="2D963254" w14:textId="3EA39F31" w:rsidR="005F5EEA"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of total rooms</w:t>
            </w:r>
          </w:p>
        </w:tc>
        <w:tc>
          <w:tcPr>
            <w:tcW w:w="4900" w:type="dxa"/>
          </w:tcPr>
          <w:p w14:paraId="761579C2" w14:textId="77777777" w:rsidR="005F5EEA" w:rsidRPr="00AA6A0A" w:rsidRDefault="005F5EEA" w:rsidP="00EC54D5">
            <w:pPr>
              <w:pStyle w:val="BodyText"/>
              <w:spacing w:line="285" w:lineRule="auto"/>
              <w:ind w:right="442"/>
              <w:rPr>
                <w:rFonts w:ascii="Times New Roman" w:hAnsi="Times New Roman" w:cs="Times New Roman"/>
                <w:w w:val="105"/>
                <w:sz w:val="22"/>
                <w:szCs w:val="22"/>
              </w:rPr>
            </w:pPr>
          </w:p>
        </w:tc>
      </w:tr>
      <w:tr w:rsidR="005F5EEA" w:rsidRPr="00AA6A0A" w14:paraId="586C4081" w14:textId="77777777" w:rsidTr="00457A5D">
        <w:tc>
          <w:tcPr>
            <w:tcW w:w="4820" w:type="dxa"/>
          </w:tcPr>
          <w:p w14:paraId="365EECE6" w14:textId="51CD41CC" w:rsidR="005F5EEA"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 of </w:t>
            </w:r>
            <w:r w:rsidR="00DC1C64">
              <w:rPr>
                <w:rFonts w:ascii="Times New Roman" w:hAnsi="Times New Roman" w:cs="Times New Roman"/>
                <w:w w:val="105"/>
                <w:sz w:val="22"/>
                <w:szCs w:val="22"/>
              </w:rPr>
              <w:t xml:space="preserve">Single </w:t>
            </w:r>
            <w:r w:rsidRPr="00AA6A0A">
              <w:rPr>
                <w:rFonts w:ascii="Times New Roman" w:hAnsi="Times New Roman" w:cs="Times New Roman"/>
                <w:w w:val="105"/>
                <w:sz w:val="22"/>
                <w:szCs w:val="22"/>
              </w:rPr>
              <w:t>Standard rooms</w:t>
            </w:r>
          </w:p>
        </w:tc>
        <w:tc>
          <w:tcPr>
            <w:tcW w:w="4900" w:type="dxa"/>
          </w:tcPr>
          <w:p w14:paraId="72B3024D" w14:textId="77777777" w:rsidR="005F5EEA" w:rsidRPr="00AA6A0A" w:rsidRDefault="005F5EEA" w:rsidP="00EC54D5">
            <w:pPr>
              <w:pStyle w:val="BodyText"/>
              <w:spacing w:line="285" w:lineRule="auto"/>
              <w:ind w:right="442"/>
              <w:rPr>
                <w:rFonts w:ascii="Times New Roman" w:hAnsi="Times New Roman" w:cs="Times New Roman"/>
                <w:w w:val="105"/>
                <w:sz w:val="22"/>
                <w:szCs w:val="22"/>
              </w:rPr>
            </w:pPr>
          </w:p>
        </w:tc>
      </w:tr>
      <w:tr w:rsidR="00DC1C64" w:rsidRPr="00AA6A0A" w14:paraId="1154049D" w14:textId="77777777" w:rsidTr="00457A5D">
        <w:tc>
          <w:tcPr>
            <w:tcW w:w="4820" w:type="dxa"/>
          </w:tcPr>
          <w:p w14:paraId="509C531A" w14:textId="7831D363" w:rsidR="00DC1C64" w:rsidRPr="00AA6A0A" w:rsidRDefault="00DC1C64"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 of </w:t>
            </w:r>
            <w:r>
              <w:rPr>
                <w:rFonts w:ascii="Times New Roman" w:hAnsi="Times New Roman" w:cs="Times New Roman"/>
                <w:w w:val="105"/>
                <w:sz w:val="22"/>
                <w:szCs w:val="22"/>
              </w:rPr>
              <w:t>Single Double</w:t>
            </w:r>
            <w:r w:rsidRPr="00AA6A0A">
              <w:rPr>
                <w:rFonts w:ascii="Times New Roman" w:hAnsi="Times New Roman" w:cs="Times New Roman"/>
                <w:w w:val="105"/>
                <w:sz w:val="22"/>
                <w:szCs w:val="22"/>
              </w:rPr>
              <w:t xml:space="preserve"> rooms</w:t>
            </w:r>
          </w:p>
        </w:tc>
        <w:tc>
          <w:tcPr>
            <w:tcW w:w="4900" w:type="dxa"/>
          </w:tcPr>
          <w:p w14:paraId="182CFF8A" w14:textId="77777777" w:rsidR="00DC1C64" w:rsidRPr="00AA6A0A" w:rsidRDefault="00DC1C64" w:rsidP="00EC54D5">
            <w:pPr>
              <w:pStyle w:val="BodyText"/>
              <w:spacing w:line="285" w:lineRule="auto"/>
              <w:ind w:right="442"/>
              <w:rPr>
                <w:rFonts w:ascii="Times New Roman" w:hAnsi="Times New Roman" w:cs="Times New Roman"/>
                <w:w w:val="105"/>
                <w:sz w:val="22"/>
                <w:szCs w:val="22"/>
              </w:rPr>
            </w:pPr>
          </w:p>
        </w:tc>
      </w:tr>
      <w:tr w:rsidR="00F66B3F" w:rsidRPr="00AA6A0A" w14:paraId="067166CD" w14:textId="77777777" w:rsidTr="00457A5D">
        <w:tc>
          <w:tcPr>
            <w:tcW w:w="4820" w:type="dxa"/>
          </w:tcPr>
          <w:p w14:paraId="622A5DF2" w14:textId="59EE563B" w:rsidR="00F66B3F" w:rsidRPr="00AA6A0A" w:rsidRDefault="00F66B3F" w:rsidP="00112BEC">
            <w:pPr>
              <w:pStyle w:val="BodyText"/>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Description of standard rooms </w:t>
            </w:r>
            <w:r w:rsidR="006457A1" w:rsidRPr="00AA6A0A">
              <w:rPr>
                <w:rFonts w:ascii="Times New Roman" w:hAnsi="Times New Roman" w:cs="Times New Roman"/>
                <w:w w:val="105"/>
                <w:sz w:val="22"/>
                <w:szCs w:val="22"/>
              </w:rPr>
              <w:t xml:space="preserve">(including pictures, </w:t>
            </w:r>
            <w:proofErr w:type="spellStart"/>
            <w:r w:rsidR="006457A1" w:rsidRPr="00AA6A0A">
              <w:rPr>
                <w:rFonts w:ascii="Times New Roman" w:hAnsi="Times New Roman" w:cs="Times New Roman"/>
                <w:w w:val="105"/>
                <w:sz w:val="22"/>
                <w:szCs w:val="22"/>
              </w:rPr>
              <w:t>sq.m</w:t>
            </w:r>
            <w:proofErr w:type="spellEnd"/>
            <w:r w:rsidR="006457A1" w:rsidRPr="00AA6A0A">
              <w:rPr>
                <w:rFonts w:ascii="Times New Roman" w:hAnsi="Times New Roman" w:cs="Times New Roman"/>
                <w:w w:val="105"/>
                <w:sz w:val="22"/>
                <w:szCs w:val="22"/>
              </w:rPr>
              <w:t xml:space="preserve">, </w:t>
            </w:r>
            <w:proofErr w:type="spellStart"/>
            <w:r w:rsidR="006457A1" w:rsidRPr="00AA6A0A">
              <w:rPr>
                <w:rFonts w:ascii="Times New Roman" w:hAnsi="Times New Roman" w:cs="Times New Roman"/>
                <w:w w:val="105"/>
                <w:sz w:val="22"/>
                <w:szCs w:val="22"/>
              </w:rPr>
              <w:t>etc</w:t>
            </w:r>
            <w:proofErr w:type="spellEnd"/>
            <w:r w:rsidR="006457A1" w:rsidRPr="00AA6A0A">
              <w:rPr>
                <w:rFonts w:ascii="Times New Roman" w:hAnsi="Times New Roman" w:cs="Times New Roman"/>
                <w:w w:val="105"/>
                <w:sz w:val="22"/>
                <w:szCs w:val="22"/>
              </w:rPr>
              <w:t>)</w:t>
            </w:r>
          </w:p>
        </w:tc>
        <w:tc>
          <w:tcPr>
            <w:tcW w:w="4900" w:type="dxa"/>
          </w:tcPr>
          <w:p w14:paraId="0E62FC30" w14:textId="77777777" w:rsidR="00F66B3F" w:rsidRPr="00AA6A0A" w:rsidRDefault="00F66B3F" w:rsidP="00EC54D5">
            <w:pPr>
              <w:pStyle w:val="BodyText"/>
              <w:spacing w:line="285" w:lineRule="auto"/>
              <w:ind w:right="442"/>
              <w:rPr>
                <w:rFonts w:ascii="Times New Roman" w:hAnsi="Times New Roman" w:cs="Times New Roman"/>
                <w:w w:val="105"/>
                <w:sz w:val="22"/>
                <w:szCs w:val="22"/>
              </w:rPr>
            </w:pPr>
          </w:p>
        </w:tc>
      </w:tr>
      <w:tr w:rsidR="00F66B3F" w:rsidRPr="00AA6A0A" w14:paraId="3B17B40F" w14:textId="77777777" w:rsidTr="00457A5D">
        <w:tc>
          <w:tcPr>
            <w:tcW w:w="4820" w:type="dxa"/>
          </w:tcPr>
          <w:p w14:paraId="23F837AC" w14:textId="543A1233" w:rsidR="00F66B3F" w:rsidRPr="00AA6A0A" w:rsidRDefault="00F66B3F" w:rsidP="00F66B3F">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 of </w:t>
            </w:r>
            <w:r w:rsidR="00DC1C64">
              <w:rPr>
                <w:rFonts w:ascii="Times New Roman" w:hAnsi="Times New Roman" w:cs="Times New Roman"/>
                <w:w w:val="105"/>
                <w:sz w:val="22"/>
                <w:szCs w:val="22"/>
              </w:rPr>
              <w:t>Conference</w:t>
            </w:r>
            <w:r w:rsidRPr="00AA6A0A">
              <w:rPr>
                <w:rFonts w:ascii="Times New Roman" w:hAnsi="Times New Roman" w:cs="Times New Roman"/>
                <w:w w:val="105"/>
                <w:sz w:val="22"/>
                <w:szCs w:val="22"/>
              </w:rPr>
              <w:t xml:space="preserve"> rooms</w:t>
            </w:r>
          </w:p>
        </w:tc>
        <w:tc>
          <w:tcPr>
            <w:tcW w:w="4900" w:type="dxa"/>
          </w:tcPr>
          <w:p w14:paraId="047C9974" w14:textId="77777777" w:rsidR="00F66B3F" w:rsidRPr="00AA6A0A" w:rsidRDefault="00F66B3F" w:rsidP="00F66B3F">
            <w:pPr>
              <w:pStyle w:val="BodyText"/>
              <w:spacing w:line="285" w:lineRule="auto"/>
              <w:ind w:right="442"/>
              <w:rPr>
                <w:rFonts w:ascii="Times New Roman" w:hAnsi="Times New Roman" w:cs="Times New Roman"/>
                <w:w w:val="105"/>
                <w:sz w:val="22"/>
                <w:szCs w:val="22"/>
              </w:rPr>
            </w:pPr>
          </w:p>
        </w:tc>
      </w:tr>
    </w:tbl>
    <w:p w14:paraId="24A31495" w14:textId="77777777" w:rsidR="006A39AF" w:rsidRPr="00AA6A0A" w:rsidRDefault="006A39AF" w:rsidP="006A39AF">
      <w:pPr>
        <w:pStyle w:val="BodyText"/>
        <w:spacing w:line="285" w:lineRule="auto"/>
        <w:ind w:right="442"/>
        <w:rPr>
          <w:rFonts w:ascii="Times New Roman" w:hAnsi="Times New Roman" w:cs="Times New Roman"/>
          <w:w w:val="105"/>
          <w:sz w:val="22"/>
          <w:szCs w:val="22"/>
        </w:rPr>
      </w:pPr>
    </w:p>
    <w:p w14:paraId="3AC1C1E5" w14:textId="17C5AE0A" w:rsidR="009F148D" w:rsidRPr="00AA6A0A" w:rsidRDefault="009F148D" w:rsidP="00457A5D">
      <w:pPr>
        <w:pStyle w:val="BodyText"/>
        <w:spacing w:line="285" w:lineRule="auto"/>
        <w:ind w:right="442"/>
        <w:rPr>
          <w:rFonts w:ascii="Times New Roman" w:hAnsi="Times New Roman" w:cs="Times New Roman"/>
          <w:b/>
          <w:w w:val="105"/>
          <w:sz w:val="22"/>
          <w:szCs w:val="22"/>
        </w:rPr>
      </w:pPr>
      <w:r w:rsidRPr="00AA6A0A">
        <w:rPr>
          <w:rFonts w:ascii="Times New Roman" w:hAnsi="Times New Roman" w:cs="Times New Roman"/>
          <w:b/>
          <w:w w:val="105"/>
          <w:sz w:val="22"/>
          <w:szCs w:val="22"/>
        </w:rPr>
        <w:t>Table 2</w:t>
      </w:r>
      <w:r w:rsidR="001A57A6">
        <w:rPr>
          <w:rFonts w:ascii="Times New Roman" w:hAnsi="Times New Roman" w:cs="Times New Roman"/>
          <w:b/>
          <w:w w:val="105"/>
          <w:sz w:val="22"/>
          <w:szCs w:val="22"/>
        </w:rPr>
        <w:t>. Cost of service</w:t>
      </w:r>
    </w:p>
    <w:tbl>
      <w:tblPr>
        <w:tblStyle w:val="TableGrid"/>
        <w:tblW w:w="9720" w:type="dxa"/>
        <w:tblInd w:w="-5" w:type="dxa"/>
        <w:tblLook w:val="04A0" w:firstRow="1" w:lastRow="0" w:firstColumn="1" w:lastColumn="0" w:noHBand="0" w:noVBand="1"/>
      </w:tblPr>
      <w:tblGrid>
        <w:gridCol w:w="3060"/>
        <w:gridCol w:w="2156"/>
        <w:gridCol w:w="1984"/>
        <w:gridCol w:w="2520"/>
      </w:tblGrid>
      <w:tr w:rsidR="00031866" w:rsidRPr="00AA6A0A" w14:paraId="431F2298" w14:textId="5B1543D5" w:rsidTr="00715ACF">
        <w:tc>
          <w:tcPr>
            <w:tcW w:w="3060" w:type="dxa"/>
            <w:shd w:val="clear" w:color="auto" w:fill="DBE5F1" w:themeFill="accent1" w:themeFillTint="33"/>
          </w:tcPr>
          <w:p w14:paraId="03EA3933" w14:textId="28032A02" w:rsidR="00031866" w:rsidRPr="00FF2ACD" w:rsidRDefault="00031866" w:rsidP="00E23D4B">
            <w:pPr>
              <w:pStyle w:val="BodyText"/>
              <w:spacing w:line="285" w:lineRule="auto"/>
              <w:ind w:right="72"/>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Description</w:t>
            </w:r>
          </w:p>
        </w:tc>
        <w:tc>
          <w:tcPr>
            <w:tcW w:w="2156" w:type="dxa"/>
            <w:shd w:val="clear" w:color="auto" w:fill="DBE5F1" w:themeFill="accent1" w:themeFillTint="33"/>
          </w:tcPr>
          <w:p w14:paraId="4BA10583" w14:textId="1C6F6280" w:rsidR="00031866" w:rsidRPr="00FF2ACD" w:rsidRDefault="00031866" w:rsidP="009E5720">
            <w:pPr>
              <w:pStyle w:val="BodyText"/>
              <w:spacing w:line="285" w:lineRule="auto"/>
              <w:ind w:right="66"/>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Specification</w:t>
            </w:r>
          </w:p>
        </w:tc>
        <w:tc>
          <w:tcPr>
            <w:tcW w:w="1984" w:type="dxa"/>
            <w:shd w:val="clear" w:color="auto" w:fill="DBE5F1" w:themeFill="accent1" w:themeFillTint="33"/>
          </w:tcPr>
          <w:p w14:paraId="40FDA59D" w14:textId="78227ED2" w:rsidR="00FF2ACD" w:rsidRPr="00FF2ACD" w:rsidRDefault="00031866" w:rsidP="00CB1EC6">
            <w:pPr>
              <w:pStyle w:val="BodyText"/>
              <w:spacing w:line="285" w:lineRule="auto"/>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 xml:space="preserve">Unit price </w:t>
            </w:r>
            <w:r w:rsidR="00FF2ACD" w:rsidRPr="00FF2ACD">
              <w:rPr>
                <w:rFonts w:ascii="Times New Roman" w:hAnsi="Times New Roman" w:cs="Times New Roman"/>
                <w:b/>
                <w:bCs/>
                <w:w w:val="105"/>
                <w:sz w:val="22"/>
                <w:szCs w:val="22"/>
              </w:rPr>
              <w:t>in TJS</w:t>
            </w:r>
          </w:p>
          <w:p w14:paraId="7B5D3DF7" w14:textId="2E745C17" w:rsidR="00031866" w:rsidRPr="00FF2ACD" w:rsidRDefault="00031866" w:rsidP="00F20527">
            <w:pPr>
              <w:pStyle w:val="BodyText"/>
              <w:spacing w:line="285" w:lineRule="auto"/>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excluding VAT</w:t>
            </w:r>
          </w:p>
        </w:tc>
        <w:tc>
          <w:tcPr>
            <w:tcW w:w="2520" w:type="dxa"/>
            <w:shd w:val="clear" w:color="auto" w:fill="DBE5F1" w:themeFill="accent1" w:themeFillTint="33"/>
          </w:tcPr>
          <w:p w14:paraId="411E813F" w14:textId="0D1343F1" w:rsidR="00FF2ACD" w:rsidRPr="00FF2ACD" w:rsidRDefault="009C24B8" w:rsidP="001A57A6">
            <w:pPr>
              <w:pStyle w:val="BodyText"/>
              <w:spacing w:line="285" w:lineRule="auto"/>
              <w:jc w:val="center"/>
              <w:rPr>
                <w:rFonts w:ascii="Times New Roman" w:hAnsi="Times New Roman" w:cs="Times New Roman"/>
                <w:b/>
                <w:bCs/>
                <w:w w:val="105"/>
                <w:sz w:val="22"/>
                <w:szCs w:val="22"/>
              </w:rPr>
            </w:pPr>
            <w:r>
              <w:rPr>
                <w:rFonts w:ascii="Times New Roman" w:hAnsi="Times New Roman" w:cs="Times New Roman"/>
                <w:b/>
                <w:bCs/>
                <w:w w:val="105"/>
                <w:sz w:val="22"/>
                <w:szCs w:val="22"/>
              </w:rPr>
              <w:t xml:space="preserve"> Special corporate rate</w:t>
            </w:r>
            <w:r w:rsidR="00031866" w:rsidRPr="00FF2ACD">
              <w:rPr>
                <w:rFonts w:ascii="Times New Roman" w:hAnsi="Times New Roman" w:cs="Times New Roman"/>
                <w:b/>
                <w:bCs/>
                <w:w w:val="105"/>
                <w:sz w:val="22"/>
                <w:szCs w:val="22"/>
              </w:rPr>
              <w:t xml:space="preserve"> </w:t>
            </w:r>
            <w:r w:rsidR="00FF2ACD" w:rsidRPr="00FF2ACD">
              <w:rPr>
                <w:rFonts w:ascii="Times New Roman" w:hAnsi="Times New Roman" w:cs="Times New Roman"/>
                <w:b/>
                <w:bCs/>
                <w:w w:val="105"/>
                <w:sz w:val="22"/>
                <w:szCs w:val="22"/>
              </w:rPr>
              <w:t>in TJS</w:t>
            </w:r>
          </w:p>
          <w:p w14:paraId="59D81B3E" w14:textId="37222541" w:rsidR="00031866" w:rsidRPr="00FF2ACD" w:rsidRDefault="009C24B8" w:rsidP="001A57A6">
            <w:pPr>
              <w:pStyle w:val="BodyText"/>
              <w:spacing w:line="285" w:lineRule="auto"/>
              <w:jc w:val="center"/>
              <w:rPr>
                <w:rFonts w:ascii="Times New Roman" w:hAnsi="Times New Roman" w:cs="Times New Roman"/>
                <w:b/>
                <w:bCs/>
                <w:w w:val="105"/>
                <w:sz w:val="22"/>
                <w:szCs w:val="22"/>
              </w:rPr>
            </w:pPr>
            <w:r>
              <w:rPr>
                <w:rFonts w:ascii="Times New Roman" w:hAnsi="Times New Roman" w:cs="Times New Roman"/>
                <w:b/>
                <w:bCs/>
                <w:w w:val="105"/>
                <w:sz w:val="22"/>
                <w:szCs w:val="22"/>
              </w:rPr>
              <w:t>ex</w:t>
            </w:r>
            <w:r w:rsidR="00031866" w:rsidRPr="00FF2ACD">
              <w:rPr>
                <w:rFonts w:ascii="Times New Roman" w:hAnsi="Times New Roman" w:cs="Times New Roman"/>
                <w:b/>
                <w:bCs/>
                <w:w w:val="105"/>
                <w:sz w:val="22"/>
                <w:szCs w:val="22"/>
              </w:rPr>
              <w:t>cluding VAT</w:t>
            </w:r>
          </w:p>
        </w:tc>
      </w:tr>
      <w:tr w:rsidR="00031866" w:rsidRPr="00AA6A0A" w14:paraId="7EA83AE2" w14:textId="77777777" w:rsidTr="00457A5D">
        <w:tc>
          <w:tcPr>
            <w:tcW w:w="9720" w:type="dxa"/>
            <w:gridSpan w:val="4"/>
            <w:shd w:val="clear" w:color="auto" w:fill="F2F2F2" w:themeFill="background1" w:themeFillShade="F2"/>
          </w:tcPr>
          <w:p w14:paraId="7790876C" w14:textId="6DFE6CF2" w:rsidR="00031866" w:rsidRPr="00AA6A0A" w:rsidRDefault="008455F8" w:rsidP="008455F8">
            <w:pPr>
              <w:pStyle w:val="BodyText"/>
              <w:spacing w:line="285" w:lineRule="auto"/>
              <w:ind w:right="442"/>
              <w:jc w:val="both"/>
              <w:rPr>
                <w:rFonts w:ascii="Times New Roman" w:hAnsi="Times New Roman" w:cs="Times New Roman"/>
                <w:b/>
                <w:w w:val="105"/>
                <w:sz w:val="22"/>
                <w:szCs w:val="22"/>
              </w:rPr>
            </w:pPr>
            <w:r>
              <w:rPr>
                <w:rFonts w:ascii="Times New Roman" w:hAnsi="Times New Roman" w:cs="Times New Roman"/>
                <w:b/>
                <w:w w:val="105"/>
                <w:sz w:val="22"/>
                <w:szCs w:val="22"/>
              </w:rPr>
              <w:t xml:space="preserve">LOT#1. </w:t>
            </w:r>
            <w:r w:rsidR="00031866" w:rsidRPr="00AA6A0A">
              <w:rPr>
                <w:rFonts w:ascii="Times New Roman" w:hAnsi="Times New Roman" w:cs="Times New Roman"/>
                <w:b/>
                <w:w w:val="105"/>
                <w:sz w:val="22"/>
                <w:szCs w:val="22"/>
              </w:rPr>
              <w:t xml:space="preserve">Accommodation </w:t>
            </w:r>
            <w:r w:rsidR="00FB331E" w:rsidRPr="00CA3E53">
              <w:rPr>
                <w:rFonts w:ascii="Times New Roman" w:hAnsi="Times New Roman" w:cs="Times New Roman"/>
                <w:i/>
                <w:sz w:val="22"/>
                <w:szCs w:val="22"/>
              </w:rPr>
              <w:t>(the</w:t>
            </w:r>
            <w:r w:rsidR="00FB331E" w:rsidRPr="00CA3E53">
              <w:rPr>
                <w:rFonts w:ascii="Times New Roman" w:hAnsi="Times New Roman" w:cs="Times New Roman"/>
                <w:i/>
                <w:spacing w:val="-4"/>
                <w:sz w:val="22"/>
                <w:szCs w:val="22"/>
              </w:rPr>
              <w:t xml:space="preserve"> </w:t>
            </w:r>
            <w:r w:rsidR="00FB331E" w:rsidRPr="00CA3E53">
              <w:rPr>
                <w:rFonts w:ascii="Times New Roman" w:hAnsi="Times New Roman" w:cs="Times New Roman"/>
                <w:i/>
                <w:sz w:val="22"/>
                <w:szCs w:val="22"/>
              </w:rPr>
              <w:t>indicated</w:t>
            </w:r>
            <w:r w:rsidR="00FB331E" w:rsidRPr="00CA3E53">
              <w:rPr>
                <w:rFonts w:ascii="Times New Roman" w:hAnsi="Times New Roman" w:cs="Times New Roman"/>
                <w:i/>
                <w:spacing w:val="-1"/>
                <w:sz w:val="22"/>
                <w:szCs w:val="22"/>
              </w:rPr>
              <w:t xml:space="preserve"> </w:t>
            </w:r>
            <w:r w:rsidR="00FB331E" w:rsidRPr="00CA3E53">
              <w:rPr>
                <w:rFonts w:ascii="Times New Roman" w:hAnsi="Times New Roman" w:cs="Times New Roman"/>
                <w:i/>
                <w:sz w:val="22"/>
                <w:szCs w:val="22"/>
              </w:rPr>
              <w:t>prices</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include</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accommodation,</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breakfast,</w:t>
            </w:r>
            <w:r w:rsidR="00FB331E" w:rsidRPr="00CA3E53">
              <w:rPr>
                <w:rFonts w:ascii="Times New Roman" w:hAnsi="Times New Roman" w:cs="Times New Roman"/>
                <w:i/>
                <w:spacing w:val="-1"/>
                <w:sz w:val="22"/>
                <w:szCs w:val="22"/>
              </w:rPr>
              <w:t xml:space="preserve"> </w:t>
            </w:r>
            <w:r w:rsidR="00FB331E" w:rsidRPr="00CA3E53">
              <w:rPr>
                <w:rFonts w:ascii="Times New Roman" w:hAnsi="Times New Roman" w:cs="Times New Roman"/>
                <w:i/>
                <w:sz w:val="22"/>
                <w:szCs w:val="22"/>
              </w:rPr>
              <w:t>use</w:t>
            </w:r>
            <w:r w:rsidR="0060454B">
              <w:rPr>
                <w:rFonts w:ascii="Times New Roman" w:hAnsi="Times New Roman" w:cs="Times New Roman"/>
                <w:i/>
                <w:sz w:val="22"/>
                <w:szCs w:val="22"/>
              </w:rPr>
              <w:t xml:space="preserve"> </w:t>
            </w:r>
            <w:r w:rsidR="00FB331E" w:rsidRPr="00CA3E53">
              <w:rPr>
                <w:rFonts w:ascii="Times New Roman" w:hAnsi="Times New Roman" w:cs="Times New Roman"/>
                <w:i/>
                <w:sz w:val="22"/>
                <w:szCs w:val="22"/>
              </w:rPr>
              <w:t xml:space="preserve">of wireless </w:t>
            </w:r>
            <w:r w:rsidR="0060454B" w:rsidRPr="00CA3E53">
              <w:rPr>
                <w:rFonts w:ascii="Times New Roman" w:hAnsi="Times New Roman" w:cs="Times New Roman"/>
                <w:i/>
                <w:sz w:val="22"/>
                <w:szCs w:val="22"/>
              </w:rPr>
              <w:t>Internet,</w:t>
            </w:r>
            <w:r w:rsidR="0060454B" w:rsidRPr="00CA3E53">
              <w:rPr>
                <w:rFonts w:ascii="Times New Roman" w:hAnsi="Times New Roman" w:cs="Times New Roman"/>
                <w:i/>
                <w:spacing w:val="-1"/>
                <w:sz w:val="22"/>
                <w:szCs w:val="22"/>
              </w:rPr>
              <w:t xml:space="preserve"> luggage</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delivery upon arrival/departure</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from/to the</w:t>
            </w:r>
            <w:r w:rsidR="00FB331E" w:rsidRPr="00CA3E53">
              <w:rPr>
                <w:rFonts w:ascii="Times New Roman" w:hAnsi="Times New Roman" w:cs="Times New Roman"/>
                <w:i/>
                <w:spacing w:val="-1"/>
                <w:sz w:val="22"/>
                <w:szCs w:val="22"/>
              </w:rPr>
              <w:t xml:space="preserve"> </w:t>
            </w:r>
            <w:r w:rsidR="00FB331E" w:rsidRPr="00CA3E53">
              <w:rPr>
                <w:rFonts w:ascii="Times New Roman" w:hAnsi="Times New Roman" w:cs="Times New Roman"/>
                <w:i/>
                <w:sz w:val="22"/>
                <w:szCs w:val="22"/>
              </w:rPr>
              <w:t>hotel)</w:t>
            </w:r>
          </w:p>
        </w:tc>
      </w:tr>
      <w:tr w:rsidR="00031866" w:rsidRPr="00AA6A0A" w14:paraId="2BA27B8F" w14:textId="24B9760F" w:rsidTr="00715ACF">
        <w:tc>
          <w:tcPr>
            <w:tcW w:w="3060" w:type="dxa"/>
          </w:tcPr>
          <w:p w14:paraId="1F2AD88D" w14:textId="6F4BB1DB" w:rsidR="00031866" w:rsidRPr="00AA6A0A" w:rsidRDefault="00522F5C" w:rsidP="00031866">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Standard</w:t>
            </w:r>
            <w:r w:rsidR="00031866" w:rsidRPr="00AA6A0A">
              <w:rPr>
                <w:rFonts w:ascii="Times New Roman" w:hAnsi="Times New Roman" w:cs="Times New Roman"/>
                <w:w w:val="105"/>
                <w:sz w:val="22"/>
                <w:szCs w:val="22"/>
              </w:rPr>
              <w:t xml:space="preserve"> </w:t>
            </w:r>
            <w:r w:rsidR="00071087">
              <w:rPr>
                <w:rFonts w:ascii="Times New Roman" w:hAnsi="Times New Roman" w:cs="Times New Roman"/>
                <w:w w:val="105"/>
                <w:sz w:val="22"/>
                <w:szCs w:val="22"/>
              </w:rPr>
              <w:t xml:space="preserve">single </w:t>
            </w:r>
            <w:r w:rsidR="00031866" w:rsidRPr="00AA6A0A">
              <w:rPr>
                <w:rFonts w:ascii="Times New Roman" w:hAnsi="Times New Roman" w:cs="Times New Roman"/>
                <w:w w:val="105"/>
                <w:sz w:val="22"/>
                <w:szCs w:val="22"/>
              </w:rPr>
              <w:t>room</w:t>
            </w:r>
          </w:p>
        </w:tc>
        <w:tc>
          <w:tcPr>
            <w:tcW w:w="2156" w:type="dxa"/>
          </w:tcPr>
          <w:p w14:paraId="49C2492D" w14:textId="0F4A1C24"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1984" w:type="dxa"/>
          </w:tcPr>
          <w:p w14:paraId="3D7E26C7" w14:textId="6D6BC94E"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2520" w:type="dxa"/>
          </w:tcPr>
          <w:p w14:paraId="79F2F0B1" w14:textId="5E4DE58A" w:rsidR="00031866" w:rsidRPr="00AA6A0A" w:rsidRDefault="00031866" w:rsidP="00031866">
            <w:pPr>
              <w:pStyle w:val="BodyText"/>
              <w:spacing w:line="285" w:lineRule="auto"/>
              <w:ind w:right="442"/>
              <w:rPr>
                <w:rFonts w:ascii="Times New Roman" w:hAnsi="Times New Roman" w:cs="Times New Roman"/>
                <w:w w:val="105"/>
                <w:sz w:val="22"/>
                <w:szCs w:val="22"/>
              </w:rPr>
            </w:pPr>
          </w:p>
        </w:tc>
      </w:tr>
      <w:tr w:rsidR="00031866" w:rsidRPr="00AA6A0A" w14:paraId="7C04D3D6" w14:textId="77777777" w:rsidTr="00715ACF">
        <w:tc>
          <w:tcPr>
            <w:tcW w:w="3060" w:type="dxa"/>
          </w:tcPr>
          <w:p w14:paraId="2D203015" w14:textId="4ED5CA51" w:rsidR="00031866" w:rsidRPr="00AA6A0A" w:rsidRDefault="00FB3014" w:rsidP="00031866">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Standard </w:t>
            </w:r>
            <w:r w:rsidR="00CA33AA">
              <w:rPr>
                <w:rFonts w:ascii="Times New Roman" w:hAnsi="Times New Roman" w:cs="Times New Roman"/>
                <w:w w:val="105"/>
                <w:sz w:val="22"/>
                <w:szCs w:val="22"/>
              </w:rPr>
              <w:t>double</w:t>
            </w:r>
            <w:r>
              <w:rPr>
                <w:rFonts w:ascii="Times New Roman" w:hAnsi="Times New Roman" w:cs="Times New Roman"/>
                <w:w w:val="105"/>
                <w:sz w:val="22"/>
                <w:szCs w:val="22"/>
              </w:rPr>
              <w:t xml:space="preserve"> </w:t>
            </w:r>
            <w:r w:rsidRPr="00AA6A0A">
              <w:rPr>
                <w:rFonts w:ascii="Times New Roman" w:hAnsi="Times New Roman" w:cs="Times New Roman"/>
                <w:w w:val="105"/>
                <w:sz w:val="22"/>
                <w:szCs w:val="22"/>
              </w:rPr>
              <w:t>room</w:t>
            </w:r>
          </w:p>
        </w:tc>
        <w:tc>
          <w:tcPr>
            <w:tcW w:w="2156" w:type="dxa"/>
          </w:tcPr>
          <w:p w14:paraId="46E161C2" w14:textId="77777777"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1984" w:type="dxa"/>
          </w:tcPr>
          <w:p w14:paraId="4F7017EE" w14:textId="77777777"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2520" w:type="dxa"/>
          </w:tcPr>
          <w:p w14:paraId="1A52F81B" w14:textId="77777777" w:rsidR="00031866" w:rsidRPr="00AA6A0A" w:rsidRDefault="00031866" w:rsidP="00031866">
            <w:pPr>
              <w:pStyle w:val="BodyText"/>
              <w:spacing w:line="285" w:lineRule="auto"/>
              <w:ind w:right="442"/>
              <w:rPr>
                <w:rFonts w:ascii="Times New Roman" w:hAnsi="Times New Roman" w:cs="Times New Roman"/>
                <w:w w:val="105"/>
                <w:sz w:val="22"/>
                <w:szCs w:val="22"/>
              </w:rPr>
            </w:pPr>
          </w:p>
        </w:tc>
      </w:tr>
      <w:tr w:rsidR="009C24B8" w:rsidRPr="00AA6A0A" w14:paraId="2B4AD4C1" w14:textId="77777777" w:rsidTr="00715ACF">
        <w:tc>
          <w:tcPr>
            <w:tcW w:w="3060" w:type="dxa"/>
          </w:tcPr>
          <w:p w14:paraId="6A5BC102" w14:textId="022F450C" w:rsidR="009C24B8" w:rsidRPr="00AA6A0A" w:rsidRDefault="009C24B8" w:rsidP="00031866">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Transfer from/to airport</w:t>
            </w:r>
          </w:p>
        </w:tc>
        <w:tc>
          <w:tcPr>
            <w:tcW w:w="2156" w:type="dxa"/>
          </w:tcPr>
          <w:p w14:paraId="5D086CB3"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1984" w:type="dxa"/>
          </w:tcPr>
          <w:p w14:paraId="273EFC59"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2520" w:type="dxa"/>
          </w:tcPr>
          <w:p w14:paraId="3663BCB2"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r>
      <w:tr w:rsidR="009C24B8" w:rsidRPr="00AA6A0A" w14:paraId="2327D384" w14:textId="77777777" w:rsidTr="00715ACF">
        <w:tc>
          <w:tcPr>
            <w:tcW w:w="3060" w:type="dxa"/>
          </w:tcPr>
          <w:p w14:paraId="70D0ACA7" w14:textId="6AB9F095" w:rsidR="009C24B8" w:rsidRPr="00AA6A0A" w:rsidRDefault="009C24B8" w:rsidP="00031866">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Registration services for foreign citizens</w:t>
            </w:r>
          </w:p>
        </w:tc>
        <w:tc>
          <w:tcPr>
            <w:tcW w:w="2156" w:type="dxa"/>
          </w:tcPr>
          <w:p w14:paraId="107C79E2"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1984" w:type="dxa"/>
          </w:tcPr>
          <w:p w14:paraId="125C8648"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2520" w:type="dxa"/>
          </w:tcPr>
          <w:p w14:paraId="02982DF5"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r>
      <w:tr w:rsidR="00031866" w:rsidRPr="00AA6A0A" w14:paraId="330A725A" w14:textId="77777777" w:rsidTr="00457A5D">
        <w:tc>
          <w:tcPr>
            <w:tcW w:w="9720" w:type="dxa"/>
            <w:gridSpan w:val="4"/>
            <w:shd w:val="clear" w:color="auto" w:fill="F2F2F2" w:themeFill="background1" w:themeFillShade="F2"/>
          </w:tcPr>
          <w:p w14:paraId="3D8BB0CD" w14:textId="41A0E59B" w:rsidR="00031866" w:rsidRPr="00AA6A0A" w:rsidRDefault="00777DB6" w:rsidP="00031866">
            <w:pPr>
              <w:pStyle w:val="BodyText"/>
              <w:spacing w:line="285" w:lineRule="auto"/>
              <w:ind w:right="442"/>
              <w:rPr>
                <w:rFonts w:ascii="Times New Roman" w:hAnsi="Times New Roman" w:cs="Times New Roman"/>
                <w:b/>
                <w:w w:val="105"/>
                <w:sz w:val="22"/>
                <w:szCs w:val="22"/>
              </w:rPr>
            </w:pPr>
            <w:r>
              <w:rPr>
                <w:rFonts w:ascii="Times New Roman" w:hAnsi="Times New Roman" w:cs="Times New Roman"/>
                <w:b/>
                <w:w w:val="105"/>
                <w:sz w:val="22"/>
                <w:szCs w:val="22"/>
              </w:rPr>
              <w:t>LOT#2. Conference</w:t>
            </w:r>
            <w:r w:rsidR="00031866" w:rsidRPr="00AA6A0A">
              <w:rPr>
                <w:rFonts w:ascii="Times New Roman" w:hAnsi="Times New Roman" w:cs="Times New Roman"/>
                <w:b/>
                <w:w w:val="105"/>
                <w:sz w:val="22"/>
                <w:szCs w:val="22"/>
              </w:rPr>
              <w:t xml:space="preserve"> </w:t>
            </w:r>
            <w:r w:rsidR="00554AD6">
              <w:rPr>
                <w:rFonts w:ascii="Times New Roman" w:hAnsi="Times New Roman" w:cs="Times New Roman"/>
                <w:b/>
                <w:w w:val="105"/>
                <w:sz w:val="22"/>
                <w:szCs w:val="22"/>
              </w:rPr>
              <w:t>services</w:t>
            </w:r>
          </w:p>
        </w:tc>
      </w:tr>
      <w:tr w:rsidR="00302D5F" w:rsidRPr="00AA6A0A" w14:paraId="1F322610" w14:textId="77777777" w:rsidTr="00715ACF">
        <w:trPr>
          <w:trHeight w:val="187"/>
        </w:trPr>
        <w:tc>
          <w:tcPr>
            <w:tcW w:w="3060" w:type="dxa"/>
            <w:vMerge w:val="restart"/>
          </w:tcPr>
          <w:p w14:paraId="55045E99" w14:textId="77777777" w:rsidR="00722E6B" w:rsidRDefault="00302D5F" w:rsidP="00336419">
            <w:pPr>
              <w:pStyle w:val="BodyText"/>
              <w:spacing w:line="285" w:lineRule="auto"/>
              <w:ind w:right="442"/>
              <w:jc w:val="both"/>
              <w:rPr>
                <w:rFonts w:ascii="Times New Roman" w:hAnsi="Times New Roman" w:cs="Times New Roman"/>
                <w:sz w:val="22"/>
                <w:szCs w:val="22"/>
              </w:rPr>
            </w:pPr>
            <w:r w:rsidRPr="005C77BF">
              <w:rPr>
                <w:rFonts w:ascii="Times New Roman" w:hAnsi="Times New Roman" w:cs="Times New Roman"/>
                <w:spacing w:val="-2"/>
                <w:sz w:val="22"/>
                <w:szCs w:val="22"/>
              </w:rPr>
              <w:t xml:space="preserve">Conference room </w:t>
            </w:r>
            <w:r w:rsidRPr="005C77BF">
              <w:rPr>
                <w:rFonts w:ascii="Times New Roman" w:hAnsi="Times New Roman" w:cs="Times New Roman"/>
                <w:sz w:val="22"/>
                <w:szCs w:val="22"/>
              </w:rPr>
              <w:t xml:space="preserve">rental </w:t>
            </w:r>
          </w:p>
          <w:p w14:paraId="3DAD74E9" w14:textId="7832EEE9" w:rsidR="00302D5F" w:rsidRPr="00722E6B" w:rsidRDefault="00B959CC" w:rsidP="00336419">
            <w:pPr>
              <w:pStyle w:val="BodyText"/>
              <w:spacing w:line="285" w:lineRule="auto"/>
              <w:ind w:right="442"/>
              <w:jc w:val="both"/>
              <w:rPr>
                <w:rFonts w:ascii="Times New Roman" w:hAnsi="Times New Roman" w:cs="Times New Roman"/>
                <w:sz w:val="22"/>
                <w:szCs w:val="22"/>
              </w:rPr>
            </w:pPr>
            <w:r>
              <w:rPr>
                <w:rFonts w:ascii="Times New Roman" w:hAnsi="Times New Roman" w:cs="Times New Roman"/>
                <w:sz w:val="22"/>
                <w:szCs w:val="22"/>
              </w:rPr>
              <w:t>up to 30 persons</w:t>
            </w:r>
          </w:p>
        </w:tc>
        <w:tc>
          <w:tcPr>
            <w:tcW w:w="2156" w:type="dxa"/>
          </w:tcPr>
          <w:p w14:paraId="426AF453" w14:textId="090FAE5E" w:rsidR="00302D5F" w:rsidRPr="00AA6A0A" w:rsidRDefault="00302D5F" w:rsidP="00336419">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1C2BDA4A" w14:textId="07A678DC" w:rsidR="00302D5F" w:rsidRPr="00AA6A0A" w:rsidRDefault="00302D5F" w:rsidP="00336419">
            <w:pPr>
              <w:pStyle w:val="BodyText"/>
              <w:spacing w:line="285" w:lineRule="auto"/>
              <w:ind w:right="442"/>
              <w:rPr>
                <w:rFonts w:ascii="Times New Roman" w:hAnsi="Times New Roman" w:cs="Times New Roman"/>
                <w:w w:val="105"/>
                <w:sz w:val="22"/>
                <w:szCs w:val="22"/>
              </w:rPr>
            </w:pPr>
          </w:p>
        </w:tc>
        <w:tc>
          <w:tcPr>
            <w:tcW w:w="2520" w:type="dxa"/>
          </w:tcPr>
          <w:p w14:paraId="5961FCF5" w14:textId="6ECB486D" w:rsidR="00302D5F" w:rsidRPr="00AA6A0A" w:rsidRDefault="00302D5F" w:rsidP="00336419">
            <w:pPr>
              <w:pStyle w:val="BodyText"/>
              <w:spacing w:line="285" w:lineRule="auto"/>
              <w:ind w:right="442"/>
              <w:rPr>
                <w:rFonts w:ascii="Times New Roman" w:hAnsi="Times New Roman" w:cs="Times New Roman"/>
                <w:w w:val="105"/>
                <w:sz w:val="22"/>
                <w:szCs w:val="22"/>
              </w:rPr>
            </w:pPr>
          </w:p>
        </w:tc>
      </w:tr>
      <w:tr w:rsidR="00302D5F" w:rsidRPr="00AA6A0A" w14:paraId="7CE209E2" w14:textId="77777777" w:rsidTr="00715ACF">
        <w:trPr>
          <w:trHeight w:val="187"/>
        </w:trPr>
        <w:tc>
          <w:tcPr>
            <w:tcW w:w="3060" w:type="dxa"/>
            <w:vMerge/>
          </w:tcPr>
          <w:p w14:paraId="7DCB62CF" w14:textId="77777777" w:rsidR="00302D5F" w:rsidRPr="005C77BF" w:rsidRDefault="00302D5F" w:rsidP="00336419">
            <w:pPr>
              <w:pStyle w:val="BodyText"/>
              <w:spacing w:line="285" w:lineRule="auto"/>
              <w:ind w:right="442"/>
              <w:jc w:val="both"/>
              <w:rPr>
                <w:rFonts w:ascii="Times New Roman" w:hAnsi="Times New Roman" w:cs="Times New Roman"/>
                <w:spacing w:val="-2"/>
                <w:sz w:val="22"/>
                <w:szCs w:val="22"/>
              </w:rPr>
            </w:pPr>
          </w:p>
        </w:tc>
        <w:tc>
          <w:tcPr>
            <w:tcW w:w="2156" w:type="dxa"/>
          </w:tcPr>
          <w:p w14:paraId="7E9A8FBD" w14:textId="4547970E" w:rsidR="00302D5F" w:rsidRPr="00AA6A0A" w:rsidRDefault="00302D5F" w:rsidP="00336419">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0A893F46" w14:textId="77777777" w:rsidR="00302D5F" w:rsidRPr="00AA6A0A" w:rsidRDefault="00302D5F" w:rsidP="00336419">
            <w:pPr>
              <w:pStyle w:val="BodyText"/>
              <w:spacing w:line="285" w:lineRule="auto"/>
              <w:ind w:right="442"/>
              <w:rPr>
                <w:rFonts w:ascii="Times New Roman" w:hAnsi="Times New Roman" w:cs="Times New Roman"/>
                <w:w w:val="105"/>
                <w:sz w:val="22"/>
                <w:szCs w:val="22"/>
              </w:rPr>
            </w:pPr>
          </w:p>
        </w:tc>
        <w:tc>
          <w:tcPr>
            <w:tcW w:w="2520" w:type="dxa"/>
          </w:tcPr>
          <w:p w14:paraId="4E4D0C69" w14:textId="77777777" w:rsidR="00302D5F" w:rsidRPr="00AA6A0A" w:rsidRDefault="00302D5F" w:rsidP="00336419">
            <w:pPr>
              <w:pStyle w:val="BodyText"/>
              <w:spacing w:line="285" w:lineRule="auto"/>
              <w:ind w:right="442"/>
              <w:rPr>
                <w:rFonts w:ascii="Times New Roman" w:hAnsi="Times New Roman" w:cs="Times New Roman"/>
                <w:w w:val="105"/>
                <w:sz w:val="22"/>
                <w:szCs w:val="22"/>
              </w:rPr>
            </w:pPr>
          </w:p>
        </w:tc>
      </w:tr>
      <w:tr w:rsidR="00722E6B" w:rsidRPr="00AA6A0A" w14:paraId="7C438DBE" w14:textId="77777777" w:rsidTr="00715ACF">
        <w:trPr>
          <w:trHeight w:val="281"/>
        </w:trPr>
        <w:tc>
          <w:tcPr>
            <w:tcW w:w="3060" w:type="dxa"/>
            <w:vMerge w:val="restart"/>
          </w:tcPr>
          <w:p w14:paraId="0E47EBEF" w14:textId="77777777" w:rsidR="00722E6B" w:rsidRDefault="00722E6B" w:rsidP="00722E6B">
            <w:pPr>
              <w:pStyle w:val="BodyText"/>
              <w:spacing w:line="285" w:lineRule="auto"/>
              <w:ind w:right="442"/>
              <w:jc w:val="both"/>
              <w:rPr>
                <w:rFonts w:ascii="Times New Roman" w:hAnsi="Times New Roman" w:cs="Times New Roman"/>
                <w:sz w:val="22"/>
                <w:szCs w:val="22"/>
              </w:rPr>
            </w:pPr>
            <w:r w:rsidRPr="005C77BF">
              <w:rPr>
                <w:rFonts w:ascii="Times New Roman" w:hAnsi="Times New Roman" w:cs="Times New Roman"/>
                <w:spacing w:val="-2"/>
                <w:sz w:val="22"/>
                <w:szCs w:val="22"/>
              </w:rPr>
              <w:t xml:space="preserve">Conference room </w:t>
            </w:r>
            <w:r w:rsidRPr="005C77BF">
              <w:rPr>
                <w:rFonts w:ascii="Times New Roman" w:hAnsi="Times New Roman" w:cs="Times New Roman"/>
                <w:sz w:val="22"/>
                <w:szCs w:val="22"/>
              </w:rPr>
              <w:t xml:space="preserve">rental </w:t>
            </w:r>
          </w:p>
          <w:p w14:paraId="1AD7BC21" w14:textId="649DA175" w:rsidR="00722E6B" w:rsidRPr="00722E6B" w:rsidRDefault="00722E6B" w:rsidP="00722E6B">
            <w:pPr>
              <w:pStyle w:val="BodyText"/>
              <w:spacing w:line="285" w:lineRule="auto"/>
              <w:ind w:right="442"/>
              <w:jc w:val="both"/>
              <w:rPr>
                <w:rFonts w:ascii="Times New Roman" w:hAnsi="Times New Roman" w:cs="Times New Roman"/>
                <w:sz w:val="22"/>
                <w:szCs w:val="22"/>
              </w:rPr>
            </w:pPr>
            <w:r>
              <w:rPr>
                <w:rFonts w:ascii="Times New Roman" w:hAnsi="Times New Roman" w:cs="Times New Roman"/>
                <w:sz w:val="22"/>
                <w:szCs w:val="22"/>
              </w:rPr>
              <w:t>up to 60 persons</w:t>
            </w:r>
          </w:p>
        </w:tc>
        <w:tc>
          <w:tcPr>
            <w:tcW w:w="2156" w:type="dxa"/>
          </w:tcPr>
          <w:p w14:paraId="6158EC98" w14:textId="38251A62" w:rsidR="00722E6B" w:rsidRPr="005C77BF" w:rsidRDefault="00722E6B" w:rsidP="00722E6B">
            <w:pPr>
              <w:pStyle w:val="BodyText"/>
              <w:spacing w:line="285" w:lineRule="auto"/>
              <w:ind w:right="442"/>
              <w:rPr>
                <w:rFonts w:ascii="Times New Roman" w:hAnsi="Times New Roman" w:cs="Times New Roman"/>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2B795C4F"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69D71B69"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r>
      <w:tr w:rsidR="00722E6B" w:rsidRPr="00AA6A0A" w14:paraId="5B737C9A" w14:textId="77777777" w:rsidTr="00715ACF">
        <w:trPr>
          <w:trHeight w:val="280"/>
        </w:trPr>
        <w:tc>
          <w:tcPr>
            <w:tcW w:w="3060" w:type="dxa"/>
            <w:vMerge/>
          </w:tcPr>
          <w:p w14:paraId="45974C3B" w14:textId="77777777" w:rsidR="00722E6B" w:rsidRPr="005C77BF" w:rsidRDefault="00722E6B" w:rsidP="00722E6B">
            <w:pPr>
              <w:pStyle w:val="BodyText"/>
              <w:spacing w:line="285" w:lineRule="auto"/>
              <w:ind w:right="442"/>
              <w:jc w:val="both"/>
              <w:rPr>
                <w:rFonts w:ascii="Times New Roman" w:hAnsi="Times New Roman" w:cs="Times New Roman"/>
                <w:spacing w:val="-2"/>
                <w:sz w:val="22"/>
                <w:szCs w:val="22"/>
              </w:rPr>
            </w:pPr>
          </w:p>
        </w:tc>
        <w:tc>
          <w:tcPr>
            <w:tcW w:w="2156" w:type="dxa"/>
          </w:tcPr>
          <w:p w14:paraId="58545E81" w14:textId="0271EDE2" w:rsidR="00722E6B" w:rsidRPr="005C77BF" w:rsidRDefault="00722E6B" w:rsidP="00722E6B">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half day/4 hours</w:t>
            </w:r>
          </w:p>
        </w:tc>
        <w:tc>
          <w:tcPr>
            <w:tcW w:w="1984" w:type="dxa"/>
          </w:tcPr>
          <w:p w14:paraId="37BA6A5B"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058F09B1"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r>
      <w:tr w:rsidR="00722E6B" w:rsidRPr="00AA6A0A" w14:paraId="65184FE2" w14:textId="77777777" w:rsidTr="00715ACF">
        <w:trPr>
          <w:trHeight w:val="187"/>
        </w:trPr>
        <w:tc>
          <w:tcPr>
            <w:tcW w:w="3060" w:type="dxa"/>
            <w:vMerge w:val="restart"/>
          </w:tcPr>
          <w:p w14:paraId="646E4367" w14:textId="77777777" w:rsidR="00722E6B" w:rsidRDefault="00722E6B" w:rsidP="00722E6B">
            <w:pPr>
              <w:pStyle w:val="BodyText"/>
              <w:spacing w:line="285" w:lineRule="auto"/>
              <w:ind w:right="442"/>
              <w:jc w:val="both"/>
              <w:rPr>
                <w:rFonts w:ascii="Times New Roman" w:hAnsi="Times New Roman" w:cs="Times New Roman"/>
                <w:sz w:val="22"/>
                <w:szCs w:val="22"/>
              </w:rPr>
            </w:pPr>
            <w:r w:rsidRPr="005C77BF">
              <w:rPr>
                <w:rFonts w:ascii="Times New Roman" w:hAnsi="Times New Roman" w:cs="Times New Roman"/>
                <w:spacing w:val="-2"/>
                <w:sz w:val="22"/>
                <w:szCs w:val="22"/>
              </w:rPr>
              <w:t xml:space="preserve">Conference room </w:t>
            </w:r>
            <w:r w:rsidRPr="005C77BF">
              <w:rPr>
                <w:rFonts w:ascii="Times New Roman" w:hAnsi="Times New Roman" w:cs="Times New Roman"/>
                <w:sz w:val="22"/>
                <w:szCs w:val="22"/>
              </w:rPr>
              <w:t xml:space="preserve">rental </w:t>
            </w:r>
          </w:p>
          <w:p w14:paraId="46A1A2DE" w14:textId="23ADFA76" w:rsidR="00722E6B" w:rsidRPr="00722E6B" w:rsidRDefault="00722E6B" w:rsidP="00722E6B">
            <w:pPr>
              <w:pStyle w:val="BodyText"/>
              <w:spacing w:line="285" w:lineRule="auto"/>
              <w:ind w:right="442"/>
              <w:jc w:val="both"/>
              <w:rPr>
                <w:rFonts w:ascii="Times New Roman" w:hAnsi="Times New Roman" w:cs="Times New Roman"/>
                <w:sz w:val="22"/>
                <w:szCs w:val="22"/>
              </w:rPr>
            </w:pPr>
            <w:r>
              <w:rPr>
                <w:rFonts w:ascii="Times New Roman" w:hAnsi="Times New Roman" w:cs="Times New Roman"/>
                <w:sz w:val="22"/>
                <w:szCs w:val="22"/>
              </w:rPr>
              <w:t>up to 100 persons</w:t>
            </w:r>
          </w:p>
        </w:tc>
        <w:tc>
          <w:tcPr>
            <w:tcW w:w="2156" w:type="dxa"/>
          </w:tcPr>
          <w:p w14:paraId="41F1E767" w14:textId="78BF3D88" w:rsidR="00722E6B" w:rsidRPr="005C77BF" w:rsidRDefault="00722E6B" w:rsidP="00722E6B">
            <w:pPr>
              <w:pStyle w:val="BodyText"/>
              <w:spacing w:line="285" w:lineRule="auto"/>
              <w:ind w:right="442"/>
              <w:rPr>
                <w:rFonts w:ascii="Times New Roman" w:hAnsi="Times New Roman" w:cs="Times New Roman"/>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78474291"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60D1A0F2" w14:textId="77777777" w:rsidR="00722E6B" w:rsidRPr="002C24A8" w:rsidRDefault="00722E6B" w:rsidP="00722E6B">
            <w:pPr>
              <w:pStyle w:val="BodyText"/>
              <w:spacing w:line="285" w:lineRule="auto"/>
              <w:ind w:right="442"/>
              <w:rPr>
                <w:rFonts w:ascii="Times New Roman" w:hAnsi="Times New Roman" w:cs="Times New Roman"/>
                <w:w w:val="105"/>
                <w:sz w:val="22"/>
                <w:szCs w:val="22"/>
              </w:rPr>
            </w:pPr>
          </w:p>
        </w:tc>
      </w:tr>
      <w:tr w:rsidR="00722E6B" w:rsidRPr="00AA6A0A" w14:paraId="31E3B272" w14:textId="77777777" w:rsidTr="00715ACF">
        <w:trPr>
          <w:trHeight w:val="187"/>
        </w:trPr>
        <w:tc>
          <w:tcPr>
            <w:tcW w:w="3060" w:type="dxa"/>
            <w:vMerge/>
          </w:tcPr>
          <w:p w14:paraId="43C10EDA" w14:textId="77777777" w:rsidR="00722E6B" w:rsidRPr="005C77BF" w:rsidRDefault="00722E6B" w:rsidP="00722E6B">
            <w:pPr>
              <w:pStyle w:val="BodyText"/>
              <w:spacing w:line="285" w:lineRule="auto"/>
              <w:ind w:right="442"/>
              <w:jc w:val="both"/>
              <w:rPr>
                <w:rFonts w:ascii="Times New Roman" w:hAnsi="Times New Roman" w:cs="Times New Roman"/>
                <w:spacing w:val="-2"/>
                <w:sz w:val="22"/>
                <w:szCs w:val="22"/>
              </w:rPr>
            </w:pPr>
          </w:p>
        </w:tc>
        <w:tc>
          <w:tcPr>
            <w:tcW w:w="2156" w:type="dxa"/>
          </w:tcPr>
          <w:p w14:paraId="6063920B" w14:textId="5BA880F1" w:rsidR="00722E6B" w:rsidRPr="005C77BF" w:rsidRDefault="00722E6B" w:rsidP="00722E6B">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half day/4 hours</w:t>
            </w:r>
          </w:p>
        </w:tc>
        <w:tc>
          <w:tcPr>
            <w:tcW w:w="1984" w:type="dxa"/>
          </w:tcPr>
          <w:p w14:paraId="66E68975"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35344910"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r>
      <w:tr w:rsidR="002444C0" w:rsidRPr="00AA6A0A" w14:paraId="68798A23" w14:textId="77777777" w:rsidTr="00715ACF">
        <w:trPr>
          <w:trHeight w:val="187"/>
        </w:trPr>
        <w:tc>
          <w:tcPr>
            <w:tcW w:w="3060" w:type="dxa"/>
            <w:vMerge w:val="restart"/>
          </w:tcPr>
          <w:p w14:paraId="1E462EE6" w14:textId="38E84578" w:rsidR="002444C0" w:rsidRPr="003C21EB" w:rsidRDefault="002444C0" w:rsidP="002444C0">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Equipment</w:t>
            </w:r>
            <w:r w:rsidRPr="005C77BF">
              <w:rPr>
                <w:rFonts w:ascii="Times New Roman" w:hAnsi="Times New Roman" w:cs="Times New Roman"/>
                <w:spacing w:val="-2"/>
                <w:sz w:val="22"/>
                <w:szCs w:val="22"/>
              </w:rPr>
              <w:t xml:space="preserve"> </w:t>
            </w:r>
            <w:r w:rsidRPr="005C77BF">
              <w:rPr>
                <w:rFonts w:ascii="Times New Roman" w:hAnsi="Times New Roman" w:cs="Times New Roman"/>
                <w:sz w:val="22"/>
                <w:szCs w:val="22"/>
              </w:rPr>
              <w:t>rental</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Laptop</w:t>
            </w:r>
          </w:p>
        </w:tc>
        <w:tc>
          <w:tcPr>
            <w:tcW w:w="2156" w:type="dxa"/>
          </w:tcPr>
          <w:p w14:paraId="0581F63D" w14:textId="72E232EC" w:rsidR="002444C0" w:rsidRPr="00AA6A0A" w:rsidRDefault="002444C0" w:rsidP="002444C0">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65D03CFA" w14:textId="77777777" w:rsidR="002444C0" w:rsidRPr="00AA6A0A" w:rsidRDefault="002444C0" w:rsidP="002444C0">
            <w:pPr>
              <w:pStyle w:val="BodyText"/>
              <w:spacing w:line="285" w:lineRule="auto"/>
              <w:ind w:right="442"/>
              <w:rPr>
                <w:rFonts w:ascii="Times New Roman" w:hAnsi="Times New Roman" w:cs="Times New Roman"/>
                <w:w w:val="105"/>
                <w:sz w:val="22"/>
                <w:szCs w:val="22"/>
              </w:rPr>
            </w:pPr>
          </w:p>
        </w:tc>
        <w:tc>
          <w:tcPr>
            <w:tcW w:w="2520" w:type="dxa"/>
          </w:tcPr>
          <w:p w14:paraId="00C03338" w14:textId="24801F4C" w:rsidR="002444C0" w:rsidRPr="00AA6A0A" w:rsidRDefault="002444C0" w:rsidP="002444C0">
            <w:pPr>
              <w:pStyle w:val="BodyText"/>
              <w:spacing w:line="285" w:lineRule="auto"/>
              <w:ind w:right="442"/>
              <w:rPr>
                <w:rFonts w:ascii="Times New Roman" w:hAnsi="Times New Roman" w:cs="Times New Roman"/>
                <w:w w:val="105"/>
                <w:sz w:val="22"/>
                <w:szCs w:val="22"/>
              </w:rPr>
            </w:pPr>
          </w:p>
        </w:tc>
      </w:tr>
      <w:tr w:rsidR="002444C0" w:rsidRPr="00AA6A0A" w14:paraId="4DA4A439" w14:textId="77777777" w:rsidTr="00715ACF">
        <w:trPr>
          <w:trHeight w:val="187"/>
        </w:trPr>
        <w:tc>
          <w:tcPr>
            <w:tcW w:w="3060" w:type="dxa"/>
            <w:vMerge/>
          </w:tcPr>
          <w:p w14:paraId="5F796FB1" w14:textId="77777777" w:rsidR="002444C0" w:rsidRPr="005C77BF" w:rsidRDefault="002444C0" w:rsidP="002444C0">
            <w:pPr>
              <w:pStyle w:val="BodyText"/>
              <w:spacing w:line="285" w:lineRule="auto"/>
              <w:ind w:right="442"/>
              <w:rPr>
                <w:rFonts w:ascii="Times New Roman" w:hAnsi="Times New Roman" w:cs="Times New Roman"/>
                <w:sz w:val="22"/>
                <w:szCs w:val="22"/>
              </w:rPr>
            </w:pPr>
          </w:p>
        </w:tc>
        <w:tc>
          <w:tcPr>
            <w:tcW w:w="2156" w:type="dxa"/>
          </w:tcPr>
          <w:p w14:paraId="50BEB670" w14:textId="6AC886A9" w:rsidR="002444C0" w:rsidRPr="00AA6A0A" w:rsidRDefault="002444C0" w:rsidP="002444C0">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3F69B80F" w14:textId="77777777" w:rsidR="002444C0" w:rsidRPr="00AA6A0A" w:rsidRDefault="002444C0" w:rsidP="002444C0">
            <w:pPr>
              <w:pStyle w:val="BodyText"/>
              <w:spacing w:line="285" w:lineRule="auto"/>
              <w:ind w:right="442"/>
              <w:rPr>
                <w:rFonts w:ascii="Times New Roman" w:hAnsi="Times New Roman" w:cs="Times New Roman"/>
                <w:w w:val="105"/>
                <w:sz w:val="22"/>
                <w:szCs w:val="22"/>
              </w:rPr>
            </w:pPr>
          </w:p>
        </w:tc>
        <w:tc>
          <w:tcPr>
            <w:tcW w:w="2520" w:type="dxa"/>
          </w:tcPr>
          <w:p w14:paraId="55C6FB54" w14:textId="77777777" w:rsidR="002444C0" w:rsidRPr="00AA6A0A" w:rsidRDefault="002444C0" w:rsidP="002444C0">
            <w:pPr>
              <w:pStyle w:val="BodyText"/>
              <w:spacing w:line="285" w:lineRule="auto"/>
              <w:ind w:right="442"/>
              <w:rPr>
                <w:rFonts w:ascii="Times New Roman" w:hAnsi="Times New Roman" w:cs="Times New Roman"/>
                <w:w w:val="105"/>
                <w:sz w:val="22"/>
                <w:szCs w:val="22"/>
              </w:rPr>
            </w:pPr>
          </w:p>
        </w:tc>
      </w:tr>
      <w:tr w:rsidR="002444C0" w:rsidRPr="00AA6A0A" w14:paraId="576DFB1C" w14:textId="77777777" w:rsidTr="00715ACF">
        <w:trPr>
          <w:trHeight w:val="187"/>
        </w:trPr>
        <w:tc>
          <w:tcPr>
            <w:tcW w:w="3060" w:type="dxa"/>
            <w:vMerge w:val="restart"/>
          </w:tcPr>
          <w:p w14:paraId="54034243" w14:textId="77777777" w:rsidR="002444C0" w:rsidRDefault="002444C0" w:rsidP="002444C0">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Equipment</w:t>
            </w:r>
            <w:r w:rsidRPr="005C77BF">
              <w:rPr>
                <w:rFonts w:ascii="Times New Roman" w:hAnsi="Times New Roman" w:cs="Times New Roman"/>
                <w:spacing w:val="-2"/>
                <w:sz w:val="22"/>
                <w:szCs w:val="22"/>
              </w:rPr>
              <w:t xml:space="preserve"> </w:t>
            </w:r>
            <w:r w:rsidRPr="005C77BF">
              <w:rPr>
                <w:rFonts w:ascii="Times New Roman" w:hAnsi="Times New Roman" w:cs="Times New Roman"/>
                <w:sz w:val="22"/>
                <w:szCs w:val="22"/>
              </w:rPr>
              <w:t>rental</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Projector</w:t>
            </w:r>
          </w:p>
          <w:p w14:paraId="332A1EDE" w14:textId="41BDD7E6" w:rsidR="002444C0" w:rsidRPr="00AA6A0A" w:rsidRDefault="002444C0" w:rsidP="002444C0">
            <w:pPr>
              <w:pStyle w:val="BodyText"/>
              <w:spacing w:line="285" w:lineRule="auto"/>
              <w:ind w:right="442"/>
              <w:rPr>
                <w:rFonts w:ascii="Times New Roman" w:hAnsi="Times New Roman" w:cs="Times New Roman"/>
                <w:w w:val="105"/>
                <w:sz w:val="22"/>
                <w:szCs w:val="22"/>
              </w:rPr>
            </w:pPr>
          </w:p>
        </w:tc>
        <w:tc>
          <w:tcPr>
            <w:tcW w:w="2156" w:type="dxa"/>
          </w:tcPr>
          <w:p w14:paraId="71EEE756" w14:textId="04006579" w:rsidR="002444C0" w:rsidRPr="00AA6A0A" w:rsidRDefault="002444C0" w:rsidP="002444C0">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752DD363" w14:textId="77777777" w:rsidR="002444C0" w:rsidRPr="00AA6A0A" w:rsidRDefault="002444C0" w:rsidP="002444C0">
            <w:pPr>
              <w:pStyle w:val="BodyText"/>
              <w:spacing w:line="285" w:lineRule="auto"/>
              <w:ind w:right="442"/>
              <w:rPr>
                <w:rFonts w:ascii="Times New Roman" w:hAnsi="Times New Roman" w:cs="Times New Roman"/>
                <w:w w:val="105"/>
                <w:sz w:val="22"/>
                <w:szCs w:val="22"/>
              </w:rPr>
            </w:pPr>
          </w:p>
        </w:tc>
        <w:tc>
          <w:tcPr>
            <w:tcW w:w="2520" w:type="dxa"/>
          </w:tcPr>
          <w:p w14:paraId="7A13749F" w14:textId="77777777" w:rsidR="002444C0" w:rsidRPr="00AA6A0A" w:rsidRDefault="002444C0" w:rsidP="002444C0">
            <w:pPr>
              <w:pStyle w:val="BodyText"/>
              <w:spacing w:line="285" w:lineRule="auto"/>
              <w:ind w:right="442"/>
              <w:rPr>
                <w:rFonts w:ascii="Times New Roman" w:hAnsi="Times New Roman" w:cs="Times New Roman"/>
                <w:w w:val="105"/>
                <w:sz w:val="22"/>
                <w:szCs w:val="22"/>
              </w:rPr>
            </w:pPr>
          </w:p>
        </w:tc>
      </w:tr>
      <w:tr w:rsidR="002444C0" w:rsidRPr="00AA6A0A" w14:paraId="45B0F34E" w14:textId="77777777" w:rsidTr="00715ACF">
        <w:trPr>
          <w:trHeight w:val="187"/>
        </w:trPr>
        <w:tc>
          <w:tcPr>
            <w:tcW w:w="3060" w:type="dxa"/>
            <w:vMerge/>
          </w:tcPr>
          <w:p w14:paraId="6A5D9910" w14:textId="77777777" w:rsidR="002444C0" w:rsidRPr="005C77BF" w:rsidRDefault="002444C0" w:rsidP="002444C0">
            <w:pPr>
              <w:pStyle w:val="BodyText"/>
              <w:spacing w:line="285" w:lineRule="auto"/>
              <w:ind w:right="442"/>
              <w:rPr>
                <w:rFonts w:ascii="Times New Roman" w:hAnsi="Times New Roman" w:cs="Times New Roman"/>
                <w:sz w:val="22"/>
                <w:szCs w:val="22"/>
              </w:rPr>
            </w:pPr>
          </w:p>
        </w:tc>
        <w:tc>
          <w:tcPr>
            <w:tcW w:w="2156" w:type="dxa"/>
          </w:tcPr>
          <w:p w14:paraId="23C5E97C" w14:textId="1E417607" w:rsidR="002444C0" w:rsidRPr="00AA6A0A" w:rsidRDefault="002444C0" w:rsidP="002444C0">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7A9AF862" w14:textId="77777777" w:rsidR="002444C0" w:rsidRPr="00AA6A0A" w:rsidRDefault="002444C0" w:rsidP="002444C0">
            <w:pPr>
              <w:pStyle w:val="BodyText"/>
              <w:spacing w:line="285" w:lineRule="auto"/>
              <w:ind w:right="442"/>
              <w:rPr>
                <w:rFonts w:ascii="Times New Roman" w:hAnsi="Times New Roman" w:cs="Times New Roman"/>
                <w:w w:val="105"/>
                <w:sz w:val="22"/>
                <w:szCs w:val="22"/>
              </w:rPr>
            </w:pPr>
          </w:p>
        </w:tc>
        <w:tc>
          <w:tcPr>
            <w:tcW w:w="2520" w:type="dxa"/>
          </w:tcPr>
          <w:p w14:paraId="2637CC9A" w14:textId="77777777" w:rsidR="002444C0" w:rsidRPr="00AA6A0A" w:rsidRDefault="002444C0" w:rsidP="002444C0">
            <w:pPr>
              <w:pStyle w:val="BodyText"/>
              <w:spacing w:line="285" w:lineRule="auto"/>
              <w:ind w:right="442"/>
              <w:rPr>
                <w:rFonts w:ascii="Times New Roman" w:hAnsi="Times New Roman" w:cs="Times New Roman"/>
                <w:w w:val="105"/>
                <w:sz w:val="22"/>
                <w:szCs w:val="22"/>
              </w:rPr>
            </w:pPr>
          </w:p>
        </w:tc>
      </w:tr>
      <w:tr w:rsidR="00291618" w:rsidRPr="00AA6A0A" w14:paraId="7FAEB23E" w14:textId="77777777" w:rsidTr="00715ACF">
        <w:trPr>
          <w:trHeight w:val="187"/>
        </w:trPr>
        <w:tc>
          <w:tcPr>
            <w:tcW w:w="3060" w:type="dxa"/>
            <w:vMerge w:val="restart"/>
          </w:tcPr>
          <w:p w14:paraId="7A8F943B" w14:textId="77777777" w:rsidR="00291618" w:rsidRDefault="00291618" w:rsidP="00291618">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Equipment</w:t>
            </w:r>
            <w:r w:rsidRPr="005C77BF">
              <w:rPr>
                <w:rFonts w:ascii="Times New Roman" w:hAnsi="Times New Roman" w:cs="Times New Roman"/>
                <w:spacing w:val="-2"/>
                <w:sz w:val="22"/>
                <w:szCs w:val="22"/>
              </w:rPr>
              <w:t xml:space="preserve"> </w:t>
            </w:r>
            <w:r w:rsidRPr="005C77BF">
              <w:rPr>
                <w:rFonts w:ascii="Times New Roman" w:hAnsi="Times New Roman" w:cs="Times New Roman"/>
                <w:sz w:val="22"/>
                <w:szCs w:val="22"/>
              </w:rPr>
              <w:t>rental</w:t>
            </w:r>
            <w:r w:rsidRPr="005C77BF">
              <w:rPr>
                <w:rFonts w:ascii="Times New Roman" w:hAnsi="Times New Roman" w:cs="Times New Roman"/>
                <w:spacing w:val="-2"/>
                <w:sz w:val="22"/>
                <w:szCs w:val="22"/>
              </w:rPr>
              <w:t xml:space="preserve"> </w:t>
            </w:r>
            <w:r w:rsidRPr="005C77BF">
              <w:rPr>
                <w:rFonts w:ascii="Times New Roman" w:hAnsi="Times New Roman" w:cs="Times New Roman"/>
                <w:sz w:val="22"/>
                <w:szCs w:val="22"/>
              </w:rPr>
              <w:t>Screen</w:t>
            </w:r>
          </w:p>
          <w:p w14:paraId="3029B8D6" w14:textId="2B105B16"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156" w:type="dxa"/>
          </w:tcPr>
          <w:p w14:paraId="4BA4BC76" w14:textId="6F4C59EF" w:rsidR="00291618" w:rsidRPr="00AA6A0A" w:rsidRDefault="00291618" w:rsidP="00291618">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09DEE917"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47A0D240"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291618" w:rsidRPr="00AA6A0A" w14:paraId="66203834" w14:textId="77777777" w:rsidTr="00715ACF">
        <w:trPr>
          <w:trHeight w:val="187"/>
        </w:trPr>
        <w:tc>
          <w:tcPr>
            <w:tcW w:w="3060" w:type="dxa"/>
            <w:vMerge/>
          </w:tcPr>
          <w:p w14:paraId="7083414B" w14:textId="77777777" w:rsidR="00291618" w:rsidRPr="005C77BF" w:rsidRDefault="00291618" w:rsidP="00291618">
            <w:pPr>
              <w:pStyle w:val="BodyText"/>
              <w:spacing w:line="285" w:lineRule="auto"/>
              <w:ind w:right="442"/>
              <w:rPr>
                <w:rFonts w:ascii="Times New Roman" w:hAnsi="Times New Roman" w:cs="Times New Roman"/>
                <w:sz w:val="22"/>
                <w:szCs w:val="22"/>
              </w:rPr>
            </w:pPr>
          </w:p>
        </w:tc>
        <w:tc>
          <w:tcPr>
            <w:tcW w:w="2156" w:type="dxa"/>
          </w:tcPr>
          <w:p w14:paraId="766CBF52" w14:textId="5F23281F" w:rsidR="00291618" w:rsidRPr="00AA6A0A" w:rsidRDefault="00291618" w:rsidP="0029161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44F4AE57"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79D11BB0"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3C21EB" w:rsidRPr="00AA6A0A" w14:paraId="1F98A6DC" w14:textId="77777777" w:rsidTr="00715ACF">
        <w:trPr>
          <w:trHeight w:val="458"/>
        </w:trPr>
        <w:tc>
          <w:tcPr>
            <w:tcW w:w="3060" w:type="dxa"/>
            <w:vMerge w:val="restart"/>
          </w:tcPr>
          <w:p w14:paraId="26C9CBDF" w14:textId="3C07D734" w:rsidR="003C21EB" w:rsidRPr="004853BC" w:rsidRDefault="003C21EB" w:rsidP="003C21EB">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Rental of audio equipment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Microphone</w:t>
            </w:r>
            <w:r w:rsidRPr="005C77BF">
              <w:rPr>
                <w:rFonts w:ascii="Times New Roman" w:hAnsi="Times New Roman" w:cs="Times New Roman"/>
                <w:spacing w:val="-9"/>
                <w:sz w:val="22"/>
                <w:szCs w:val="22"/>
              </w:rPr>
              <w:t xml:space="preserve"> </w:t>
            </w:r>
            <w:r w:rsidRPr="005C77BF">
              <w:rPr>
                <w:rFonts w:ascii="Times New Roman" w:hAnsi="Times New Roman" w:cs="Times New Roman"/>
                <w:sz w:val="22"/>
                <w:szCs w:val="22"/>
              </w:rPr>
              <w:t>and</w:t>
            </w:r>
            <w:r w:rsidRPr="005C77BF">
              <w:rPr>
                <w:rFonts w:ascii="Times New Roman" w:hAnsi="Times New Roman" w:cs="Times New Roman"/>
                <w:spacing w:val="-8"/>
                <w:sz w:val="22"/>
                <w:szCs w:val="22"/>
              </w:rPr>
              <w:t xml:space="preserve"> </w:t>
            </w:r>
            <w:r w:rsidRPr="005C77BF">
              <w:rPr>
                <w:rFonts w:ascii="Times New Roman" w:hAnsi="Times New Roman" w:cs="Times New Roman"/>
                <w:sz w:val="22"/>
                <w:szCs w:val="22"/>
              </w:rPr>
              <w:t>loudspeakers</w:t>
            </w:r>
          </w:p>
        </w:tc>
        <w:tc>
          <w:tcPr>
            <w:tcW w:w="2156" w:type="dxa"/>
          </w:tcPr>
          <w:p w14:paraId="269EE355" w14:textId="2A1EECA7" w:rsidR="003C21EB" w:rsidRPr="00AA6A0A" w:rsidRDefault="003C21EB" w:rsidP="003C21EB">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38840BFF"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c>
          <w:tcPr>
            <w:tcW w:w="2520" w:type="dxa"/>
          </w:tcPr>
          <w:p w14:paraId="3CCD007E"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r>
      <w:tr w:rsidR="003C21EB" w:rsidRPr="00AA6A0A" w14:paraId="4EC53BDE" w14:textId="77777777" w:rsidTr="00715ACF">
        <w:trPr>
          <w:trHeight w:val="374"/>
        </w:trPr>
        <w:tc>
          <w:tcPr>
            <w:tcW w:w="3060" w:type="dxa"/>
            <w:vMerge/>
          </w:tcPr>
          <w:p w14:paraId="176D021A" w14:textId="77777777" w:rsidR="003C21EB" w:rsidRPr="005C77BF" w:rsidRDefault="003C21EB" w:rsidP="003C21EB">
            <w:pPr>
              <w:pStyle w:val="BodyText"/>
              <w:spacing w:line="285" w:lineRule="auto"/>
              <w:ind w:right="442"/>
              <w:rPr>
                <w:rFonts w:ascii="Times New Roman" w:hAnsi="Times New Roman" w:cs="Times New Roman"/>
                <w:sz w:val="22"/>
                <w:szCs w:val="22"/>
              </w:rPr>
            </w:pPr>
          </w:p>
        </w:tc>
        <w:tc>
          <w:tcPr>
            <w:tcW w:w="2156" w:type="dxa"/>
          </w:tcPr>
          <w:p w14:paraId="4BF65F5C" w14:textId="7F698281" w:rsidR="003C21EB" w:rsidRPr="00AA6A0A" w:rsidRDefault="003C21EB" w:rsidP="003C21EB">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45B523F0"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c>
          <w:tcPr>
            <w:tcW w:w="2520" w:type="dxa"/>
          </w:tcPr>
          <w:p w14:paraId="51308E05"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r>
      <w:tr w:rsidR="00291618" w:rsidRPr="00AA6A0A" w14:paraId="1F1E4259" w14:textId="77777777" w:rsidTr="00715ACF">
        <w:tc>
          <w:tcPr>
            <w:tcW w:w="3060" w:type="dxa"/>
          </w:tcPr>
          <w:p w14:paraId="0B699DB9" w14:textId="3E82A477" w:rsidR="00291618" w:rsidRPr="00AA6A0A" w:rsidRDefault="00291618" w:rsidP="00291618">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Table water 0.5L</w:t>
            </w:r>
          </w:p>
        </w:tc>
        <w:tc>
          <w:tcPr>
            <w:tcW w:w="2156" w:type="dxa"/>
          </w:tcPr>
          <w:p w14:paraId="6DD466D9" w14:textId="1BFB94FA" w:rsidR="00291618" w:rsidRPr="00AA6A0A" w:rsidRDefault="00494DE5" w:rsidP="00494DE5">
            <w:pPr>
              <w:pStyle w:val="BodyText"/>
              <w:spacing w:line="285" w:lineRule="auto"/>
              <w:rPr>
                <w:rFonts w:ascii="Times New Roman" w:hAnsi="Times New Roman" w:cs="Times New Roman"/>
                <w:w w:val="105"/>
                <w:sz w:val="22"/>
                <w:szCs w:val="22"/>
              </w:rPr>
            </w:pPr>
            <w:r w:rsidRPr="00554AD6">
              <w:rPr>
                <w:rFonts w:ascii="Times New Roman" w:hAnsi="Times New Roman" w:cs="Times New Roman"/>
                <w:w w:val="105"/>
                <w:sz w:val="22"/>
                <w:szCs w:val="22"/>
              </w:rPr>
              <w:t>the indicated prices consist per 1 participant</w:t>
            </w:r>
          </w:p>
        </w:tc>
        <w:tc>
          <w:tcPr>
            <w:tcW w:w="1984" w:type="dxa"/>
          </w:tcPr>
          <w:p w14:paraId="087A7383"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5CAE2069"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554AD6" w:rsidRPr="00AA6A0A" w14:paraId="1A37D22D" w14:textId="77777777" w:rsidTr="00715ACF">
        <w:tc>
          <w:tcPr>
            <w:tcW w:w="3060" w:type="dxa"/>
          </w:tcPr>
          <w:p w14:paraId="42EF4E61" w14:textId="4D818397" w:rsidR="00554AD6" w:rsidRDefault="00554AD6" w:rsidP="00291618">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Coffee-break</w:t>
            </w:r>
          </w:p>
        </w:tc>
        <w:tc>
          <w:tcPr>
            <w:tcW w:w="2156" w:type="dxa"/>
          </w:tcPr>
          <w:p w14:paraId="719EB687" w14:textId="3CB1E5E5" w:rsidR="00554AD6" w:rsidRPr="00AA6A0A" w:rsidRDefault="00554AD6" w:rsidP="00554AD6">
            <w:pPr>
              <w:pStyle w:val="BodyText"/>
              <w:spacing w:line="285" w:lineRule="auto"/>
              <w:ind w:right="66"/>
              <w:rPr>
                <w:rFonts w:ascii="Times New Roman" w:hAnsi="Times New Roman" w:cs="Times New Roman"/>
                <w:w w:val="105"/>
                <w:sz w:val="22"/>
                <w:szCs w:val="22"/>
              </w:rPr>
            </w:pPr>
            <w:r w:rsidRPr="00554AD6">
              <w:rPr>
                <w:rFonts w:ascii="Times New Roman" w:hAnsi="Times New Roman" w:cs="Times New Roman"/>
                <w:w w:val="105"/>
                <w:sz w:val="22"/>
                <w:szCs w:val="22"/>
              </w:rPr>
              <w:t>the indicated prices consist per 1 participant</w:t>
            </w:r>
          </w:p>
        </w:tc>
        <w:tc>
          <w:tcPr>
            <w:tcW w:w="1984" w:type="dxa"/>
          </w:tcPr>
          <w:p w14:paraId="70CD4A55"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c>
          <w:tcPr>
            <w:tcW w:w="2520" w:type="dxa"/>
          </w:tcPr>
          <w:p w14:paraId="0EA9914C"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r>
      <w:tr w:rsidR="00554AD6" w:rsidRPr="00AA6A0A" w14:paraId="0254273E" w14:textId="77777777" w:rsidTr="00715ACF">
        <w:tc>
          <w:tcPr>
            <w:tcW w:w="3060" w:type="dxa"/>
          </w:tcPr>
          <w:p w14:paraId="54D25484" w14:textId="17D631C4" w:rsidR="00554AD6" w:rsidRDefault="00554AD6" w:rsidP="00291618">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Lunch</w:t>
            </w:r>
          </w:p>
        </w:tc>
        <w:tc>
          <w:tcPr>
            <w:tcW w:w="2156" w:type="dxa"/>
          </w:tcPr>
          <w:p w14:paraId="24012259" w14:textId="3E2279AA" w:rsidR="00554AD6" w:rsidRPr="00554AD6" w:rsidRDefault="00554AD6" w:rsidP="00554AD6">
            <w:pPr>
              <w:pStyle w:val="BodyText"/>
              <w:tabs>
                <w:tab w:val="left" w:pos="1329"/>
              </w:tabs>
              <w:spacing w:line="285" w:lineRule="auto"/>
              <w:rPr>
                <w:rFonts w:ascii="Times New Roman" w:hAnsi="Times New Roman" w:cs="Times New Roman"/>
                <w:iCs/>
                <w:w w:val="105"/>
                <w:sz w:val="22"/>
                <w:szCs w:val="22"/>
              </w:rPr>
            </w:pPr>
            <w:r w:rsidRPr="00554AD6">
              <w:rPr>
                <w:rFonts w:ascii="Times New Roman" w:hAnsi="Times New Roman" w:cs="Times New Roman"/>
                <w:iCs/>
                <w:sz w:val="22"/>
                <w:szCs w:val="22"/>
              </w:rPr>
              <w:t>the indicated prices consist per 1 participant</w:t>
            </w:r>
          </w:p>
        </w:tc>
        <w:tc>
          <w:tcPr>
            <w:tcW w:w="1984" w:type="dxa"/>
          </w:tcPr>
          <w:p w14:paraId="5A8F745E"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c>
          <w:tcPr>
            <w:tcW w:w="2520" w:type="dxa"/>
          </w:tcPr>
          <w:p w14:paraId="4C70114A"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r>
      <w:tr w:rsidR="00291618" w:rsidRPr="00AA6A0A" w14:paraId="1953AA94" w14:textId="77777777" w:rsidTr="00715ACF">
        <w:tc>
          <w:tcPr>
            <w:tcW w:w="3060" w:type="dxa"/>
          </w:tcPr>
          <w:p w14:paraId="42C462F6" w14:textId="1EC1A642" w:rsidR="00291618" w:rsidRPr="00AA6A0A" w:rsidRDefault="00291618" w:rsidP="0029161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lastRenderedPageBreak/>
              <w:t>Participant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kit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(pen</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/pencil</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and</w:t>
            </w:r>
            <w:r w:rsidRPr="005C77BF">
              <w:rPr>
                <w:rFonts w:ascii="Times New Roman" w:hAnsi="Times New Roman" w:cs="Times New Roman"/>
                <w:spacing w:val="-1"/>
                <w:sz w:val="22"/>
                <w:szCs w:val="22"/>
              </w:rPr>
              <w:t xml:space="preserve"> </w:t>
            </w:r>
            <w:r w:rsidR="003175AD">
              <w:rPr>
                <w:rFonts w:ascii="Times New Roman" w:hAnsi="Times New Roman" w:cs="Times New Roman"/>
                <w:spacing w:val="-1"/>
                <w:sz w:val="22"/>
                <w:szCs w:val="22"/>
              </w:rPr>
              <w:t>15-</w:t>
            </w:r>
            <w:r w:rsidRPr="005C77BF">
              <w:rPr>
                <w:rFonts w:ascii="Times New Roman" w:hAnsi="Times New Roman" w:cs="Times New Roman"/>
                <w:sz w:val="22"/>
                <w:szCs w:val="22"/>
              </w:rPr>
              <w:t>20-sheet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notebook)</w:t>
            </w:r>
          </w:p>
        </w:tc>
        <w:tc>
          <w:tcPr>
            <w:tcW w:w="2156" w:type="dxa"/>
          </w:tcPr>
          <w:p w14:paraId="031554E2"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1984" w:type="dxa"/>
          </w:tcPr>
          <w:p w14:paraId="64660996"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398AB522"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291618" w:rsidRPr="00AA6A0A" w14:paraId="78987011" w14:textId="77777777" w:rsidTr="00715ACF">
        <w:tc>
          <w:tcPr>
            <w:tcW w:w="3060" w:type="dxa"/>
          </w:tcPr>
          <w:p w14:paraId="012C967C" w14:textId="7B26BA03" w:rsidR="00291618" w:rsidRPr="005C77BF" w:rsidRDefault="0049474E" w:rsidP="00291618">
            <w:pPr>
              <w:pStyle w:val="BodyText"/>
              <w:spacing w:line="285" w:lineRule="auto"/>
              <w:ind w:right="442"/>
              <w:rPr>
                <w:rFonts w:ascii="Times New Roman" w:hAnsi="Times New Roman" w:cs="Times New Roman"/>
                <w:sz w:val="22"/>
                <w:szCs w:val="22"/>
              </w:rPr>
            </w:pPr>
            <w:r>
              <w:rPr>
                <w:rFonts w:ascii="Times New Roman" w:hAnsi="Times New Roman" w:cs="Times New Roman"/>
                <w:sz w:val="22"/>
                <w:szCs w:val="22"/>
              </w:rPr>
              <w:t xml:space="preserve">Rent of </w:t>
            </w:r>
            <w:r w:rsidR="00D94D19" w:rsidRPr="00D94D19">
              <w:rPr>
                <w:rFonts w:ascii="Times New Roman" w:hAnsi="Times New Roman" w:cs="Times New Roman"/>
                <w:sz w:val="22"/>
                <w:szCs w:val="22"/>
              </w:rPr>
              <w:t>Flipchart</w:t>
            </w:r>
            <w:r>
              <w:rPr>
                <w:rFonts w:ascii="Times New Roman" w:hAnsi="Times New Roman" w:cs="Times New Roman"/>
                <w:sz w:val="22"/>
                <w:szCs w:val="22"/>
              </w:rPr>
              <w:t xml:space="preserve"> board, </w:t>
            </w:r>
            <w:proofErr w:type="gramStart"/>
            <w:r>
              <w:rPr>
                <w:rFonts w:ascii="Times New Roman" w:hAnsi="Times New Roman" w:cs="Times New Roman"/>
                <w:sz w:val="22"/>
                <w:szCs w:val="22"/>
              </w:rPr>
              <w:t>flipchart</w:t>
            </w:r>
            <w:proofErr w:type="gramEnd"/>
            <w:r w:rsidR="00D94D19">
              <w:rPr>
                <w:rFonts w:ascii="Times New Roman" w:hAnsi="Times New Roman" w:cs="Times New Roman"/>
                <w:sz w:val="22"/>
                <w:szCs w:val="22"/>
              </w:rPr>
              <w:t xml:space="preserve"> and </w:t>
            </w:r>
            <w:r w:rsidR="00D94D19" w:rsidRPr="00D94D19">
              <w:rPr>
                <w:rFonts w:ascii="Times New Roman" w:hAnsi="Times New Roman" w:cs="Times New Roman"/>
                <w:sz w:val="22"/>
                <w:szCs w:val="22"/>
              </w:rPr>
              <w:t>flipchart markers</w:t>
            </w:r>
          </w:p>
        </w:tc>
        <w:tc>
          <w:tcPr>
            <w:tcW w:w="2156" w:type="dxa"/>
          </w:tcPr>
          <w:p w14:paraId="2695BD88"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1984" w:type="dxa"/>
          </w:tcPr>
          <w:p w14:paraId="5994E3DF"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3FF6C2B5"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C47534" w:rsidRPr="00AA6A0A" w14:paraId="3E27ECA1" w14:textId="77777777" w:rsidTr="00715ACF">
        <w:trPr>
          <w:trHeight w:val="281"/>
        </w:trPr>
        <w:tc>
          <w:tcPr>
            <w:tcW w:w="3060" w:type="dxa"/>
            <w:vMerge w:val="restart"/>
          </w:tcPr>
          <w:p w14:paraId="0CA1996F" w14:textId="1692E500" w:rsidR="00C47534" w:rsidRDefault="00C47534" w:rsidP="00C47534">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Equipment</w:t>
            </w:r>
            <w:r w:rsidRPr="005C77BF">
              <w:rPr>
                <w:rFonts w:ascii="Times New Roman" w:hAnsi="Times New Roman" w:cs="Times New Roman"/>
                <w:spacing w:val="-8"/>
                <w:sz w:val="22"/>
                <w:szCs w:val="22"/>
              </w:rPr>
              <w:t xml:space="preserve"> </w:t>
            </w:r>
            <w:r w:rsidRPr="005C77BF">
              <w:rPr>
                <w:rFonts w:ascii="Times New Roman" w:hAnsi="Times New Roman" w:cs="Times New Roman"/>
                <w:sz w:val="22"/>
                <w:szCs w:val="22"/>
              </w:rPr>
              <w:t>for</w:t>
            </w:r>
            <w:r w:rsidRPr="005C77BF">
              <w:rPr>
                <w:rFonts w:ascii="Times New Roman" w:hAnsi="Times New Roman" w:cs="Times New Roman"/>
                <w:spacing w:val="-8"/>
                <w:sz w:val="22"/>
                <w:szCs w:val="22"/>
              </w:rPr>
              <w:t xml:space="preserve"> </w:t>
            </w:r>
            <w:r>
              <w:rPr>
                <w:rFonts w:ascii="Times New Roman" w:hAnsi="Times New Roman" w:cs="Times New Roman"/>
                <w:sz w:val="22"/>
                <w:szCs w:val="22"/>
              </w:rPr>
              <w:t>simultaneous interpretation</w:t>
            </w:r>
            <w:r w:rsidRPr="005C77BF">
              <w:rPr>
                <w:rFonts w:ascii="Times New Roman" w:hAnsi="Times New Roman" w:cs="Times New Roman"/>
                <w:sz w:val="22"/>
                <w:szCs w:val="22"/>
              </w:rPr>
              <w:t xml:space="preserve"> </w:t>
            </w:r>
          </w:p>
        </w:tc>
        <w:tc>
          <w:tcPr>
            <w:tcW w:w="2156" w:type="dxa"/>
          </w:tcPr>
          <w:p w14:paraId="2E87E602" w14:textId="3BEB2257" w:rsidR="00C47534" w:rsidRPr="00AA6A0A" w:rsidRDefault="00C47534" w:rsidP="00C47534">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2E8F946C" w14:textId="77777777" w:rsidR="00C47534" w:rsidRPr="00AA6A0A" w:rsidRDefault="00C47534" w:rsidP="00C47534">
            <w:pPr>
              <w:pStyle w:val="BodyText"/>
              <w:spacing w:line="285" w:lineRule="auto"/>
              <w:ind w:right="442"/>
              <w:rPr>
                <w:rFonts w:ascii="Times New Roman" w:hAnsi="Times New Roman" w:cs="Times New Roman"/>
                <w:w w:val="105"/>
                <w:sz w:val="22"/>
                <w:szCs w:val="22"/>
              </w:rPr>
            </w:pPr>
          </w:p>
        </w:tc>
        <w:tc>
          <w:tcPr>
            <w:tcW w:w="2520" w:type="dxa"/>
          </w:tcPr>
          <w:p w14:paraId="553DC7D4" w14:textId="77777777" w:rsidR="00C47534" w:rsidRPr="00AA6A0A" w:rsidRDefault="00C47534" w:rsidP="00C47534">
            <w:pPr>
              <w:pStyle w:val="BodyText"/>
              <w:spacing w:line="285" w:lineRule="auto"/>
              <w:ind w:right="442"/>
              <w:rPr>
                <w:rFonts w:ascii="Times New Roman" w:hAnsi="Times New Roman" w:cs="Times New Roman"/>
                <w:w w:val="105"/>
                <w:sz w:val="22"/>
                <w:szCs w:val="22"/>
              </w:rPr>
            </w:pPr>
          </w:p>
        </w:tc>
      </w:tr>
      <w:tr w:rsidR="00C47534" w:rsidRPr="00AA6A0A" w14:paraId="44B10A2F" w14:textId="77777777" w:rsidTr="00715ACF">
        <w:trPr>
          <w:trHeight w:val="280"/>
        </w:trPr>
        <w:tc>
          <w:tcPr>
            <w:tcW w:w="3060" w:type="dxa"/>
            <w:vMerge/>
          </w:tcPr>
          <w:p w14:paraId="6806A064" w14:textId="77777777" w:rsidR="00C47534" w:rsidRPr="005C77BF" w:rsidRDefault="00C47534" w:rsidP="00C47534">
            <w:pPr>
              <w:pStyle w:val="BodyText"/>
              <w:spacing w:line="285" w:lineRule="auto"/>
              <w:ind w:right="442"/>
              <w:rPr>
                <w:rFonts w:ascii="Times New Roman" w:hAnsi="Times New Roman" w:cs="Times New Roman"/>
                <w:sz w:val="22"/>
                <w:szCs w:val="22"/>
              </w:rPr>
            </w:pPr>
          </w:p>
        </w:tc>
        <w:tc>
          <w:tcPr>
            <w:tcW w:w="2156" w:type="dxa"/>
          </w:tcPr>
          <w:p w14:paraId="614404DA" w14:textId="469135CD" w:rsidR="00C47534" w:rsidRPr="00AA6A0A" w:rsidRDefault="00C47534" w:rsidP="00C47534">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097B07F3" w14:textId="77777777" w:rsidR="00C47534" w:rsidRPr="00AA6A0A" w:rsidRDefault="00C47534" w:rsidP="00C47534">
            <w:pPr>
              <w:pStyle w:val="BodyText"/>
              <w:spacing w:line="285" w:lineRule="auto"/>
              <w:ind w:right="442"/>
              <w:rPr>
                <w:rFonts w:ascii="Times New Roman" w:hAnsi="Times New Roman" w:cs="Times New Roman"/>
                <w:w w:val="105"/>
                <w:sz w:val="22"/>
                <w:szCs w:val="22"/>
              </w:rPr>
            </w:pPr>
          </w:p>
        </w:tc>
        <w:tc>
          <w:tcPr>
            <w:tcW w:w="2520" w:type="dxa"/>
          </w:tcPr>
          <w:p w14:paraId="4FECA634" w14:textId="77777777" w:rsidR="00C47534" w:rsidRPr="00AA6A0A" w:rsidRDefault="00C47534" w:rsidP="00C47534">
            <w:pPr>
              <w:pStyle w:val="BodyText"/>
              <w:spacing w:line="285" w:lineRule="auto"/>
              <w:ind w:right="442"/>
              <w:rPr>
                <w:rFonts w:ascii="Times New Roman" w:hAnsi="Times New Roman" w:cs="Times New Roman"/>
                <w:w w:val="105"/>
                <w:sz w:val="22"/>
                <w:szCs w:val="22"/>
              </w:rPr>
            </w:pPr>
          </w:p>
        </w:tc>
      </w:tr>
      <w:tr w:rsidR="00987E70" w:rsidRPr="00AA6A0A" w14:paraId="368D7521" w14:textId="77777777" w:rsidTr="00457A5D">
        <w:tc>
          <w:tcPr>
            <w:tcW w:w="9720" w:type="dxa"/>
            <w:gridSpan w:val="4"/>
            <w:shd w:val="clear" w:color="auto" w:fill="F2F2F2" w:themeFill="background1" w:themeFillShade="F2"/>
          </w:tcPr>
          <w:p w14:paraId="1E337147" w14:textId="357F34AA" w:rsidR="00987E70" w:rsidRPr="00987E70" w:rsidRDefault="00987E70" w:rsidP="00291618">
            <w:pPr>
              <w:pStyle w:val="BodyText"/>
              <w:spacing w:line="285" w:lineRule="auto"/>
              <w:ind w:right="442"/>
              <w:rPr>
                <w:rFonts w:ascii="Times New Roman" w:hAnsi="Times New Roman" w:cs="Times New Roman"/>
                <w:b/>
                <w:bCs/>
                <w:w w:val="105"/>
                <w:sz w:val="22"/>
                <w:szCs w:val="22"/>
              </w:rPr>
            </w:pPr>
            <w:r w:rsidRPr="00987E70">
              <w:rPr>
                <w:rFonts w:ascii="Times New Roman" w:hAnsi="Times New Roman" w:cs="Times New Roman"/>
                <w:b/>
                <w:bCs/>
                <w:w w:val="105"/>
                <w:sz w:val="22"/>
                <w:szCs w:val="22"/>
              </w:rPr>
              <w:t xml:space="preserve">Conference package </w:t>
            </w:r>
            <w:r w:rsidRPr="00AE2FCD">
              <w:rPr>
                <w:rFonts w:ascii="Times New Roman" w:hAnsi="Times New Roman" w:cs="Times New Roman"/>
                <w:i/>
                <w:w w:val="105"/>
                <w:sz w:val="22"/>
                <w:szCs w:val="22"/>
              </w:rPr>
              <w:t>(</w:t>
            </w:r>
            <w:r w:rsidRPr="00AE2FCD">
              <w:rPr>
                <w:rFonts w:ascii="Times New Roman" w:hAnsi="Times New Roman" w:cs="Times New Roman"/>
                <w:i/>
                <w:sz w:val="22"/>
                <w:szCs w:val="22"/>
              </w:rPr>
              <w:t>the</w:t>
            </w:r>
            <w:r w:rsidRPr="00AE2FCD">
              <w:rPr>
                <w:rFonts w:ascii="Times New Roman" w:hAnsi="Times New Roman" w:cs="Times New Roman"/>
                <w:i/>
                <w:spacing w:val="-4"/>
                <w:sz w:val="22"/>
                <w:szCs w:val="22"/>
              </w:rPr>
              <w:t xml:space="preserve"> </w:t>
            </w:r>
            <w:r w:rsidRPr="00AE2FCD">
              <w:rPr>
                <w:rFonts w:ascii="Times New Roman" w:hAnsi="Times New Roman" w:cs="Times New Roman"/>
                <w:i/>
                <w:sz w:val="22"/>
                <w:szCs w:val="22"/>
              </w:rPr>
              <w:t>indicated</w:t>
            </w:r>
            <w:r w:rsidRPr="00AE2FCD">
              <w:rPr>
                <w:rFonts w:ascii="Times New Roman" w:hAnsi="Times New Roman" w:cs="Times New Roman"/>
                <w:i/>
                <w:spacing w:val="-1"/>
                <w:sz w:val="22"/>
                <w:szCs w:val="22"/>
              </w:rPr>
              <w:t xml:space="preserve"> </w:t>
            </w:r>
            <w:r w:rsidRPr="00AE2FCD">
              <w:rPr>
                <w:rFonts w:ascii="Times New Roman" w:hAnsi="Times New Roman" w:cs="Times New Roman"/>
                <w:i/>
                <w:sz w:val="22"/>
                <w:szCs w:val="22"/>
              </w:rPr>
              <w:t>prices</w:t>
            </w:r>
            <w:r w:rsidRPr="00AE2FCD">
              <w:rPr>
                <w:rFonts w:ascii="Times New Roman" w:hAnsi="Times New Roman" w:cs="Times New Roman"/>
                <w:i/>
                <w:spacing w:val="-2"/>
                <w:sz w:val="22"/>
                <w:szCs w:val="22"/>
              </w:rPr>
              <w:t xml:space="preserve"> </w:t>
            </w:r>
            <w:r w:rsidRPr="00AE2FCD">
              <w:rPr>
                <w:rFonts w:ascii="Times New Roman" w:hAnsi="Times New Roman" w:cs="Times New Roman"/>
                <w:i/>
                <w:sz w:val="22"/>
                <w:szCs w:val="22"/>
              </w:rPr>
              <w:t>consist per 1 participant</w:t>
            </w:r>
            <w:r w:rsidR="007751E3" w:rsidRPr="00AE2FCD">
              <w:rPr>
                <w:rFonts w:ascii="Times New Roman" w:hAnsi="Times New Roman" w:cs="Times New Roman"/>
                <w:i/>
                <w:sz w:val="22"/>
                <w:szCs w:val="22"/>
              </w:rPr>
              <w:t xml:space="preserve"> and including</w:t>
            </w:r>
            <w:r w:rsidR="00544A47">
              <w:rPr>
                <w:rFonts w:ascii="Times New Roman" w:hAnsi="Times New Roman" w:cs="Times New Roman"/>
                <w:i/>
                <w:sz w:val="22"/>
                <w:szCs w:val="22"/>
              </w:rPr>
              <w:t xml:space="preserve"> </w:t>
            </w:r>
            <w:r w:rsidR="0002779B">
              <w:rPr>
                <w:rFonts w:ascii="Times New Roman" w:hAnsi="Times New Roman" w:cs="Times New Roman"/>
                <w:i/>
                <w:sz w:val="22"/>
                <w:szCs w:val="22"/>
              </w:rPr>
              <w:t xml:space="preserve">coffee-break, lunch, </w:t>
            </w:r>
            <w:r w:rsidR="00544A47">
              <w:rPr>
                <w:rFonts w:ascii="Times New Roman" w:hAnsi="Times New Roman" w:cs="Times New Roman"/>
                <w:i/>
                <w:sz w:val="22"/>
                <w:szCs w:val="22"/>
              </w:rPr>
              <w:t xml:space="preserve">projector, screen, water, participant kit, </w:t>
            </w:r>
            <w:r w:rsidR="00347C47">
              <w:rPr>
                <w:rFonts w:ascii="Times New Roman" w:hAnsi="Times New Roman" w:cs="Times New Roman"/>
                <w:i/>
                <w:sz w:val="22"/>
                <w:szCs w:val="22"/>
              </w:rPr>
              <w:t>microphones</w:t>
            </w:r>
            <w:r w:rsidR="00491B57">
              <w:rPr>
                <w:rFonts w:ascii="Times New Roman" w:hAnsi="Times New Roman" w:cs="Times New Roman"/>
                <w:i/>
                <w:sz w:val="22"/>
                <w:szCs w:val="22"/>
              </w:rPr>
              <w:t>, e</w:t>
            </w:r>
            <w:r w:rsidR="00491B57" w:rsidRPr="00491B57">
              <w:rPr>
                <w:rFonts w:ascii="Times New Roman" w:hAnsi="Times New Roman" w:cs="Times New Roman"/>
                <w:i/>
                <w:sz w:val="22"/>
                <w:szCs w:val="22"/>
              </w:rPr>
              <w:t>quipment for simultaneous interpretation</w:t>
            </w:r>
            <w:r w:rsidR="0002779B">
              <w:rPr>
                <w:rFonts w:ascii="Times New Roman" w:hAnsi="Times New Roman" w:cs="Times New Roman"/>
                <w:i/>
                <w:sz w:val="22"/>
                <w:szCs w:val="22"/>
              </w:rPr>
              <w:t xml:space="preserve">, </w:t>
            </w:r>
            <w:r w:rsidR="00347C47">
              <w:rPr>
                <w:rFonts w:ascii="Times New Roman" w:hAnsi="Times New Roman" w:cs="Times New Roman"/>
                <w:i/>
                <w:sz w:val="22"/>
                <w:szCs w:val="22"/>
              </w:rPr>
              <w:t>laptop)</w:t>
            </w:r>
          </w:p>
        </w:tc>
      </w:tr>
      <w:tr w:rsidR="00291618" w:rsidRPr="00AA6A0A" w14:paraId="606C09F3" w14:textId="77777777" w:rsidTr="00715ACF">
        <w:tc>
          <w:tcPr>
            <w:tcW w:w="3060" w:type="dxa"/>
          </w:tcPr>
          <w:p w14:paraId="59E15825" w14:textId="6CAF5334" w:rsidR="00291618" w:rsidRPr="00AA6A0A" w:rsidRDefault="00D5103F" w:rsidP="0029161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w w:val="105"/>
                <w:sz w:val="22"/>
                <w:szCs w:val="22"/>
              </w:rPr>
              <w:t xml:space="preserve">Half day </w:t>
            </w:r>
            <w:r w:rsidR="009A310D">
              <w:rPr>
                <w:rFonts w:ascii="Times New Roman" w:hAnsi="Times New Roman" w:cs="Times New Roman"/>
                <w:w w:val="105"/>
                <w:sz w:val="22"/>
                <w:szCs w:val="22"/>
              </w:rPr>
              <w:t xml:space="preserve">(4 hours) </w:t>
            </w:r>
            <w:r w:rsidRPr="005C77BF">
              <w:rPr>
                <w:rFonts w:ascii="Times New Roman" w:hAnsi="Times New Roman" w:cs="Times New Roman"/>
                <w:w w:val="105"/>
                <w:sz w:val="22"/>
                <w:szCs w:val="22"/>
              </w:rPr>
              <w:t>meeting package with 1 coffee break</w:t>
            </w:r>
          </w:p>
        </w:tc>
        <w:tc>
          <w:tcPr>
            <w:tcW w:w="2156" w:type="dxa"/>
          </w:tcPr>
          <w:p w14:paraId="34FF5BC8"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1984" w:type="dxa"/>
          </w:tcPr>
          <w:p w14:paraId="4370E76A"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5D6AAC97"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D5103F" w:rsidRPr="00AA6A0A" w14:paraId="3CE3F6F6" w14:textId="77777777" w:rsidTr="00715ACF">
        <w:tc>
          <w:tcPr>
            <w:tcW w:w="3060" w:type="dxa"/>
          </w:tcPr>
          <w:p w14:paraId="65C14F27" w14:textId="32E52D1B" w:rsidR="00D5103F" w:rsidRPr="005C77BF" w:rsidRDefault="007751E3" w:rsidP="0029161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w w:val="105"/>
                <w:sz w:val="22"/>
                <w:szCs w:val="22"/>
              </w:rPr>
              <w:t xml:space="preserve">Half day </w:t>
            </w:r>
            <w:r w:rsidR="00A85115">
              <w:rPr>
                <w:rFonts w:ascii="Times New Roman" w:hAnsi="Times New Roman" w:cs="Times New Roman"/>
                <w:w w:val="105"/>
                <w:sz w:val="22"/>
                <w:szCs w:val="22"/>
              </w:rPr>
              <w:t xml:space="preserve">(4 hours) </w:t>
            </w:r>
            <w:r w:rsidRPr="005C77BF">
              <w:rPr>
                <w:rFonts w:ascii="Times New Roman" w:hAnsi="Times New Roman" w:cs="Times New Roman"/>
                <w:w w:val="105"/>
                <w:sz w:val="22"/>
                <w:szCs w:val="22"/>
              </w:rPr>
              <w:t>meeting package with 1 coffee break and 1 lunch</w:t>
            </w:r>
          </w:p>
        </w:tc>
        <w:tc>
          <w:tcPr>
            <w:tcW w:w="2156" w:type="dxa"/>
          </w:tcPr>
          <w:p w14:paraId="4406836E" w14:textId="77777777" w:rsidR="00D5103F" w:rsidRPr="00AA6A0A" w:rsidRDefault="00D5103F" w:rsidP="00291618">
            <w:pPr>
              <w:pStyle w:val="BodyText"/>
              <w:spacing w:line="285" w:lineRule="auto"/>
              <w:ind w:right="442"/>
              <w:rPr>
                <w:rFonts w:ascii="Times New Roman" w:hAnsi="Times New Roman" w:cs="Times New Roman"/>
                <w:w w:val="105"/>
                <w:sz w:val="22"/>
                <w:szCs w:val="22"/>
              </w:rPr>
            </w:pPr>
          </w:p>
        </w:tc>
        <w:tc>
          <w:tcPr>
            <w:tcW w:w="1984" w:type="dxa"/>
          </w:tcPr>
          <w:p w14:paraId="48ECDAE4" w14:textId="77777777" w:rsidR="00D5103F" w:rsidRPr="00AA6A0A" w:rsidRDefault="00D5103F" w:rsidP="00291618">
            <w:pPr>
              <w:pStyle w:val="BodyText"/>
              <w:spacing w:line="285" w:lineRule="auto"/>
              <w:ind w:right="442"/>
              <w:rPr>
                <w:rFonts w:ascii="Times New Roman" w:hAnsi="Times New Roman" w:cs="Times New Roman"/>
                <w:w w:val="105"/>
                <w:sz w:val="22"/>
                <w:szCs w:val="22"/>
              </w:rPr>
            </w:pPr>
          </w:p>
        </w:tc>
        <w:tc>
          <w:tcPr>
            <w:tcW w:w="2520" w:type="dxa"/>
          </w:tcPr>
          <w:p w14:paraId="4196450E" w14:textId="77777777" w:rsidR="00D5103F" w:rsidRPr="00AA6A0A" w:rsidRDefault="00D5103F" w:rsidP="00291618">
            <w:pPr>
              <w:pStyle w:val="BodyText"/>
              <w:spacing w:line="285" w:lineRule="auto"/>
              <w:ind w:right="442"/>
              <w:rPr>
                <w:rFonts w:ascii="Times New Roman" w:hAnsi="Times New Roman" w:cs="Times New Roman"/>
                <w:w w:val="105"/>
                <w:sz w:val="22"/>
                <w:szCs w:val="22"/>
              </w:rPr>
            </w:pPr>
          </w:p>
        </w:tc>
      </w:tr>
      <w:tr w:rsidR="009A310D" w:rsidRPr="00AA6A0A" w14:paraId="793F08AA" w14:textId="77777777" w:rsidTr="00715ACF">
        <w:tc>
          <w:tcPr>
            <w:tcW w:w="3060" w:type="dxa"/>
          </w:tcPr>
          <w:p w14:paraId="5A5C2AB7" w14:textId="709E855A" w:rsidR="009A310D" w:rsidRPr="005C77BF" w:rsidRDefault="00B37434" w:rsidP="0029161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w w:val="105"/>
                <w:sz w:val="22"/>
                <w:szCs w:val="22"/>
              </w:rPr>
              <w:t xml:space="preserve">Full day </w:t>
            </w:r>
            <w:r>
              <w:rPr>
                <w:rFonts w:ascii="Times New Roman" w:hAnsi="Times New Roman" w:cs="Times New Roman"/>
                <w:w w:val="105"/>
                <w:sz w:val="22"/>
                <w:szCs w:val="22"/>
              </w:rPr>
              <w:t xml:space="preserve">(8 hours) </w:t>
            </w:r>
            <w:r w:rsidRPr="005C77BF">
              <w:rPr>
                <w:rFonts w:ascii="Times New Roman" w:hAnsi="Times New Roman" w:cs="Times New Roman"/>
                <w:w w:val="105"/>
                <w:sz w:val="22"/>
                <w:szCs w:val="22"/>
              </w:rPr>
              <w:t xml:space="preserve">meeting package with </w:t>
            </w:r>
            <w:r>
              <w:rPr>
                <w:rFonts w:ascii="Times New Roman" w:hAnsi="Times New Roman" w:cs="Times New Roman"/>
                <w:w w:val="105"/>
                <w:sz w:val="22"/>
                <w:szCs w:val="22"/>
              </w:rPr>
              <w:t>2</w:t>
            </w:r>
            <w:r w:rsidRPr="005C77BF">
              <w:rPr>
                <w:rFonts w:ascii="Times New Roman" w:hAnsi="Times New Roman" w:cs="Times New Roman"/>
                <w:w w:val="105"/>
                <w:sz w:val="22"/>
                <w:szCs w:val="22"/>
              </w:rPr>
              <w:t xml:space="preserve"> coffee break</w:t>
            </w:r>
            <w:r>
              <w:rPr>
                <w:rFonts w:ascii="Times New Roman" w:hAnsi="Times New Roman" w:cs="Times New Roman"/>
                <w:w w:val="105"/>
                <w:sz w:val="22"/>
                <w:szCs w:val="22"/>
              </w:rPr>
              <w:t>s</w:t>
            </w:r>
            <w:r w:rsidRPr="005C77BF">
              <w:rPr>
                <w:rFonts w:ascii="Times New Roman" w:hAnsi="Times New Roman" w:cs="Times New Roman"/>
                <w:w w:val="105"/>
                <w:sz w:val="22"/>
                <w:szCs w:val="22"/>
              </w:rPr>
              <w:t xml:space="preserve"> and 1 lunch</w:t>
            </w:r>
          </w:p>
        </w:tc>
        <w:tc>
          <w:tcPr>
            <w:tcW w:w="2156" w:type="dxa"/>
          </w:tcPr>
          <w:p w14:paraId="1CDF8F84" w14:textId="77777777" w:rsidR="009A310D" w:rsidRPr="00AA6A0A" w:rsidRDefault="009A310D" w:rsidP="00291618">
            <w:pPr>
              <w:pStyle w:val="BodyText"/>
              <w:spacing w:line="285" w:lineRule="auto"/>
              <w:ind w:right="442"/>
              <w:rPr>
                <w:rFonts w:ascii="Times New Roman" w:hAnsi="Times New Roman" w:cs="Times New Roman"/>
                <w:w w:val="105"/>
                <w:sz w:val="22"/>
                <w:szCs w:val="22"/>
              </w:rPr>
            </w:pPr>
          </w:p>
        </w:tc>
        <w:tc>
          <w:tcPr>
            <w:tcW w:w="1984" w:type="dxa"/>
          </w:tcPr>
          <w:p w14:paraId="4791770C" w14:textId="77777777" w:rsidR="009A310D" w:rsidRPr="00AA6A0A" w:rsidRDefault="009A310D" w:rsidP="00291618">
            <w:pPr>
              <w:pStyle w:val="BodyText"/>
              <w:spacing w:line="285" w:lineRule="auto"/>
              <w:ind w:right="442"/>
              <w:rPr>
                <w:rFonts w:ascii="Times New Roman" w:hAnsi="Times New Roman" w:cs="Times New Roman"/>
                <w:w w:val="105"/>
                <w:sz w:val="22"/>
                <w:szCs w:val="22"/>
              </w:rPr>
            </w:pPr>
          </w:p>
        </w:tc>
        <w:tc>
          <w:tcPr>
            <w:tcW w:w="2520" w:type="dxa"/>
          </w:tcPr>
          <w:p w14:paraId="3290D4C3" w14:textId="77777777" w:rsidR="009A310D" w:rsidRPr="00AA6A0A" w:rsidRDefault="009A310D" w:rsidP="00291618">
            <w:pPr>
              <w:pStyle w:val="BodyText"/>
              <w:spacing w:line="285" w:lineRule="auto"/>
              <w:ind w:right="442"/>
              <w:rPr>
                <w:rFonts w:ascii="Times New Roman" w:hAnsi="Times New Roman" w:cs="Times New Roman"/>
                <w:w w:val="105"/>
                <w:sz w:val="22"/>
                <w:szCs w:val="22"/>
              </w:rPr>
            </w:pPr>
          </w:p>
        </w:tc>
      </w:tr>
    </w:tbl>
    <w:p w14:paraId="620788D5" w14:textId="77777777" w:rsidR="005B154A" w:rsidRPr="00AA6A0A" w:rsidRDefault="005B154A" w:rsidP="00EC54D5">
      <w:pPr>
        <w:pStyle w:val="BodyText"/>
        <w:spacing w:line="285" w:lineRule="auto"/>
        <w:ind w:left="352" w:right="442"/>
        <w:rPr>
          <w:rFonts w:ascii="Times New Roman" w:hAnsi="Times New Roman" w:cs="Times New Roman"/>
          <w:w w:val="105"/>
          <w:sz w:val="22"/>
          <w:szCs w:val="22"/>
        </w:rPr>
      </w:pPr>
    </w:p>
    <w:p w14:paraId="3E3BF2C0" w14:textId="7594B028" w:rsidR="00F564C3" w:rsidRPr="00AA6A0A" w:rsidRDefault="00F564C3" w:rsidP="00457A5D">
      <w:pPr>
        <w:pStyle w:val="BodyText"/>
        <w:spacing w:line="285" w:lineRule="auto"/>
        <w:ind w:right="442"/>
        <w:rPr>
          <w:rFonts w:ascii="Times New Roman" w:hAnsi="Times New Roman" w:cs="Times New Roman"/>
          <w:b/>
          <w:w w:val="105"/>
          <w:sz w:val="22"/>
          <w:szCs w:val="22"/>
        </w:rPr>
      </w:pPr>
      <w:r w:rsidRPr="00AA6A0A">
        <w:rPr>
          <w:rFonts w:ascii="Times New Roman" w:hAnsi="Times New Roman" w:cs="Times New Roman"/>
          <w:b/>
          <w:w w:val="105"/>
          <w:sz w:val="22"/>
          <w:szCs w:val="22"/>
        </w:rPr>
        <w:t>T</w:t>
      </w:r>
      <w:r w:rsidR="00143534" w:rsidRPr="00AA6A0A">
        <w:rPr>
          <w:rFonts w:ascii="Times New Roman" w:hAnsi="Times New Roman" w:cs="Times New Roman"/>
          <w:b/>
          <w:w w:val="105"/>
          <w:sz w:val="22"/>
          <w:szCs w:val="22"/>
        </w:rPr>
        <w:t xml:space="preserve">able </w:t>
      </w:r>
      <w:r w:rsidR="002449B9">
        <w:rPr>
          <w:rFonts w:ascii="Times New Roman" w:hAnsi="Times New Roman" w:cs="Times New Roman"/>
          <w:b/>
          <w:w w:val="105"/>
          <w:sz w:val="22"/>
          <w:szCs w:val="22"/>
        </w:rPr>
        <w:t>3</w:t>
      </w:r>
      <w:r w:rsidR="00F72FCB">
        <w:rPr>
          <w:rFonts w:ascii="Times New Roman" w:hAnsi="Times New Roman" w:cs="Times New Roman"/>
          <w:b/>
          <w:w w:val="105"/>
          <w:sz w:val="22"/>
          <w:szCs w:val="22"/>
        </w:rPr>
        <w:t xml:space="preserve">. </w:t>
      </w:r>
      <w:r w:rsidRPr="00AA6A0A">
        <w:rPr>
          <w:rFonts w:ascii="Times New Roman" w:hAnsi="Times New Roman" w:cs="Times New Roman"/>
          <w:b/>
          <w:w w:val="105"/>
          <w:sz w:val="22"/>
          <w:szCs w:val="22"/>
        </w:rPr>
        <w:t xml:space="preserve">Offer to Comply with the conditions and related </w:t>
      </w:r>
      <w:proofErr w:type="gramStart"/>
      <w:r w:rsidR="000B7B04" w:rsidRPr="00AA6A0A">
        <w:rPr>
          <w:rFonts w:ascii="Times New Roman" w:hAnsi="Times New Roman" w:cs="Times New Roman"/>
          <w:b/>
          <w:w w:val="105"/>
          <w:sz w:val="22"/>
          <w:szCs w:val="22"/>
        </w:rPr>
        <w:t>requirements</w:t>
      </w:r>
      <w:proofErr w:type="gramEnd"/>
    </w:p>
    <w:tbl>
      <w:tblPr>
        <w:tblStyle w:val="TableGrid"/>
        <w:tblW w:w="9720" w:type="dxa"/>
        <w:tblInd w:w="-5" w:type="dxa"/>
        <w:tblLook w:val="04A0" w:firstRow="1" w:lastRow="0" w:firstColumn="1" w:lastColumn="0" w:noHBand="0" w:noVBand="1"/>
      </w:tblPr>
      <w:tblGrid>
        <w:gridCol w:w="3240"/>
        <w:gridCol w:w="2070"/>
        <w:gridCol w:w="1980"/>
        <w:gridCol w:w="2430"/>
      </w:tblGrid>
      <w:tr w:rsidR="00F564C3" w:rsidRPr="00AA6A0A" w14:paraId="54603205" w14:textId="61958EE9" w:rsidTr="00457A5D">
        <w:tc>
          <w:tcPr>
            <w:tcW w:w="3240" w:type="dxa"/>
            <w:shd w:val="clear" w:color="auto" w:fill="DBE5F1" w:themeFill="accent1" w:themeFillTint="33"/>
          </w:tcPr>
          <w:p w14:paraId="3564123D" w14:textId="10F292FD" w:rsidR="00F564C3" w:rsidRPr="00AA6A0A" w:rsidRDefault="00F564C3" w:rsidP="00F72FCB">
            <w:pPr>
              <w:spacing w:line="379" w:lineRule="auto"/>
              <w:jc w:val="center"/>
              <w:rPr>
                <w:b/>
                <w:sz w:val="22"/>
                <w:szCs w:val="22"/>
              </w:rPr>
            </w:pPr>
            <w:r w:rsidRPr="00AA6A0A">
              <w:rPr>
                <w:b/>
                <w:sz w:val="22"/>
                <w:szCs w:val="22"/>
              </w:rPr>
              <w:t>Other information pertaining to</w:t>
            </w:r>
            <w:r w:rsidR="00F72FCB">
              <w:rPr>
                <w:b/>
                <w:sz w:val="22"/>
                <w:szCs w:val="22"/>
              </w:rPr>
              <w:t xml:space="preserve"> </w:t>
            </w:r>
            <w:r w:rsidRPr="00AA6A0A">
              <w:rPr>
                <w:b/>
                <w:sz w:val="22"/>
                <w:szCs w:val="22"/>
              </w:rPr>
              <w:t>RFQ</w:t>
            </w:r>
          </w:p>
        </w:tc>
        <w:tc>
          <w:tcPr>
            <w:tcW w:w="2070" w:type="dxa"/>
            <w:shd w:val="clear" w:color="auto" w:fill="DBE5F1" w:themeFill="accent1" w:themeFillTint="33"/>
          </w:tcPr>
          <w:p w14:paraId="5B1C76C4" w14:textId="135D745D" w:rsidR="00F564C3" w:rsidRPr="00AA6A0A" w:rsidRDefault="00F564C3" w:rsidP="00F72FCB">
            <w:pPr>
              <w:spacing w:line="379" w:lineRule="auto"/>
              <w:jc w:val="center"/>
              <w:rPr>
                <w:b/>
                <w:sz w:val="22"/>
                <w:szCs w:val="22"/>
              </w:rPr>
            </w:pPr>
            <w:r w:rsidRPr="00AA6A0A">
              <w:rPr>
                <w:b/>
                <w:sz w:val="22"/>
                <w:szCs w:val="22"/>
              </w:rPr>
              <w:t>Yes, we comply</w:t>
            </w:r>
          </w:p>
        </w:tc>
        <w:tc>
          <w:tcPr>
            <w:tcW w:w="1980" w:type="dxa"/>
            <w:shd w:val="clear" w:color="auto" w:fill="DBE5F1" w:themeFill="accent1" w:themeFillTint="33"/>
          </w:tcPr>
          <w:p w14:paraId="6E05176A" w14:textId="0345CEAF" w:rsidR="00F564C3" w:rsidRPr="00AA6A0A" w:rsidRDefault="00F564C3" w:rsidP="00F72FCB">
            <w:pPr>
              <w:spacing w:line="379" w:lineRule="auto"/>
              <w:jc w:val="center"/>
              <w:rPr>
                <w:b/>
                <w:sz w:val="22"/>
                <w:szCs w:val="22"/>
              </w:rPr>
            </w:pPr>
            <w:r w:rsidRPr="00AA6A0A">
              <w:rPr>
                <w:b/>
                <w:sz w:val="22"/>
                <w:szCs w:val="22"/>
              </w:rPr>
              <w:t>No, we cannot comply</w:t>
            </w:r>
          </w:p>
        </w:tc>
        <w:tc>
          <w:tcPr>
            <w:tcW w:w="2430" w:type="dxa"/>
            <w:shd w:val="clear" w:color="auto" w:fill="DBE5F1" w:themeFill="accent1" w:themeFillTint="33"/>
          </w:tcPr>
          <w:p w14:paraId="41986F04" w14:textId="2816BA36" w:rsidR="00F564C3" w:rsidRPr="00AA6A0A" w:rsidRDefault="00F564C3" w:rsidP="00F72FCB">
            <w:pPr>
              <w:jc w:val="center"/>
              <w:rPr>
                <w:b/>
                <w:sz w:val="22"/>
                <w:szCs w:val="22"/>
              </w:rPr>
            </w:pPr>
            <w:r w:rsidRPr="00AA6A0A">
              <w:rPr>
                <w:b/>
                <w:sz w:val="22"/>
                <w:szCs w:val="22"/>
              </w:rPr>
              <w:t>If you cannot comply, please indicate counter proposal</w:t>
            </w:r>
          </w:p>
        </w:tc>
      </w:tr>
      <w:tr w:rsidR="00F564C3" w:rsidRPr="00AA6A0A" w14:paraId="502CBC24" w14:textId="0FE7B549" w:rsidTr="00457A5D">
        <w:tc>
          <w:tcPr>
            <w:tcW w:w="3240" w:type="dxa"/>
          </w:tcPr>
          <w:p w14:paraId="28C98492" w14:textId="052501B9" w:rsidR="00F564C3" w:rsidRPr="00AA6A0A" w:rsidRDefault="00F564C3" w:rsidP="006833AA">
            <w:pPr>
              <w:rPr>
                <w:sz w:val="22"/>
                <w:szCs w:val="22"/>
              </w:rPr>
            </w:pPr>
            <w:r w:rsidRPr="00AA6A0A">
              <w:rPr>
                <w:sz w:val="22"/>
                <w:szCs w:val="22"/>
              </w:rPr>
              <w:t>Validity of Quotation 60 days</w:t>
            </w:r>
          </w:p>
        </w:tc>
        <w:tc>
          <w:tcPr>
            <w:tcW w:w="2070" w:type="dxa"/>
          </w:tcPr>
          <w:p w14:paraId="55EF8B83" w14:textId="77777777" w:rsidR="00F564C3" w:rsidRPr="00AA6A0A" w:rsidRDefault="00F564C3" w:rsidP="00EC54D5">
            <w:pPr>
              <w:spacing w:line="379" w:lineRule="auto"/>
              <w:rPr>
                <w:sz w:val="22"/>
                <w:szCs w:val="22"/>
              </w:rPr>
            </w:pPr>
          </w:p>
        </w:tc>
        <w:tc>
          <w:tcPr>
            <w:tcW w:w="1980" w:type="dxa"/>
          </w:tcPr>
          <w:p w14:paraId="61C7FC73" w14:textId="77777777" w:rsidR="00F564C3" w:rsidRPr="00AA6A0A" w:rsidRDefault="00F564C3" w:rsidP="00EC54D5">
            <w:pPr>
              <w:spacing w:line="379" w:lineRule="auto"/>
              <w:rPr>
                <w:sz w:val="22"/>
                <w:szCs w:val="22"/>
              </w:rPr>
            </w:pPr>
          </w:p>
        </w:tc>
        <w:tc>
          <w:tcPr>
            <w:tcW w:w="2430" w:type="dxa"/>
          </w:tcPr>
          <w:p w14:paraId="47227A46" w14:textId="77777777" w:rsidR="00F564C3" w:rsidRPr="00AA6A0A" w:rsidRDefault="00F564C3" w:rsidP="00EC54D5">
            <w:pPr>
              <w:spacing w:line="379" w:lineRule="auto"/>
              <w:rPr>
                <w:sz w:val="22"/>
                <w:szCs w:val="22"/>
              </w:rPr>
            </w:pPr>
          </w:p>
        </w:tc>
      </w:tr>
      <w:tr w:rsidR="00F564C3" w:rsidRPr="00AA6A0A" w14:paraId="1FE89FDF" w14:textId="10B9B795" w:rsidTr="00457A5D">
        <w:tc>
          <w:tcPr>
            <w:tcW w:w="3240" w:type="dxa"/>
          </w:tcPr>
          <w:p w14:paraId="74FA0AF1" w14:textId="465C5F9E" w:rsidR="00F564C3" w:rsidRPr="00AA6A0A" w:rsidRDefault="00F564C3" w:rsidP="006833AA">
            <w:pPr>
              <w:rPr>
                <w:sz w:val="22"/>
                <w:szCs w:val="22"/>
              </w:rPr>
            </w:pPr>
            <w:r w:rsidRPr="00AA6A0A">
              <w:rPr>
                <w:sz w:val="22"/>
                <w:szCs w:val="22"/>
              </w:rPr>
              <w:t xml:space="preserve">Payment </w:t>
            </w:r>
            <w:r w:rsidR="000B7B04">
              <w:rPr>
                <w:sz w:val="22"/>
                <w:szCs w:val="22"/>
              </w:rPr>
              <w:t xml:space="preserve">shall be made </w:t>
            </w:r>
            <w:r w:rsidR="00FB41A6">
              <w:rPr>
                <w:sz w:val="22"/>
                <w:szCs w:val="22"/>
              </w:rPr>
              <w:t xml:space="preserve">withing </w:t>
            </w:r>
            <w:r w:rsidR="003D332A">
              <w:rPr>
                <w:sz w:val="22"/>
                <w:szCs w:val="22"/>
              </w:rPr>
              <w:t>15</w:t>
            </w:r>
            <w:r w:rsidR="00FB41A6">
              <w:rPr>
                <w:sz w:val="22"/>
                <w:szCs w:val="22"/>
              </w:rPr>
              <w:t xml:space="preserve"> (</w:t>
            </w:r>
            <w:r w:rsidR="003D332A">
              <w:rPr>
                <w:sz w:val="22"/>
                <w:szCs w:val="22"/>
              </w:rPr>
              <w:t>fifteen</w:t>
            </w:r>
            <w:r w:rsidR="00FB41A6">
              <w:rPr>
                <w:sz w:val="22"/>
                <w:szCs w:val="22"/>
              </w:rPr>
              <w:t xml:space="preserve">) </w:t>
            </w:r>
            <w:r w:rsidR="003D332A">
              <w:rPr>
                <w:sz w:val="22"/>
                <w:szCs w:val="22"/>
              </w:rPr>
              <w:t xml:space="preserve">working </w:t>
            </w:r>
            <w:r w:rsidR="00FB41A6">
              <w:rPr>
                <w:sz w:val="22"/>
                <w:szCs w:val="22"/>
              </w:rPr>
              <w:t>days</w:t>
            </w:r>
            <w:r w:rsidRPr="00AA6A0A">
              <w:rPr>
                <w:sz w:val="22"/>
                <w:szCs w:val="22"/>
              </w:rPr>
              <w:t xml:space="preserve"> upon the service completed and accepted</w:t>
            </w:r>
            <w:r w:rsidR="00712865" w:rsidRPr="00AA6A0A">
              <w:rPr>
                <w:sz w:val="22"/>
                <w:szCs w:val="22"/>
              </w:rPr>
              <w:t xml:space="preserve"> by both parties</w:t>
            </w:r>
            <w:r w:rsidRPr="00AA6A0A">
              <w:rPr>
                <w:sz w:val="22"/>
                <w:szCs w:val="22"/>
              </w:rPr>
              <w:t xml:space="preserve"> and invoice </w:t>
            </w:r>
            <w:r w:rsidR="006833AA" w:rsidRPr="00AA6A0A">
              <w:rPr>
                <w:sz w:val="22"/>
                <w:szCs w:val="22"/>
              </w:rPr>
              <w:t>received</w:t>
            </w:r>
          </w:p>
        </w:tc>
        <w:tc>
          <w:tcPr>
            <w:tcW w:w="2070" w:type="dxa"/>
          </w:tcPr>
          <w:p w14:paraId="3782B7D0" w14:textId="77777777" w:rsidR="00F564C3" w:rsidRPr="00AA6A0A" w:rsidRDefault="00F564C3" w:rsidP="00EC54D5">
            <w:pPr>
              <w:spacing w:line="379" w:lineRule="auto"/>
              <w:rPr>
                <w:sz w:val="22"/>
                <w:szCs w:val="22"/>
              </w:rPr>
            </w:pPr>
          </w:p>
        </w:tc>
        <w:tc>
          <w:tcPr>
            <w:tcW w:w="1980" w:type="dxa"/>
          </w:tcPr>
          <w:p w14:paraId="2CD26E92" w14:textId="77777777" w:rsidR="00F564C3" w:rsidRPr="00AA6A0A" w:rsidRDefault="00F564C3" w:rsidP="00EC54D5">
            <w:pPr>
              <w:spacing w:line="379" w:lineRule="auto"/>
              <w:rPr>
                <w:sz w:val="22"/>
                <w:szCs w:val="22"/>
              </w:rPr>
            </w:pPr>
          </w:p>
        </w:tc>
        <w:tc>
          <w:tcPr>
            <w:tcW w:w="2430" w:type="dxa"/>
          </w:tcPr>
          <w:p w14:paraId="3FC4950A" w14:textId="77777777" w:rsidR="00F564C3" w:rsidRPr="00AA6A0A" w:rsidRDefault="00F564C3" w:rsidP="00EC54D5">
            <w:pPr>
              <w:spacing w:line="379" w:lineRule="auto"/>
              <w:rPr>
                <w:sz w:val="22"/>
                <w:szCs w:val="22"/>
              </w:rPr>
            </w:pPr>
          </w:p>
        </w:tc>
      </w:tr>
      <w:tr w:rsidR="00F564C3" w:rsidRPr="00AA6A0A" w14:paraId="1C53108C" w14:textId="3022F296" w:rsidTr="00457A5D">
        <w:tc>
          <w:tcPr>
            <w:tcW w:w="3240" w:type="dxa"/>
          </w:tcPr>
          <w:p w14:paraId="5A36523A" w14:textId="0A6A03E6" w:rsidR="00F564C3" w:rsidRPr="00AA6A0A" w:rsidRDefault="00F564C3" w:rsidP="006833AA">
            <w:pPr>
              <w:rPr>
                <w:sz w:val="22"/>
                <w:szCs w:val="22"/>
              </w:rPr>
            </w:pPr>
            <w:r w:rsidRPr="00AA6A0A">
              <w:rPr>
                <w:sz w:val="22"/>
                <w:szCs w:val="22"/>
              </w:rPr>
              <w:t>Fixing prices for the period</w:t>
            </w:r>
            <w:r w:rsidR="000B7B04">
              <w:rPr>
                <w:sz w:val="22"/>
                <w:szCs w:val="22"/>
              </w:rPr>
              <w:t xml:space="preserve"> of MSA within 1 year</w:t>
            </w:r>
            <w:r w:rsidRPr="00AA6A0A">
              <w:rPr>
                <w:sz w:val="22"/>
                <w:szCs w:val="22"/>
              </w:rPr>
              <w:t xml:space="preserve"> </w:t>
            </w:r>
          </w:p>
        </w:tc>
        <w:tc>
          <w:tcPr>
            <w:tcW w:w="2070" w:type="dxa"/>
          </w:tcPr>
          <w:p w14:paraId="70FD658A" w14:textId="77777777" w:rsidR="00F564C3" w:rsidRPr="00AA6A0A" w:rsidRDefault="00F564C3" w:rsidP="00EC54D5">
            <w:pPr>
              <w:spacing w:line="379" w:lineRule="auto"/>
              <w:rPr>
                <w:sz w:val="22"/>
                <w:szCs w:val="22"/>
              </w:rPr>
            </w:pPr>
          </w:p>
        </w:tc>
        <w:tc>
          <w:tcPr>
            <w:tcW w:w="1980" w:type="dxa"/>
          </w:tcPr>
          <w:p w14:paraId="442D639B" w14:textId="77777777" w:rsidR="00F564C3" w:rsidRPr="00AA6A0A" w:rsidRDefault="00F564C3" w:rsidP="00EC54D5">
            <w:pPr>
              <w:spacing w:line="379" w:lineRule="auto"/>
              <w:rPr>
                <w:sz w:val="22"/>
                <w:szCs w:val="22"/>
              </w:rPr>
            </w:pPr>
          </w:p>
        </w:tc>
        <w:tc>
          <w:tcPr>
            <w:tcW w:w="2430" w:type="dxa"/>
          </w:tcPr>
          <w:p w14:paraId="47C120F6" w14:textId="77777777" w:rsidR="00F564C3" w:rsidRPr="00AA6A0A" w:rsidRDefault="00F564C3" w:rsidP="00EC54D5">
            <w:pPr>
              <w:spacing w:line="379" w:lineRule="auto"/>
              <w:rPr>
                <w:sz w:val="22"/>
                <w:szCs w:val="22"/>
              </w:rPr>
            </w:pPr>
          </w:p>
        </w:tc>
      </w:tr>
      <w:tr w:rsidR="00F562AF" w:rsidRPr="00AA6A0A" w14:paraId="35FACA0E" w14:textId="77777777" w:rsidTr="00457A5D">
        <w:tc>
          <w:tcPr>
            <w:tcW w:w="3240" w:type="dxa"/>
          </w:tcPr>
          <w:p w14:paraId="639C2AD6" w14:textId="7CC290CB" w:rsidR="00F562AF" w:rsidRPr="00AA6A0A" w:rsidRDefault="00F562AF" w:rsidP="00407597">
            <w:pPr>
              <w:jc w:val="both"/>
              <w:rPr>
                <w:sz w:val="22"/>
                <w:szCs w:val="22"/>
              </w:rPr>
            </w:pPr>
            <w:r w:rsidRPr="00AA6A0A">
              <w:rPr>
                <w:sz w:val="22"/>
                <w:szCs w:val="22"/>
              </w:rPr>
              <w:t xml:space="preserve">Conducting by FHI360 </w:t>
            </w:r>
            <w:r w:rsidRPr="00AA6A0A">
              <w:rPr>
                <w:bCs/>
                <w:sz w:val="22"/>
                <w:szCs w:val="22"/>
              </w:rPr>
              <w:t xml:space="preserve">Event </w:t>
            </w:r>
            <w:r w:rsidRPr="00AA6A0A">
              <w:rPr>
                <w:sz w:val="22"/>
                <w:szCs w:val="22"/>
              </w:rPr>
              <w:t>Security Assessment</w:t>
            </w:r>
            <w:r w:rsidR="00D03499" w:rsidRPr="00AA6A0A">
              <w:rPr>
                <w:sz w:val="22"/>
                <w:szCs w:val="22"/>
              </w:rPr>
              <w:t xml:space="preserve"> and Lodging Safety and Security Assessment</w:t>
            </w:r>
            <w:r w:rsidRPr="00AA6A0A">
              <w:rPr>
                <w:sz w:val="22"/>
                <w:szCs w:val="22"/>
              </w:rPr>
              <w:t xml:space="preserve"> with support of vendor’s representative </w:t>
            </w:r>
          </w:p>
        </w:tc>
        <w:tc>
          <w:tcPr>
            <w:tcW w:w="2070" w:type="dxa"/>
          </w:tcPr>
          <w:p w14:paraId="79243A51" w14:textId="77777777" w:rsidR="00F562AF" w:rsidRPr="00AA6A0A" w:rsidRDefault="00F562AF" w:rsidP="00EC54D5">
            <w:pPr>
              <w:spacing w:line="379" w:lineRule="auto"/>
              <w:rPr>
                <w:sz w:val="22"/>
                <w:szCs w:val="22"/>
              </w:rPr>
            </w:pPr>
          </w:p>
        </w:tc>
        <w:tc>
          <w:tcPr>
            <w:tcW w:w="1980" w:type="dxa"/>
          </w:tcPr>
          <w:p w14:paraId="7DDE28D0" w14:textId="77777777" w:rsidR="00F562AF" w:rsidRPr="00AA6A0A" w:rsidRDefault="00F562AF" w:rsidP="00EC54D5">
            <w:pPr>
              <w:spacing w:line="379" w:lineRule="auto"/>
              <w:rPr>
                <w:sz w:val="22"/>
                <w:szCs w:val="22"/>
              </w:rPr>
            </w:pPr>
          </w:p>
        </w:tc>
        <w:tc>
          <w:tcPr>
            <w:tcW w:w="2430" w:type="dxa"/>
          </w:tcPr>
          <w:p w14:paraId="4ED0A946" w14:textId="77777777" w:rsidR="00F562AF" w:rsidRPr="00AA6A0A" w:rsidRDefault="00F562AF" w:rsidP="00EC54D5">
            <w:pPr>
              <w:spacing w:line="379" w:lineRule="auto"/>
              <w:rPr>
                <w:sz w:val="22"/>
                <w:szCs w:val="22"/>
              </w:rPr>
            </w:pPr>
          </w:p>
        </w:tc>
      </w:tr>
      <w:tr w:rsidR="00FB35F5" w:rsidRPr="00AA6A0A" w14:paraId="695130CB" w14:textId="77777777" w:rsidTr="00457A5D">
        <w:tc>
          <w:tcPr>
            <w:tcW w:w="3240" w:type="dxa"/>
          </w:tcPr>
          <w:p w14:paraId="0891ED27" w14:textId="0CE0DF36" w:rsidR="00FB35F5" w:rsidRPr="00AA6A0A" w:rsidRDefault="00FB35F5" w:rsidP="00F562AF">
            <w:pPr>
              <w:jc w:val="both"/>
              <w:rPr>
                <w:sz w:val="22"/>
                <w:szCs w:val="22"/>
              </w:rPr>
            </w:pPr>
            <w:r w:rsidRPr="00AA6A0A">
              <w:rPr>
                <w:sz w:val="22"/>
                <w:szCs w:val="22"/>
              </w:rPr>
              <w:t xml:space="preserve">Provision legal documentation (Registration certificate, Tax Id number, </w:t>
            </w:r>
            <w:proofErr w:type="spellStart"/>
            <w:r w:rsidRPr="00AA6A0A">
              <w:rPr>
                <w:sz w:val="22"/>
                <w:szCs w:val="22"/>
              </w:rPr>
              <w:t>etc</w:t>
            </w:r>
            <w:proofErr w:type="spellEnd"/>
            <w:r w:rsidRPr="00AA6A0A">
              <w:rPr>
                <w:sz w:val="22"/>
                <w:szCs w:val="22"/>
              </w:rPr>
              <w:t>)</w:t>
            </w:r>
          </w:p>
        </w:tc>
        <w:tc>
          <w:tcPr>
            <w:tcW w:w="2070" w:type="dxa"/>
          </w:tcPr>
          <w:p w14:paraId="6143ACBC" w14:textId="77777777" w:rsidR="00FB35F5" w:rsidRPr="00AA6A0A" w:rsidRDefault="00FB35F5" w:rsidP="00EC54D5">
            <w:pPr>
              <w:spacing w:line="379" w:lineRule="auto"/>
              <w:rPr>
                <w:sz w:val="22"/>
                <w:szCs w:val="22"/>
              </w:rPr>
            </w:pPr>
          </w:p>
        </w:tc>
        <w:tc>
          <w:tcPr>
            <w:tcW w:w="1980" w:type="dxa"/>
          </w:tcPr>
          <w:p w14:paraId="7C4691A5" w14:textId="77777777" w:rsidR="00FB35F5" w:rsidRPr="00AA6A0A" w:rsidRDefault="00FB35F5" w:rsidP="00EC54D5">
            <w:pPr>
              <w:spacing w:line="379" w:lineRule="auto"/>
              <w:rPr>
                <w:sz w:val="22"/>
                <w:szCs w:val="22"/>
              </w:rPr>
            </w:pPr>
          </w:p>
        </w:tc>
        <w:tc>
          <w:tcPr>
            <w:tcW w:w="2430" w:type="dxa"/>
          </w:tcPr>
          <w:p w14:paraId="3A4E4F9E" w14:textId="77777777" w:rsidR="00FB35F5" w:rsidRPr="00AA6A0A" w:rsidRDefault="00FB35F5" w:rsidP="00EC54D5">
            <w:pPr>
              <w:spacing w:line="379" w:lineRule="auto"/>
              <w:rPr>
                <w:sz w:val="22"/>
                <w:szCs w:val="22"/>
              </w:rPr>
            </w:pPr>
          </w:p>
        </w:tc>
      </w:tr>
      <w:tr w:rsidR="00632889" w:rsidRPr="00AA6A0A" w14:paraId="5D9DCF2B" w14:textId="77777777" w:rsidTr="00457A5D">
        <w:tc>
          <w:tcPr>
            <w:tcW w:w="3240" w:type="dxa"/>
          </w:tcPr>
          <w:p w14:paraId="22E0E4ED" w14:textId="4784C423" w:rsidR="00632889" w:rsidRPr="00AA6A0A" w:rsidRDefault="002016A9" w:rsidP="00F562AF">
            <w:pPr>
              <w:jc w:val="both"/>
            </w:pPr>
            <w:r w:rsidRPr="005C77BF">
              <w:rPr>
                <w:sz w:val="22"/>
                <w:szCs w:val="22"/>
              </w:rPr>
              <w:t>Assigning a responsible person (personal manager) to interact with representatives of FHI360</w:t>
            </w:r>
          </w:p>
        </w:tc>
        <w:tc>
          <w:tcPr>
            <w:tcW w:w="2070" w:type="dxa"/>
          </w:tcPr>
          <w:p w14:paraId="28BB23DA" w14:textId="77777777" w:rsidR="00632889" w:rsidRPr="00AA6A0A" w:rsidRDefault="00632889" w:rsidP="00EC54D5">
            <w:pPr>
              <w:spacing w:line="379" w:lineRule="auto"/>
            </w:pPr>
          </w:p>
        </w:tc>
        <w:tc>
          <w:tcPr>
            <w:tcW w:w="1980" w:type="dxa"/>
          </w:tcPr>
          <w:p w14:paraId="2E5B2E2D" w14:textId="77777777" w:rsidR="00632889" w:rsidRPr="00AA6A0A" w:rsidRDefault="00632889" w:rsidP="00EC54D5">
            <w:pPr>
              <w:spacing w:line="379" w:lineRule="auto"/>
            </w:pPr>
          </w:p>
        </w:tc>
        <w:tc>
          <w:tcPr>
            <w:tcW w:w="2430" w:type="dxa"/>
          </w:tcPr>
          <w:p w14:paraId="7B072EDD" w14:textId="77777777" w:rsidR="00632889" w:rsidRPr="00AA6A0A" w:rsidRDefault="00632889" w:rsidP="00EC54D5">
            <w:pPr>
              <w:spacing w:line="379" w:lineRule="auto"/>
            </w:pPr>
          </w:p>
        </w:tc>
      </w:tr>
      <w:tr w:rsidR="00632889" w:rsidRPr="00AA6A0A" w14:paraId="7C8577D3" w14:textId="77777777" w:rsidTr="00457A5D">
        <w:tc>
          <w:tcPr>
            <w:tcW w:w="3240" w:type="dxa"/>
          </w:tcPr>
          <w:p w14:paraId="061EEA60" w14:textId="7BDEBE48" w:rsidR="00632889" w:rsidRPr="00AA6A0A" w:rsidRDefault="000864CA" w:rsidP="00F562AF">
            <w:pPr>
              <w:jc w:val="both"/>
            </w:pPr>
            <w:r w:rsidRPr="005C77BF">
              <w:rPr>
                <w:sz w:val="22"/>
                <w:szCs w:val="22"/>
              </w:rPr>
              <w:t>Provision confirmation by e-mail of receipt of the Application for booking hotel rooms within 2 hours from the time of receipt of the application</w:t>
            </w:r>
          </w:p>
        </w:tc>
        <w:tc>
          <w:tcPr>
            <w:tcW w:w="2070" w:type="dxa"/>
          </w:tcPr>
          <w:p w14:paraId="6B120D7C" w14:textId="77777777" w:rsidR="00632889" w:rsidRPr="00AA6A0A" w:rsidRDefault="00632889" w:rsidP="00EC54D5">
            <w:pPr>
              <w:spacing w:line="379" w:lineRule="auto"/>
            </w:pPr>
          </w:p>
        </w:tc>
        <w:tc>
          <w:tcPr>
            <w:tcW w:w="1980" w:type="dxa"/>
          </w:tcPr>
          <w:p w14:paraId="2E9C391F" w14:textId="77777777" w:rsidR="00632889" w:rsidRPr="00AA6A0A" w:rsidRDefault="00632889" w:rsidP="00EC54D5">
            <w:pPr>
              <w:spacing w:line="379" w:lineRule="auto"/>
            </w:pPr>
          </w:p>
        </w:tc>
        <w:tc>
          <w:tcPr>
            <w:tcW w:w="2430" w:type="dxa"/>
          </w:tcPr>
          <w:p w14:paraId="3A482378" w14:textId="77777777" w:rsidR="00632889" w:rsidRPr="00AA6A0A" w:rsidRDefault="00632889" w:rsidP="00EC54D5">
            <w:pPr>
              <w:spacing w:line="379" w:lineRule="auto"/>
            </w:pPr>
          </w:p>
        </w:tc>
      </w:tr>
      <w:tr w:rsidR="00C52085" w:rsidRPr="00AA6A0A" w14:paraId="00F63BEA" w14:textId="77777777" w:rsidTr="00457A5D">
        <w:tc>
          <w:tcPr>
            <w:tcW w:w="3240" w:type="dxa"/>
          </w:tcPr>
          <w:p w14:paraId="620F088A" w14:textId="3D113291" w:rsidR="00C52085" w:rsidRPr="005C77BF" w:rsidRDefault="00366470" w:rsidP="00F562AF">
            <w:pPr>
              <w:jc w:val="both"/>
            </w:pPr>
            <w:r w:rsidRPr="00366470">
              <w:rPr>
                <w:sz w:val="22"/>
                <w:szCs w:val="22"/>
              </w:rPr>
              <w:lastRenderedPageBreak/>
              <w:t>Ensuring security during the stay of FHI 360 employees and guests in the hotel complex and conference hall</w:t>
            </w:r>
          </w:p>
        </w:tc>
        <w:tc>
          <w:tcPr>
            <w:tcW w:w="2070" w:type="dxa"/>
          </w:tcPr>
          <w:p w14:paraId="75C784E0" w14:textId="77777777" w:rsidR="00C52085" w:rsidRPr="00AA6A0A" w:rsidRDefault="00C52085" w:rsidP="00EC54D5">
            <w:pPr>
              <w:spacing w:line="379" w:lineRule="auto"/>
            </w:pPr>
          </w:p>
        </w:tc>
        <w:tc>
          <w:tcPr>
            <w:tcW w:w="1980" w:type="dxa"/>
          </w:tcPr>
          <w:p w14:paraId="0241710D" w14:textId="77777777" w:rsidR="00C52085" w:rsidRPr="00AA6A0A" w:rsidRDefault="00C52085" w:rsidP="00EC54D5">
            <w:pPr>
              <w:spacing w:line="379" w:lineRule="auto"/>
            </w:pPr>
          </w:p>
        </w:tc>
        <w:tc>
          <w:tcPr>
            <w:tcW w:w="2430" w:type="dxa"/>
          </w:tcPr>
          <w:p w14:paraId="239AB3F3" w14:textId="77777777" w:rsidR="00C52085" w:rsidRPr="00AA6A0A" w:rsidRDefault="00C52085" w:rsidP="00EC54D5">
            <w:pPr>
              <w:spacing w:line="379" w:lineRule="auto"/>
            </w:pPr>
          </w:p>
        </w:tc>
      </w:tr>
      <w:tr w:rsidR="008A4041" w:rsidRPr="00AA6A0A" w14:paraId="13E2FCF0" w14:textId="77777777" w:rsidTr="00457A5D">
        <w:tc>
          <w:tcPr>
            <w:tcW w:w="3240" w:type="dxa"/>
          </w:tcPr>
          <w:p w14:paraId="50A92BA6" w14:textId="7CBA3EE5" w:rsidR="008A4041" w:rsidRPr="003169E7" w:rsidRDefault="00A003C2" w:rsidP="00F562AF">
            <w:pPr>
              <w:jc w:val="both"/>
              <w:rPr>
                <w:sz w:val="22"/>
                <w:szCs w:val="22"/>
              </w:rPr>
            </w:pPr>
            <w:r w:rsidRPr="003169E7">
              <w:rPr>
                <w:sz w:val="22"/>
                <w:szCs w:val="22"/>
              </w:rPr>
              <w:t>Availability of ventilation</w:t>
            </w:r>
          </w:p>
        </w:tc>
        <w:tc>
          <w:tcPr>
            <w:tcW w:w="2070" w:type="dxa"/>
          </w:tcPr>
          <w:p w14:paraId="04FC6F2D" w14:textId="77777777" w:rsidR="008A4041" w:rsidRPr="00AA6A0A" w:rsidRDefault="008A4041" w:rsidP="00EC54D5">
            <w:pPr>
              <w:spacing w:line="379" w:lineRule="auto"/>
            </w:pPr>
          </w:p>
        </w:tc>
        <w:tc>
          <w:tcPr>
            <w:tcW w:w="1980" w:type="dxa"/>
          </w:tcPr>
          <w:p w14:paraId="6341CC17" w14:textId="77777777" w:rsidR="008A4041" w:rsidRPr="00AA6A0A" w:rsidRDefault="008A4041" w:rsidP="00EC54D5">
            <w:pPr>
              <w:spacing w:line="379" w:lineRule="auto"/>
            </w:pPr>
          </w:p>
        </w:tc>
        <w:tc>
          <w:tcPr>
            <w:tcW w:w="2430" w:type="dxa"/>
          </w:tcPr>
          <w:p w14:paraId="6E3F77C7" w14:textId="77777777" w:rsidR="008A4041" w:rsidRPr="00AA6A0A" w:rsidRDefault="008A4041" w:rsidP="00EC54D5">
            <w:pPr>
              <w:spacing w:line="379" w:lineRule="auto"/>
            </w:pPr>
          </w:p>
        </w:tc>
      </w:tr>
      <w:tr w:rsidR="008A4041" w:rsidRPr="00AA6A0A" w14:paraId="7CC783DC" w14:textId="77777777" w:rsidTr="00457A5D">
        <w:tc>
          <w:tcPr>
            <w:tcW w:w="3240" w:type="dxa"/>
          </w:tcPr>
          <w:p w14:paraId="060E4F8B" w14:textId="7804D4AF" w:rsidR="008A4041" w:rsidRPr="003169E7" w:rsidRDefault="00A4595C" w:rsidP="00F562AF">
            <w:pPr>
              <w:jc w:val="both"/>
              <w:rPr>
                <w:sz w:val="22"/>
                <w:szCs w:val="22"/>
              </w:rPr>
            </w:pPr>
            <w:r w:rsidRPr="003169E7">
              <w:rPr>
                <w:sz w:val="22"/>
                <w:szCs w:val="22"/>
              </w:rPr>
              <w:t>Availability of air conditioners</w:t>
            </w:r>
          </w:p>
        </w:tc>
        <w:tc>
          <w:tcPr>
            <w:tcW w:w="2070" w:type="dxa"/>
          </w:tcPr>
          <w:p w14:paraId="6E0E3E7E" w14:textId="77777777" w:rsidR="008A4041" w:rsidRPr="00AA6A0A" w:rsidRDefault="008A4041" w:rsidP="00EC54D5">
            <w:pPr>
              <w:spacing w:line="379" w:lineRule="auto"/>
            </w:pPr>
          </w:p>
        </w:tc>
        <w:tc>
          <w:tcPr>
            <w:tcW w:w="1980" w:type="dxa"/>
          </w:tcPr>
          <w:p w14:paraId="33804E0D" w14:textId="77777777" w:rsidR="008A4041" w:rsidRPr="00AA6A0A" w:rsidRDefault="008A4041" w:rsidP="00EC54D5">
            <w:pPr>
              <w:spacing w:line="379" w:lineRule="auto"/>
            </w:pPr>
          </w:p>
        </w:tc>
        <w:tc>
          <w:tcPr>
            <w:tcW w:w="2430" w:type="dxa"/>
          </w:tcPr>
          <w:p w14:paraId="5C3F2050" w14:textId="77777777" w:rsidR="008A4041" w:rsidRPr="00AA6A0A" w:rsidRDefault="008A4041" w:rsidP="00EC54D5">
            <w:pPr>
              <w:spacing w:line="379" w:lineRule="auto"/>
            </w:pPr>
          </w:p>
        </w:tc>
      </w:tr>
      <w:tr w:rsidR="008A4041" w:rsidRPr="00AA6A0A" w14:paraId="45C033E1" w14:textId="77777777" w:rsidTr="00457A5D">
        <w:tc>
          <w:tcPr>
            <w:tcW w:w="3240" w:type="dxa"/>
          </w:tcPr>
          <w:p w14:paraId="0D1A9738" w14:textId="3A6C99DA" w:rsidR="008A4041" w:rsidRPr="003169E7" w:rsidRDefault="007077B7" w:rsidP="00F562AF">
            <w:pPr>
              <w:jc w:val="both"/>
              <w:rPr>
                <w:sz w:val="22"/>
                <w:szCs w:val="22"/>
              </w:rPr>
            </w:pPr>
            <w:r w:rsidRPr="003169E7">
              <w:rPr>
                <w:sz w:val="22"/>
                <w:szCs w:val="22"/>
              </w:rPr>
              <w:t>Flipchart board</w:t>
            </w:r>
          </w:p>
        </w:tc>
        <w:tc>
          <w:tcPr>
            <w:tcW w:w="2070" w:type="dxa"/>
          </w:tcPr>
          <w:p w14:paraId="50280267" w14:textId="77777777" w:rsidR="008A4041" w:rsidRPr="00AA6A0A" w:rsidRDefault="008A4041" w:rsidP="00EC54D5">
            <w:pPr>
              <w:spacing w:line="379" w:lineRule="auto"/>
            </w:pPr>
          </w:p>
        </w:tc>
        <w:tc>
          <w:tcPr>
            <w:tcW w:w="1980" w:type="dxa"/>
          </w:tcPr>
          <w:p w14:paraId="29F11910" w14:textId="77777777" w:rsidR="008A4041" w:rsidRPr="00AA6A0A" w:rsidRDefault="008A4041" w:rsidP="00EC54D5">
            <w:pPr>
              <w:spacing w:line="379" w:lineRule="auto"/>
            </w:pPr>
          </w:p>
        </w:tc>
        <w:tc>
          <w:tcPr>
            <w:tcW w:w="2430" w:type="dxa"/>
          </w:tcPr>
          <w:p w14:paraId="215B4704" w14:textId="77777777" w:rsidR="008A4041" w:rsidRPr="00AA6A0A" w:rsidRDefault="008A4041" w:rsidP="00EC54D5">
            <w:pPr>
              <w:spacing w:line="379" w:lineRule="auto"/>
            </w:pPr>
          </w:p>
        </w:tc>
      </w:tr>
      <w:tr w:rsidR="008A4041" w:rsidRPr="00AA6A0A" w14:paraId="0D153461" w14:textId="77777777" w:rsidTr="00457A5D">
        <w:tc>
          <w:tcPr>
            <w:tcW w:w="3240" w:type="dxa"/>
          </w:tcPr>
          <w:p w14:paraId="799306E4" w14:textId="4B51C2B6" w:rsidR="008A4041" w:rsidRPr="003169E7" w:rsidRDefault="0023412A" w:rsidP="00F562AF">
            <w:pPr>
              <w:jc w:val="both"/>
              <w:rPr>
                <w:sz w:val="22"/>
                <w:szCs w:val="22"/>
              </w:rPr>
            </w:pPr>
            <w:r w:rsidRPr="003169E7">
              <w:rPr>
                <w:sz w:val="22"/>
                <w:szCs w:val="22"/>
              </w:rPr>
              <w:t>Flipchart and Flipchart markers</w:t>
            </w:r>
          </w:p>
        </w:tc>
        <w:tc>
          <w:tcPr>
            <w:tcW w:w="2070" w:type="dxa"/>
          </w:tcPr>
          <w:p w14:paraId="187C55F6" w14:textId="77777777" w:rsidR="008A4041" w:rsidRPr="00AA6A0A" w:rsidRDefault="008A4041" w:rsidP="00EC54D5">
            <w:pPr>
              <w:spacing w:line="379" w:lineRule="auto"/>
            </w:pPr>
          </w:p>
        </w:tc>
        <w:tc>
          <w:tcPr>
            <w:tcW w:w="1980" w:type="dxa"/>
          </w:tcPr>
          <w:p w14:paraId="74FA7F07" w14:textId="77777777" w:rsidR="008A4041" w:rsidRPr="00AA6A0A" w:rsidRDefault="008A4041" w:rsidP="00EC54D5">
            <w:pPr>
              <w:spacing w:line="379" w:lineRule="auto"/>
            </w:pPr>
          </w:p>
        </w:tc>
        <w:tc>
          <w:tcPr>
            <w:tcW w:w="2430" w:type="dxa"/>
          </w:tcPr>
          <w:p w14:paraId="48E82661" w14:textId="77777777" w:rsidR="008A4041" w:rsidRPr="00AA6A0A" w:rsidRDefault="008A4041" w:rsidP="00EC54D5">
            <w:pPr>
              <w:spacing w:line="379" w:lineRule="auto"/>
            </w:pPr>
          </w:p>
        </w:tc>
      </w:tr>
      <w:tr w:rsidR="0023412A" w:rsidRPr="00AA6A0A" w14:paraId="0695EF2A" w14:textId="77777777" w:rsidTr="00457A5D">
        <w:tc>
          <w:tcPr>
            <w:tcW w:w="3240" w:type="dxa"/>
          </w:tcPr>
          <w:p w14:paraId="27C12DC2" w14:textId="36A4F5E5" w:rsidR="0023412A" w:rsidRPr="003169E7" w:rsidRDefault="00C35779" w:rsidP="00F562AF">
            <w:pPr>
              <w:jc w:val="both"/>
              <w:rPr>
                <w:sz w:val="22"/>
                <w:szCs w:val="22"/>
              </w:rPr>
            </w:pPr>
            <w:r w:rsidRPr="003169E7">
              <w:rPr>
                <w:sz w:val="22"/>
                <w:szCs w:val="22"/>
              </w:rPr>
              <w:t>Participant kit (pen/pencil and 15-20-sheet notebook)</w:t>
            </w:r>
          </w:p>
        </w:tc>
        <w:tc>
          <w:tcPr>
            <w:tcW w:w="2070" w:type="dxa"/>
          </w:tcPr>
          <w:p w14:paraId="390539DA" w14:textId="77777777" w:rsidR="0023412A" w:rsidRPr="00AA6A0A" w:rsidRDefault="0023412A" w:rsidP="00EC54D5">
            <w:pPr>
              <w:spacing w:line="379" w:lineRule="auto"/>
            </w:pPr>
          </w:p>
        </w:tc>
        <w:tc>
          <w:tcPr>
            <w:tcW w:w="1980" w:type="dxa"/>
          </w:tcPr>
          <w:p w14:paraId="188939E3" w14:textId="77777777" w:rsidR="0023412A" w:rsidRPr="00AA6A0A" w:rsidRDefault="0023412A" w:rsidP="00EC54D5">
            <w:pPr>
              <w:spacing w:line="379" w:lineRule="auto"/>
            </w:pPr>
          </w:p>
        </w:tc>
        <w:tc>
          <w:tcPr>
            <w:tcW w:w="2430" w:type="dxa"/>
          </w:tcPr>
          <w:p w14:paraId="637E7D33" w14:textId="77777777" w:rsidR="0023412A" w:rsidRPr="00AA6A0A" w:rsidRDefault="0023412A" w:rsidP="00EC54D5">
            <w:pPr>
              <w:spacing w:line="379" w:lineRule="auto"/>
            </w:pPr>
          </w:p>
        </w:tc>
      </w:tr>
      <w:tr w:rsidR="0023412A" w:rsidRPr="00AA6A0A" w14:paraId="157B5D4D" w14:textId="77777777" w:rsidTr="00457A5D">
        <w:tc>
          <w:tcPr>
            <w:tcW w:w="3240" w:type="dxa"/>
          </w:tcPr>
          <w:p w14:paraId="4104C55F" w14:textId="2C9B86EC" w:rsidR="0023412A" w:rsidRPr="003169E7" w:rsidRDefault="00E364B5" w:rsidP="00F562AF">
            <w:pPr>
              <w:jc w:val="both"/>
              <w:rPr>
                <w:sz w:val="22"/>
                <w:szCs w:val="22"/>
              </w:rPr>
            </w:pPr>
            <w:r w:rsidRPr="003169E7">
              <w:rPr>
                <w:sz w:val="22"/>
                <w:szCs w:val="22"/>
              </w:rPr>
              <w:t xml:space="preserve">Provision of </w:t>
            </w:r>
            <w:r w:rsidR="006075EC" w:rsidRPr="003169E7">
              <w:rPr>
                <w:sz w:val="22"/>
                <w:szCs w:val="22"/>
              </w:rPr>
              <w:t>Screen</w:t>
            </w:r>
          </w:p>
        </w:tc>
        <w:tc>
          <w:tcPr>
            <w:tcW w:w="2070" w:type="dxa"/>
          </w:tcPr>
          <w:p w14:paraId="6F14A04E" w14:textId="77777777" w:rsidR="0023412A" w:rsidRPr="00AA6A0A" w:rsidRDefault="0023412A" w:rsidP="00EC54D5">
            <w:pPr>
              <w:spacing w:line="379" w:lineRule="auto"/>
            </w:pPr>
          </w:p>
        </w:tc>
        <w:tc>
          <w:tcPr>
            <w:tcW w:w="1980" w:type="dxa"/>
          </w:tcPr>
          <w:p w14:paraId="0556C587" w14:textId="77777777" w:rsidR="0023412A" w:rsidRPr="00AA6A0A" w:rsidRDefault="0023412A" w:rsidP="00EC54D5">
            <w:pPr>
              <w:spacing w:line="379" w:lineRule="auto"/>
            </w:pPr>
          </w:p>
        </w:tc>
        <w:tc>
          <w:tcPr>
            <w:tcW w:w="2430" w:type="dxa"/>
          </w:tcPr>
          <w:p w14:paraId="6CE482D0" w14:textId="77777777" w:rsidR="0023412A" w:rsidRPr="00AA6A0A" w:rsidRDefault="0023412A" w:rsidP="00EC54D5">
            <w:pPr>
              <w:spacing w:line="379" w:lineRule="auto"/>
            </w:pPr>
          </w:p>
        </w:tc>
      </w:tr>
      <w:tr w:rsidR="0023412A" w:rsidRPr="00AA6A0A" w14:paraId="66AB41C4" w14:textId="77777777" w:rsidTr="00457A5D">
        <w:tc>
          <w:tcPr>
            <w:tcW w:w="3240" w:type="dxa"/>
          </w:tcPr>
          <w:p w14:paraId="38B710A4" w14:textId="4F6C5CF7" w:rsidR="0023412A" w:rsidRPr="003169E7" w:rsidRDefault="00E364B5" w:rsidP="00F562AF">
            <w:pPr>
              <w:jc w:val="both"/>
              <w:rPr>
                <w:sz w:val="22"/>
                <w:szCs w:val="22"/>
              </w:rPr>
            </w:pPr>
            <w:r w:rsidRPr="003169E7">
              <w:rPr>
                <w:sz w:val="22"/>
                <w:szCs w:val="22"/>
              </w:rPr>
              <w:t xml:space="preserve">Provision of </w:t>
            </w:r>
            <w:r w:rsidR="006075EC" w:rsidRPr="003169E7">
              <w:rPr>
                <w:sz w:val="22"/>
                <w:szCs w:val="22"/>
              </w:rPr>
              <w:t>Projector</w:t>
            </w:r>
          </w:p>
        </w:tc>
        <w:tc>
          <w:tcPr>
            <w:tcW w:w="2070" w:type="dxa"/>
          </w:tcPr>
          <w:p w14:paraId="620629DC" w14:textId="77777777" w:rsidR="0023412A" w:rsidRPr="00AA6A0A" w:rsidRDefault="0023412A" w:rsidP="00EC54D5">
            <w:pPr>
              <w:spacing w:line="379" w:lineRule="auto"/>
            </w:pPr>
          </w:p>
        </w:tc>
        <w:tc>
          <w:tcPr>
            <w:tcW w:w="1980" w:type="dxa"/>
          </w:tcPr>
          <w:p w14:paraId="2180C54D" w14:textId="77777777" w:rsidR="0023412A" w:rsidRPr="00AA6A0A" w:rsidRDefault="0023412A" w:rsidP="00EC54D5">
            <w:pPr>
              <w:spacing w:line="379" w:lineRule="auto"/>
            </w:pPr>
          </w:p>
        </w:tc>
        <w:tc>
          <w:tcPr>
            <w:tcW w:w="2430" w:type="dxa"/>
          </w:tcPr>
          <w:p w14:paraId="641DCF6C" w14:textId="77777777" w:rsidR="0023412A" w:rsidRPr="00AA6A0A" w:rsidRDefault="0023412A" w:rsidP="00EC54D5">
            <w:pPr>
              <w:spacing w:line="379" w:lineRule="auto"/>
            </w:pPr>
          </w:p>
        </w:tc>
      </w:tr>
      <w:tr w:rsidR="0023412A" w:rsidRPr="00AA6A0A" w14:paraId="5046637C" w14:textId="77777777" w:rsidTr="00457A5D">
        <w:tc>
          <w:tcPr>
            <w:tcW w:w="3240" w:type="dxa"/>
          </w:tcPr>
          <w:p w14:paraId="5306ECBF" w14:textId="1D6FED4D" w:rsidR="0023412A" w:rsidRPr="003169E7" w:rsidRDefault="003B0209" w:rsidP="003B0209">
            <w:pPr>
              <w:jc w:val="both"/>
              <w:rPr>
                <w:sz w:val="22"/>
                <w:szCs w:val="22"/>
              </w:rPr>
            </w:pPr>
            <w:r w:rsidRPr="003169E7">
              <w:rPr>
                <w:sz w:val="22"/>
                <w:szCs w:val="22"/>
              </w:rPr>
              <w:t>Provision of table water 0.5L</w:t>
            </w:r>
          </w:p>
        </w:tc>
        <w:tc>
          <w:tcPr>
            <w:tcW w:w="2070" w:type="dxa"/>
          </w:tcPr>
          <w:p w14:paraId="4BB52E7B" w14:textId="77777777" w:rsidR="0023412A" w:rsidRPr="00AA6A0A" w:rsidRDefault="0023412A" w:rsidP="00EC54D5">
            <w:pPr>
              <w:spacing w:line="379" w:lineRule="auto"/>
            </w:pPr>
          </w:p>
        </w:tc>
        <w:tc>
          <w:tcPr>
            <w:tcW w:w="1980" w:type="dxa"/>
          </w:tcPr>
          <w:p w14:paraId="00C50F63" w14:textId="77777777" w:rsidR="0023412A" w:rsidRPr="00AA6A0A" w:rsidRDefault="0023412A" w:rsidP="00EC54D5">
            <w:pPr>
              <w:spacing w:line="379" w:lineRule="auto"/>
            </w:pPr>
          </w:p>
        </w:tc>
        <w:tc>
          <w:tcPr>
            <w:tcW w:w="2430" w:type="dxa"/>
          </w:tcPr>
          <w:p w14:paraId="22EBEF41" w14:textId="77777777" w:rsidR="0023412A" w:rsidRPr="00AA6A0A" w:rsidRDefault="0023412A" w:rsidP="00EC54D5">
            <w:pPr>
              <w:spacing w:line="379" w:lineRule="auto"/>
            </w:pPr>
          </w:p>
        </w:tc>
      </w:tr>
      <w:tr w:rsidR="003B0209" w:rsidRPr="00AA6A0A" w14:paraId="0C7E8076" w14:textId="77777777" w:rsidTr="00457A5D">
        <w:tc>
          <w:tcPr>
            <w:tcW w:w="3240" w:type="dxa"/>
          </w:tcPr>
          <w:p w14:paraId="7CBA9543" w14:textId="485B8DBE" w:rsidR="003B0209" w:rsidRPr="003169E7" w:rsidRDefault="00F138A9" w:rsidP="003B0209">
            <w:pPr>
              <w:jc w:val="both"/>
              <w:rPr>
                <w:sz w:val="22"/>
                <w:szCs w:val="22"/>
              </w:rPr>
            </w:pPr>
            <w:r w:rsidRPr="003169E7">
              <w:rPr>
                <w:sz w:val="22"/>
                <w:szCs w:val="22"/>
              </w:rPr>
              <w:t>Equipment for simultaneous interpretation</w:t>
            </w:r>
          </w:p>
        </w:tc>
        <w:tc>
          <w:tcPr>
            <w:tcW w:w="2070" w:type="dxa"/>
          </w:tcPr>
          <w:p w14:paraId="1CFD1750" w14:textId="77777777" w:rsidR="003B0209" w:rsidRPr="00AA6A0A" w:rsidRDefault="003B0209" w:rsidP="00EC54D5">
            <w:pPr>
              <w:spacing w:line="379" w:lineRule="auto"/>
            </w:pPr>
          </w:p>
        </w:tc>
        <w:tc>
          <w:tcPr>
            <w:tcW w:w="1980" w:type="dxa"/>
          </w:tcPr>
          <w:p w14:paraId="34742829" w14:textId="77777777" w:rsidR="003B0209" w:rsidRPr="00AA6A0A" w:rsidRDefault="003B0209" w:rsidP="00EC54D5">
            <w:pPr>
              <w:spacing w:line="379" w:lineRule="auto"/>
            </w:pPr>
          </w:p>
        </w:tc>
        <w:tc>
          <w:tcPr>
            <w:tcW w:w="2430" w:type="dxa"/>
          </w:tcPr>
          <w:p w14:paraId="67358D66" w14:textId="77777777" w:rsidR="003B0209" w:rsidRPr="00AA6A0A" w:rsidRDefault="003B0209" w:rsidP="00EC54D5">
            <w:pPr>
              <w:spacing w:line="379" w:lineRule="auto"/>
            </w:pPr>
          </w:p>
        </w:tc>
      </w:tr>
      <w:tr w:rsidR="003B0209" w:rsidRPr="00AA6A0A" w14:paraId="45AF283E" w14:textId="77777777" w:rsidTr="00457A5D">
        <w:tc>
          <w:tcPr>
            <w:tcW w:w="3240" w:type="dxa"/>
          </w:tcPr>
          <w:p w14:paraId="6C12F2C0" w14:textId="470282AC" w:rsidR="003B0209" w:rsidRPr="003169E7" w:rsidRDefault="00C11E1C" w:rsidP="003B0209">
            <w:pPr>
              <w:jc w:val="both"/>
              <w:rPr>
                <w:sz w:val="22"/>
                <w:szCs w:val="22"/>
              </w:rPr>
            </w:pPr>
            <w:r w:rsidRPr="003169E7">
              <w:rPr>
                <w:sz w:val="22"/>
                <w:szCs w:val="22"/>
              </w:rPr>
              <w:t>Sound amplification equipment with microphones</w:t>
            </w:r>
          </w:p>
        </w:tc>
        <w:tc>
          <w:tcPr>
            <w:tcW w:w="2070" w:type="dxa"/>
          </w:tcPr>
          <w:p w14:paraId="2DF79F52" w14:textId="77777777" w:rsidR="003B0209" w:rsidRPr="00AA6A0A" w:rsidRDefault="003B0209" w:rsidP="00EC54D5">
            <w:pPr>
              <w:spacing w:line="379" w:lineRule="auto"/>
            </w:pPr>
          </w:p>
        </w:tc>
        <w:tc>
          <w:tcPr>
            <w:tcW w:w="1980" w:type="dxa"/>
          </w:tcPr>
          <w:p w14:paraId="0FA7D21A" w14:textId="77777777" w:rsidR="003B0209" w:rsidRPr="00AA6A0A" w:rsidRDefault="003B0209" w:rsidP="00EC54D5">
            <w:pPr>
              <w:spacing w:line="379" w:lineRule="auto"/>
            </w:pPr>
          </w:p>
        </w:tc>
        <w:tc>
          <w:tcPr>
            <w:tcW w:w="2430" w:type="dxa"/>
          </w:tcPr>
          <w:p w14:paraId="3433E399" w14:textId="77777777" w:rsidR="003B0209" w:rsidRPr="00AA6A0A" w:rsidRDefault="003B0209" w:rsidP="00EC54D5">
            <w:pPr>
              <w:spacing w:line="379" w:lineRule="auto"/>
            </w:pPr>
          </w:p>
        </w:tc>
      </w:tr>
      <w:tr w:rsidR="00825490" w:rsidRPr="00AA6A0A" w14:paraId="23E11C93" w14:textId="77777777" w:rsidTr="00457A5D">
        <w:tc>
          <w:tcPr>
            <w:tcW w:w="3240" w:type="dxa"/>
          </w:tcPr>
          <w:p w14:paraId="6BA7AD2F" w14:textId="67C84F27" w:rsidR="00825490" w:rsidRPr="003169E7" w:rsidRDefault="00825490" w:rsidP="00825490">
            <w:pPr>
              <w:jc w:val="both"/>
              <w:rPr>
                <w:sz w:val="22"/>
                <w:szCs w:val="22"/>
              </w:rPr>
            </w:pPr>
            <w:r w:rsidRPr="003169E7">
              <w:rPr>
                <w:sz w:val="22"/>
                <w:szCs w:val="22"/>
              </w:rPr>
              <w:t>Availability of Internet and Wi-Fi connection in the hall</w:t>
            </w:r>
            <w:r w:rsidR="00E70BBA">
              <w:rPr>
                <w:sz w:val="22"/>
                <w:szCs w:val="22"/>
              </w:rPr>
              <w:t xml:space="preserve"> an</w:t>
            </w:r>
            <w:r w:rsidR="00E113A3">
              <w:rPr>
                <w:sz w:val="22"/>
                <w:szCs w:val="22"/>
              </w:rPr>
              <w:t>d rooms</w:t>
            </w:r>
          </w:p>
        </w:tc>
        <w:tc>
          <w:tcPr>
            <w:tcW w:w="2070" w:type="dxa"/>
          </w:tcPr>
          <w:p w14:paraId="1AABDC09" w14:textId="77777777" w:rsidR="00825490" w:rsidRPr="00AA6A0A" w:rsidRDefault="00825490" w:rsidP="00825490">
            <w:pPr>
              <w:spacing w:line="379" w:lineRule="auto"/>
            </w:pPr>
          </w:p>
        </w:tc>
        <w:tc>
          <w:tcPr>
            <w:tcW w:w="1980" w:type="dxa"/>
          </w:tcPr>
          <w:p w14:paraId="4E2517C4" w14:textId="77777777" w:rsidR="00825490" w:rsidRPr="00AA6A0A" w:rsidRDefault="00825490" w:rsidP="00825490">
            <w:pPr>
              <w:spacing w:line="379" w:lineRule="auto"/>
            </w:pPr>
          </w:p>
        </w:tc>
        <w:tc>
          <w:tcPr>
            <w:tcW w:w="2430" w:type="dxa"/>
          </w:tcPr>
          <w:p w14:paraId="000D9386" w14:textId="77777777" w:rsidR="00825490" w:rsidRPr="00AA6A0A" w:rsidRDefault="00825490" w:rsidP="00825490">
            <w:pPr>
              <w:spacing w:line="379" w:lineRule="auto"/>
            </w:pPr>
          </w:p>
        </w:tc>
      </w:tr>
      <w:tr w:rsidR="00825490" w:rsidRPr="00AA6A0A" w14:paraId="5DD63124" w14:textId="77777777" w:rsidTr="00457A5D">
        <w:tc>
          <w:tcPr>
            <w:tcW w:w="3240" w:type="dxa"/>
          </w:tcPr>
          <w:p w14:paraId="0E120348" w14:textId="32798D53" w:rsidR="00825490" w:rsidRPr="003169E7" w:rsidRDefault="00705E4C" w:rsidP="00825490">
            <w:pPr>
              <w:jc w:val="both"/>
              <w:rPr>
                <w:sz w:val="22"/>
                <w:szCs w:val="22"/>
              </w:rPr>
            </w:pPr>
            <w:r w:rsidRPr="003169E7">
              <w:rPr>
                <w:sz w:val="22"/>
                <w:szCs w:val="22"/>
              </w:rPr>
              <w:t>Place for organizing coffee breaks and lunch</w:t>
            </w:r>
          </w:p>
        </w:tc>
        <w:tc>
          <w:tcPr>
            <w:tcW w:w="2070" w:type="dxa"/>
          </w:tcPr>
          <w:p w14:paraId="64149408" w14:textId="77777777" w:rsidR="00825490" w:rsidRPr="00AA6A0A" w:rsidRDefault="00825490" w:rsidP="00825490">
            <w:pPr>
              <w:spacing w:line="379" w:lineRule="auto"/>
            </w:pPr>
          </w:p>
        </w:tc>
        <w:tc>
          <w:tcPr>
            <w:tcW w:w="1980" w:type="dxa"/>
          </w:tcPr>
          <w:p w14:paraId="047FDD90" w14:textId="77777777" w:rsidR="00825490" w:rsidRPr="00AA6A0A" w:rsidRDefault="00825490" w:rsidP="00825490">
            <w:pPr>
              <w:spacing w:line="379" w:lineRule="auto"/>
            </w:pPr>
          </w:p>
        </w:tc>
        <w:tc>
          <w:tcPr>
            <w:tcW w:w="2430" w:type="dxa"/>
          </w:tcPr>
          <w:p w14:paraId="38638AF2" w14:textId="77777777" w:rsidR="00825490" w:rsidRPr="00AA6A0A" w:rsidRDefault="00825490" w:rsidP="00825490">
            <w:pPr>
              <w:spacing w:line="379" w:lineRule="auto"/>
            </w:pPr>
          </w:p>
        </w:tc>
      </w:tr>
    </w:tbl>
    <w:p w14:paraId="18C07440" w14:textId="2539220F" w:rsidR="00EC54D5" w:rsidRDefault="00EC54D5" w:rsidP="00585381">
      <w:pPr>
        <w:pStyle w:val="Heading1"/>
        <w:spacing w:after="240" w:line="240" w:lineRule="auto"/>
        <w:rPr>
          <w:rFonts w:ascii="Times New Roman" w:hAnsi="Times New Roman" w:cs="Times New Roman"/>
          <w:spacing w:val="-9"/>
          <w:sz w:val="22"/>
          <w:szCs w:val="22"/>
        </w:rPr>
      </w:pPr>
      <w:r w:rsidRPr="003B2DCB">
        <w:rPr>
          <w:rFonts w:ascii="Times New Roman" w:hAnsi="Times New Roman" w:cs="Times New Roman"/>
          <w:spacing w:val="-9"/>
          <w:sz w:val="22"/>
          <w:szCs w:val="22"/>
        </w:rPr>
        <w:t>Attachment B</w:t>
      </w:r>
    </w:p>
    <w:p w14:paraId="23F49BB8" w14:textId="77777777" w:rsidR="00B97C72" w:rsidRPr="00B97C72" w:rsidRDefault="00B97C72" w:rsidP="00B97C72">
      <w:pPr>
        <w:spacing w:before="1"/>
        <w:ind w:left="1504" w:right="1505"/>
        <w:jc w:val="center"/>
        <w:rPr>
          <w:rFonts w:ascii="Times New Roman" w:hAnsi="Times New Roman" w:cs="Times New Roman"/>
          <w:b/>
          <w:spacing w:val="-9"/>
        </w:rPr>
      </w:pPr>
      <w:r w:rsidRPr="00B97C72">
        <w:rPr>
          <w:rFonts w:ascii="Times New Roman" w:hAnsi="Times New Roman" w:cs="Times New Roman"/>
          <w:b/>
          <w:spacing w:val="-9"/>
        </w:rPr>
        <w:t>Lodging Safety and Security Assessment</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855"/>
        <w:gridCol w:w="4855"/>
      </w:tblGrid>
      <w:tr w:rsidR="00584B50" w:rsidRPr="009C193A" w14:paraId="26027305" w14:textId="77777777" w:rsidTr="009C193A">
        <w:tc>
          <w:tcPr>
            <w:tcW w:w="4855" w:type="dxa"/>
          </w:tcPr>
          <w:p w14:paraId="36D8E90C" w14:textId="77777777" w:rsidR="00314D6F" w:rsidRPr="009C193A" w:rsidRDefault="00314D6F" w:rsidP="00314D6F">
            <w:pPr>
              <w:rPr>
                <w:b/>
                <w:sz w:val="22"/>
                <w:szCs w:val="22"/>
              </w:rPr>
            </w:pPr>
            <w:r w:rsidRPr="009C193A">
              <w:rPr>
                <w:b/>
                <w:sz w:val="22"/>
                <w:szCs w:val="22"/>
              </w:rPr>
              <w:t>Fire Safety</w:t>
            </w:r>
          </w:p>
          <w:p w14:paraId="3A7139F7"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Fire emergency plan/</w:t>
            </w:r>
            <w:proofErr w:type="gramStart"/>
            <w:r w:rsidRPr="009C193A">
              <w:rPr>
                <w:sz w:val="22"/>
                <w:szCs w:val="22"/>
              </w:rPr>
              <w:t>map</w:t>
            </w:r>
            <w:proofErr w:type="gramEnd"/>
          </w:p>
          <w:p w14:paraId="24C992F2"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 xml:space="preserve">Smoke </w:t>
            </w:r>
            <w:proofErr w:type="gramStart"/>
            <w:r w:rsidRPr="009C193A">
              <w:rPr>
                <w:sz w:val="22"/>
                <w:szCs w:val="22"/>
              </w:rPr>
              <w:t>detectors</w:t>
            </w:r>
            <w:proofErr w:type="gramEnd"/>
          </w:p>
          <w:p w14:paraId="64171C10"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Sprinklers</w:t>
            </w:r>
          </w:p>
          <w:p w14:paraId="659C7CF5"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Emergency exit doors</w:t>
            </w:r>
          </w:p>
          <w:p w14:paraId="3F72B977"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 xml:space="preserve">Fire alarm </w:t>
            </w:r>
            <w:proofErr w:type="gramStart"/>
            <w:r w:rsidRPr="009C193A">
              <w:rPr>
                <w:sz w:val="22"/>
                <w:szCs w:val="22"/>
              </w:rPr>
              <w:t>system</w:t>
            </w:r>
            <w:proofErr w:type="gramEnd"/>
          </w:p>
          <w:p w14:paraId="2F41EABD"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 xml:space="preserve">Fire </w:t>
            </w:r>
            <w:proofErr w:type="gramStart"/>
            <w:r w:rsidRPr="009C193A">
              <w:rPr>
                <w:sz w:val="22"/>
                <w:szCs w:val="22"/>
              </w:rPr>
              <w:t>extinguishers</w:t>
            </w:r>
            <w:proofErr w:type="gramEnd"/>
          </w:p>
          <w:p w14:paraId="0ED72CB4"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Emergency stairwells</w:t>
            </w:r>
          </w:p>
          <w:p w14:paraId="591C221A" w14:textId="77777777" w:rsidR="00584B50" w:rsidRPr="009C193A" w:rsidRDefault="00314D6F" w:rsidP="00C072D0">
            <w:pPr>
              <w:pStyle w:val="ListParagraph"/>
              <w:numPr>
                <w:ilvl w:val="0"/>
                <w:numId w:val="19"/>
              </w:numPr>
              <w:spacing w:line="259" w:lineRule="auto"/>
              <w:rPr>
                <w:sz w:val="22"/>
                <w:szCs w:val="22"/>
              </w:rPr>
            </w:pPr>
            <w:r w:rsidRPr="009C193A">
              <w:rPr>
                <w:sz w:val="22"/>
                <w:szCs w:val="22"/>
              </w:rPr>
              <w:t>Multiple exits/entrances</w:t>
            </w:r>
          </w:p>
          <w:p w14:paraId="4C019A02" w14:textId="5AD3C656" w:rsidR="00170C7E" w:rsidRPr="009C193A" w:rsidRDefault="00170C7E" w:rsidP="00170C7E">
            <w:pPr>
              <w:pStyle w:val="ListParagraph"/>
              <w:spacing w:line="259" w:lineRule="auto"/>
              <w:rPr>
                <w:sz w:val="22"/>
                <w:szCs w:val="22"/>
              </w:rPr>
            </w:pPr>
          </w:p>
        </w:tc>
        <w:tc>
          <w:tcPr>
            <w:tcW w:w="4855" w:type="dxa"/>
          </w:tcPr>
          <w:p w14:paraId="402A5CE4" w14:textId="77777777" w:rsidR="00026805" w:rsidRPr="009C193A" w:rsidRDefault="00026805" w:rsidP="00026805">
            <w:pPr>
              <w:rPr>
                <w:b/>
                <w:sz w:val="22"/>
                <w:szCs w:val="22"/>
              </w:rPr>
            </w:pPr>
            <w:r w:rsidRPr="009C193A">
              <w:rPr>
                <w:b/>
                <w:sz w:val="22"/>
                <w:szCs w:val="22"/>
              </w:rPr>
              <w:t>Guarding</w:t>
            </w:r>
          </w:p>
          <w:p w14:paraId="343A5E89"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Onsite security staff 24 hours daily/Shifts?</w:t>
            </w:r>
          </w:p>
          <w:p w14:paraId="3E498117"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Security patrols</w:t>
            </w:r>
          </w:p>
          <w:p w14:paraId="24EA2899"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Supervised access to public entrances/</w:t>
            </w:r>
            <w:proofErr w:type="gramStart"/>
            <w:r w:rsidRPr="009C193A">
              <w:rPr>
                <w:sz w:val="22"/>
                <w:szCs w:val="22"/>
              </w:rPr>
              <w:t>exits</w:t>
            </w:r>
            <w:proofErr w:type="gramEnd"/>
          </w:p>
          <w:p w14:paraId="462435DF"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Staffed command center</w:t>
            </w:r>
          </w:p>
          <w:p w14:paraId="76338001"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Armed guards (in certain operating contexts)</w:t>
            </w:r>
          </w:p>
          <w:p w14:paraId="747E229A" w14:textId="77777777" w:rsidR="00584B50" w:rsidRPr="009C193A" w:rsidRDefault="00584B50" w:rsidP="00B97C72">
            <w:pPr>
              <w:rPr>
                <w:sz w:val="22"/>
                <w:szCs w:val="22"/>
              </w:rPr>
            </w:pPr>
          </w:p>
        </w:tc>
      </w:tr>
      <w:tr w:rsidR="00584B50" w:rsidRPr="009C193A" w14:paraId="61F96F85" w14:textId="77777777" w:rsidTr="009C193A">
        <w:tc>
          <w:tcPr>
            <w:tcW w:w="4855" w:type="dxa"/>
          </w:tcPr>
          <w:p w14:paraId="137B2685" w14:textId="77777777" w:rsidR="00C072D0" w:rsidRPr="009C193A" w:rsidRDefault="00C072D0" w:rsidP="00C072D0">
            <w:pPr>
              <w:rPr>
                <w:b/>
                <w:sz w:val="22"/>
                <w:szCs w:val="22"/>
              </w:rPr>
            </w:pPr>
            <w:r w:rsidRPr="009C193A">
              <w:rPr>
                <w:b/>
                <w:sz w:val="22"/>
                <w:szCs w:val="22"/>
              </w:rPr>
              <w:t>Security systems and equipment</w:t>
            </w:r>
          </w:p>
          <w:p w14:paraId="76817F86" w14:textId="77777777" w:rsidR="00C072D0" w:rsidRPr="009C193A" w:rsidRDefault="00C072D0" w:rsidP="00C072D0">
            <w:pPr>
              <w:pStyle w:val="ListParagraph"/>
              <w:numPr>
                <w:ilvl w:val="0"/>
                <w:numId w:val="20"/>
              </w:numPr>
              <w:spacing w:line="259" w:lineRule="auto"/>
              <w:rPr>
                <w:sz w:val="22"/>
                <w:szCs w:val="22"/>
              </w:rPr>
            </w:pPr>
            <w:r w:rsidRPr="009C193A">
              <w:rPr>
                <w:sz w:val="22"/>
                <w:szCs w:val="22"/>
              </w:rPr>
              <w:t>CCTV surveillance system</w:t>
            </w:r>
          </w:p>
          <w:p w14:paraId="61063542" w14:textId="77777777" w:rsidR="00C072D0" w:rsidRPr="009C193A" w:rsidRDefault="00C072D0" w:rsidP="00C072D0">
            <w:pPr>
              <w:pStyle w:val="ListParagraph"/>
              <w:numPr>
                <w:ilvl w:val="0"/>
                <w:numId w:val="20"/>
              </w:numPr>
              <w:spacing w:line="259" w:lineRule="auto"/>
              <w:rPr>
                <w:sz w:val="22"/>
                <w:szCs w:val="22"/>
              </w:rPr>
            </w:pPr>
            <w:r w:rsidRPr="009C193A">
              <w:rPr>
                <w:sz w:val="22"/>
                <w:szCs w:val="22"/>
              </w:rPr>
              <w:t>Controlled parking</w:t>
            </w:r>
          </w:p>
          <w:p w14:paraId="094FD952" w14:textId="77777777" w:rsidR="00584B50" w:rsidRPr="009C193A" w:rsidRDefault="00C072D0" w:rsidP="00C072D0">
            <w:pPr>
              <w:pStyle w:val="ListParagraph"/>
              <w:numPr>
                <w:ilvl w:val="0"/>
                <w:numId w:val="20"/>
              </w:numPr>
              <w:spacing w:line="259" w:lineRule="auto"/>
              <w:rPr>
                <w:sz w:val="22"/>
                <w:szCs w:val="22"/>
              </w:rPr>
            </w:pPr>
            <w:r w:rsidRPr="009C193A">
              <w:rPr>
                <w:sz w:val="22"/>
                <w:szCs w:val="22"/>
              </w:rPr>
              <w:t xml:space="preserve">Key/badge controlled </w:t>
            </w:r>
            <w:proofErr w:type="gramStart"/>
            <w:r w:rsidRPr="009C193A">
              <w:rPr>
                <w:sz w:val="22"/>
                <w:szCs w:val="22"/>
              </w:rPr>
              <w:t>access</w:t>
            </w:r>
            <w:proofErr w:type="gramEnd"/>
          </w:p>
          <w:p w14:paraId="47035112" w14:textId="2AEA936A" w:rsidR="00170C7E" w:rsidRPr="009C193A" w:rsidRDefault="00170C7E" w:rsidP="00170C7E">
            <w:pPr>
              <w:pStyle w:val="ListParagraph"/>
              <w:spacing w:line="259" w:lineRule="auto"/>
              <w:rPr>
                <w:sz w:val="22"/>
                <w:szCs w:val="22"/>
              </w:rPr>
            </w:pPr>
          </w:p>
        </w:tc>
        <w:tc>
          <w:tcPr>
            <w:tcW w:w="4855" w:type="dxa"/>
          </w:tcPr>
          <w:p w14:paraId="66F8F647" w14:textId="77777777" w:rsidR="00351FAC" w:rsidRPr="009C193A" w:rsidRDefault="00351FAC" w:rsidP="00351FAC">
            <w:pPr>
              <w:rPr>
                <w:b/>
                <w:sz w:val="22"/>
                <w:szCs w:val="22"/>
              </w:rPr>
            </w:pPr>
            <w:r w:rsidRPr="009C193A">
              <w:rPr>
                <w:b/>
                <w:sz w:val="22"/>
                <w:szCs w:val="22"/>
              </w:rPr>
              <w:t>Health Safety</w:t>
            </w:r>
          </w:p>
          <w:p w14:paraId="7A0965A1" w14:textId="77777777" w:rsidR="00351FAC" w:rsidRPr="009C193A" w:rsidRDefault="00351FAC" w:rsidP="00351FAC">
            <w:pPr>
              <w:pStyle w:val="ListParagraph"/>
              <w:numPr>
                <w:ilvl w:val="0"/>
                <w:numId w:val="24"/>
              </w:numPr>
              <w:spacing w:line="259" w:lineRule="auto"/>
              <w:rPr>
                <w:sz w:val="22"/>
                <w:szCs w:val="22"/>
              </w:rPr>
            </w:pPr>
            <w:r w:rsidRPr="009C193A">
              <w:rPr>
                <w:sz w:val="22"/>
                <w:szCs w:val="22"/>
              </w:rPr>
              <w:t>First aid/trauma kits</w:t>
            </w:r>
          </w:p>
          <w:p w14:paraId="6549F99A" w14:textId="0E23448C" w:rsidR="00584B50" w:rsidRPr="009C193A" w:rsidRDefault="00351FAC" w:rsidP="00351FAC">
            <w:pPr>
              <w:pStyle w:val="ListParagraph"/>
              <w:numPr>
                <w:ilvl w:val="0"/>
                <w:numId w:val="24"/>
              </w:numPr>
              <w:spacing w:line="259" w:lineRule="auto"/>
              <w:rPr>
                <w:sz w:val="22"/>
                <w:szCs w:val="22"/>
              </w:rPr>
            </w:pPr>
            <w:r w:rsidRPr="009C193A">
              <w:rPr>
                <w:sz w:val="22"/>
                <w:szCs w:val="22"/>
              </w:rPr>
              <w:t>AED equipment</w:t>
            </w:r>
          </w:p>
        </w:tc>
      </w:tr>
      <w:tr w:rsidR="00584B50" w:rsidRPr="009C193A" w14:paraId="1D917400" w14:textId="77777777" w:rsidTr="009C193A">
        <w:tc>
          <w:tcPr>
            <w:tcW w:w="4855" w:type="dxa"/>
          </w:tcPr>
          <w:p w14:paraId="0D3C48EC" w14:textId="77777777" w:rsidR="0075467D" w:rsidRPr="009C193A" w:rsidRDefault="0075467D" w:rsidP="0075467D">
            <w:pPr>
              <w:rPr>
                <w:b/>
                <w:sz w:val="22"/>
                <w:szCs w:val="22"/>
              </w:rPr>
            </w:pPr>
            <w:r w:rsidRPr="009C193A">
              <w:rPr>
                <w:b/>
                <w:sz w:val="22"/>
                <w:szCs w:val="22"/>
              </w:rPr>
              <w:t>Environment</w:t>
            </w:r>
          </w:p>
          <w:p w14:paraId="5CC64B6B"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Major road access</w:t>
            </w:r>
          </w:p>
          <w:p w14:paraId="3E481EDD"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Barriers/fencing/gates</w:t>
            </w:r>
          </w:p>
          <w:p w14:paraId="6FD4D9B3"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Standoff distance (from perimeter to hotel) ____________?</w:t>
            </w:r>
          </w:p>
          <w:p w14:paraId="53B0AAED"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Proximate government/military buildings</w:t>
            </w:r>
          </w:p>
          <w:p w14:paraId="393834B5" w14:textId="71A65FCC" w:rsidR="00584B50" w:rsidRPr="009C193A" w:rsidRDefault="0075467D" w:rsidP="0075467D">
            <w:pPr>
              <w:pStyle w:val="ListParagraph"/>
              <w:numPr>
                <w:ilvl w:val="0"/>
                <w:numId w:val="21"/>
              </w:numPr>
              <w:spacing w:line="259" w:lineRule="auto"/>
              <w:rPr>
                <w:sz w:val="22"/>
                <w:szCs w:val="22"/>
              </w:rPr>
            </w:pPr>
            <w:r w:rsidRPr="009C193A">
              <w:rPr>
                <w:sz w:val="22"/>
                <w:szCs w:val="22"/>
              </w:rPr>
              <w:t>Low crime area</w:t>
            </w:r>
          </w:p>
        </w:tc>
        <w:tc>
          <w:tcPr>
            <w:tcW w:w="4855" w:type="dxa"/>
          </w:tcPr>
          <w:p w14:paraId="777EF9C3" w14:textId="77777777" w:rsidR="00170C7E" w:rsidRPr="009C193A" w:rsidRDefault="00170C7E" w:rsidP="00170C7E">
            <w:pPr>
              <w:rPr>
                <w:b/>
                <w:sz w:val="22"/>
                <w:szCs w:val="22"/>
              </w:rPr>
            </w:pPr>
            <w:r w:rsidRPr="009C193A">
              <w:rPr>
                <w:b/>
                <w:sz w:val="22"/>
                <w:szCs w:val="22"/>
              </w:rPr>
              <w:t xml:space="preserve">Guest Room </w:t>
            </w:r>
          </w:p>
          <w:p w14:paraId="5D40A3C7"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Deadbolt locks</w:t>
            </w:r>
          </w:p>
          <w:p w14:paraId="13D7DF8A"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Door chain/wishbone latch</w:t>
            </w:r>
          </w:p>
          <w:p w14:paraId="5BA7673B"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Peepholes</w:t>
            </w:r>
          </w:p>
          <w:p w14:paraId="403021D1"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Safety exit maps</w:t>
            </w:r>
          </w:p>
          <w:p w14:paraId="118E3189"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Window bars/locks</w:t>
            </w:r>
          </w:p>
          <w:p w14:paraId="170F09BF"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Safe</w:t>
            </w:r>
          </w:p>
          <w:p w14:paraId="3C4AD31B" w14:textId="037FCDE6" w:rsidR="00584B50" w:rsidRPr="009C193A" w:rsidRDefault="00170C7E" w:rsidP="00170C7E">
            <w:pPr>
              <w:pStyle w:val="ListParagraph"/>
              <w:numPr>
                <w:ilvl w:val="0"/>
                <w:numId w:val="25"/>
              </w:numPr>
              <w:spacing w:line="259" w:lineRule="auto"/>
              <w:rPr>
                <w:sz w:val="22"/>
                <w:szCs w:val="22"/>
              </w:rPr>
            </w:pPr>
            <w:proofErr w:type="spellStart"/>
            <w:r w:rsidRPr="009C193A">
              <w:rPr>
                <w:sz w:val="22"/>
                <w:szCs w:val="22"/>
              </w:rPr>
              <w:lastRenderedPageBreak/>
              <w:t>Wifi</w:t>
            </w:r>
            <w:proofErr w:type="spellEnd"/>
            <w:r w:rsidRPr="009C193A">
              <w:rPr>
                <w:sz w:val="22"/>
                <w:szCs w:val="22"/>
              </w:rPr>
              <w:t>/Internet access</w:t>
            </w:r>
          </w:p>
        </w:tc>
      </w:tr>
      <w:tr w:rsidR="00584B50" w:rsidRPr="009C193A" w14:paraId="17A59823" w14:textId="77777777" w:rsidTr="009C193A">
        <w:tc>
          <w:tcPr>
            <w:tcW w:w="4855" w:type="dxa"/>
          </w:tcPr>
          <w:p w14:paraId="484F5512" w14:textId="77777777" w:rsidR="002F417A" w:rsidRPr="009C193A" w:rsidRDefault="002F417A" w:rsidP="002F417A">
            <w:pPr>
              <w:rPr>
                <w:b/>
                <w:sz w:val="22"/>
                <w:szCs w:val="22"/>
              </w:rPr>
            </w:pPr>
            <w:r w:rsidRPr="009C193A">
              <w:rPr>
                <w:b/>
                <w:sz w:val="22"/>
                <w:szCs w:val="22"/>
              </w:rPr>
              <w:lastRenderedPageBreak/>
              <w:t>Lighting</w:t>
            </w:r>
          </w:p>
          <w:p w14:paraId="267F7EEA" w14:textId="77777777" w:rsidR="002F417A" w:rsidRPr="009C193A" w:rsidRDefault="002F417A" w:rsidP="002F417A">
            <w:pPr>
              <w:pStyle w:val="ListParagraph"/>
              <w:numPr>
                <w:ilvl w:val="0"/>
                <w:numId w:val="22"/>
              </w:numPr>
              <w:spacing w:line="259" w:lineRule="auto"/>
              <w:rPr>
                <w:sz w:val="22"/>
                <w:szCs w:val="22"/>
              </w:rPr>
            </w:pPr>
            <w:r w:rsidRPr="009C193A">
              <w:rPr>
                <w:sz w:val="22"/>
                <w:szCs w:val="22"/>
              </w:rPr>
              <w:t>Emergency lighting in public areas and evacuation stairwells</w:t>
            </w:r>
          </w:p>
          <w:p w14:paraId="043495A7" w14:textId="77777777" w:rsidR="002F417A" w:rsidRPr="009C193A" w:rsidRDefault="002F417A" w:rsidP="002F417A">
            <w:pPr>
              <w:pStyle w:val="ListParagraph"/>
              <w:numPr>
                <w:ilvl w:val="0"/>
                <w:numId w:val="22"/>
              </w:numPr>
              <w:spacing w:line="259" w:lineRule="auto"/>
              <w:rPr>
                <w:sz w:val="22"/>
                <w:szCs w:val="22"/>
              </w:rPr>
            </w:pPr>
            <w:r w:rsidRPr="009C193A">
              <w:rPr>
                <w:sz w:val="22"/>
                <w:szCs w:val="22"/>
              </w:rPr>
              <w:t>Lighted parking areas</w:t>
            </w:r>
          </w:p>
          <w:p w14:paraId="701BD886" w14:textId="6B5671D3" w:rsidR="00584B50" w:rsidRPr="009C193A" w:rsidRDefault="002F417A" w:rsidP="002F417A">
            <w:pPr>
              <w:pStyle w:val="ListParagraph"/>
              <w:numPr>
                <w:ilvl w:val="0"/>
                <w:numId w:val="22"/>
              </w:numPr>
              <w:spacing w:line="259" w:lineRule="auto"/>
              <w:rPr>
                <w:sz w:val="22"/>
                <w:szCs w:val="22"/>
              </w:rPr>
            </w:pPr>
            <w:r w:rsidRPr="009C193A">
              <w:rPr>
                <w:sz w:val="22"/>
                <w:szCs w:val="22"/>
              </w:rPr>
              <w:t>Lighted premises and grounds</w:t>
            </w:r>
          </w:p>
        </w:tc>
        <w:tc>
          <w:tcPr>
            <w:tcW w:w="4855" w:type="dxa"/>
          </w:tcPr>
          <w:p w14:paraId="774E732E" w14:textId="77777777" w:rsidR="00584B50" w:rsidRPr="009C193A" w:rsidRDefault="00584B50" w:rsidP="00B97C72">
            <w:pPr>
              <w:rPr>
                <w:sz w:val="22"/>
                <w:szCs w:val="22"/>
              </w:rPr>
            </w:pPr>
          </w:p>
        </w:tc>
      </w:tr>
    </w:tbl>
    <w:p w14:paraId="60D4DC09" w14:textId="77777777" w:rsidR="009C193A" w:rsidRDefault="009C193A" w:rsidP="00457A5D">
      <w:pPr>
        <w:spacing w:before="240" w:after="0"/>
        <w:rPr>
          <w:rFonts w:ascii="Times New Roman" w:eastAsia="Times New Roman" w:hAnsi="Times New Roman" w:cs="Times New Roman"/>
          <w:b/>
          <w:bCs/>
          <w:u w:val="single"/>
        </w:rPr>
      </w:pPr>
      <w:r w:rsidRPr="00954202">
        <w:rPr>
          <w:rFonts w:ascii="Times New Roman" w:eastAsia="Times New Roman" w:hAnsi="Times New Roman" w:cs="Times New Roman"/>
          <w:b/>
          <w:bCs/>
          <w:u w:val="single"/>
        </w:rPr>
        <w:t>List of required documents for submission:</w:t>
      </w:r>
    </w:p>
    <w:p w14:paraId="610A330A" w14:textId="77777777" w:rsidR="009C193A" w:rsidRPr="00640E73" w:rsidRDefault="009C193A" w:rsidP="00457A5D">
      <w:pPr>
        <w:pStyle w:val="ListParagraph"/>
        <w:numPr>
          <w:ilvl w:val="0"/>
          <w:numId w:val="15"/>
        </w:numPr>
        <w:spacing w:after="0"/>
        <w:ind w:left="630"/>
        <w:jc w:val="both"/>
        <w:rPr>
          <w:rFonts w:ascii="Times New Roman" w:eastAsia="Times New Roman" w:hAnsi="Times New Roman" w:cs="Times New Roman"/>
          <w:b/>
          <w:bCs/>
          <w:u w:val="single"/>
        </w:rPr>
      </w:pPr>
      <w:r w:rsidRPr="00640E73">
        <w:rPr>
          <w:rFonts w:ascii="Times New Roman" w:eastAsia="Times New Roman" w:hAnsi="Times New Roman" w:cs="Times New Roman"/>
        </w:rPr>
        <w:t xml:space="preserve">Documents confirming the official registration of a legal entity or private entrepreneur operating on the territory of the Republic of </w:t>
      </w:r>
      <w:proofErr w:type="gramStart"/>
      <w:r w:rsidRPr="00640E73">
        <w:rPr>
          <w:rFonts w:ascii="Times New Roman" w:eastAsia="Times New Roman" w:hAnsi="Times New Roman" w:cs="Times New Roman"/>
        </w:rPr>
        <w:t>Tajikistan;</w:t>
      </w:r>
      <w:proofErr w:type="gramEnd"/>
    </w:p>
    <w:p w14:paraId="5F54E471" w14:textId="6B3D5B7E" w:rsidR="009C193A" w:rsidRDefault="009C193A" w:rsidP="00457A5D">
      <w:pPr>
        <w:pStyle w:val="ListParagraph"/>
        <w:numPr>
          <w:ilvl w:val="0"/>
          <w:numId w:val="15"/>
        </w:numPr>
        <w:ind w:left="630"/>
        <w:rPr>
          <w:rFonts w:ascii="Times New Roman" w:hAnsi="Times New Roman" w:cs="Times New Roman"/>
        </w:rPr>
      </w:pPr>
      <w:r>
        <w:rPr>
          <w:rFonts w:ascii="Times New Roman" w:hAnsi="Times New Roman" w:cs="Times New Roman"/>
        </w:rPr>
        <w:t xml:space="preserve">Signed and stamped Commercial Offer as per </w:t>
      </w:r>
      <w:r w:rsidR="00E17AB0">
        <w:rPr>
          <w:rFonts w:ascii="Times New Roman" w:hAnsi="Times New Roman" w:cs="Times New Roman"/>
        </w:rPr>
        <w:t xml:space="preserve">Attachment 1. </w:t>
      </w:r>
      <w:r>
        <w:rPr>
          <w:rFonts w:ascii="Times New Roman" w:hAnsi="Times New Roman" w:cs="Times New Roman"/>
        </w:rPr>
        <w:t>Tables 1, 2, 3</w:t>
      </w:r>
      <w:r w:rsidR="00E17AB0">
        <w:rPr>
          <w:rFonts w:ascii="Times New Roman" w:hAnsi="Times New Roman" w:cs="Times New Roman"/>
        </w:rPr>
        <w:t xml:space="preserve"> and Attachment </w:t>
      </w:r>
      <w:proofErr w:type="gramStart"/>
      <w:r w:rsidR="00E17AB0">
        <w:rPr>
          <w:rFonts w:ascii="Times New Roman" w:hAnsi="Times New Roman" w:cs="Times New Roman"/>
        </w:rPr>
        <w:t>2</w:t>
      </w:r>
      <w:r>
        <w:rPr>
          <w:rFonts w:ascii="Times New Roman" w:hAnsi="Times New Roman" w:cs="Times New Roman"/>
        </w:rPr>
        <w:t>;</w:t>
      </w:r>
      <w:proofErr w:type="gramEnd"/>
    </w:p>
    <w:p w14:paraId="56CCACC6" w14:textId="77777777" w:rsidR="009C193A" w:rsidRPr="00090288" w:rsidRDefault="009C193A" w:rsidP="00457A5D">
      <w:pPr>
        <w:spacing w:after="0" w:line="240" w:lineRule="auto"/>
        <w:ind w:right="-20"/>
        <w:rPr>
          <w:rFonts w:ascii="Times New Roman" w:eastAsia="Times New Roman" w:hAnsi="Times New Roman" w:cs="Times New Roman"/>
          <w:b/>
          <w:bCs/>
          <w:u w:val="single"/>
        </w:rPr>
      </w:pPr>
      <w:r w:rsidRPr="001000B1">
        <w:rPr>
          <w:rFonts w:ascii="Times New Roman" w:eastAsia="Times New Roman" w:hAnsi="Times New Roman" w:cs="Times New Roman"/>
          <w:b/>
          <w:bCs/>
          <w:u w:val="single"/>
        </w:rPr>
        <w:t>Sub</w:t>
      </w:r>
      <w:r w:rsidRPr="001000B1">
        <w:rPr>
          <w:rFonts w:ascii="Times New Roman" w:eastAsia="Times New Roman" w:hAnsi="Times New Roman" w:cs="Times New Roman"/>
          <w:b/>
          <w:bCs/>
          <w:spacing w:val="1"/>
          <w:u w:val="single"/>
        </w:rPr>
        <w:t>m</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ss</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 xml:space="preserve">on </w:t>
      </w:r>
      <w:r w:rsidRPr="001000B1">
        <w:rPr>
          <w:rFonts w:ascii="Times New Roman" w:eastAsia="Times New Roman" w:hAnsi="Times New Roman" w:cs="Times New Roman"/>
          <w:b/>
          <w:bCs/>
          <w:spacing w:val="-1"/>
          <w:u w:val="single"/>
        </w:rPr>
        <w:t>G</w:t>
      </w:r>
      <w:r w:rsidRPr="001000B1">
        <w:rPr>
          <w:rFonts w:ascii="Times New Roman" w:eastAsia="Times New Roman" w:hAnsi="Times New Roman" w:cs="Times New Roman"/>
          <w:b/>
          <w:bCs/>
          <w:u w:val="single"/>
        </w:rPr>
        <w:t>u</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d</w:t>
      </w:r>
      <w:r w:rsidRPr="001000B1">
        <w:rPr>
          <w:rFonts w:ascii="Times New Roman" w:eastAsia="Times New Roman" w:hAnsi="Times New Roman" w:cs="Times New Roman"/>
          <w:b/>
          <w:bCs/>
          <w:spacing w:val="-2"/>
          <w:u w:val="single"/>
        </w:rPr>
        <w:t>e</w:t>
      </w:r>
      <w:r w:rsidRPr="001000B1">
        <w:rPr>
          <w:rFonts w:ascii="Times New Roman" w:eastAsia="Times New Roman" w:hAnsi="Times New Roman" w:cs="Times New Roman"/>
          <w:b/>
          <w:bCs/>
          <w:spacing w:val="1"/>
          <w:u w:val="single"/>
        </w:rPr>
        <w:t>li</w:t>
      </w:r>
      <w:r w:rsidRPr="001000B1">
        <w:rPr>
          <w:rFonts w:ascii="Times New Roman" w:eastAsia="Times New Roman" w:hAnsi="Times New Roman" w:cs="Times New Roman"/>
          <w:b/>
          <w:bCs/>
          <w:spacing w:val="-3"/>
          <w:u w:val="single"/>
        </w:rPr>
        <w:t>n</w:t>
      </w:r>
      <w:r w:rsidRPr="001000B1">
        <w:rPr>
          <w:rFonts w:ascii="Times New Roman" w:eastAsia="Times New Roman" w:hAnsi="Times New Roman" w:cs="Times New Roman"/>
          <w:b/>
          <w:bCs/>
          <w:u w:val="single"/>
        </w:rPr>
        <w:t>es:</w:t>
      </w:r>
    </w:p>
    <w:p w14:paraId="050D0D16" w14:textId="1CD58A31" w:rsidR="009C193A"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0A6FD8">
        <w:rPr>
          <w:rFonts w:ascii="Times New Roman" w:eastAsia="Times New Roman" w:hAnsi="Times New Roman" w:cs="Times New Roman"/>
        </w:rPr>
        <w:t xml:space="preserve">Responses to this RFQ should be submitted by email to </w:t>
      </w:r>
      <w:hyperlink r:id="rId12" w:history="1">
        <w:r w:rsidR="002C24A8" w:rsidRPr="0063622B">
          <w:rPr>
            <w:rStyle w:val="Hyperlink"/>
            <w:rFonts w:ascii="Times New Roman" w:eastAsia="Times New Roman" w:hAnsi="Times New Roman" w:cs="Times New Roman"/>
            <w:u w:val="none"/>
          </w:rPr>
          <w:t>procurement</w:t>
        </w:r>
        <w:r w:rsidR="002C24A8" w:rsidRPr="002C24A8">
          <w:rPr>
            <w:rStyle w:val="Hyperlink"/>
            <w:rFonts w:ascii="Times New Roman" w:eastAsia="Times New Roman" w:hAnsi="Times New Roman" w:cs="Times New Roman"/>
            <w:u w:val="none"/>
          </w:rPr>
          <w:t>_</w:t>
        </w:r>
        <w:r w:rsidR="002C24A8" w:rsidRPr="0063622B">
          <w:rPr>
            <w:rStyle w:val="Hyperlink"/>
            <w:rFonts w:ascii="Times New Roman" w:eastAsia="Times New Roman" w:hAnsi="Times New Roman" w:cs="Times New Roman"/>
            <w:u w:val="none"/>
          </w:rPr>
          <w:t>epic</w:t>
        </w:r>
        <w:r w:rsidR="002C24A8" w:rsidRPr="002C24A8">
          <w:rPr>
            <w:rStyle w:val="Hyperlink"/>
            <w:rFonts w:ascii="Times New Roman" w:eastAsia="Times New Roman" w:hAnsi="Times New Roman" w:cs="Times New Roman"/>
            <w:u w:val="none"/>
          </w:rPr>
          <w:t>.</w:t>
        </w:r>
        <w:r w:rsidR="002C24A8" w:rsidRPr="0063622B">
          <w:rPr>
            <w:rStyle w:val="Hyperlink"/>
            <w:rFonts w:ascii="Times New Roman" w:eastAsia="Times New Roman" w:hAnsi="Times New Roman" w:cs="Times New Roman"/>
            <w:u w:val="none"/>
          </w:rPr>
          <w:t>tj</w:t>
        </w:r>
        <w:r w:rsidR="002C24A8" w:rsidRPr="002C24A8">
          <w:rPr>
            <w:rStyle w:val="Hyperlink"/>
            <w:rFonts w:ascii="Times New Roman" w:eastAsia="Times New Roman" w:hAnsi="Times New Roman" w:cs="Times New Roman"/>
            <w:u w:val="none"/>
          </w:rPr>
          <w:t>@</w:t>
        </w:r>
        <w:r w:rsidR="002C24A8" w:rsidRPr="0063622B">
          <w:rPr>
            <w:rStyle w:val="Hyperlink"/>
            <w:rFonts w:ascii="Times New Roman" w:eastAsia="Times New Roman" w:hAnsi="Times New Roman" w:cs="Times New Roman"/>
            <w:u w:val="none"/>
          </w:rPr>
          <w:t>fhi</w:t>
        </w:r>
        <w:r w:rsidR="002C24A8" w:rsidRPr="002C24A8">
          <w:rPr>
            <w:rStyle w:val="Hyperlink"/>
            <w:rFonts w:ascii="Times New Roman" w:eastAsia="Times New Roman" w:hAnsi="Times New Roman" w:cs="Times New Roman"/>
            <w:u w:val="none"/>
          </w:rPr>
          <w:t>360.</w:t>
        </w:r>
        <w:r w:rsidR="002C24A8" w:rsidRPr="0063622B">
          <w:rPr>
            <w:rStyle w:val="Hyperlink"/>
            <w:rFonts w:ascii="Times New Roman" w:eastAsia="Times New Roman" w:hAnsi="Times New Roman" w:cs="Times New Roman"/>
            <w:u w:val="none"/>
          </w:rPr>
          <w:t>org</w:t>
        </w:r>
      </w:hyperlink>
      <w:r w:rsidR="002C24A8" w:rsidRPr="002C24A8">
        <w:rPr>
          <w:rStyle w:val="Hyperlink"/>
          <w:rFonts w:ascii="Times New Roman" w:eastAsia="Times New Roman" w:hAnsi="Times New Roman" w:cs="Times New Roman"/>
          <w:u w:val="none"/>
        </w:rPr>
        <w:t xml:space="preserve"> </w:t>
      </w:r>
      <w:r w:rsidRPr="000A6FD8">
        <w:rPr>
          <w:rFonts w:ascii="Times New Roman" w:eastAsia="Times New Roman" w:hAnsi="Times New Roman" w:cs="Times New Roman"/>
        </w:rPr>
        <w:t>with</w:t>
      </w:r>
      <w:r>
        <w:rPr>
          <w:rFonts w:ascii="Times New Roman" w:eastAsia="Times New Roman" w:hAnsi="Times New Roman" w:cs="Times New Roman"/>
        </w:rPr>
        <w:t xml:space="preserve"> subject</w:t>
      </w:r>
      <w:r w:rsidRPr="000A6FD8">
        <w:rPr>
          <w:rFonts w:ascii="Times New Roman" w:eastAsia="Times New Roman" w:hAnsi="Times New Roman" w:cs="Times New Roman"/>
        </w:rPr>
        <w:t xml:space="preserve"> </w:t>
      </w:r>
      <w:r w:rsidRPr="00DB7180">
        <w:rPr>
          <w:rFonts w:ascii="Times New Roman" w:eastAsia="Times New Roman" w:hAnsi="Times New Roman" w:cs="Times New Roman"/>
        </w:rPr>
        <w:t>“</w:t>
      </w:r>
      <w:r w:rsidRPr="00090288">
        <w:rPr>
          <w:rFonts w:ascii="Times New Roman" w:eastAsia="Times New Roman" w:hAnsi="Times New Roman" w:cs="Times New Roman"/>
          <w:b/>
          <w:bCs/>
        </w:rPr>
        <w:t xml:space="preserve">RFQ </w:t>
      </w:r>
      <w:r>
        <w:rPr>
          <w:rFonts w:ascii="Times New Roman" w:eastAsia="Times New Roman" w:hAnsi="Times New Roman" w:cs="Times New Roman"/>
          <w:b/>
          <w:bCs/>
          <w:spacing w:val="2"/>
        </w:rPr>
        <w:t>Hotel Services</w:t>
      </w:r>
      <w:r w:rsidRPr="00DB7180">
        <w:rPr>
          <w:rFonts w:ascii="Times New Roman" w:eastAsia="Times New Roman" w:hAnsi="Times New Roman" w:cs="Times New Roman"/>
        </w:rPr>
        <w:t xml:space="preserve">” </w:t>
      </w:r>
      <w:r w:rsidRPr="000A6FD8">
        <w:rPr>
          <w:rFonts w:ascii="Times New Roman" w:eastAsia="Times New Roman" w:hAnsi="Times New Roman" w:cs="Times New Roman"/>
        </w:rPr>
        <w:t>in subject line</w:t>
      </w:r>
      <w:r>
        <w:rPr>
          <w:rFonts w:ascii="Times New Roman" w:eastAsia="Times New Roman" w:hAnsi="Times New Roman" w:cs="Times New Roman"/>
        </w:rPr>
        <w:t xml:space="preserve">. </w:t>
      </w:r>
    </w:p>
    <w:p w14:paraId="60BBC0B5" w14:textId="7632D687" w:rsidR="009C193A" w:rsidRPr="002C24A8" w:rsidRDefault="009C193A" w:rsidP="002C24A8">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Clarificatory questions are due to May</w:t>
      </w:r>
      <w:r w:rsidR="002C24A8">
        <w:rPr>
          <w:rFonts w:ascii="Times New Roman" w:eastAsia="Times New Roman" w:hAnsi="Times New Roman" w:cs="Times New Roman"/>
        </w:rPr>
        <w:t xml:space="preserve"> 13</w:t>
      </w:r>
      <w:r w:rsidRPr="002C24A8">
        <w:rPr>
          <w:rFonts w:ascii="Times New Roman" w:eastAsia="Times New Roman" w:hAnsi="Times New Roman" w:cs="Times New Roman"/>
        </w:rPr>
        <w:t>, 2024.</w:t>
      </w:r>
    </w:p>
    <w:p w14:paraId="1DDCD70B" w14:textId="640E1A1D" w:rsidR="009C193A" w:rsidRPr="00D80AE6"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Offers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ust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ve</w:t>
      </w:r>
      <w:r w:rsidRPr="000A6FD8">
        <w:rPr>
          <w:rFonts w:ascii="Times New Roman" w:eastAsia="Times New Roman" w:hAnsi="Times New Roman" w:cs="Times New Roman"/>
        </w:rPr>
        <w:t xml:space="preserve">d no </w:t>
      </w:r>
      <w:r w:rsidRPr="000A6FD8">
        <w:rPr>
          <w:rFonts w:ascii="Times New Roman" w:eastAsia="Times New Roman" w:hAnsi="Times New Roman" w:cs="Times New Roman"/>
          <w:spacing w:val="1"/>
        </w:rPr>
        <w:t>l</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e</w:t>
      </w:r>
      <w:r w:rsidRPr="000A6FD8">
        <w:rPr>
          <w:rFonts w:ascii="Times New Roman" w:eastAsia="Times New Roman" w:hAnsi="Times New Roman" w:cs="Times New Roman"/>
        </w:rPr>
        <w:t>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 xml:space="preserve">han </w:t>
      </w:r>
      <w:r>
        <w:rPr>
          <w:rFonts w:ascii="Times New Roman" w:eastAsia="Times New Roman" w:hAnsi="Times New Roman" w:cs="Times New Roman"/>
          <w:b/>
        </w:rPr>
        <w:t xml:space="preserve">May </w:t>
      </w:r>
      <w:r w:rsidR="009A52E1">
        <w:rPr>
          <w:rFonts w:ascii="Times New Roman" w:eastAsia="Times New Roman" w:hAnsi="Times New Roman" w:cs="Times New Roman"/>
          <w:b/>
        </w:rPr>
        <w:t>20</w:t>
      </w:r>
      <w:r>
        <w:rPr>
          <w:rFonts w:ascii="Times New Roman" w:eastAsia="Times New Roman" w:hAnsi="Times New Roman" w:cs="Times New Roman"/>
          <w:b/>
        </w:rPr>
        <w:t xml:space="preserve">, </w:t>
      </w:r>
      <w:r w:rsidRPr="000A6FD8">
        <w:rPr>
          <w:rFonts w:ascii="Times New Roman" w:eastAsia="Times New Roman" w:hAnsi="Times New Roman" w:cs="Times New Roman"/>
          <w:b/>
        </w:rPr>
        <w:t>202</w:t>
      </w:r>
      <w:r>
        <w:rPr>
          <w:rFonts w:ascii="Times New Roman" w:eastAsia="Times New Roman" w:hAnsi="Times New Roman" w:cs="Times New Roman"/>
          <w:b/>
        </w:rPr>
        <w:t>4</w:t>
      </w:r>
      <w:r>
        <w:rPr>
          <w:rFonts w:ascii="Times New Roman" w:eastAsia="Times New Roman" w:hAnsi="Times New Roman" w:cs="Times New Roman"/>
          <w:b/>
          <w:bCs/>
        </w:rPr>
        <w:t>,</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spacing w:val="-2"/>
        </w:rPr>
        <w:t>17:00</w:t>
      </w:r>
      <w:r w:rsidRPr="000A6FD8">
        <w:rPr>
          <w:rFonts w:ascii="Times New Roman" w:eastAsia="Times New Roman" w:hAnsi="Times New Roman" w:cs="Times New Roman"/>
          <w:b/>
          <w:bCs/>
        </w:rPr>
        <w:t xml:space="preserve"> </w:t>
      </w:r>
      <w:r w:rsidRPr="000A6FD8">
        <w:rPr>
          <w:rFonts w:ascii="Times New Roman" w:eastAsia="Times New Roman" w:hAnsi="Times New Roman" w:cs="Times New Roman"/>
          <w:b/>
          <w:bCs/>
          <w:spacing w:val="-3"/>
        </w:rPr>
        <w:t>TJT</w:t>
      </w:r>
      <w:r w:rsidRPr="000A6FD8">
        <w:rPr>
          <w:rFonts w:ascii="Times New Roman" w:eastAsia="Times New Roman" w:hAnsi="Times New Roman" w:cs="Times New Roman"/>
          <w:b/>
          <w:bCs/>
          <w:spacing w:val="1"/>
        </w:rPr>
        <w:t>.</w:t>
      </w:r>
    </w:p>
    <w:p w14:paraId="3C327B11" w14:textId="77777777" w:rsidR="009C193A" w:rsidRPr="00D80AE6"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D80AE6">
        <w:rPr>
          <w:rFonts w:ascii="Times New Roman" w:eastAsia="Times New Roman" w:hAnsi="Times New Roman" w:cs="Times New Roman"/>
          <w:spacing w:val="1"/>
        </w:rPr>
        <w:t xml:space="preserve">Offers should be valid for </w:t>
      </w:r>
      <w:r>
        <w:rPr>
          <w:rFonts w:ascii="Times New Roman" w:eastAsia="Times New Roman" w:hAnsi="Times New Roman" w:cs="Times New Roman"/>
          <w:spacing w:val="1"/>
        </w:rPr>
        <w:t>6</w:t>
      </w:r>
      <w:r w:rsidRPr="00D80AE6">
        <w:rPr>
          <w:rFonts w:ascii="Times New Roman" w:eastAsia="Times New Roman" w:hAnsi="Times New Roman" w:cs="Times New Roman"/>
          <w:spacing w:val="1"/>
        </w:rPr>
        <w:t>0 (</w:t>
      </w:r>
      <w:r>
        <w:rPr>
          <w:rFonts w:ascii="Times New Roman" w:eastAsia="Times New Roman" w:hAnsi="Times New Roman" w:cs="Times New Roman"/>
          <w:spacing w:val="1"/>
        </w:rPr>
        <w:t>sixty</w:t>
      </w:r>
      <w:r w:rsidRPr="00D80AE6">
        <w:rPr>
          <w:rFonts w:ascii="Times New Roman" w:eastAsia="Times New Roman" w:hAnsi="Times New Roman" w:cs="Times New Roman"/>
          <w:spacing w:val="1"/>
        </w:rPr>
        <w:t>) days from the date of submission.</w:t>
      </w:r>
    </w:p>
    <w:p w14:paraId="77A80C3F" w14:textId="77777777" w:rsidR="009C193A" w:rsidRPr="00B23129"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Offers</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 xml:space="preserve">ed </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f</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h</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 xml:space="preserve">and </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spacing w:val="3"/>
        </w:rPr>
        <w:t>a</w:t>
      </w:r>
      <w:r w:rsidRPr="000A6FD8">
        <w:rPr>
          <w:rFonts w:ascii="Times New Roman" w:eastAsia="Times New Roman" w:hAnsi="Times New Roman" w:cs="Times New Roman"/>
        </w:rPr>
        <w:t>y</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not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a</w:t>
      </w:r>
      <w:r w:rsidRPr="000A6FD8">
        <w:rPr>
          <w:rFonts w:ascii="Times New Roman" w:eastAsia="Times New Roman" w:hAnsi="Times New Roman" w:cs="Times New Roman"/>
          <w:spacing w:val="-2"/>
        </w:rPr>
        <w:t>cc</w:t>
      </w:r>
      <w:r w:rsidRPr="000A6FD8">
        <w:rPr>
          <w:rFonts w:ascii="Times New Roman" w:eastAsia="Times New Roman" w:hAnsi="Times New Roman" w:cs="Times New Roman"/>
        </w:rPr>
        <w:t>ep</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and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sh</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l</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b</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co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r</w:t>
      </w:r>
      <w:r w:rsidRPr="000A6FD8">
        <w:rPr>
          <w:rFonts w:ascii="Times New Roman" w:eastAsia="Times New Roman" w:hAnsi="Times New Roman" w:cs="Times New Roman"/>
        </w:rPr>
        <w:t>ed no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esp</w:t>
      </w:r>
      <w:r w:rsidRPr="000A6FD8">
        <w:rPr>
          <w:rFonts w:ascii="Times New Roman" w:eastAsia="Times New Roman" w:hAnsi="Times New Roman" w:cs="Times New Roman"/>
          <w:spacing w:val="-2"/>
        </w:rPr>
        <w:t>o</w:t>
      </w:r>
      <w:r w:rsidRPr="000A6FD8">
        <w:rPr>
          <w:rFonts w:ascii="Times New Roman" w:eastAsia="Times New Roman" w:hAnsi="Times New Roman" w:cs="Times New Roman"/>
        </w:rPr>
        <w:t>ns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e.</w:t>
      </w:r>
    </w:p>
    <w:p w14:paraId="04EABB43" w14:textId="77777777" w:rsidR="009C193A" w:rsidRPr="009145BA" w:rsidRDefault="009C193A" w:rsidP="009C193A">
      <w:pPr>
        <w:pStyle w:val="ListParagraph"/>
        <w:numPr>
          <w:ilvl w:val="0"/>
          <w:numId w:val="14"/>
        </w:numPr>
        <w:tabs>
          <w:tab w:val="left" w:pos="360"/>
        </w:tabs>
        <w:spacing w:before="14" w:line="240" w:lineRule="auto"/>
        <w:ind w:right="-20"/>
        <w:rPr>
          <w:rFonts w:ascii="Times New Roman" w:eastAsia="Times New Roman" w:hAnsi="Times New Roman" w:cs="Times New Roman"/>
        </w:rPr>
      </w:pPr>
      <w:r w:rsidRPr="00D114E4">
        <w:rPr>
          <w:rFonts w:ascii="Times New Roman" w:eastAsia="Times New Roman" w:hAnsi="Times New Roman" w:cs="Times New Roman"/>
        </w:rPr>
        <w:t>Offers that do not meet all the requirements of this RFQ will not be considered.</w:t>
      </w:r>
    </w:p>
    <w:p w14:paraId="3C1E9BE2" w14:textId="77777777" w:rsidR="009C193A" w:rsidRDefault="009C193A" w:rsidP="00457A5D">
      <w:pPr>
        <w:spacing w:after="0" w:line="240" w:lineRule="auto"/>
        <w:ind w:right="-20"/>
        <w:jc w:val="both"/>
        <w:rPr>
          <w:rFonts w:ascii="Times New Roman" w:eastAsia="Times New Roman" w:hAnsi="Times New Roman" w:cs="Times New Roman"/>
          <w:b/>
          <w:bCs/>
          <w:color w:val="000000" w:themeColor="text1"/>
          <w:u w:val="thick" w:color="000000"/>
        </w:rPr>
      </w:pPr>
      <w:r w:rsidRPr="005C77BF">
        <w:rPr>
          <w:rFonts w:ascii="Times New Roman" w:eastAsia="Times New Roman" w:hAnsi="Times New Roman" w:cs="Times New Roman"/>
          <w:b/>
          <w:bCs/>
          <w:color w:val="000000" w:themeColor="text1"/>
          <w:spacing w:val="-1"/>
          <w:u w:val="thick" w:color="000000"/>
        </w:rPr>
        <w:t>Evaluat</w:t>
      </w:r>
      <w:r w:rsidRPr="005C77BF">
        <w:rPr>
          <w:rFonts w:ascii="Times New Roman" w:eastAsia="Times New Roman" w:hAnsi="Times New Roman" w:cs="Times New Roman"/>
          <w:b/>
          <w:bCs/>
          <w:color w:val="000000" w:themeColor="text1"/>
          <w:u w:val="thick" w:color="000000"/>
        </w:rPr>
        <w:t>i</w:t>
      </w:r>
      <w:r w:rsidRPr="005C77BF">
        <w:rPr>
          <w:rFonts w:ascii="Times New Roman" w:eastAsia="Times New Roman" w:hAnsi="Times New Roman" w:cs="Times New Roman"/>
          <w:b/>
          <w:bCs/>
          <w:color w:val="000000" w:themeColor="text1"/>
          <w:spacing w:val="1"/>
          <w:u w:val="thick" w:color="000000"/>
        </w:rPr>
        <w:t>o</w:t>
      </w:r>
      <w:r w:rsidRPr="005C77BF">
        <w:rPr>
          <w:rFonts w:ascii="Times New Roman" w:eastAsia="Times New Roman" w:hAnsi="Times New Roman" w:cs="Times New Roman"/>
          <w:b/>
          <w:bCs/>
          <w:color w:val="000000" w:themeColor="text1"/>
          <w:u w:val="thick" w:color="000000"/>
        </w:rPr>
        <w:t>n</w:t>
      </w:r>
      <w:r>
        <w:rPr>
          <w:rFonts w:ascii="Times New Roman" w:eastAsia="Times New Roman" w:hAnsi="Times New Roman" w:cs="Times New Roman"/>
          <w:b/>
          <w:bCs/>
          <w:color w:val="000000" w:themeColor="text1"/>
          <w:u w:val="thick" w:color="000000"/>
        </w:rPr>
        <w:t xml:space="preserve"> criteria and Award process: </w:t>
      </w:r>
    </w:p>
    <w:p w14:paraId="7D3126A5" w14:textId="1D92E623" w:rsidR="003B2DCB" w:rsidRPr="002C24A8" w:rsidRDefault="009C193A" w:rsidP="002C24A8">
      <w:pPr>
        <w:spacing w:line="240" w:lineRule="auto"/>
        <w:ind w:right="-20"/>
        <w:jc w:val="both"/>
        <w:rPr>
          <w:rFonts w:ascii="Times New Roman" w:eastAsia="Times New Roman" w:hAnsi="Times New Roman" w:cs="Times New Roman"/>
          <w:color w:val="000000" w:themeColor="text1"/>
          <w:u w:color="000000"/>
        </w:rPr>
      </w:pPr>
      <w:r>
        <w:rPr>
          <w:rFonts w:ascii="Times New Roman" w:eastAsia="Times New Roman" w:hAnsi="Times New Roman" w:cs="Times New Roman"/>
          <w:color w:val="000000" w:themeColor="text1"/>
          <w:u w:color="000000"/>
        </w:rPr>
        <w:t>FHI360 will award Master Service Agreement resulting from this solicitation to the bidder whose offer conforms to the RFQ will be most advantageous to FHI</w:t>
      </w:r>
      <w:r w:rsidR="002C24A8">
        <w:rPr>
          <w:rFonts w:ascii="Times New Roman" w:eastAsia="Times New Roman" w:hAnsi="Times New Roman" w:cs="Times New Roman"/>
          <w:color w:val="000000" w:themeColor="text1"/>
          <w:u w:color="000000"/>
        </w:rPr>
        <w:t xml:space="preserve"> </w:t>
      </w:r>
      <w:r>
        <w:rPr>
          <w:rFonts w:ascii="Times New Roman" w:eastAsia="Times New Roman" w:hAnsi="Times New Roman" w:cs="Times New Roman"/>
          <w:color w:val="000000" w:themeColor="text1"/>
          <w:u w:color="000000"/>
        </w:rPr>
        <w:t xml:space="preserve">360, price and other factors considered. </w:t>
      </w:r>
    </w:p>
    <w:p w14:paraId="5FECBE3C" w14:textId="738199B1" w:rsidR="009C193A" w:rsidRPr="009C193A" w:rsidRDefault="00AA15C6" w:rsidP="00457A5D">
      <w:pPr>
        <w:pStyle w:val="Heading2"/>
        <w:spacing w:before="13"/>
        <w:ind w:left="0"/>
        <w:rPr>
          <w:rFonts w:ascii="Times New Roman" w:hAnsi="Times New Roman" w:cs="Times New Roman"/>
          <w:spacing w:val="-1"/>
          <w:w w:val="105"/>
          <w:sz w:val="22"/>
          <w:szCs w:val="22"/>
          <w:u w:val="single"/>
        </w:rPr>
      </w:pPr>
      <w:r w:rsidRPr="009C193A">
        <w:rPr>
          <w:rFonts w:ascii="Times New Roman" w:hAnsi="Times New Roman" w:cs="Times New Roman"/>
          <w:spacing w:val="-1"/>
          <w:w w:val="105"/>
          <w:sz w:val="22"/>
          <w:szCs w:val="22"/>
          <w:u w:val="single"/>
        </w:rPr>
        <w:t>Reserved rights</w:t>
      </w:r>
      <w:r w:rsidR="009C193A" w:rsidRPr="009C193A">
        <w:rPr>
          <w:rFonts w:ascii="Times New Roman" w:hAnsi="Times New Roman" w:cs="Times New Roman"/>
          <w:spacing w:val="-1"/>
          <w:w w:val="105"/>
          <w:sz w:val="22"/>
          <w:szCs w:val="22"/>
          <w:u w:val="single"/>
        </w:rPr>
        <w:t>:</w:t>
      </w:r>
    </w:p>
    <w:p w14:paraId="493D5C58" w14:textId="401AD1BB" w:rsidR="00AA15C6" w:rsidRPr="009C193A" w:rsidRDefault="00AA15C6" w:rsidP="00457A5D">
      <w:pPr>
        <w:pStyle w:val="Heading2"/>
        <w:spacing w:before="13"/>
        <w:ind w:left="0"/>
        <w:jc w:val="both"/>
        <w:rPr>
          <w:rFonts w:ascii="Times New Roman" w:hAnsi="Times New Roman" w:cs="Times New Roman"/>
          <w:b w:val="0"/>
          <w:bCs w:val="0"/>
          <w:spacing w:val="-1"/>
          <w:w w:val="105"/>
          <w:sz w:val="22"/>
          <w:szCs w:val="22"/>
        </w:rPr>
      </w:pPr>
      <w:r w:rsidRPr="009C193A">
        <w:rPr>
          <w:rFonts w:ascii="Times New Roman" w:eastAsia="Times New Roman" w:hAnsi="Times New Roman" w:cs="Times New Roman"/>
          <w:b w:val="0"/>
          <w:bCs w:val="0"/>
          <w:color w:val="000000" w:themeColor="text1"/>
          <w:sz w:val="22"/>
          <w:szCs w:val="22"/>
        </w:rPr>
        <w:t xml:space="preserve">All RFQ responses become the property of FHI 360, which reserves the right in its sole discretion to: </w:t>
      </w:r>
    </w:p>
    <w:p w14:paraId="520C876A"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To disqualify any offer based on the offeror’s failure to follow solicitation instructions.</w:t>
      </w:r>
    </w:p>
    <w:p w14:paraId="45B3D97B"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Extend the time for submission of all RFQ responses after notification to all offerors.</w:t>
      </w:r>
    </w:p>
    <w:p w14:paraId="1FAB13B6"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Award only part of the activities in the solicitation or issue multiple awards based on solicitation activities.</w:t>
      </w:r>
    </w:p>
    <w:p w14:paraId="011FE04C"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FHI 360 will not compensate vendors for the preparation of their response to this RFQ.</w:t>
      </w:r>
    </w:p>
    <w:p w14:paraId="3EEC7969"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Issuing this RFQ does not guarantee that FHI 360 will award a Master Service Agreement.</w:t>
      </w:r>
    </w:p>
    <w:p w14:paraId="30461F5C" w14:textId="3F7B55B4" w:rsidR="007021A1" w:rsidRPr="004B5565"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FHI 360 shall not be obligated to order any minimum or maximum quantities of services or products and assumes no commitment, financial or otherwise.</w:t>
      </w:r>
    </w:p>
    <w:p w14:paraId="03907B7D"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82F1B73"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47A5A4F"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1181AE56"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1115FCF4"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7F022F4"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26AF7AC5"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64E5623"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FBADFFF"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16B0C5F"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04AD1AF6"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3CF9F7B"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2FF1383C"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90BCD38" w14:textId="77777777" w:rsidR="004B5565" w:rsidRPr="0068774A" w:rsidRDefault="004B5565" w:rsidP="004B5565">
      <w:pPr>
        <w:spacing w:after="0" w:line="240" w:lineRule="auto"/>
        <w:ind w:right="120"/>
        <w:jc w:val="both"/>
        <w:rPr>
          <w:rFonts w:ascii="Times New Roman" w:eastAsia="Times New Roman" w:hAnsi="Times New Roman" w:cs="Times New Roman"/>
          <w:color w:val="000000" w:themeColor="text1"/>
        </w:rPr>
      </w:pPr>
    </w:p>
    <w:p w14:paraId="54CCDFB8" w14:textId="77777777" w:rsidR="004B5565" w:rsidRPr="001C2A0D" w:rsidRDefault="004B5565" w:rsidP="004B5565">
      <w:pPr>
        <w:spacing w:after="0"/>
        <w:ind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lastRenderedPageBreak/>
        <w:drawing>
          <wp:inline distT="0" distB="0" distL="0" distR="0" wp14:anchorId="57227033" wp14:editId="5F3741FF">
            <wp:extent cx="1003465" cy="740056"/>
            <wp:effectExtent l="0" t="0" r="6350" b="3175"/>
            <wp:docPr id="1312141290" name="Picture 1312141290"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1008808" cy="743996"/>
                    </a:xfrm>
                    <a:prstGeom prst="rect">
                      <a:avLst/>
                    </a:prstGeom>
                  </pic:spPr>
                </pic:pic>
              </a:graphicData>
            </a:graphic>
          </wp:inline>
        </w:drawing>
      </w:r>
    </w:p>
    <w:p w14:paraId="52AF71C8" w14:textId="77777777" w:rsidR="004B5565" w:rsidRPr="00AD0E01" w:rsidRDefault="004B5565" w:rsidP="004B5565">
      <w:pPr>
        <w:spacing w:before="24" w:after="0" w:line="360" w:lineRule="auto"/>
        <w:ind w:left="3077" w:right="2666"/>
        <w:jc w:val="center"/>
        <w:rPr>
          <w:rFonts w:ascii="Times New Roman" w:hAnsi="Times New Roman" w:cs="Times New Roman"/>
          <w:b/>
          <w:color w:val="000000" w:themeColor="text1"/>
          <w:lang w:val="ru-RU"/>
        </w:rPr>
      </w:pPr>
      <w:r>
        <w:rPr>
          <w:rFonts w:ascii="Times New Roman" w:eastAsia="Times New Roman" w:hAnsi="Times New Roman" w:cs="Times New Roman"/>
          <w:b/>
          <w:bCs/>
          <w:color w:val="000000" w:themeColor="text1"/>
          <w:spacing w:val="-1"/>
          <w:lang w:val="ru-RU"/>
        </w:rPr>
        <w:t>ЗАПРОС КОММЕРЧЕСКИХ ПРЕДЛОЖЕНИЙ</w:t>
      </w:r>
    </w:p>
    <w:p w14:paraId="2FACDAA0" w14:textId="77777777" w:rsidR="004B5565" w:rsidRPr="00D728A0" w:rsidRDefault="004B5565" w:rsidP="004B5565">
      <w:pPr>
        <w:spacing w:after="0" w:line="240" w:lineRule="auto"/>
        <w:ind w:right="-61"/>
        <w:jc w:val="center"/>
        <w:rPr>
          <w:rFonts w:ascii="Times New Roman" w:hAnsi="Times New Roman" w:cs="Times New Roman"/>
          <w:b/>
          <w:lang w:val="ru-RU"/>
        </w:rPr>
      </w:pPr>
      <w:r w:rsidRPr="00AA6A0A">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79232" behindDoc="1" locked="0" layoutInCell="1" allowOverlap="1" wp14:anchorId="65EBBBEF" wp14:editId="1F95BA09">
                <wp:simplePos x="0" y="0"/>
                <wp:positionH relativeFrom="page">
                  <wp:posOffset>914400</wp:posOffset>
                </wp:positionH>
                <wp:positionV relativeFrom="paragraph">
                  <wp:posOffset>6985</wp:posOffset>
                </wp:positionV>
                <wp:extent cx="5943600" cy="1270"/>
                <wp:effectExtent l="0" t="0" r="0" b="0"/>
                <wp:wrapNone/>
                <wp:docPr id="53071734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384491942"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59930" id="Группа 5" o:spid="_x0000_s1026" style="position:absolute;margin-left:1in;margin-top:.55pt;width:468pt;height:.1pt;z-index:-251637248;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" path="m,l9360,e" filled="f" strokeweight="1.05pt">
                  <v:path arrowok="t" o:connecttype="custom" o:connectlocs="0,0;9360,0" o:connectangles="0,0"/>
                </v:shape>
                <w10:wrap anchorx="page"/>
              </v:group>
            </w:pict>
          </mc:Fallback>
        </mc:AlternateContent>
      </w:r>
      <w:r w:rsidRPr="00D728A0">
        <w:rPr>
          <w:rFonts w:ascii="Times New Roman" w:hAnsi="Times New Roman" w:cs="Times New Roman"/>
          <w:color w:val="000000" w:themeColor="text1"/>
          <w:lang w:val="ru-RU"/>
        </w:rPr>
        <w:t xml:space="preserve"> </w:t>
      </w:r>
      <w:r w:rsidRPr="00D728A0">
        <w:rPr>
          <w:rFonts w:ascii="Times New Roman" w:hAnsi="Times New Roman" w:cs="Times New Roman"/>
          <w:b/>
          <w:lang w:val="ru-RU"/>
        </w:rPr>
        <w:t xml:space="preserve">Предоставление </w:t>
      </w:r>
      <w:r>
        <w:rPr>
          <w:rFonts w:ascii="Times New Roman" w:hAnsi="Times New Roman" w:cs="Times New Roman"/>
          <w:b/>
          <w:lang w:val="ru-RU"/>
        </w:rPr>
        <w:t xml:space="preserve">гостиничных и </w:t>
      </w:r>
      <w:r w:rsidRPr="00D728A0">
        <w:rPr>
          <w:rFonts w:ascii="Times New Roman" w:hAnsi="Times New Roman" w:cs="Times New Roman"/>
          <w:b/>
          <w:lang w:val="ru-RU"/>
        </w:rPr>
        <w:t>конференц-услуг</w:t>
      </w:r>
    </w:p>
    <w:p w14:paraId="154C0538" w14:textId="04015413" w:rsidR="004B5565" w:rsidRPr="00D728A0" w:rsidRDefault="004B5565" w:rsidP="004B5565">
      <w:pPr>
        <w:spacing w:after="0" w:line="240" w:lineRule="auto"/>
        <w:ind w:right="-61"/>
        <w:jc w:val="center"/>
        <w:rPr>
          <w:rFonts w:ascii="Times New Roman" w:eastAsia="Times New Roman" w:hAnsi="Times New Roman" w:cs="Times New Roman"/>
          <w:b/>
          <w:bCs/>
          <w:noProof/>
          <w:color w:val="000000" w:themeColor="text1"/>
          <w:lang w:val="ru-RU" w:eastAsia="ru-RU"/>
        </w:rPr>
      </w:pPr>
      <w:r w:rsidRPr="00D728A0">
        <w:rPr>
          <w:rFonts w:ascii="Times New Roman" w:hAnsi="Times New Roman" w:cs="Times New Roman"/>
          <w:b/>
          <w:lang w:val="ru-RU"/>
        </w:rPr>
        <w:t xml:space="preserve">в </w:t>
      </w:r>
      <w:r>
        <w:rPr>
          <w:rFonts w:ascii="Times New Roman" w:hAnsi="Times New Roman" w:cs="Times New Roman"/>
          <w:b/>
          <w:lang w:val="ru-RU"/>
        </w:rPr>
        <w:t>городе Душанбе, Таджикистан</w:t>
      </w:r>
    </w:p>
    <w:p w14:paraId="2070E7B3" w14:textId="77777777" w:rsidR="004B5565" w:rsidRPr="002D5979" w:rsidRDefault="004B5565" w:rsidP="004B5565">
      <w:pPr>
        <w:spacing w:after="0" w:line="240" w:lineRule="auto"/>
        <w:ind w:right="-61"/>
        <w:jc w:val="center"/>
        <w:rPr>
          <w:rFonts w:ascii="Times New Roman" w:eastAsia="Times New Roman" w:hAnsi="Times New Roman" w:cs="Times New Roman"/>
          <w:color w:val="000000" w:themeColor="text1"/>
          <w:spacing w:val="-3"/>
          <w:lang w:val="ru-RU"/>
        </w:rPr>
      </w:pPr>
      <w:r>
        <w:rPr>
          <w:rFonts w:ascii="Times New Roman" w:eastAsia="Times New Roman" w:hAnsi="Times New Roman" w:cs="Times New Roman"/>
          <w:noProof/>
          <w:color w:val="000000" w:themeColor="text1"/>
          <w:lang w:val="ru-RU" w:eastAsia="ru-RU"/>
        </w:rPr>
        <w:t>Филиал «Фемили Хелс Интернешнл» (ФХИ360) в Республике Таджикистан</w:t>
      </w:r>
      <w:r w:rsidRPr="002D5979">
        <w:rPr>
          <w:rFonts w:ascii="Times New Roman" w:eastAsia="Times New Roman" w:hAnsi="Times New Roman" w:cs="Times New Roman"/>
          <w:noProof/>
          <w:color w:val="000000" w:themeColor="text1"/>
          <w:lang w:val="ru-RU" w:eastAsia="ru-RU"/>
        </w:rPr>
        <w:t xml:space="preserve">  </w:t>
      </w:r>
      <w:r w:rsidRPr="00382F31">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80256" behindDoc="1" locked="0" layoutInCell="1" allowOverlap="1" wp14:anchorId="4E0EA88F" wp14:editId="2365661E">
                <wp:simplePos x="0" y="0"/>
                <wp:positionH relativeFrom="page">
                  <wp:posOffset>914400</wp:posOffset>
                </wp:positionH>
                <wp:positionV relativeFrom="paragraph">
                  <wp:posOffset>224155</wp:posOffset>
                </wp:positionV>
                <wp:extent cx="5943600" cy="1270"/>
                <wp:effectExtent l="0" t="0" r="0" b="0"/>
                <wp:wrapNone/>
                <wp:docPr id="390650713"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59978020"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0A55E" id="Группа 4" o:spid="_x0000_s1026" style="position:absolute;margin-left:1in;margin-top:17.65pt;width:468pt;height:.1pt;z-index:-251636224;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" path="m,l9360,e" filled="f">
                  <v:path arrowok="t" o:connecttype="custom" o:connectlocs="0,0;9360,0" o:connectangles="0,0"/>
                </v:shape>
                <w10:wrap anchorx="page"/>
              </v:group>
            </w:pict>
          </mc:Fallback>
        </mc:AlternateContent>
      </w:r>
    </w:p>
    <w:p w14:paraId="267573E7" w14:textId="77777777" w:rsidR="004B5565" w:rsidRPr="002D5979" w:rsidRDefault="004B5565" w:rsidP="004B5565">
      <w:pPr>
        <w:spacing w:before="18" w:after="0" w:line="240" w:lineRule="auto"/>
        <w:rPr>
          <w:rFonts w:ascii="Times New Roman" w:hAnsi="Times New Roman" w:cs="Times New Roman"/>
          <w:color w:val="000000" w:themeColor="text1"/>
          <w:lang w:val="ru-RU"/>
        </w:rPr>
      </w:pPr>
    </w:p>
    <w:p w14:paraId="02EC2F67" w14:textId="4F9C02EA" w:rsidR="004B5565" w:rsidRPr="002D5979" w:rsidRDefault="004B5565" w:rsidP="004B5565">
      <w:pPr>
        <w:tabs>
          <w:tab w:val="left" w:pos="2280"/>
        </w:tabs>
        <w:spacing w:after="0" w:line="240" w:lineRule="auto"/>
        <w:ind w:left="120" w:right="-20"/>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spacing w:val="-1"/>
          <w:lang w:val="ru-RU"/>
        </w:rPr>
        <w:t>ЗКП</w:t>
      </w:r>
      <w:r w:rsidRPr="002D5979">
        <w:rPr>
          <w:rFonts w:ascii="Times New Roman" w:eastAsia="Times New Roman" w:hAnsi="Times New Roman" w:cs="Times New Roman"/>
          <w:b/>
          <w:bCs/>
          <w:color w:val="000000" w:themeColor="text1"/>
          <w:spacing w:val="-1"/>
          <w:lang w:val="ru-RU"/>
        </w:rPr>
        <w:t xml:space="preserve"> </w:t>
      </w:r>
      <w:r w:rsidRPr="002D5979">
        <w:rPr>
          <w:rFonts w:ascii="Times New Roman" w:eastAsia="Times New Roman" w:hAnsi="Times New Roman" w:cs="Times New Roman"/>
          <w:b/>
          <w:bCs/>
          <w:color w:val="000000" w:themeColor="text1"/>
          <w:lang w:val="ru-RU"/>
        </w:rPr>
        <w:t xml:space="preserve">#: </w:t>
      </w:r>
      <w:r w:rsidRPr="002D5979">
        <w:rPr>
          <w:rFonts w:ascii="Times New Roman" w:eastAsia="Times New Roman" w:hAnsi="Times New Roman" w:cs="Times New Roman"/>
          <w:b/>
          <w:bCs/>
          <w:color w:val="000000" w:themeColor="text1"/>
          <w:lang w:val="ru-RU"/>
        </w:rPr>
        <w:tab/>
      </w:r>
      <w:r>
        <w:rPr>
          <w:rFonts w:ascii="Times New Roman" w:eastAsia="Times New Roman" w:hAnsi="Times New Roman" w:cs="Times New Roman"/>
          <w:b/>
          <w:bCs/>
          <w:color w:val="000000" w:themeColor="text1"/>
          <w:lang w:val="ru-RU"/>
        </w:rPr>
        <w:tab/>
      </w:r>
      <w:r w:rsidRPr="009413E9">
        <w:rPr>
          <w:rFonts w:ascii="Times New Roman" w:eastAsia="Times New Roman" w:hAnsi="Times New Roman" w:cs="Times New Roman"/>
          <w:b/>
          <w:bCs/>
          <w:color w:val="000000" w:themeColor="text1"/>
          <w:lang w:val="ru-RU"/>
        </w:rPr>
        <w:t>016</w:t>
      </w:r>
      <w:r w:rsidRPr="002D5979">
        <w:rPr>
          <w:rFonts w:ascii="Times New Roman" w:eastAsia="Times New Roman" w:hAnsi="Times New Roman" w:cs="Times New Roman"/>
          <w:b/>
          <w:bCs/>
          <w:color w:val="000000" w:themeColor="text1"/>
          <w:lang w:val="ru-RU"/>
        </w:rPr>
        <w:tab/>
      </w:r>
    </w:p>
    <w:p w14:paraId="39E324A9" w14:textId="63C79790" w:rsidR="004B5565" w:rsidRPr="002D5979" w:rsidRDefault="004B5565" w:rsidP="004B5565">
      <w:pPr>
        <w:tabs>
          <w:tab w:val="left" w:pos="2280"/>
        </w:tabs>
        <w:spacing w:after="0" w:line="240" w:lineRule="auto"/>
        <w:ind w:left="120" w:right="4597"/>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lang w:val="ru-RU"/>
        </w:rPr>
        <w:t>Дата запроса</w:t>
      </w:r>
      <w:r w:rsidRPr="002D5979">
        <w:rPr>
          <w:rFonts w:ascii="Times New Roman" w:eastAsia="Times New Roman" w:hAnsi="Times New Roman" w:cs="Times New Roman"/>
          <w:b/>
          <w:bCs/>
          <w:color w:val="000000" w:themeColor="text1"/>
          <w:lang w:val="ru-RU"/>
        </w:rPr>
        <w:t xml:space="preserve">: </w:t>
      </w:r>
      <w:r w:rsidRPr="002D5979">
        <w:rPr>
          <w:rFonts w:ascii="Times New Roman" w:eastAsia="Times New Roman" w:hAnsi="Times New Roman" w:cs="Times New Roman"/>
          <w:b/>
          <w:bCs/>
          <w:color w:val="000000" w:themeColor="text1"/>
          <w:lang w:val="ru-RU"/>
        </w:rPr>
        <w:tab/>
      </w:r>
      <w:r>
        <w:rPr>
          <w:rFonts w:ascii="Times New Roman" w:eastAsia="Times New Roman" w:hAnsi="Times New Roman" w:cs="Times New Roman"/>
          <w:b/>
          <w:bCs/>
          <w:color w:val="000000" w:themeColor="text1"/>
          <w:lang w:val="ru-RU"/>
        </w:rPr>
        <w:tab/>
      </w:r>
      <w:r w:rsidR="009413E9" w:rsidRPr="009413E9">
        <w:rPr>
          <w:rFonts w:ascii="Times New Roman" w:eastAsia="Times New Roman" w:hAnsi="Times New Roman" w:cs="Times New Roman"/>
          <w:b/>
          <w:bCs/>
          <w:color w:val="000000" w:themeColor="text1"/>
          <w:lang w:val="ru-RU"/>
        </w:rPr>
        <w:t>0</w:t>
      </w:r>
      <w:r w:rsidR="00D27EC4" w:rsidRPr="009A52E1">
        <w:rPr>
          <w:rFonts w:ascii="Times New Roman" w:eastAsia="Times New Roman" w:hAnsi="Times New Roman" w:cs="Times New Roman"/>
          <w:b/>
          <w:bCs/>
          <w:color w:val="000000" w:themeColor="text1"/>
          <w:lang w:val="ru-RU"/>
        </w:rPr>
        <w:t>6</w:t>
      </w:r>
      <w:r>
        <w:rPr>
          <w:rFonts w:ascii="Times New Roman" w:eastAsia="Times New Roman" w:hAnsi="Times New Roman" w:cs="Times New Roman"/>
          <w:b/>
          <w:bCs/>
          <w:color w:val="000000" w:themeColor="text1"/>
          <w:lang w:val="ru-RU"/>
        </w:rPr>
        <w:t xml:space="preserve"> мая</w:t>
      </w:r>
      <w:r w:rsidRPr="002D5979">
        <w:rPr>
          <w:rFonts w:ascii="Times New Roman" w:eastAsia="Times New Roman" w:hAnsi="Times New Roman" w:cs="Times New Roman"/>
          <w:b/>
          <w:bCs/>
          <w:color w:val="000000" w:themeColor="text1"/>
          <w:lang w:val="ru-RU"/>
        </w:rPr>
        <w:t xml:space="preserve"> 2024</w:t>
      </w:r>
      <w:r>
        <w:rPr>
          <w:rFonts w:ascii="Times New Roman" w:eastAsia="Times New Roman" w:hAnsi="Times New Roman" w:cs="Times New Roman"/>
          <w:b/>
          <w:bCs/>
          <w:color w:val="000000" w:themeColor="text1"/>
          <w:lang w:val="ru-RU"/>
        </w:rPr>
        <w:t xml:space="preserve"> г.</w:t>
      </w:r>
    </w:p>
    <w:p w14:paraId="5A02419C" w14:textId="406B468B" w:rsidR="004B5565" w:rsidRPr="001A72D9" w:rsidRDefault="004B5565" w:rsidP="004B5565">
      <w:pPr>
        <w:tabs>
          <w:tab w:val="left" w:pos="2280"/>
        </w:tabs>
        <w:spacing w:after="0" w:line="240" w:lineRule="auto"/>
        <w:ind w:left="120" w:right="4597"/>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spacing w:val="-1"/>
          <w:lang w:val="ru-RU"/>
        </w:rPr>
        <w:t>Крайний срок подачи</w:t>
      </w:r>
      <w:r w:rsidRPr="001A72D9">
        <w:rPr>
          <w:rFonts w:ascii="Times New Roman" w:eastAsia="Times New Roman" w:hAnsi="Times New Roman" w:cs="Times New Roman"/>
          <w:b/>
          <w:bCs/>
          <w:color w:val="000000" w:themeColor="text1"/>
          <w:lang w:val="ru-RU"/>
        </w:rPr>
        <w:t xml:space="preserve">: </w:t>
      </w:r>
      <w:r w:rsidRPr="001A72D9">
        <w:rPr>
          <w:rFonts w:ascii="Times New Roman" w:eastAsia="Times New Roman" w:hAnsi="Times New Roman" w:cs="Times New Roman"/>
          <w:b/>
          <w:bCs/>
          <w:color w:val="000000" w:themeColor="text1"/>
          <w:lang w:val="ru-RU"/>
        </w:rPr>
        <w:tab/>
      </w:r>
      <w:r w:rsidR="009A52E1" w:rsidRPr="009A52E1">
        <w:rPr>
          <w:rFonts w:ascii="Times New Roman" w:eastAsia="Times New Roman" w:hAnsi="Times New Roman" w:cs="Times New Roman"/>
          <w:b/>
          <w:bCs/>
          <w:color w:val="000000" w:themeColor="text1"/>
          <w:lang w:val="ru-RU"/>
        </w:rPr>
        <w:t>20</w:t>
      </w:r>
      <w:r>
        <w:rPr>
          <w:rFonts w:ascii="Times New Roman" w:eastAsia="Times New Roman" w:hAnsi="Times New Roman" w:cs="Times New Roman"/>
          <w:b/>
          <w:bCs/>
          <w:color w:val="000000" w:themeColor="text1"/>
          <w:lang w:val="ru-RU"/>
        </w:rPr>
        <w:t xml:space="preserve"> мая</w:t>
      </w:r>
      <w:r w:rsidRPr="001A72D9">
        <w:rPr>
          <w:rFonts w:ascii="Times New Roman" w:eastAsia="Times New Roman" w:hAnsi="Times New Roman" w:cs="Times New Roman"/>
          <w:b/>
          <w:bCs/>
          <w:color w:val="000000" w:themeColor="text1"/>
          <w:lang w:val="ru-RU"/>
        </w:rPr>
        <w:t xml:space="preserve"> 2024</w:t>
      </w:r>
      <w:r>
        <w:rPr>
          <w:rFonts w:ascii="Times New Roman" w:eastAsia="Times New Roman" w:hAnsi="Times New Roman" w:cs="Times New Roman"/>
          <w:b/>
          <w:bCs/>
          <w:color w:val="000000" w:themeColor="text1"/>
          <w:lang w:val="ru-RU"/>
        </w:rPr>
        <w:t xml:space="preserve"> г.</w:t>
      </w:r>
    </w:p>
    <w:p w14:paraId="239BE2D4" w14:textId="77777777" w:rsidR="004B5565" w:rsidRPr="001A72D9" w:rsidRDefault="004B5565" w:rsidP="004B5565">
      <w:pPr>
        <w:tabs>
          <w:tab w:val="left" w:pos="2280"/>
        </w:tabs>
        <w:spacing w:after="0" w:line="240" w:lineRule="auto"/>
        <w:ind w:left="120" w:right="4597"/>
        <w:rPr>
          <w:rFonts w:ascii="Times New Roman" w:eastAsia="Times New Roman" w:hAnsi="Times New Roman" w:cs="Times New Roman"/>
          <w:b/>
          <w:bCs/>
          <w:color w:val="000000" w:themeColor="text1"/>
          <w:lang w:val="ru-RU"/>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81280" behindDoc="1" locked="0" layoutInCell="1" allowOverlap="1" wp14:anchorId="040B6385" wp14:editId="43F597E5">
                <wp:simplePos x="0" y="0"/>
                <wp:positionH relativeFrom="page">
                  <wp:posOffset>941450</wp:posOffset>
                </wp:positionH>
                <wp:positionV relativeFrom="paragraph">
                  <wp:posOffset>81412</wp:posOffset>
                </wp:positionV>
                <wp:extent cx="5943600" cy="1270"/>
                <wp:effectExtent l="9525" t="10795" r="9525" b="6985"/>
                <wp:wrapNone/>
                <wp:docPr id="19475386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873575503"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7AC7" id="Group 2" o:spid="_x0000_s1026" style="position:absolute;margin-left:74.15pt;margin-top:6.4pt;width:468pt;height:.1pt;z-index:-251635200;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" path="m,l9360,e" filled="f">
                  <v:path arrowok="t" o:connecttype="custom" o:connectlocs="0,0;9360,0" o:connectangles="0,0"/>
                </v:shape>
                <w10:wrap anchorx="page"/>
              </v:group>
            </w:pict>
          </mc:Fallback>
        </mc:AlternateContent>
      </w:r>
    </w:p>
    <w:p w14:paraId="2E599ABC" w14:textId="77777777" w:rsidR="004B5565" w:rsidRPr="003D3ED9" w:rsidRDefault="004B5565" w:rsidP="004B5565">
      <w:pPr>
        <w:pStyle w:val="NormalWeb"/>
        <w:spacing w:after="165"/>
        <w:rPr>
          <w:sz w:val="22"/>
          <w:szCs w:val="22"/>
        </w:rPr>
      </w:pPr>
      <w:r>
        <w:rPr>
          <w:b/>
          <w:bCs/>
          <w:color w:val="000000" w:themeColor="text1"/>
          <w:spacing w:val="2"/>
          <w:sz w:val="22"/>
          <w:szCs w:val="22"/>
          <w:u w:val="single"/>
        </w:rPr>
        <w:t>Об организации</w:t>
      </w:r>
      <w:r w:rsidRPr="0041276C">
        <w:rPr>
          <w:b/>
          <w:bCs/>
          <w:color w:val="000000" w:themeColor="text1"/>
          <w:spacing w:val="2"/>
          <w:sz w:val="22"/>
          <w:szCs w:val="22"/>
          <w:u w:val="single"/>
        </w:rPr>
        <w:t>:</w:t>
      </w:r>
      <w:r w:rsidRPr="0041276C">
        <w:rPr>
          <w:color w:val="000000" w:themeColor="text1"/>
          <w:spacing w:val="2"/>
          <w:sz w:val="22"/>
          <w:szCs w:val="22"/>
        </w:rPr>
        <w:br/>
      </w:r>
      <w:r w:rsidRPr="003D3ED9">
        <w:rPr>
          <w:sz w:val="22"/>
          <w:szCs w:val="22"/>
        </w:rPr>
        <w:t>FHI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3E91EF38" w14:textId="77777777" w:rsidR="004B5565" w:rsidRPr="00A40F4E" w:rsidRDefault="004B5565" w:rsidP="004B5565">
      <w:pPr>
        <w:pStyle w:val="NormalWeb"/>
        <w:spacing w:after="165"/>
        <w:jc w:val="both"/>
        <w:rPr>
          <w:sz w:val="22"/>
          <w:szCs w:val="22"/>
        </w:rPr>
      </w:pPr>
      <w:r w:rsidRPr="00A40F4E">
        <w:rPr>
          <w:sz w:val="22"/>
          <w:szCs w:val="22"/>
        </w:rPr>
        <w:t>Филиал организации «Фемили Хелс Интернешнл» (ФХИ 360) в Республике Таджикистан является отдельным структурным подразделением Family Health International (FHI 360), некоммерческой организации, созданной и действующей в соответствии с законодательством штата Северная Каролина, США, с офисом проекта в городе Душанбе, Республики Таджикистан.</w:t>
      </w:r>
    </w:p>
    <w:p w14:paraId="7F9317C6" w14:textId="77777777" w:rsidR="004B5565" w:rsidRDefault="004B5565" w:rsidP="004B5565">
      <w:pPr>
        <w:pStyle w:val="NormalWeb"/>
        <w:spacing w:after="165"/>
        <w:jc w:val="both"/>
        <w:rPr>
          <w:sz w:val="22"/>
          <w:szCs w:val="22"/>
        </w:rPr>
      </w:pPr>
      <w:r w:rsidRPr="00A40F4E">
        <w:rPr>
          <w:sz w:val="22"/>
          <w:szCs w:val="22"/>
        </w:rPr>
        <w:t>Основная цель и задача ФХИ 360 состоит в том, чтобы, представляя интересы Организации в Республике Таджикистан содействовать создани</w:t>
      </w:r>
      <w:r>
        <w:rPr>
          <w:sz w:val="22"/>
          <w:szCs w:val="22"/>
        </w:rPr>
        <w:t>ю</w:t>
      </w:r>
      <w:r w:rsidRPr="00A40F4E">
        <w:rPr>
          <w:sz w:val="22"/>
          <w:szCs w:val="22"/>
        </w:rPr>
        <w:t xml:space="preserve"> инновационных решений </w:t>
      </w:r>
      <w:r>
        <w:rPr>
          <w:sz w:val="22"/>
          <w:szCs w:val="22"/>
        </w:rPr>
        <w:t xml:space="preserve">в </w:t>
      </w:r>
      <w:r w:rsidRPr="00A40F4E">
        <w:rPr>
          <w:sz w:val="22"/>
          <w:szCs w:val="22"/>
        </w:rPr>
        <w:t>социальных и экономических сферах, а также в разработке, проведении и продвижени</w:t>
      </w:r>
      <w:r>
        <w:rPr>
          <w:sz w:val="22"/>
          <w:szCs w:val="22"/>
        </w:rPr>
        <w:t>и</w:t>
      </w:r>
      <w:r w:rsidRPr="00A40F4E">
        <w:rPr>
          <w:sz w:val="22"/>
          <w:szCs w:val="22"/>
        </w:rPr>
        <w:t xml:space="preserve"> мероприятий в области здравоохранения на долгосрочной основе путем разработки комплексных решений. Эта работа по решению задач комплексного развития будет осуществляться в партнерстве с различными правительственными и неправительственными учреждениями, некоммерческими организациями и другими организациями, включая компании или корпорации.</w:t>
      </w:r>
    </w:p>
    <w:p w14:paraId="4903FE5D" w14:textId="77777777" w:rsidR="004B5565" w:rsidRPr="00EA29C1" w:rsidRDefault="004B5565" w:rsidP="004B5565">
      <w:pPr>
        <w:pStyle w:val="BodyText"/>
        <w:tabs>
          <w:tab w:val="left" w:pos="418"/>
        </w:tabs>
        <w:spacing w:before="8"/>
        <w:rPr>
          <w:rFonts w:ascii="Times New Roman" w:eastAsia="Times New Roman" w:hAnsi="Times New Roman" w:cs="Times New Roman"/>
          <w:b/>
          <w:iCs/>
          <w:color w:val="000000"/>
          <w:spacing w:val="2"/>
          <w:sz w:val="22"/>
          <w:szCs w:val="22"/>
          <w:bdr w:val="none" w:sz="0" w:space="0" w:color="auto" w:frame="1"/>
          <w:lang w:val="ru-RU" w:eastAsia="ru-RU"/>
        </w:rPr>
      </w:pPr>
      <w:r w:rsidRPr="00EA29C1">
        <w:rPr>
          <w:rFonts w:ascii="Times New Roman" w:eastAsia="Times New Roman" w:hAnsi="Times New Roman" w:cs="Times New Roman"/>
          <w:b/>
          <w:iCs/>
          <w:color w:val="000000"/>
          <w:spacing w:val="2"/>
          <w:sz w:val="22"/>
          <w:szCs w:val="22"/>
          <w:bdr w:val="none" w:sz="0" w:space="0" w:color="auto" w:frame="1"/>
          <w:lang w:val="ru-RU" w:eastAsia="ru-RU"/>
        </w:rPr>
        <w:t>Цель запроса:</w:t>
      </w:r>
    </w:p>
    <w:p w14:paraId="3942244E" w14:textId="1C59A9E2" w:rsidR="004B5565" w:rsidRPr="00EA29C1" w:rsidRDefault="004B5565" w:rsidP="004B5565">
      <w:pPr>
        <w:pStyle w:val="BodyText"/>
        <w:tabs>
          <w:tab w:val="left" w:pos="418"/>
        </w:tabs>
        <w:spacing w:before="8"/>
        <w:jc w:val="both"/>
        <w:rPr>
          <w:rFonts w:ascii="Times New Roman" w:eastAsia="Times New Roman" w:hAnsi="Times New Roman" w:cs="Times New Roman"/>
          <w:bCs/>
          <w:iCs/>
          <w:color w:val="000000"/>
          <w:spacing w:val="2"/>
          <w:sz w:val="22"/>
          <w:szCs w:val="22"/>
          <w:bdr w:val="none" w:sz="0" w:space="0" w:color="auto" w:frame="1"/>
          <w:lang w:val="ru-RU" w:eastAsia="ru-RU"/>
        </w:rPr>
      </w:pP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Филиал </w:t>
      </w:r>
      <w:r>
        <w:rPr>
          <w:rFonts w:ascii="Times New Roman" w:eastAsia="Times New Roman" w:hAnsi="Times New Roman" w:cs="Times New Roman"/>
          <w:bCs/>
          <w:iCs/>
          <w:color w:val="000000"/>
          <w:spacing w:val="2"/>
          <w:sz w:val="22"/>
          <w:szCs w:val="22"/>
          <w:bdr w:val="none" w:sz="0" w:space="0" w:color="auto" w:frame="1"/>
          <w:lang w:val="ru-RU" w:eastAsia="ru-RU"/>
        </w:rPr>
        <w:t>ФХИ 360</w:t>
      </w: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 в Таджикистане намерен заключить Генеральное соглашение </w:t>
      </w:r>
      <w:r w:rsidRPr="001F1AF9">
        <w:rPr>
          <w:rFonts w:ascii="Times New Roman" w:eastAsia="Times New Roman" w:hAnsi="Times New Roman" w:cs="Times New Roman"/>
          <w:bCs/>
          <w:iCs/>
          <w:color w:val="000000"/>
          <w:spacing w:val="2"/>
          <w:sz w:val="22"/>
          <w:szCs w:val="22"/>
          <w:bdr w:val="none" w:sz="0" w:space="0" w:color="auto" w:frame="1"/>
          <w:lang w:val="ru-RU" w:eastAsia="ru-RU"/>
        </w:rPr>
        <w:t>(</w:t>
      </w:r>
      <w:r>
        <w:rPr>
          <w:rFonts w:ascii="Times New Roman" w:eastAsia="Times New Roman" w:hAnsi="Times New Roman" w:cs="Times New Roman"/>
          <w:bCs/>
          <w:iCs/>
          <w:color w:val="000000"/>
          <w:spacing w:val="2"/>
          <w:sz w:val="22"/>
          <w:szCs w:val="22"/>
          <w:bdr w:val="none" w:sz="0" w:space="0" w:color="auto" w:frame="1"/>
          <w:lang w:eastAsia="ru-RU"/>
        </w:rPr>
        <w:t>MSA</w:t>
      </w:r>
      <w:r w:rsidRPr="001F1AF9">
        <w:rPr>
          <w:rFonts w:ascii="Times New Roman" w:eastAsia="Times New Roman" w:hAnsi="Times New Roman" w:cs="Times New Roman"/>
          <w:bCs/>
          <w:iCs/>
          <w:color w:val="000000"/>
          <w:spacing w:val="2"/>
          <w:sz w:val="22"/>
          <w:szCs w:val="22"/>
          <w:bdr w:val="none" w:sz="0" w:space="0" w:color="auto" w:frame="1"/>
          <w:lang w:val="ru-RU" w:eastAsia="ru-RU"/>
        </w:rPr>
        <w:t xml:space="preserve">) </w:t>
      </w:r>
      <w:r>
        <w:rPr>
          <w:rFonts w:ascii="Times New Roman" w:eastAsia="Times New Roman" w:hAnsi="Times New Roman" w:cs="Times New Roman"/>
          <w:bCs/>
          <w:iCs/>
          <w:color w:val="000000"/>
          <w:spacing w:val="2"/>
          <w:sz w:val="22"/>
          <w:szCs w:val="22"/>
          <w:bdr w:val="none" w:sz="0" w:space="0" w:color="auto" w:frame="1"/>
          <w:lang w:val="ru-RU" w:eastAsia="ru-RU"/>
        </w:rPr>
        <w:t xml:space="preserve">с </w:t>
      </w: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успешными поставщиками </w:t>
      </w:r>
      <w:r w:rsidRPr="004B5565">
        <w:rPr>
          <w:rFonts w:ascii="Times New Roman" w:eastAsia="Times New Roman" w:hAnsi="Times New Roman" w:cs="Times New Roman"/>
          <w:b/>
          <w:iCs/>
          <w:color w:val="000000"/>
          <w:spacing w:val="2"/>
          <w:sz w:val="22"/>
          <w:szCs w:val="22"/>
          <w:bdr w:val="none" w:sz="0" w:space="0" w:color="auto" w:frame="1"/>
          <w:lang w:val="ru-RU" w:eastAsia="ru-RU"/>
        </w:rPr>
        <w:t xml:space="preserve">в </w:t>
      </w:r>
      <w:r>
        <w:rPr>
          <w:rFonts w:ascii="Times New Roman" w:eastAsia="Times New Roman" w:hAnsi="Times New Roman" w:cs="Times New Roman"/>
          <w:b/>
          <w:iCs/>
          <w:color w:val="000000"/>
          <w:spacing w:val="2"/>
          <w:sz w:val="22"/>
          <w:szCs w:val="22"/>
          <w:bdr w:val="none" w:sz="0" w:space="0" w:color="auto" w:frame="1"/>
          <w:lang w:val="ru-RU" w:eastAsia="ru-RU"/>
        </w:rPr>
        <w:t>городе Душанбе</w:t>
      </w:r>
      <w:r w:rsidRPr="004B5565">
        <w:rPr>
          <w:rFonts w:ascii="Times New Roman" w:eastAsia="Times New Roman" w:hAnsi="Times New Roman" w:cs="Times New Roman"/>
          <w:b/>
          <w:iCs/>
          <w:color w:val="000000"/>
          <w:spacing w:val="2"/>
          <w:sz w:val="22"/>
          <w:szCs w:val="22"/>
          <w:bdr w:val="none" w:sz="0" w:space="0" w:color="auto" w:frame="1"/>
          <w:lang w:val="ru-RU" w:eastAsia="ru-RU"/>
        </w:rPr>
        <w:t xml:space="preserve"> на предоставление гостиничных и конференц-услуг</w:t>
      </w: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 сроком на один год с возможным продлением еще на срок до 2 года в зависимости от результатов деятельности </w:t>
      </w:r>
      <w:r>
        <w:rPr>
          <w:rFonts w:ascii="Times New Roman" w:eastAsia="Times New Roman" w:hAnsi="Times New Roman" w:cs="Times New Roman"/>
          <w:bCs/>
          <w:iCs/>
          <w:color w:val="000000"/>
          <w:spacing w:val="2"/>
          <w:sz w:val="22"/>
          <w:szCs w:val="22"/>
          <w:bdr w:val="none" w:sz="0" w:space="0" w:color="auto" w:frame="1"/>
          <w:lang w:val="ru-RU" w:eastAsia="ru-RU"/>
        </w:rPr>
        <w:t>поставщиков</w:t>
      </w:r>
      <w:r w:rsidRPr="00EA29C1">
        <w:rPr>
          <w:rFonts w:ascii="Times New Roman" w:eastAsia="Times New Roman" w:hAnsi="Times New Roman" w:cs="Times New Roman"/>
          <w:bCs/>
          <w:iCs/>
          <w:color w:val="000000"/>
          <w:spacing w:val="2"/>
          <w:sz w:val="22"/>
          <w:szCs w:val="22"/>
          <w:bdr w:val="none" w:sz="0" w:space="0" w:color="auto" w:frame="1"/>
          <w:lang w:val="ru-RU" w:eastAsia="ru-RU"/>
        </w:rPr>
        <w:t>.</w:t>
      </w:r>
    </w:p>
    <w:p w14:paraId="39779B1B" w14:textId="77777777" w:rsidR="004B5565" w:rsidRPr="00EA29C1" w:rsidRDefault="004B5565" w:rsidP="004B5565">
      <w:pPr>
        <w:pStyle w:val="BodyText"/>
        <w:tabs>
          <w:tab w:val="left" w:pos="418"/>
        </w:tabs>
        <w:spacing w:before="8"/>
        <w:rPr>
          <w:rFonts w:ascii="Times New Roman" w:eastAsia="Times New Roman" w:hAnsi="Times New Roman" w:cs="Times New Roman"/>
          <w:bCs/>
          <w:iCs/>
          <w:color w:val="000000"/>
          <w:spacing w:val="2"/>
          <w:sz w:val="22"/>
          <w:szCs w:val="22"/>
          <w:bdr w:val="none" w:sz="0" w:space="0" w:color="auto" w:frame="1"/>
          <w:lang w:val="ru-RU" w:eastAsia="ru-RU"/>
        </w:rPr>
      </w:pPr>
      <w:r w:rsidRPr="00EA29C1">
        <w:rPr>
          <w:rFonts w:ascii="Times New Roman" w:eastAsia="Times New Roman" w:hAnsi="Times New Roman" w:cs="Times New Roman"/>
          <w:bCs/>
          <w:iCs/>
          <w:color w:val="000000"/>
          <w:spacing w:val="2"/>
          <w:sz w:val="22"/>
          <w:szCs w:val="22"/>
          <w:bdr w:val="none" w:sz="0" w:space="0" w:color="auto" w:frame="1"/>
          <w:lang w:val="ru-RU" w:eastAsia="ru-RU"/>
        </w:rPr>
        <w:t>Ожидания:</w:t>
      </w:r>
    </w:p>
    <w:p w14:paraId="3C861B53" w14:textId="77777777" w:rsidR="004B5565" w:rsidRDefault="004B5565" w:rsidP="004B5565">
      <w:pPr>
        <w:pStyle w:val="BodyText"/>
        <w:numPr>
          <w:ilvl w:val="0"/>
          <w:numId w:val="26"/>
        </w:numPr>
        <w:tabs>
          <w:tab w:val="left" w:pos="418"/>
        </w:tabs>
        <w:spacing w:before="8"/>
        <w:rPr>
          <w:rFonts w:ascii="Times New Roman" w:eastAsia="Times New Roman" w:hAnsi="Times New Roman" w:cs="Times New Roman"/>
          <w:bCs/>
          <w:iCs/>
          <w:color w:val="000000"/>
          <w:spacing w:val="2"/>
          <w:sz w:val="22"/>
          <w:szCs w:val="22"/>
          <w:bdr w:val="none" w:sz="0" w:space="0" w:color="auto" w:frame="1"/>
          <w:lang w:val="ru-RU" w:eastAsia="ru-RU"/>
        </w:rPr>
      </w:pPr>
      <w:r w:rsidRPr="00721995">
        <w:rPr>
          <w:rFonts w:ascii="Times New Roman" w:eastAsia="Times New Roman" w:hAnsi="Times New Roman" w:cs="Times New Roman"/>
          <w:b/>
          <w:iCs/>
          <w:color w:val="000000"/>
          <w:spacing w:val="2"/>
          <w:sz w:val="22"/>
          <w:szCs w:val="22"/>
          <w:bdr w:val="none" w:sz="0" w:space="0" w:color="auto" w:frame="1"/>
          <w:lang w:val="ru-RU" w:eastAsia="ru-RU"/>
        </w:rPr>
        <w:t>ЛОТ №1.</w:t>
      </w:r>
      <w:r w:rsidRPr="001F1AF9">
        <w:rPr>
          <w:rFonts w:ascii="Times New Roman" w:eastAsia="Times New Roman" w:hAnsi="Times New Roman" w:cs="Times New Roman"/>
          <w:bCs/>
          <w:iCs/>
          <w:color w:val="000000"/>
          <w:spacing w:val="2"/>
          <w:sz w:val="22"/>
          <w:szCs w:val="22"/>
          <w:bdr w:val="none" w:sz="0" w:space="0" w:color="auto" w:frame="1"/>
          <w:lang w:val="ru-RU" w:eastAsia="ru-RU"/>
        </w:rPr>
        <w:t xml:space="preserve"> </w:t>
      </w:r>
      <w:r>
        <w:rPr>
          <w:rFonts w:ascii="Times New Roman" w:eastAsia="Times New Roman" w:hAnsi="Times New Roman" w:cs="Times New Roman"/>
          <w:bCs/>
          <w:iCs/>
          <w:color w:val="000000"/>
          <w:spacing w:val="2"/>
          <w:sz w:val="22"/>
          <w:szCs w:val="22"/>
          <w:bdr w:val="none" w:sz="0" w:space="0" w:color="auto" w:frame="1"/>
          <w:lang w:val="ru-RU" w:eastAsia="ru-RU"/>
        </w:rPr>
        <w:t>Услуги р</w:t>
      </w:r>
      <w:r w:rsidRPr="001F1AF9">
        <w:rPr>
          <w:rFonts w:ascii="Times New Roman" w:eastAsia="Times New Roman" w:hAnsi="Times New Roman" w:cs="Times New Roman"/>
          <w:bCs/>
          <w:iCs/>
          <w:color w:val="000000"/>
          <w:spacing w:val="2"/>
          <w:sz w:val="22"/>
          <w:szCs w:val="22"/>
          <w:bdr w:val="none" w:sz="0" w:space="0" w:color="auto" w:frame="1"/>
          <w:lang w:val="ru-RU" w:eastAsia="ru-RU"/>
        </w:rPr>
        <w:t>азмещени</w:t>
      </w:r>
      <w:r>
        <w:rPr>
          <w:rFonts w:ascii="Times New Roman" w:eastAsia="Times New Roman" w:hAnsi="Times New Roman" w:cs="Times New Roman"/>
          <w:bCs/>
          <w:iCs/>
          <w:color w:val="000000"/>
          <w:spacing w:val="2"/>
          <w:sz w:val="22"/>
          <w:szCs w:val="22"/>
          <w:bdr w:val="none" w:sz="0" w:space="0" w:color="auto" w:frame="1"/>
          <w:lang w:val="ru-RU" w:eastAsia="ru-RU"/>
        </w:rPr>
        <w:t>я</w:t>
      </w:r>
    </w:p>
    <w:p w14:paraId="7FD301AF" w14:textId="77777777" w:rsidR="004B5565" w:rsidRPr="001F1AF9" w:rsidRDefault="004B5565" w:rsidP="004B5565">
      <w:pPr>
        <w:pStyle w:val="BodyText"/>
        <w:numPr>
          <w:ilvl w:val="0"/>
          <w:numId w:val="26"/>
        </w:numPr>
        <w:tabs>
          <w:tab w:val="left" w:pos="418"/>
        </w:tabs>
        <w:spacing w:before="8"/>
        <w:rPr>
          <w:rFonts w:ascii="Times New Roman" w:eastAsia="Times New Roman" w:hAnsi="Times New Roman" w:cs="Times New Roman"/>
          <w:bCs/>
          <w:iCs/>
          <w:color w:val="000000"/>
          <w:spacing w:val="2"/>
          <w:sz w:val="22"/>
          <w:szCs w:val="22"/>
          <w:bdr w:val="none" w:sz="0" w:space="0" w:color="auto" w:frame="1"/>
          <w:lang w:val="ru-RU" w:eastAsia="ru-RU"/>
        </w:rPr>
      </w:pPr>
      <w:r w:rsidRPr="00721995">
        <w:rPr>
          <w:rFonts w:ascii="Times New Roman" w:eastAsia="Times New Roman" w:hAnsi="Times New Roman" w:cs="Times New Roman"/>
          <w:b/>
          <w:iCs/>
          <w:color w:val="000000"/>
          <w:spacing w:val="2"/>
          <w:sz w:val="22"/>
          <w:szCs w:val="22"/>
          <w:bdr w:val="none" w:sz="0" w:space="0" w:color="auto" w:frame="1"/>
          <w:lang w:val="ru-RU" w:eastAsia="ru-RU"/>
        </w:rPr>
        <w:t>ЛОТ № 2.</w:t>
      </w:r>
      <w:r w:rsidRPr="001F1AF9">
        <w:rPr>
          <w:rFonts w:ascii="Times New Roman" w:eastAsia="Times New Roman" w:hAnsi="Times New Roman" w:cs="Times New Roman"/>
          <w:bCs/>
          <w:iCs/>
          <w:color w:val="000000"/>
          <w:spacing w:val="2"/>
          <w:sz w:val="22"/>
          <w:szCs w:val="22"/>
          <w:bdr w:val="none" w:sz="0" w:space="0" w:color="auto" w:frame="1"/>
          <w:lang w:val="ru-RU" w:eastAsia="ru-RU"/>
        </w:rPr>
        <w:t xml:space="preserve"> Конференц-услуги</w:t>
      </w:r>
    </w:p>
    <w:p w14:paraId="5CF4A22A" w14:textId="77777777" w:rsidR="004B5565" w:rsidRPr="00EA29C1" w:rsidRDefault="004B5565" w:rsidP="004B5565">
      <w:pPr>
        <w:pStyle w:val="BodyText"/>
        <w:tabs>
          <w:tab w:val="left" w:pos="418"/>
        </w:tabs>
        <w:spacing w:before="8"/>
        <w:rPr>
          <w:rFonts w:ascii="Times New Roman" w:hAnsi="Times New Roman" w:cs="Times New Roman"/>
          <w:sz w:val="22"/>
          <w:szCs w:val="22"/>
          <w:lang w:val="ru-RU"/>
        </w:rPr>
      </w:pPr>
    </w:p>
    <w:p w14:paraId="2FFE0E62" w14:textId="77777777" w:rsidR="004B5565" w:rsidRPr="001F1AF9" w:rsidRDefault="004B5565" w:rsidP="004B5565">
      <w:pPr>
        <w:pStyle w:val="BodyText"/>
        <w:tabs>
          <w:tab w:val="left" w:pos="418"/>
        </w:tabs>
        <w:spacing w:before="8"/>
        <w:ind w:left="417"/>
        <w:rPr>
          <w:rFonts w:ascii="Times New Roman" w:hAnsi="Times New Roman" w:cs="Times New Roman"/>
          <w:sz w:val="22"/>
          <w:szCs w:val="22"/>
          <w:lang w:val="ru-RU"/>
        </w:rPr>
      </w:pPr>
    </w:p>
    <w:p w14:paraId="407A995F" w14:textId="77777777" w:rsidR="004B5565" w:rsidRPr="001F1AF9" w:rsidRDefault="004B5565" w:rsidP="004B5565">
      <w:pPr>
        <w:pStyle w:val="Heading1"/>
        <w:spacing w:before="100"/>
        <w:rPr>
          <w:rFonts w:ascii="Times New Roman" w:hAnsi="Times New Roman" w:cs="Times New Roman"/>
          <w:sz w:val="22"/>
          <w:szCs w:val="22"/>
          <w:lang w:val="ru-RU"/>
        </w:rPr>
      </w:pPr>
      <w:r>
        <w:rPr>
          <w:rFonts w:ascii="Times New Roman" w:hAnsi="Times New Roman" w:cs="Times New Roman"/>
          <w:spacing w:val="-9"/>
          <w:sz w:val="22"/>
          <w:szCs w:val="22"/>
          <w:lang w:val="ru-RU"/>
        </w:rPr>
        <w:t>Приложение А</w:t>
      </w:r>
    </w:p>
    <w:p w14:paraId="3A5AAE33" w14:textId="77777777" w:rsidR="004B5565" w:rsidRDefault="004B5565" w:rsidP="004B5565">
      <w:pPr>
        <w:spacing w:before="1"/>
        <w:ind w:left="1504" w:right="1505"/>
        <w:jc w:val="center"/>
        <w:rPr>
          <w:rFonts w:ascii="Times New Roman" w:hAnsi="Times New Roman" w:cs="Times New Roman"/>
          <w:b/>
          <w:spacing w:val="-8"/>
        </w:rPr>
      </w:pPr>
      <w:r w:rsidRPr="001F1AF9">
        <w:rPr>
          <w:rFonts w:ascii="Times New Roman" w:hAnsi="Times New Roman" w:cs="Times New Roman"/>
          <w:b/>
          <w:spacing w:val="-17"/>
          <w:lang w:val="ru-RU"/>
        </w:rPr>
        <w:t xml:space="preserve"> </w:t>
      </w:r>
      <w:proofErr w:type="spellStart"/>
      <w:r w:rsidRPr="00DA2EED">
        <w:rPr>
          <w:rFonts w:ascii="Times New Roman" w:hAnsi="Times New Roman" w:cs="Times New Roman"/>
          <w:b/>
          <w:spacing w:val="-9"/>
        </w:rPr>
        <w:t>Спецификации</w:t>
      </w:r>
      <w:proofErr w:type="spellEnd"/>
      <w:r w:rsidRPr="00DA2EED">
        <w:rPr>
          <w:rFonts w:ascii="Times New Roman" w:hAnsi="Times New Roman" w:cs="Times New Roman"/>
          <w:b/>
          <w:spacing w:val="-9"/>
        </w:rPr>
        <w:t xml:space="preserve"> </w:t>
      </w:r>
      <w:r>
        <w:rPr>
          <w:rFonts w:ascii="Times New Roman" w:hAnsi="Times New Roman" w:cs="Times New Roman"/>
          <w:b/>
          <w:spacing w:val="-9"/>
          <w:lang w:val="ru-RU"/>
        </w:rPr>
        <w:t>и</w:t>
      </w:r>
      <w:r w:rsidRPr="00DA2EED">
        <w:rPr>
          <w:rFonts w:ascii="Times New Roman" w:hAnsi="Times New Roman" w:cs="Times New Roman"/>
          <w:b/>
          <w:spacing w:val="-9"/>
        </w:rPr>
        <w:t xml:space="preserve"> </w:t>
      </w:r>
      <w:proofErr w:type="spellStart"/>
      <w:r w:rsidRPr="00DA2EED">
        <w:rPr>
          <w:rFonts w:ascii="Times New Roman" w:hAnsi="Times New Roman" w:cs="Times New Roman"/>
          <w:b/>
          <w:spacing w:val="-9"/>
        </w:rPr>
        <w:t>техническое</w:t>
      </w:r>
      <w:proofErr w:type="spellEnd"/>
      <w:r w:rsidRPr="00DA2EED">
        <w:rPr>
          <w:rFonts w:ascii="Times New Roman" w:hAnsi="Times New Roman" w:cs="Times New Roman"/>
          <w:b/>
          <w:spacing w:val="-9"/>
        </w:rPr>
        <w:t xml:space="preserve"> </w:t>
      </w:r>
      <w:proofErr w:type="spellStart"/>
      <w:r w:rsidRPr="00DA2EED">
        <w:rPr>
          <w:rFonts w:ascii="Times New Roman" w:hAnsi="Times New Roman" w:cs="Times New Roman"/>
          <w:b/>
          <w:spacing w:val="-9"/>
        </w:rPr>
        <w:t>задание</w:t>
      </w:r>
      <w:proofErr w:type="spellEnd"/>
    </w:p>
    <w:p w14:paraId="43D9A874" w14:textId="77777777" w:rsidR="004B5565" w:rsidRPr="001A57A6" w:rsidRDefault="004B5565" w:rsidP="004B5565">
      <w:pPr>
        <w:spacing w:before="1" w:after="0"/>
        <w:ind w:right="1505"/>
        <w:rPr>
          <w:rFonts w:ascii="Times New Roman" w:hAnsi="Times New Roman" w:cs="Times New Roman"/>
          <w:b/>
        </w:rPr>
      </w:pPr>
      <w:proofErr w:type="spellStart"/>
      <w:r w:rsidRPr="005C0E7F">
        <w:rPr>
          <w:rFonts w:ascii="Times New Roman" w:hAnsi="Times New Roman" w:cs="Times New Roman"/>
          <w:b/>
          <w:w w:val="105"/>
        </w:rPr>
        <w:lastRenderedPageBreak/>
        <w:t>Таблица</w:t>
      </w:r>
      <w:proofErr w:type="spellEnd"/>
      <w:r w:rsidRPr="005C0E7F">
        <w:rPr>
          <w:rFonts w:ascii="Times New Roman" w:hAnsi="Times New Roman" w:cs="Times New Roman"/>
          <w:b/>
          <w:w w:val="105"/>
        </w:rPr>
        <w:t xml:space="preserve"> 1. </w:t>
      </w:r>
      <w:proofErr w:type="spellStart"/>
      <w:r w:rsidRPr="005C0E7F">
        <w:rPr>
          <w:rFonts w:ascii="Times New Roman" w:hAnsi="Times New Roman" w:cs="Times New Roman"/>
          <w:b/>
          <w:w w:val="105"/>
        </w:rPr>
        <w:t>Общие</w:t>
      </w:r>
      <w:proofErr w:type="spellEnd"/>
      <w:r w:rsidRPr="005C0E7F">
        <w:rPr>
          <w:rFonts w:ascii="Times New Roman" w:hAnsi="Times New Roman" w:cs="Times New Roman"/>
          <w:b/>
          <w:w w:val="105"/>
        </w:rPr>
        <w:t xml:space="preserve"> </w:t>
      </w:r>
      <w:proofErr w:type="spellStart"/>
      <w:r w:rsidRPr="005C0E7F">
        <w:rPr>
          <w:rFonts w:ascii="Times New Roman" w:hAnsi="Times New Roman" w:cs="Times New Roman"/>
          <w:b/>
          <w:w w:val="105"/>
        </w:rPr>
        <w:t>сведения</w:t>
      </w:r>
      <w:proofErr w:type="spellEnd"/>
    </w:p>
    <w:tbl>
      <w:tblPr>
        <w:tblStyle w:val="TableGrid"/>
        <w:tblW w:w="9720" w:type="dxa"/>
        <w:tblInd w:w="-5" w:type="dxa"/>
        <w:tblLook w:val="04A0" w:firstRow="1" w:lastRow="0" w:firstColumn="1" w:lastColumn="0" w:noHBand="0" w:noVBand="1"/>
      </w:tblPr>
      <w:tblGrid>
        <w:gridCol w:w="4820"/>
        <w:gridCol w:w="4900"/>
      </w:tblGrid>
      <w:tr w:rsidR="004B5565" w:rsidRPr="009A52E1" w14:paraId="436B6132" w14:textId="77777777" w:rsidTr="004915F2">
        <w:tc>
          <w:tcPr>
            <w:tcW w:w="4820" w:type="dxa"/>
          </w:tcPr>
          <w:p w14:paraId="10204063" w14:textId="77777777" w:rsidR="004B5565" w:rsidRPr="00775C86" w:rsidRDefault="004B5565" w:rsidP="004915F2">
            <w:pPr>
              <w:pStyle w:val="BodyText"/>
              <w:spacing w:line="285" w:lineRule="auto"/>
              <w:ind w:right="442"/>
              <w:rPr>
                <w:rFonts w:ascii="Times New Roman" w:hAnsi="Times New Roman" w:cs="Times New Roman"/>
                <w:w w:val="105"/>
                <w:sz w:val="22"/>
                <w:szCs w:val="22"/>
                <w:lang w:val="ru-RU"/>
              </w:rPr>
            </w:pPr>
            <w:r w:rsidRPr="00775C86">
              <w:rPr>
                <w:rFonts w:ascii="Times New Roman" w:hAnsi="Times New Roman" w:cs="Times New Roman"/>
                <w:w w:val="105"/>
                <w:sz w:val="22"/>
                <w:szCs w:val="22"/>
                <w:lang w:val="ru-RU"/>
              </w:rPr>
              <w:t>Название отеля и годы работы на местном рынке</w:t>
            </w:r>
          </w:p>
        </w:tc>
        <w:tc>
          <w:tcPr>
            <w:tcW w:w="4900" w:type="dxa"/>
          </w:tcPr>
          <w:p w14:paraId="4052CC10" w14:textId="77777777" w:rsidR="004B5565" w:rsidRPr="00775C86"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AA6A0A" w14:paraId="5994ACDE" w14:textId="77777777" w:rsidTr="004915F2">
        <w:tc>
          <w:tcPr>
            <w:tcW w:w="4820" w:type="dxa"/>
          </w:tcPr>
          <w:p w14:paraId="097C9DC6"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roofErr w:type="spellStart"/>
            <w:r w:rsidRPr="00775C86">
              <w:rPr>
                <w:rFonts w:ascii="Times New Roman" w:hAnsi="Times New Roman" w:cs="Times New Roman"/>
                <w:w w:val="105"/>
                <w:sz w:val="22"/>
                <w:szCs w:val="22"/>
              </w:rPr>
              <w:t>Город</w:t>
            </w:r>
            <w:proofErr w:type="spellEnd"/>
            <w:r w:rsidRPr="00775C86">
              <w:rPr>
                <w:rFonts w:ascii="Times New Roman" w:hAnsi="Times New Roman" w:cs="Times New Roman"/>
                <w:w w:val="105"/>
                <w:sz w:val="22"/>
                <w:szCs w:val="22"/>
              </w:rPr>
              <w:t xml:space="preserve"> и </w:t>
            </w:r>
            <w:proofErr w:type="spellStart"/>
            <w:r w:rsidRPr="00775C86">
              <w:rPr>
                <w:rFonts w:ascii="Times New Roman" w:hAnsi="Times New Roman" w:cs="Times New Roman"/>
                <w:w w:val="105"/>
                <w:sz w:val="22"/>
                <w:szCs w:val="22"/>
              </w:rPr>
              <w:t>адрес</w:t>
            </w:r>
            <w:proofErr w:type="spellEnd"/>
          </w:p>
        </w:tc>
        <w:tc>
          <w:tcPr>
            <w:tcW w:w="4900" w:type="dxa"/>
          </w:tcPr>
          <w:p w14:paraId="0CBD69E8"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9A52E1" w14:paraId="418936FC" w14:textId="77777777" w:rsidTr="004915F2">
        <w:tc>
          <w:tcPr>
            <w:tcW w:w="4820" w:type="dxa"/>
          </w:tcPr>
          <w:p w14:paraId="37B89458" w14:textId="77777777" w:rsidR="004B5565" w:rsidRPr="00775C86" w:rsidRDefault="004B5565" w:rsidP="004915F2">
            <w:pPr>
              <w:pStyle w:val="BodyText"/>
              <w:spacing w:line="285" w:lineRule="auto"/>
              <w:ind w:right="442"/>
              <w:rPr>
                <w:rFonts w:ascii="Times New Roman" w:hAnsi="Times New Roman" w:cs="Times New Roman"/>
                <w:w w:val="105"/>
                <w:sz w:val="22"/>
                <w:szCs w:val="22"/>
                <w:lang w:val="ru-RU"/>
              </w:rPr>
            </w:pPr>
            <w:r w:rsidRPr="00775C86">
              <w:rPr>
                <w:rFonts w:ascii="Times New Roman" w:hAnsi="Times New Roman" w:cs="Times New Roman"/>
                <w:w w:val="105"/>
                <w:sz w:val="22"/>
                <w:szCs w:val="22"/>
                <w:lang w:val="ru-RU"/>
              </w:rPr>
              <w:t>Имя, телефон и адрес электронной почты контактного лица</w:t>
            </w:r>
          </w:p>
        </w:tc>
        <w:tc>
          <w:tcPr>
            <w:tcW w:w="4900" w:type="dxa"/>
          </w:tcPr>
          <w:p w14:paraId="3F1FC9B0" w14:textId="77777777" w:rsidR="004B5565" w:rsidRPr="00775C86"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AA6A0A" w14:paraId="11EB5867" w14:textId="77777777" w:rsidTr="004915F2">
        <w:tc>
          <w:tcPr>
            <w:tcW w:w="4820" w:type="dxa"/>
          </w:tcPr>
          <w:p w14:paraId="480F376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roofErr w:type="spellStart"/>
            <w:r w:rsidRPr="00775C86">
              <w:rPr>
                <w:rFonts w:ascii="Times New Roman" w:hAnsi="Times New Roman" w:cs="Times New Roman"/>
                <w:w w:val="105"/>
                <w:sz w:val="22"/>
                <w:szCs w:val="22"/>
              </w:rPr>
              <w:t>Веб-почта</w:t>
            </w:r>
            <w:proofErr w:type="spellEnd"/>
          </w:p>
        </w:tc>
        <w:tc>
          <w:tcPr>
            <w:tcW w:w="4900" w:type="dxa"/>
          </w:tcPr>
          <w:p w14:paraId="0ACDBD7F"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9A52E1" w14:paraId="4630C99E" w14:textId="77777777" w:rsidTr="004915F2">
        <w:tc>
          <w:tcPr>
            <w:tcW w:w="4820" w:type="dxa"/>
          </w:tcPr>
          <w:p w14:paraId="0CAB21CA" w14:textId="77777777" w:rsidR="004B5565" w:rsidRPr="00C80274" w:rsidRDefault="004B5565" w:rsidP="004915F2">
            <w:pPr>
              <w:pStyle w:val="BodyText"/>
              <w:spacing w:line="285" w:lineRule="auto"/>
              <w:ind w:right="442"/>
              <w:rPr>
                <w:rFonts w:ascii="Times New Roman" w:hAnsi="Times New Roman" w:cs="Times New Roman"/>
                <w:w w:val="105"/>
                <w:sz w:val="22"/>
                <w:szCs w:val="22"/>
                <w:lang w:val="ru-RU"/>
              </w:rPr>
            </w:pPr>
            <w:r w:rsidRPr="00C80274">
              <w:rPr>
                <w:rFonts w:ascii="Times New Roman" w:hAnsi="Times New Roman" w:cs="Times New Roman"/>
                <w:w w:val="105"/>
                <w:sz w:val="22"/>
                <w:szCs w:val="22"/>
                <w:lang w:val="ru-RU"/>
              </w:rPr>
              <w:t>Рейтинг отеля (5,4,3,2 звезды или нет данных)</w:t>
            </w:r>
          </w:p>
        </w:tc>
        <w:tc>
          <w:tcPr>
            <w:tcW w:w="4900" w:type="dxa"/>
          </w:tcPr>
          <w:p w14:paraId="1C3C08F8" w14:textId="77777777" w:rsidR="004B5565" w:rsidRPr="00C80274"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AA6A0A" w14:paraId="30EA1267" w14:textId="77777777" w:rsidTr="004915F2">
        <w:tc>
          <w:tcPr>
            <w:tcW w:w="4820" w:type="dxa"/>
          </w:tcPr>
          <w:p w14:paraId="58B37CB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roofErr w:type="spellStart"/>
            <w:r w:rsidRPr="00C80274">
              <w:rPr>
                <w:rFonts w:ascii="Times New Roman" w:hAnsi="Times New Roman" w:cs="Times New Roman"/>
                <w:w w:val="105"/>
                <w:sz w:val="22"/>
                <w:szCs w:val="22"/>
              </w:rPr>
              <w:t>Общее</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количество</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номеров</w:t>
            </w:r>
            <w:proofErr w:type="spellEnd"/>
          </w:p>
        </w:tc>
        <w:tc>
          <w:tcPr>
            <w:tcW w:w="4900" w:type="dxa"/>
          </w:tcPr>
          <w:p w14:paraId="78C4CC99"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76E44F9F" w14:textId="77777777" w:rsidTr="004915F2">
        <w:tc>
          <w:tcPr>
            <w:tcW w:w="4820" w:type="dxa"/>
          </w:tcPr>
          <w:p w14:paraId="1ED0C6F9"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roofErr w:type="spellStart"/>
            <w:r w:rsidRPr="00C80274">
              <w:rPr>
                <w:rFonts w:ascii="Times New Roman" w:hAnsi="Times New Roman" w:cs="Times New Roman"/>
                <w:w w:val="105"/>
                <w:sz w:val="22"/>
                <w:szCs w:val="22"/>
              </w:rPr>
              <w:t>Количество</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одноместных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стандартных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номеров</w:t>
            </w:r>
            <w:proofErr w:type="spellEnd"/>
          </w:p>
        </w:tc>
        <w:tc>
          <w:tcPr>
            <w:tcW w:w="4900" w:type="dxa"/>
          </w:tcPr>
          <w:p w14:paraId="4A6DF1DC"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372D2473" w14:textId="77777777" w:rsidTr="004915F2">
        <w:tc>
          <w:tcPr>
            <w:tcW w:w="4820" w:type="dxa"/>
          </w:tcPr>
          <w:p w14:paraId="2FCF8AA3"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roofErr w:type="spellStart"/>
            <w:r w:rsidRPr="00C80274">
              <w:rPr>
                <w:rFonts w:ascii="Times New Roman" w:hAnsi="Times New Roman" w:cs="Times New Roman"/>
                <w:w w:val="105"/>
                <w:sz w:val="22"/>
                <w:szCs w:val="22"/>
              </w:rPr>
              <w:t>Количество</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одноместных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двухместных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номеров</w:t>
            </w:r>
            <w:proofErr w:type="spellEnd"/>
          </w:p>
        </w:tc>
        <w:tc>
          <w:tcPr>
            <w:tcW w:w="4900" w:type="dxa"/>
          </w:tcPr>
          <w:p w14:paraId="48065D11"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9A52E1" w14:paraId="560E1A16" w14:textId="77777777" w:rsidTr="004915F2">
        <w:tc>
          <w:tcPr>
            <w:tcW w:w="4820" w:type="dxa"/>
          </w:tcPr>
          <w:p w14:paraId="59DC305C" w14:textId="77777777" w:rsidR="004B5565" w:rsidRPr="002B3936" w:rsidRDefault="004B5565" w:rsidP="004915F2">
            <w:pPr>
              <w:pStyle w:val="BodyText"/>
              <w:ind w:right="442"/>
              <w:rPr>
                <w:rFonts w:ascii="Times New Roman" w:hAnsi="Times New Roman" w:cs="Times New Roman"/>
                <w:w w:val="105"/>
                <w:sz w:val="22"/>
                <w:szCs w:val="22"/>
                <w:lang w:val="ru-RU"/>
              </w:rPr>
            </w:pPr>
            <w:r w:rsidRPr="002B3936">
              <w:rPr>
                <w:rFonts w:ascii="Times New Roman" w:hAnsi="Times New Roman" w:cs="Times New Roman"/>
                <w:w w:val="105"/>
                <w:sz w:val="22"/>
                <w:szCs w:val="22"/>
                <w:lang w:val="ru-RU"/>
              </w:rPr>
              <w:t>Описание стандартных номеров (включая фотографии, кв.м и т.д.)</w:t>
            </w:r>
          </w:p>
        </w:tc>
        <w:tc>
          <w:tcPr>
            <w:tcW w:w="4900" w:type="dxa"/>
          </w:tcPr>
          <w:p w14:paraId="6F38186E" w14:textId="77777777" w:rsidR="004B5565" w:rsidRPr="002B3936"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AA6A0A" w14:paraId="065C73E7" w14:textId="77777777" w:rsidTr="004915F2">
        <w:tc>
          <w:tcPr>
            <w:tcW w:w="4820" w:type="dxa"/>
          </w:tcPr>
          <w:p w14:paraId="760BAE02"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roofErr w:type="spellStart"/>
            <w:r w:rsidRPr="002B3936">
              <w:rPr>
                <w:rFonts w:ascii="Times New Roman" w:hAnsi="Times New Roman" w:cs="Times New Roman"/>
                <w:w w:val="105"/>
                <w:sz w:val="22"/>
                <w:szCs w:val="22"/>
              </w:rPr>
              <w:t>Количество</w:t>
            </w:r>
            <w:proofErr w:type="spellEnd"/>
            <w:r w:rsidRPr="002B3936">
              <w:rPr>
                <w:rFonts w:ascii="Times New Roman" w:hAnsi="Times New Roman" w:cs="Times New Roman"/>
                <w:w w:val="105"/>
                <w:sz w:val="22"/>
                <w:szCs w:val="22"/>
              </w:rPr>
              <w:t xml:space="preserve"> </w:t>
            </w:r>
            <w:proofErr w:type="spellStart"/>
            <w:r w:rsidRPr="002B3936">
              <w:rPr>
                <w:rFonts w:ascii="Times New Roman" w:hAnsi="Times New Roman" w:cs="Times New Roman"/>
                <w:w w:val="105"/>
                <w:sz w:val="22"/>
                <w:szCs w:val="22"/>
              </w:rPr>
              <w:t>конференц-залов</w:t>
            </w:r>
            <w:proofErr w:type="spellEnd"/>
          </w:p>
        </w:tc>
        <w:tc>
          <w:tcPr>
            <w:tcW w:w="4900" w:type="dxa"/>
          </w:tcPr>
          <w:p w14:paraId="391F71C5"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bl>
    <w:p w14:paraId="23D71686" w14:textId="77777777" w:rsidR="004B5565" w:rsidRPr="00AA6A0A" w:rsidRDefault="004B5565" w:rsidP="004B5565">
      <w:pPr>
        <w:pStyle w:val="BodyText"/>
        <w:spacing w:line="285" w:lineRule="auto"/>
        <w:ind w:right="442"/>
        <w:rPr>
          <w:rFonts w:ascii="Times New Roman" w:hAnsi="Times New Roman" w:cs="Times New Roman"/>
          <w:w w:val="105"/>
          <w:sz w:val="22"/>
          <w:szCs w:val="22"/>
        </w:rPr>
      </w:pPr>
    </w:p>
    <w:p w14:paraId="0D87CF9A" w14:textId="77777777" w:rsidR="004B5565" w:rsidRPr="00AA6A0A" w:rsidRDefault="004B5565" w:rsidP="004B5565">
      <w:pPr>
        <w:pStyle w:val="BodyText"/>
        <w:spacing w:line="285" w:lineRule="auto"/>
        <w:ind w:right="442"/>
        <w:rPr>
          <w:rFonts w:ascii="Times New Roman" w:hAnsi="Times New Roman" w:cs="Times New Roman"/>
          <w:b/>
          <w:w w:val="105"/>
          <w:sz w:val="22"/>
          <w:szCs w:val="22"/>
        </w:rPr>
      </w:pPr>
      <w:proofErr w:type="spellStart"/>
      <w:r w:rsidRPr="002B3936">
        <w:rPr>
          <w:rFonts w:ascii="Times New Roman" w:hAnsi="Times New Roman" w:cs="Times New Roman"/>
          <w:b/>
          <w:w w:val="105"/>
          <w:sz w:val="22"/>
          <w:szCs w:val="22"/>
        </w:rPr>
        <w:t>Таблица</w:t>
      </w:r>
      <w:proofErr w:type="spellEnd"/>
      <w:r w:rsidRPr="002B3936">
        <w:rPr>
          <w:rFonts w:ascii="Times New Roman" w:hAnsi="Times New Roman" w:cs="Times New Roman"/>
          <w:b/>
          <w:w w:val="105"/>
          <w:sz w:val="22"/>
          <w:szCs w:val="22"/>
        </w:rPr>
        <w:t xml:space="preserve"> 2. </w:t>
      </w:r>
      <w:proofErr w:type="spellStart"/>
      <w:r w:rsidRPr="002B3936">
        <w:rPr>
          <w:rFonts w:ascii="Times New Roman" w:hAnsi="Times New Roman" w:cs="Times New Roman"/>
          <w:b/>
          <w:w w:val="105"/>
          <w:sz w:val="22"/>
          <w:szCs w:val="22"/>
        </w:rPr>
        <w:t>Стоимость</w:t>
      </w:r>
      <w:proofErr w:type="spellEnd"/>
      <w:r w:rsidRPr="002B3936">
        <w:rPr>
          <w:rFonts w:ascii="Times New Roman" w:hAnsi="Times New Roman" w:cs="Times New Roman"/>
          <w:b/>
          <w:w w:val="105"/>
          <w:sz w:val="22"/>
          <w:szCs w:val="22"/>
        </w:rPr>
        <w:t xml:space="preserve"> </w:t>
      </w:r>
      <w:proofErr w:type="spellStart"/>
      <w:r w:rsidRPr="002B3936">
        <w:rPr>
          <w:rFonts w:ascii="Times New Roman" w:hAnsi="Times New Roman" w:cs="Times New Roman"/>
          <w:b/>
          <w:w w:val="105"/>
          <w:sz w:val="22"/>
          <w:szCs w:val="22"/>
        </w:rPr>
        <w:t>услуги</w:t>
      </w:r>
      <w:proofErr w:type="spellEnd"/>
    </w:p>
    <w:tbl>
      <w:tblPr>
        <w:tblStyle w:val="TableGrid"/>
        <w:tblW w:w="9720" w:type="dxa"/>
        <w:tblInd w:w="-5" w:type="dxa"/>
        <w:tblLook w:val="04A0" w:firstRow="1" w:lastRow="0" w:firstColumn="1" w:lastColumn="0" w:noHBand="0" w:noVBand="1"/>
      </w:tblPr>
      <w:tblGrid>
        <w:gridCol w:w="3060"/>
        <w:gridCol w:w="2790"/>
        <w:gridCol w:w="1620"/>
        <w:gridCol w:w="2250"/>
      </w:tblGrid>
      <w:tr w:rsidR="004B5565" w:rsidRPr="009A52E1" w14:paraId="38374CE4" w14:textId="77777777" w:rsidTr="004915F2">
        <w:tc>
          <w:tcPr>
            <w:tcW w:w="3060" w:type="dxa"/>
            <w:shd w:val="clear" w:color="auto" w:fill="DBE5F1" w:themeFill="accent1" w:themeFillTint="33"/>
          </w:tcPr>
          <w:p w14:paraId="2E33EDE9" w14:textId="77777777" w:rsidR="004B5565" w:rsidRPr="00FF2ACD" w:rsidRDefault="004B5565" w:rsidP="004915F2">
            <w:pPr>
              <w:pStyle w:val="BodyText"/>
              <w:spacing w:line="285" w:lineRule="auto"/>
              <w:ind w:right="72"/>
              <w:jc w:val="center"/>
              <w:rPr>
                <w:rFonts w:ascii="Times New Roman" w:hAnsi="Times New Roman" w:cs="Times New Roman"/>
                <w:b/>
                <w:bCs/>
                <w:w w:val="105"/>
                <w:sz w:val="22"/>
                <w:szCs w:val="22"/>
              </w:rPr>
            </w:pPr>
            <w:proofErr w:type="spellStart"/>
            <w:r w:rsidRPr="002B3936">
              <w:rPr>
                <w:rFonts w:ascii="Times New Roman" w:hAnsi="Times New Roman" w:cs="Times New Roman"/>
                <w:b/>
                <w:bCs/>
                <w:w w:val="105"/>
                <w:sz w:val="22"/>
                <w:szCs w:val="22"/>
              </w:rPr>
              <w:t>Описание</w:t>
            </w:r>
            <w:proofErr w:type="spellEnd"/>
          </w:p>
        </w:tc>
        <w:tc>
          <w:tcPr>
            <w:tcW w:w="2790" w:type="dxa"/>
            <w:shd w:val="clear" w:color="auto" w:fill="DBE5F1" w:themeFill="accent1" w:themeFillTint="33"/>
          </w:tcPr>
          <w:p w14:paraId="193AC882" w14:textId="77777777" w:rsidR="004B5565" w:rsidRPr="002B3936" w:rsidRDefault="004B5565" w:rsidP="004915F2">
            <w:pPr>
              <w:pStyle w:val="BodyText"/>
              <w:spacing w:line="285" w:lineRule="auto"/>
              <w:ind w:right="66"/>
              <w:jc w:val="center"/>
              <w:rPr>
                <w:rFonts w:ascii="Times New Roman" w:hAnsi="Times New Roman" w:cs="Times New Roman"/>
                <w:b/>
                <w:bCs/>
                <w:w w:val="105"/>
                <w:sz w:val="22"/>
                <w:szCs w:val="22"/>
                <w:lang w:val="ru-RU"/>
              </w:rPr>
            </w:pPr>
            <w:r>
              <w:rPr>
                <w:rFonts w:ascii="Times New Roman" w:hAnsi="Times New Roman" w:cs="Times New Roman"/>
                <w:b/>
                <w:bCs/>
                <w:w w:val="105"/>
                <w:sz w:val="22"/>
                <w:szCs w:val="22"/>
                <w:lang w:val="ru-RU"/>
              </w:rPr>
              <w:t>Спецификация</w:t>
            </w:r>
          </w:p>
        </w:tc>
        <w:tc>
          <w:tcPr>
            <w:tcW w:w="1620" w:type="dxa"/>
            <w:shd w:val="clear" w:color="auto" w:fill="DBE5F1" w:themeFill="accent1" w:themeFillTint="33"/>
          </w:tcPr>
          <w:p w14:paraId="7F2AD3ED" w14:textId="77777777" w:rsidR="004B5565" w:rsidRPr="005F635A" w:rsidRDefault="004B5565" w:rsidP="004915F2">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Цена за единицу в сомони</w:t>
            </w:r>
          </w:p>
          <w:p w14:paraId="29112DD9" w14:textId="77777777" w:rsidR="004B5565" w:rsidRPr="005F635A" w:rsidRDefault="004B5565" w:rsidP="004915F2">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без НДС</w:t>
            </w:r>
          </w:p>
        </w:tc>
        <w:tc>
          <w:tcPr>
            <w:tcW w:w="2250" w:type="dxa"/>
            <w:shd w:val="clear" w:color="auto" w:fill="DBE5F1" w:themeFill="accent1" w:themeFillTint="33"/>
          </w:tcPr>
          <w:p w14:paraId="1318B653" w14:textId="77777777" w:rsidR="004B5565" w:rsidRPr="009D16EE" w:rsidRDefault="004B5565" w:rsidP="004915F2">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 xml:space="preserve"> </w:t>
            </w:r>
            <w:r w:rsidRPr="009D16EE">
              <w:rPr>
                <w:rFonts w:ascii="Times New Roman" w:hAnsi="Times New Roman" w:cs="Times New Roman"/>
                <w:b/>
                <w:bCs/>
                <w:w w:val="105"/>
                <w:sz w:val="22"/>
                <w:szCs w:val="22"/>
                <w:lang w:val="ru-RU"/>
              </w:rPr>
              <w:t>Специальный корпоративный тариф в сомони</w:t>
            </w:r>
          </w:p>
          <w:p w14:paraId="3617557C" w14:textId="77777777" w:rsidR="004B5565" w:rsidRPr="009D16EE" w:rsidRDefault="004B5565" w:rsidP="004915F2">
            <w:pPr>
              <w:pStyle w:val="BodyText"/>
              <w:spacing w:line="285" w:lineRule="auto"/>
              <w:jc w:val="center"/>
              <w:rPr>
                <w:rFonts w:ascii="Times New Roman" w:hAnsi="Times New Roman" w:cs="Times New Roman"/>
                <w:b/>
                <w:bCs/>
                <w:w w:val="105"/>
                <w:sz w:val="22"/>
                <w:szCs w:val="22"/>
                <w:lang w:val="ru-RU"/>
              </w:rPr>
            </w:pPr>
            <w:r w:rsidRPr="009D16EE">
              <w:rPr>
                <w:rFonts w:ascii="Times New Roman" w:hAnsi="Times New Roman" w:cs="Times New Roman"/>
                <w:b/>
                <w:bCs/>
                <w:w w:val="105"/>
                <w:sz w:val="22"/>
                <w:szCs w:val="22"/>
                <w:lang w:val="ru-RU"/>
              </w:rPr>
              <w:t>без НДС</w:t>
            </w:r>
          </w:p>
        </w:tc>
      </w:tr>
      <w:tr w:rsidR="004B5565" w:rsidRPr="009A52E1" w14:paraId="1D99517B" w14:textId="77777777" w:rsidTr="004915F2">
        <w:tc>
          <w:tcPr>
            <w:tcW w:w="9720" w:type="dxa"/>
            <w:gridSpan w:val="4"/>
            <w:shd w:val="clear" w:color="auto" w:fill="F2F2F2" w:themeFill="background1" w:themeFillShade="F2"/>
          </w:tcPr>
          <w:p w14:paraId="3C8D8E4F" w14:textId="77777777" w:rsidR="004B5565" w:rsidRPr="00A27A30" w:rsidRDefault="004B5565" w:rsidP="004915F2">
            <w:pPr>
              <w:pStyle w:val="BodyText"/>
              <w:spacing w:line="285" w:lineRule="auto"/>
              <w:ind w:right="442"/>
              <w:rPr>
                <w:rFonts w:ascii="Times New Roman" w:hAnsi="Times New Roman" w:cs="Times New Roman"/>
                <w:b/>
                <w:w w:val="105"/>
                <w:sz w:val="22"/>
                <w:szCs w:val="22"/>
                <w:lang w:val="ru-RU"/>
              </w:rPr>
            </w:pPr>
            <w:r w:rsidRPr="00A27A30">
              <w:rPr>
                <w:rFonts w:ascii="Times New Roman" w:hAnsi="Times New Roman" w:cs="Times New Roman"/>
                <w:b/>
                <w:w w:val="105"/>
                <w:sz w:val="22"/>
                <w:szCs w:val="22"/>
                <w:lang w:val="ru-RU"/>
              </w:rPr>
              <w:t>ЛОТ</w:t>
            </w:r>
            <w:r>
              <w:rPr>
                <w:rFonts w:ascii="Times New Roman" w:hAnsi="Times New Roman" w:cs="Times New Roman"/>
                <w:b/>
                <w:w w:val="105"/>
                <w:sz w:val="22"/>
                <w:szCs w:val="22"/>
                <w:lang w:val="ru-RU"/>
              </w:rPr>
              <w:t xml:space="preserve"> </w:t>
            </w:r>
            <w:r w:rsidRPr="00A27A30">
              <w:rPr>
                <w:rFonts w:ascii="Times New Roman" w:hAnsi="Times New Roman" w:cs="Times New Roman"/>
                <w:b/>
                <w:w w:val="105"/>
                <w:sz w:val="22"/>
                <w:szCs w:val="22"/>
                <w:lang w:val="ru-RU"/>
              </w:rPr>
              <w:t xml:space="preserve">№1. </w:t>
            </w:r>
            <w:r>
              <w:rPr>
                <w:rFonts w:ascii="Times New Roman" w:hAnsi="Times New Roman" w:cs="Times New Roman"/>
                <w:b/>
                <w:w w:val="105"/>
                <w:sz w:val="22"/>
                <w:szCs w:val="22"/>
                <w:lang w:val="ru-RU"/>
              </w:rPr>
              <w:t>Услуги размещения</w:t>
            </w:r>
            <w:r w:rsidRPr="00A27A30">
              <w:rPr>
                <w:rFonts w:ascii="Times New Roman" w:hAnsi="Times New Roman" w:cs="Times New Roman"/>
                <w:b/>
                <w:w w:val="105"/>
                <w:sz w:val="22"/>
                <w:szCs w:val="22"/>
                <w:lang w:val="ru-RU"/>
              </w:rPr>
              <w:t xml:space="preserve"> </w:t>
            </w:r>
            <w:r w:rsidRPr="00A27A30">
              <w:rPr>
                <w:rFonts w:ascii="Times New Roman" w:hAnsi="Times New Roman" w:cs="Times New Roman"/>
                <w:bCs/>
                <w:i/>
                <w:iCs/>
                <w:w w:val="105"/>
                <w:sz w:val="22"/>
                <w:szCs w:val="22"/>
                <w:lang w:val="ru-RU"/>
              </w:rPr>
              <w:t>(указанные цены включают проживание, завтрак, пользование беспроводным Интернетом, доставку багажа при заезде/отъезде из/в отель)</w:t>
            </w:r>
          </w:p>
        </w:tc>
      </w:tr>
      <w:tr w:rsidR="004B5565" w:rsidRPr="00AA6A0A" w14:paraId="1A3382D9" w14:textId="77777777" w:rsidTr="004915F2">
        <w:tc>
          <w:tcPr>
            <w:tcW w:w="3060" w:type="dxa"/>
          </w:tcPr>
          <w:p w14:paraId="1DD79AED"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Стандартный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одноместный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номер</w:t>
            </w:r>
            <w:proofErr w:type="spellEnd"/>
          </w:p>
        </w:tc>
        <w:tc>
          <w:tcPr>
            <w:tcW w:w="2790" w:type="dxa"/>
          </w:tcPr>
          <w:p w14:paraId="735F3542"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
        </w:tc>
        <w:tc>
          <w:tcPr>
            <w:tcW w:w="1620" w:type="dxa"/>
          </w:tcPr>
          <w:p w14:paraId="268B29E7"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43D33F63"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57D87AA4" w14:textId="77777777" w:rsidTr="004915F2">
        <w:tc>
          <w:tcPr>
            <w:tcW w:w="3060" w:type="dxa"/>
          </w:tcPr>
          <w:p w14:paraId="452F760E"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Стандартный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двухместный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номер</w:t>
            </w:r>
            <w:proofErr w:type="spellEnd"/>
          </w:p>
        </w:tc>
        <w:tc>
          <w:tcPr>
            <w:tcW w:w="2790" w:type="dxa"/>
          </w:tcPr>
          <w:p w14:paraId="48D0CBE8"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
        </w:tc>
        <w:tc>
          <w:tcPr>
            <w:tcW w:w="1620" w:type="dxa"/>
          </w:tcPr>
          <w:p w14:paraId="0D2B4E70"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516CD948"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5EBAFD05" w14:textId="77777777" w:rsidTr="004915F2">
        <w:tc>
          <w:tcPr>
            <w:tcW w:w="3060" w:type="dxa"/>
          </w:tcPr>
          <w:p w14:paraId="26E5DD77"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Трансфер</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из</w:t>
            </w:r>
            <w:proofErr w:type="spellEnd"/>
            <w:r w:rsidRPr="004B5565">
              <w:rPr>
                <w:rFonts w:ascii="Times New Roman" w:hAnsi="Times New Roman" w:cs="Times New Roman"/>
                <w:sz w:val="22"/>
                <w:szCs w:val="22"/>
              </w:rPr>
              <w:t xml:space="preserve">/в </w:t>
            </w:r>
            <w:proofErr w:type="spellStart"/>
            <w:r w:rsidRPr="004B5565">
              <w:rPr>
                <w:rFonts w:ascii="Times New Roman" w:hAnsi="Times New Roman" w:cs="Times New Roman"/>
                <w:sz w:val="22"/>
                <w:szCs w:val="22"/>
              </w:rPr>
              <w:t>аэропорт</w:t>
            </w:r>
            <w:proofErr w:type="spellEnd"/>
          </w:p>
        </w:tc>
        <w:tc>
          <w:tcPr>
            <w:tcW w:w="2790" w:type="dxa"/>
          </w:tcPr>
          <w:p w14:paraId="5B6DE9AF"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
        </w:tc>
        <w:tc>
          <w:tcPr>
            <w:tcW w:w="1620" w:type="dxa"/>
          </w:tcPr>
          <w:p w14:paraId="22AAB50B"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09F03201"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B60E45" w14:paraId="5E189E8F" w14:textId="77777777" w:rsidTr="004915F2">
        <w:tc>
          <w:tcPr>
            <w:tcW w:w="3060" w:type="dxa"/>
          </w:tcPr>
          <w:p w14:paraId="46898C8C" w14:textId="77777777" w:rsidR="004B5565" w:rsidRPr="004B5565" w:rsidRDefault="004B5565" w:rsidP="004915F2">
            <w:pPr>
              <w:pStyle w:val="BodyText"/>
              <w:spacing w:line="285" w:lineRule="auto"/>
              <w:ind w:right="442"/>
              <w:rPr>
                <w:rFonts w:ascii="Times New Roman" w:hAnsi="Times New Roman" w:cs="Times New Roman"/>
                <w:w w:val="105"/>
                <w:sz w:val="22"/>
                <w:szCs w:val="22"/>
                <w:lang w:val="ru-RU"/>
              </w:rPr>
            </w:pPr>
            <w:r w:rsidRPr="004B5565">
              <w:rPr>
                <w:rFonts w:ascii="Times New Roman" w:hAnsi="Times New Roman" w:cs="Times New Roman"/>
                <w:sz w:val="22"/>
                <w:szCs w:val="22"/>
                <w:lang w:val="ru-RU"/>
              </w:rPr>
              <w:t>Услуги регистрации иностранных граждан</w:t>
            </w:r>
          </w:p>
        </w:tc>
        <w:tc>
          <w:tcPr>
            <w:tcW w:w="2790" w:type="dxa"/>
          </w:tcPr>
          <w:p w14:paraId="25E1A7A2" w14:textId="77777777" w:rsidR="004B5565" w:rsidRPr="004B5565" w:rsidRDefault="004B5565" w:rsidP="004915F2">
            <w:pPr>
              <w:pStyle w:val="BodyText"/>
              <w:spacing w:line="285" w:lineRule="auto"/>
              <w:ind w:right="442"/>
              <w:rPr>
                <w:rFonts w:ascii="Times New Roman" w:hAnsi="Times New Roman" w:cs="Times New Roman"/>
                <w:w w:val="105"/>
                <w:sz w:val="22"/>
                <w:szCs w:val="22"/>
                <w:lang w:val="ru-RU"/>
              </w:rPr>
            </w:pPr>
          </w:p>
        </w:tc>
        <w:tc>
          <w:tcPr>
            <w:tcW w:w="1620" w:type="dxa"/>
          </w:tcPr>
          <w:p w14:paraId="5CE8C459" w14:textId="77777777" w:rsidR="004B5565" w:rsidRPr="00B60E45" w:rsidRDefault="004B5565" w:rsidP="004915F2">
            <w:pPr>
              <w:pStyle w:val="BodyText"/>
              <w:spacing w:line="285" w:lineRule="auto"/>
              <w:ind w:right="442"/>
              <w:rPr>
                <w:rFonts w:ascii="Times New Roman" w:hAnsi="Times New Roman" w:cs="Times New Roman"/>
                <w:w w:val="105"/>
                <w:sz w:val="22"/>
                <w:szCs w:val="22"/>
                <w:lang w:val="ru-RU"/>
              </w:rPr>
            </w:pPr>
          </w:p>
        </w:tc>
        <w:tc>
          <w:tcPr>
            <w:tcW w:w="2250" w:type="dxa"/>
          </w:tcPr>
          <w:p w14:paraId="68C163A5" w14:textId="77777777" w:rsidR="004B5565" w:rsidRPr="00B60E45"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AA6A0A" w14:paraId="01645F0B" w14:textId="77777777" w:rsidTr="004915F2">
        <w:tc>
          <w:tcPr>
            <w:tcW w:w="9720" w:type="dxa"/>
            <w:gridSpan w:val="4"/>
            <w:shd w:val="clear" w:color="auto" w:fill="F2F2F2" w:themeFill="background1" w:themeFillShade="F2"/>
          </w:tcPr>
          <w:p w14:paraId="7187CA2F" w14:textId="77777777" w:rsidR="004B5565" w:rsidRPr="00AA6A0A" w:rsidRDefault="004B5565" w:rsidP="004915F2">
            <w:pPr>
              <w:pStyle w:val="BodyText"/>
              <w:spacing w:line="285" w:lineRule="auto"/>
              <w:ind w:right="442"/>
              <w:rPr>
                <w:rFonts w:ascii="Times New Roman" w:hAnsi="Times New Roman" w:cs="Times New Roman"/>
                <w:b/>
                <w:w w:val="105"/>
                <w:sz w:val="22"/>
                <w:szCs w:val="22"/>
              </w:rPr>
            </w:pPr>
            <w:r w:rsidRPr="00A5580F">
              <w:rPr>
                <w:rFonts w:ascii="Times New Roman" w:hAnsi="Times New Roman" w:cs="Times New Roman"/>
                <w:b/>
                <w:w w:val="105"/>
                <w:sz w:val="22"/>
                <w:szCs w:val="22"/>
              </w:rPr>
              <w:t xml:space="preserve">ЛОТ №2. </w:t>
            </w:r>
            <w:proofErr w:type="spellStart"/>
            <w:r w:rsidRPr="00A5580F">
              <w:rPr>
                <w:rFonts w:ascii="Times New Roman" w:hAnsi="Times New Roman" w:cs="Times New Roman"/>
                <w:b/>
                <w:w w:val="105"/>
                <w:sz w:val="22"/>
                <w:szCs w:val="22"/>
              </w:rPr>
              <w:t>Конференц-услуги</w:t>
            </w:r>
            <w:proofErr w:type="spellEnd"/>
          </w:p>
        </w:tc>
      </w:tr>
      <w:tr w:rsidR="004B5565" w:rsidRPr="00AA6A0A" w14:paraId="2C1F2465" w14:textId="77777777" w:rsidTr="004915F2">
        <w:trPr>
          <w:trHeight w:val="187"/>
        </w:trPr>
        <w:tc>
          <w:tcPr>
            <w:tcW w:w="3060" w:type="dxa"/>
            <w:vMerge w:val="restart"/>
          </w:tcPr>
          <w:p w14:paraId="029EE71E" w14:textId="77777777" w:rsidR="004B5565" w:rsidRPr="004B5565" w:rsidRDefault="004B5565" w:rsidP="004915F2">
            <w:pPr>
              <w:pStyle w:val="BodyText"/>
              <w:spacing w:line="285" w:lineRule="auto"/>
              <w:ind w:right="442"/>
              <w:jc w:val="both"/>
              <w:rPr>
                <w:rFonts w:ascii="Times New Roman" w:hAnsi="Times New Roman" w:cs="Times New Roman"/>
                <w:spacing w:val="-2"/>
                <w:sz w:val="22"/>
                <w:szCs w:val="22"/>
                <w:lang w:val="ru-RU"/>
              </w:rPr>
            </w:pPr>
            <w:r w:rsidRPr="004B5565">
              <w:rPr>
                <w:rFonts w:ascii="Times New Roman" w:hAnsi="Times New Roman" w:cs="Times New Roman"/>
                <w:spacing w:val="-2"/>
                <w:sz w:val="22"/>
                <w:szCs w:val="22"/>
                <w:lang w:val="ru-RU"/>
              </w:rPr>
              <w:t>Аренда конференц-зала</w:t>
            </w:r>
          </w:p>
          <w:p w14:paraId="25150D45" w14:textId="77777777" w:rsidR="004B5565" w:rsidRPr="004B5565" w:rsidRDefault="004B5565" w:rsidP="004915F2">
            <w:pPr>
              <w:pStyle w:val="BodyText"/>
              <w:spacing w:line="285" w:lineRule="auto"/>
              <w:ind w:right="442"/>
              <w:jc w:val="both"/>
              <w:rPr>
                <w:rFonts w:ascii="Times New Roman" w:hAnsi="Times New Roman" w:cs="Times New Roman"/>
                <w:sz w:val="22"/>
                <w:szCs w:val="22"/>
                <w:lang w:val="ru-RU"/>
              </w:rPr>
            </w:pPr>
            <w:r w:rsidRPr="004B5565">
              <w:rPr>
                <w:rFonts w:ascii="Times New Roman" w:hAnsi="Times New Roman" w:cs="Times New Roman"/>
                <w:spacing w:val="-2"/>
                <w:sz w:val="22"/>
                <w:szCs w:val="22"/>
                <w:lang w:val="ru-RU"/>
              </w:rPr>
              <w:t>до 30 человек</w:t>
            </w:r>
          </w:p>
        </w:tc>
        <w:tc>
          <w:tcPr>
            <w:tcW w:w="2790" w:type="dxa"/>
          </w:tcPr>
          <w:p w14:paraId="33AAC4DA"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394EB3E7"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1B5878CE"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541A3B75" w14:textId="77777777" w:rsidTr="004915F2">
        <w:trPr>
          <w:trHeight w:val="187"/>
        </w:trPr>
        <w:tc>
          <w:tcPr>
            <w:tcW w:w="3060" w:type="dxa"/>
            <w:vMerge/>
          </w:tcPr>
          <w:p w14:paraId="41C3FAF4" w14:textId="77777777" w:rsidR="004B5565" w:rsidRPr="004B5565" w:rsidRDefault="004B5565" w:rsidP="004915F2">
            <w:pPr>
              <w:pStyle w:val="BodyText"/>
              <w:spacing w:line="285" w:lineRule="auto"/>
              <w:ind w:right="442"/>
              <w:jc w:val="both"/>
              <w:rPr>
                <w:rFonts w:ascii="Times New Roman" w:hAnsi="Times New Roman" w:cs="Times New Roman"/>
                <w:spacing w:val="-2"/>
                <w:sz w:val="22"/>
                <w:szCs w:val="22"/>
              </w:rPr>
            </w:pPr>
          </w:p>
        </w:tc>
        <w:tc>
          <w:tcPr>
            <w:tcW w:w="2790" w:type="dxa"/>
          </w:tcPr>
          <w:p w14:paraId="167F2854"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273ACF25"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162993DD"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60BB08D9" w14:textId="77777777" w:rsidTr="004915F2">
        <w:trPr>
          <w:trHeight w:val="281"/>
        </w:trPr>
        <w:tc>
          <w:tcPr>
            <w:tcW w:w="3060" w:type="dxa"/>
            <w:vMerge w:val="restart"/>
          </w:tcPr>
          <w:p w14:paraId="0D67DDDC" w14:textId="77777777" w:rsidR="004B5565" w:rsidRPr="004B5565" w:rsidRDefault="004B5565" w:rsidP="004915F2">
            <w:pPr>
              <w:pStyle w:val="BodyText"/>
              <w:spacing w:line="285" w:lineRule="auto"/>
              <w:ind w:right="442"/>
              <w:jc w:val="both"/>
              <w:rPr>
                <w:rFonts w:ascii="Times New Roman" w:hAnsi="Times New Roman" w:cs="Times New Roman"/>
                <w:spacing w:val="-2"/>
                <w:sz w:val="22"/>
                <w:szCs w:val="22"/>
                <w:lang w:val="ru-RU"/>
              </w:rPr>
            </w:pPr>
            <w:r w:rsidRPr="004B5565">
              <w:rPr>
                <w:rFonts w:ascii="Times New Roman" w:hAnsi="Times New Roman" w:cs="Times New Roman"/>
                <w:spacing w:val="-2"/>
                <w:sz w:val="22"/>
                <w:szCs w:val="22"/>
                <w:lang w:val="ru-RU"/>
              </w:rPr>
              <w:t>Аренда конференц-зала</w:t>
            </w:r>
          </w:p>
          <w:p w14:paraId="64B6F90B" w14:textId="77777777" w:rsidR="004B5565" w:rsidRPr="004B5565" w:rsidRDefault="004B5565" w:rsidP="004915F2">
            <w:pPr>
              <w:pStyle w:val="BodyText"/>
              <w:spacing w:line="285" w:lineRule="auto"/>
              <w:ind w:right="442"/>
              <w:jc w:val="both"/>
              <w:rPr>
                <w:rFonts w:ascii="Times New Roman" w:hAnsi="Times New Roman" w:cs="Times New Roman"/>
                <w:sz w:val="22"/>
                <w:szCs w:val="22"/>
                <w:lang w:val="ru-RU"/>
              </w:rPr>
            </w:pPr>
            <w:r w:rsidRPr="004B5565">
              <w:rPr>
                <w:rFonts w:ascii="Times New Roman" w:hAnsi="Times New Roman" w:cs="Times New Roman"/>
                <w:spacing w:val="-2"/>
                <w:sz w:val="22"/>
                <w:szCs w:val="22"/>
                <w:lang w:val="ru-RU"/>
              </w:rPr>
              <w:t>до 60 человек</w:t>
            </w:r>
          </w:p>
        </w:tc>
        <w:tc>
          <w:tcPr>
            <w:tcW w:w="2790" w:type="dxa"/>
          </w:tcPr>
          <w:p w14:paraId="5A7CF6B5" w14:textId="77777777" w:rsidR="004B5565" w:rsidRPr="004B5565" w:rsidRDefault="004B5565" w:rsidP="004915F2">
            <w:pPr>
              <w:pStyle w:val="BodyText"/>
              <w:spacing w:line="285" w:lineRule="auto"/>
              <w:ind w:right="442"/>
              <w:rPr>
                <w:rFonts w:ascii="Times New Roman" w:hAnsi="Times New Roman" w:cs="Times New Roman"/>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0711642F"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413D1E2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32203841" w14:textId="77777777" w:rsidTr="004915F2">
        <w:trPr>
          <w:trHeight w:val="280"/>
        </w:trPr>
        <w:tc>
          <w:tcPr>
            <w:tcW w:w="3060" w:type="dxa"/>
            <w:vMerge/>
          </w:tcPr>
          <w:p w14:paraId="024F53A3" w14:textId="77777777" w:rsidR="004B5565" w:rsidRPr="004B5565" w:rsidRDefault="004B5565" w:rsidP="004915F2">
            <w:pPr>
              <w:pStyle w:val="BodyText"/>
              <w:spacing w:line="285" w:lineRule="auto"/>
              <w:ind w:right="442"/>
              <w:jc w:val="both"/>
              <w:rPr>
                <w:rFonts w:ascii="Times New Roman" w:hAnsi="Times New Roman" w:cs="Times New Roman"/>
                <w:spacing w:val="-2"/>
                <w:sz w:val="22"/>
                <w:szCs w:val="22"/>
              </w:rPr>
            </w:pPr>
          </w:p>
        </w:tc>
        <w:tc>
          <w:tcPr>
            <w:tcW w:w="2790" w:type="dxa"/>
          </w:tcPr>
          <w:p w14:paraId="38484FC9" w14:textId="77777777" w:rsidR="004B5565" w:rsidRPr="004B5565" w:rsidRDefault="004B5565" w:rsidP="004915F2">
            <w:pPr>
              <w:pStyle w:val="BodyText"/>
              <w:spacing w:line="285" w:lineRule="auto"/>
              <w:ind w:right="442"/>
              <w:rPr>
                <w:rFonts w:ascii="Times New Roman" w:hAnsi="Times New Roman" w:cs="Times New Roman"/>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49299502"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5B46470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7ADC10FC" w14:textId="77777777" w:rsidTr="004915F2">
        <w:trPr>
          <w:trHeight w:val="187"/>
        </w:trPr>
        <w:tc>
          <w:tcPr>
            <w:tcW w:w="3060" w:type="dxa"/>
            <w:vMerge w:val="restart"/>
          </w:tcPr>
          <w:p w14:paraId="191AE57D" w14:textId="77777777" w:rsidR="004B5565" w:rsidRPr="004B5565" w:rsidRDefault="004B5565" w:rsidP="004915F2">
            <w:pPr>
              <w:pStyle w:val="BodyText"/>
              <w:spacing w:line="285" w:lineRule="auto"/>
              <w:ind w:right="442"/>
              <w:jc w:val="both"/>
              <w:rPr>
                <w:rFonts w:ascii="Times New Roman" w:hAnsi="Times New Roman" w:cs="Times New Roman"/>
                <w:spacing w:val="-2"/>
                <w:sz w:val="22"/>
                <w:szCs w:val="22"/>
                <w:lang w:val="ru-RU"/>
              </w:rPr>
            </w:pPr>
            <w:r w:rsidRPr="004B5565">
              <w:rPr>
                <w:rFonts w:ascii="Times New Roman" w:hAnsi="Times New Roman" w:cs="Times New Roman"/>
                <w:spacing w:val="-2"/>
                <w:sz w:val="22"/>
                <w:szCs w:val="22"/>
                <w:lang w:val="ru-RU"/>
              </w:rPr>
              <w:t>Аренда конференц-зала</w:t>
            </w:r>
          </w:p>
          <w:p w14:paraId="37E2B803" w14:textId="77777777" w:rsidR="004B5565" w:rsidRPr="004B5565" w:rsidRDefault="004B5565" w:rsidP="004915F2">
            <w:pPr>
              <w:pStyle w:val="BodyText"/>
              <w:spacing w:line="285" w:lineRule="auto"/>
              <w:ind w:right="442"/>
              <w:jc w:val="both"/>
              <w:rPr>
                <w:rFonts w:ascii="Times New Roman" w:hAnsi="Times New Roman" w:cs="Times New Roman"/>
                <w:sz w:val="22"/>
                <w:szCs w:val="22"/>
                <w:lang w:val="ru-RU"/>
              </w:rPr>
            </w:pPr>
            <w:r w:rsidRPr="004B5565">
              <w:rPr>
                <w:rFonts w:ascii="Times New Roman" w:hAnsi="Times New Roman" w:cs="Times New Roman"/>
                <w:spacing w:val="-2"/>
                <w:sz w:val="22"/>
                <w:szCs w:val="22"/>
                <w:lang w:val="ru-RU"/>
              </w:rPr>
              <w:t>до 100 человек</w:t>
            </w:r>
          </w:p>
        </w:tc>
        <w:tc>
          <w:tcPr>
            <w:tcW w:w="2790" w:type="dxa"/>
          </w:tcPr>
          <w:p w14:paraId="0FBA2F7F" w14:textId="77777777" w:rsidR="004B5565" w:rsidRPr="004B5565" w:rsidRDefault="004B5565" w:rsidP="004915F2">
            <w:pPr>
              <w:pStyle w:val="BodyText"/>
              <w:spacing w:line="285" w:lineRule="auto"/>
              <w:ind w:right="442"/>
              <w:rPr>
                <w:rFonts w:ascii="Times New Roman" w:hAnsi="Times New Roman" w:cs="Times New Roman"/>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74BCDDE5"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0C999454"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0C9285D2" w14:textId="77777777" w:rsidTr="004915F2">
        <w:trPr>
          <w:trHeight w:val="187"/>
        </w:trPr>
        <w:tc>
          <w:tcPr>
            <w:tcW w:w="3060" w:type="dxa"/>
            <w:vMerge/>
          </w:tcPr>
          <w:p w14:paraId="678495C5" w14:textId="77777777" w:rsidR="004B5565" w:rsidRPr="004B5565" w:rsidRDefault="004B5565" w:rsidP="004915F2">
            <w:pPr>
              <w:pStyle w:val="BodyText"/>
              <w:spacing w:line="285" w:lineRule="auto"/>
              <w:ind w:right="442"/>
              <w:jc w:val="both"/>
              <w:rPr>
                <w:rFonts w:ascii="Times New Roman" w:hAnsi="Times New Roman" w:cs="Times New Roman"/>
                <w:spacing w:val="-2"/>
                <w:sz w:val="22"/>
                <w:szCs w:val="22"/>
              </w:rPr>
            </w:pPr>
          </w:p>
        </w:tc>
        <w:tc>
          <w:tcPr>
            <w:tcW w:w="2790" w:type="dxa"/>
          </w:tcPr>
          <w:p w14:paraId="64729B14" w14:textId="77777777" w:rsidR="004B5565" w:rsidRPr="004B5565" w:rsidRDefault="004B5565" w:rsidP="004915F2">
            <w:pPr>
              <w:pStyle w:val="BodyText"/>
              <w:spacing w:line="285" w:lineRule="auto"/>
              <w:ind w:right="442"/>
              <w:rPr>
                <w:rFonts w:ascii="Times New Roman" w:hAnsi="Times New Roman" w:cs="Times New Roman"/>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1BB4396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6C0B679B"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3049A9A4" w14:textId="77777777" w:rsidTr="004915F2">
        <w:trPr>
          <w:trHeight w:val="187"/>
        </w:trPr>
        <w:tc>
          <w:tcPr>
            <w:tcW w:w="3060" w:type="dxa"/>
            <w:vMerge w:val="restart"/>
          </w:tcPr>
          <w:p w14:paraId="6C247AF7" w14:textId="77777777" w:rsidR="004B5565" w:rsidRPr="004B5565" w:rsidRDefault="004B5565" w:rsidP="004915F2">
            <w:pPr>
              <w:pStyle w:val="BodyText"/>
              <w:spacing w:line="285" w:lineRule="auto"/>
              <w:ind w:right="442"/>
              <w:rPr>
                <w:rFonts w:ascii="Times New Roman" w:hAnsi="Times New Roman" w:cs="Times New Roman"/>
                <w:sz w:val="22"/>
                <w:szCs w:val="22"/>
              </w:rPr>
            </w:pPr>
            <w:proofErr w:type="spellStart"/>
            <w:r w:rsidRPr="004B5565">
              <w:rPr>
                <w:rFonts w:ascii="Times New Roman" w:hAnsi="Times New Roman" w:cs="Times New Roman"/>
                <w:sz w:val="22"/>
                <w:szCs w:val="22"/>
              </w:rPr>
              <w:t>Аренда</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оборудования</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Ноутбук</w:t>
            </w:r>
            <w:proofErr w:type="spellEnd"/>
          </w:p>
        </w:tc>
        <w:tc>
          <w:tcPr>
            <w:tcW w:w="2790" w:type="dxa"/>
          </w:tcPr>
          <w:p w14:paraId="4E8E3FFA"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4239498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2AC7064E"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72F3CED0" w14:textId="77777777" w:rsidTr="004915F2">
        <w:trPr>
          <w:trHeight w:val="187"/>
        </w:trPr>
        <w:tc>
          <w:tcPr>
            <w:tcW w:w="3060" w:type="dxa"/>
            <w:vMerge/>
          </w:tcPr>
          <w:p w14:paraId="14FDC11D" w14:textId="77777777" w:rsidR="004B5565" w:rsidRPr="004B5565" w:rsidRDefault="004B5565" w:rsidP="004915F2">
            <w:pPr>
              <w:pStyle w:val="BodyText"/>
              <w:spacing w:line="285" w:lineRule="auto"/>
              <w:ind w:right="442"/>
              <w:rPr>
                <w:rFonts w:ascii="Times New Roman" w:hAnsi="Times New Roman" w:cs="Times New Roman"/>
                <w:sz w:val="22"/>
                <w:szCs w:val="22"/>
              </w:rPr>
            </w:pPr>
          </w:p>
        </w:tc>
        <w:tc>
          <w:tcPr>
            <w:tcW w:w="2790" w:type="dxa"/>
          </w:tcPr>
          <w:p w14:paraId="65E6226A"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48C33524"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03DA90DB"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78D3290B" w14:textId="77777777" w:rsidTr="004915F2">
        <w:trPr>
          <w:trHeight w:val="187"/>
        </w:trPr>
        <w:tc>
          <w:tcPr>
            <w:tcW w:w="3060" w:type="dxa"/>
            <w:vMerge w:val="restart"/>
          </w:tcPr>
          <w:p w14:paraId="0E51F6AE"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Аренда</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оборудования</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Проектор</w:t>
            </w:r>
            <w:proofErr w:type="spellEnd"/>
          </w:p>
        </w:tc>
        <w:tc>
          <w:tcPr>
            <w:tcW w:w="2790" w:type="dxa"/>
          </w:tcPr>
          <w:p w14:paraId="79712116"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040F4BD2"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59DC7075"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3E621154" w14:textId="77777777" w:rsidTr="004915F2">
        <w:trPr>
          <w:trHeight w:val="187"/>
        </w:trPr>
        <w:tc>
          <w:tcPr>
            <w:tcW w:w="3060" w:type="dxa"/>
            <w:vMerge/>
          </w:tcPr>
          <w:p w14:paraId="57DA8474" w14:textId="77777777" w:rsidR="004B5565" w:rsidRPr="004B5565" w:rsidRDefault="004B5565" w:rsidP="004915F2">
            <w:pPr>
              <w:pStyle w:val="BodyText"/>
              <w:spacing w:line="285" w:lineRule="auto"/>
              <w:ind w:right="442"/>
              <w:rPr>
                <w:rFonts w:ascii="Times New Roman" w:hAnsi="Times New Roman" w:cs="Times New Roman"/>
                <w:sz w:val="22"/>
                <w:szCs w:val="22"/>
              </w:rPr>
            </w:pPr>
          </w:p>
        </w:tc>
        <w:tc>
          <w:tcPr>
            <w:tcW w:w="2790" w:type="dxa"/>
          </w:tcPr>
          <w:p w14:paraId="751840E9"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3E7F24A1"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2EAD033D"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10029798" w14:textId="77777777" w:rsidTr="004915F2">
        <w:trPr>
          <w:trHeight w:val="187"/>
        </w:trPr>
        <w:tc>
          <w:tcPr>
            <w:tcW w:w="3060" w:type="dxa"/>
            <w:vMerge w:val="restart"/>
          </w:tcPr>
          <w:p w14:paraId="533F9902"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Аренда</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оборудования</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Экран</w:t>
            </w:r>
            <w:proofErr w:type="spellEnd"/>
          </w:p>
        </w:tc>
        <w:tc>
          <w:tcPr>
            <w:tcW w:w="2790" w:type="dxa"/>
          </w:tcPr>
          <w:p w14:paraId="49DDC53B"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5BE44AA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60113A9E"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03F8DE8A" w14:textId="77777777" w:rsidTr="004915F2">
        <w:trPr>
          <w:trHeight w:val="187"/>
        </w:trPr>
        <w:tc>
          <w:tcPr>
            <w:tcW w:w="3060" w:type="dxa"/>
            <w:vMerge/>
          </w:tcPr>
          <w:p w14:paraId="4E7E4DAD" w14:textId="77777777" w:rsidR="004B5565" w:rsidRPr="004B5565" w:rsidRDefault="004B5565" w:rsidP="004915F2">
            <w:pPr>
              <w:pStyle w:val="BodyText"/>
              <w:spacing w:line="285" w:lineRule="auto"/>
              <w:ind w:right="442"/>
              <w:rPr>
                <w:rFonts w:ascii="Times New Roman" w:hAnsi="Times New Roman" w:cs="Times New Roman"/>
                <w:sz w:val="22"/>
                <w:szCs w:val="22"/>
              </w:rPr>
            </w:pPr>
          </w:p>
        </w:tc>
        <w:tc>
          <w:tcPr>
            <w:tcW w:w="2790" w:type="dxa"/>
          </w:tcPr>
          <w:p w14:paraId="5E76CD2C"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0EA9FD56"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2A687262"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7A843980" w14:textId="77777777" w:rsidTr="004915F2">
        <w:trPr>
          <w:trHeight w:val="458"/>
        </w:trPr>
        <w:tc>
          <w:tcPr>
            <w:tcW w:w="3060" w:type="dxa"/>
            <w:vMerge w:val="restart"/>
          </w:tcPr>
          <w:p w14:paraId="7D7E0BCD" w14:textId="77777777" w:rsidR="004B5565" w:rsidRPr="004B5565" w:rsidRDefault="004B5565" w:rsidP="004915F2">
            <w:pPr>
              <w:pStyle w:val="BodyText"/>
              <w:spacing w:line="285" w:lineRule="auto"/>
              <w:ind w:right="442"/>
              <w:rPr>
                <w:rFonts w:ascii="Times New Roman" w:hAnsi="Times New Roman" w:cs="Times New Roman"/>
                <w:sz w:val="22"/>
                <w:szCs w:val="22"/>
                <w:lang w:val="ru-RU"/>
              </w:rPr>
            </w:pPr>
            <w:r w:rsidRPr="004B5565">
              <w:rPr>
                <w:rFonts w:ascii="Times New Roman" w:hAnsi="Times New Roman" w:cs="Times New Roman"/>
                <w:sz w:val="22"/>
                <w:szCs w:val="22"/>
                <w:lang w:val="ru-RU"/>
              </w:rPr>
              <w:lastRenderedPageBreak/>
              <w:t>Аренда аудиооборудования Микрофон и громкоговорители</w:t>
            </w:r>
          </w:p>
        </w:tc>
        <w:tc>
          <w:tcPr>
            <w:tcW w:w="2790" w:type="dxa"/>
          </w:tcPr>
          <w:p w14:paraId="6797B619"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4231DC63"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0DE08CBF"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7C14C050" w14:textId="77777777" w:rsidTr="004915F2">
        <w:trPr>
          <w:trHeight w:val="374"/>
        </w:trPr>
        <w:tc>
          <w:tcPr>
            <w:tcW w:w="3060" w:type="dxa"/>
            <w:vMerge/>
          </w:tcPr>
          <w:p w14:paraId="3D9ED398" w14:textId="77777777" w:rsidR="004B5565" w:rsidRPr="004B5565" w:rsidRDefault="004B5565" w:rsidP="004915F2">
            <w:pPr>
              <w:pStyle w:val="BodyText"/>
              <w:spacing w:line="285" w:lineRule="auto"/>
              <w:ind w:right="442"/>
              <w:rPr>
                <w:rFonts w:ascii="Times New Roman" w:hAnsi="Times New Roman" w:cs="Times New Roman"/>
                <w:sz w:val="22"/>
                <w:szCs w:val="22"/>
              </w:rPr>
            </w:pPr>
          </w:p>
        </w:tc>
        <w:tc>
          <w:tcPr>
            <w:tcW w:w="2790" w:type="dxa"/>
          </w:tcPr>
          <w:p w14:paraId="11283DDF"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4FDA4AB5"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0470F286"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2555F98F" w14:textId="77777777" w:rsidTr="004915F2">
        <w:tc>
          <w:tcPr>
            <w:tcW w:w="3060" w:type="dxa"/>
          </w:tcPr>
          <w:p w14:paraId="4322C1C3"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w w:val="105"/>
                <w:sz w:val="22"/>
                <w:szCs w:val="22"/>
              </w:rPr>
              <w:t>Столовая</w:t>
            </w:r>
            <w:proofErr w:type="spellEnd"/>
            <w:r w:rsidRPr="004B5565">
              <w:rPr>
                <w:rFonts w:ascii="Times New Roman" w:hAnsi="Times New Roman" w:cs="Times New Roman"/>
                <w:w w:val="105"/>
                <w:sz w:val="22"/>
                <w:szCs w:val="22"/>
              </w:rPr>
              <w:t xml:space="preserve"> </w:t>
            </w:r>
            <w:proofErr w:type="spellStart"/>
            <w:r w:rsidRPr="004B5565">
              <w:rPr>
                <w:rFonts w:ascii="Times New Roman" w:hAnsi="Times New Roman" w:cs="Times New Roman"/>
                <w:w w:val="105"/>
                <w:sz w:val="22"/>
                <w:szCs w:val="22"/>
              </w:rPr>
              <w:t>вода</w:t>
            </w:r>
            <w:proofErr w:type="spellEnd"/>
            <w:r w:rsidRPr="004B5565">
              <w:rPr>
                <w:rFonts w:ascii="Times New Roman" w:hAnsi="Times New Roman" w:cs="Times New Roman"/>
                <w:w w:val="105"/>
                <w:sz w:val="22"/>
                <w:szCs w:val="22"/>
              </w:rPr>
              <w:t xml:space="preserve"> 0,5л</w:t>
            </w:r>
          </w:p>
        </w:tc>
        <w:tc>
          <w:tcPr>
            <w:tcW w:w="2790" w:type="dxa"/>
          </w:tcPr>
          <w:p w14:paraId="277023B1" w14:textId="77777777" w:rsidR="004B5565" w:rsidRPr="004B5565" w:rsidRDefault="004B5565" w:rsidP="004915F2">
            <w:pPr>
              <w:pStyle w:val="BodyText"/>
              <w:spacing w:line="285" w:lineRule="auto"/>
              <w:rPr>
                <w:rFonts w:ascii="Times New Roman" w:hAnsi="Times New Roman" w:cs="Times New Roman"/>
                <w:w w:val="105"/>
                <w:sz w:val="22"/>
                <w:szCs w:val="22"/>
              </w:rPr>
            </w:pPr>
            <w:r w:rsidRPr="004B5565">
              <w:rPr>
                <w:rFonts w:ascii="Times New Roman" w:hAnsi="Times New Roman" w:cs="Times New Roman"/>
                <w:w w:val="105"/>
                <w:sz w:val="22"/>
                <w:szCs w:val="22"/>
                <w:lang w:val="ru-RU"/>
              </w:rPr>
              <w:t xml:space="preserve">Цена за </w:t>
            </w:r>
            <w:r w:rsidRPr="004B5565">
              <w:rPr>
                <w:rFonts w:ascii="Times New Roman" w:hAnsi="Times New Roman" w:cs="Times New Roman"/>
                <w:w w:val="105"/>
                <w:sz w:val="22"/>
                <w:szCs w:val="22"/>
              </w:rPr>
              <w:t xml:space="preserve">1 </w:t>
            </w:r>
            <w:proofErr w:type="spellStart"/>
            <w:r w:rsidRPr="004B5565">
              <w:rPr>
                <w:rFonts w:ascii="Times New Roman" w:hAnsi="Times New Roman" w:cs="Times New Roman"/>
                <w:w w:val="105"/>
                <w:sz w:val="22"/>
                <w:szCs w:val="22"/>
              </w:rPr>
              <w:t>участника</w:t>
            </w:r>
            <w:proofErr w:type="spellEnd"/>
          </w:p>
        </w:tc>
        <w:tc>
          <w:tcPr>
            <w:tcW w:w="1620" w:type="dxa"/>
          </w:tcPr>
          <w:p w14:paraId="14160C94"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2CED43FD"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2BCEC4FC" w14:textId="77777777" w:rsidTr="004915F2">
        <w:tc>
          <w:tcPr>
            <w:tcW w:w="3060" w:type="dxa"/>
          </w:tcPr>
          <w:p w14:paraId="6E53A2B6" w14:textId="77777777" w:rsidR="004B5565" w:rsidRPr="004B5565" w:rsidRDefault="004B5565" w:rsidP="004915F2">
            <w:pPr>
              <w:pStyle w:val="BodyText"/>
              <w:spacing w:line="285" w:lineRule="auto"/>
              <w:ind w:right="442"/>
              <w:rPr>
                <w:rFonts w:ascii="Times New Roman" w:hAnsi="Times New Roman" w:cs="Times New Roman"/>
                <w:w w:val="105"/>
                <w:sz w:val="22"/>
                <w:szCs w:val="22"/>
                <w:lang w:val="ru-RU"/>
              </w:rPr>
            </w:pPr>
            <w:r w:rsidRPr="004B5565">
              <w:rPr>
                <w:rFonts w:ascii="Times New Roman" w:hAnsi="Times New Roman" w:cs="Times New Roman"/>
                <w:w w:val="105"/>
                <w:sz w:val="22"/>
                <w:szCs w:val="22"/>
                <w:lang w:val="ru-RU"/>
              </w:rPr>
              <w:t>Кофе-брейк</w:t>
            </w:r>
          </w:p>
        </w:tc>
        <w:tc>
          <w:tcPr>
            <w:tcW w:w="2790" w:type="dxa"/>
          </w:tcPr>
          <w:p w14:paraId="19961010" w14:textId="77777777" w:rsidR="004B5565" w:rsidRPr="004B5565" w:rsidRDefault="004B5565" w:rsidP="004915F2">
            <w:pPr>
              <w:pStyle w:val="BodyText"/>
              <w:spacing w:line="285" w:lineRule="auto"/>
              <w:ind w:right="66"/>
              <w:rPr>
                <w:rFonts w:ascii="Times New Roman" w:hAnsi="Times New Roman" w:cs="Times New Roman"/>
                <w:w w:val="105"/>
                <w:sz w:val="22"/>
                <w:szCs w:val="22"/>
              </w:rPr>
            </w:pPr>
            <w:r w:rsidRPr="004B5565">
              <w:rPr>
                <w:rFonts w:ascii="Times New Roman" w:hAnsi="Times New Roman" w:cs="Times New Roman"/>
                <w:w w:val="105"/>
                <w:sz w:val="22"/>
                <w:szCs w:val="22"/>
                <w:lang w:val="ru-RU"/>
              </w:rPr>
              <w:t xml:space="preserve">Цена за </w:t>
            </w:r>
            <w:r w:rsidRPr="004B5565">
              <w:rPr>
                <w:rFonts w:ascii="Times New Roman" w:hAnsi="Times New Roman" w:cs="Times New Roman"/>
                <w:w w:val="105"/>
                <w:sz w:val="22"/>
                <w:szCs w:val="22"/>
              </w:rPr>
              <w:t xml:space="preserve">1 </w:t>
            </w:r>
            <w:proofErr w:type="spellStart"/>
            <w:r w:rsidRPr="004B5565">
              <w:rPr>
                <w:rFonts w:ascii="Times New Roman" w:hAnsi="Times New Roman" w:cs="Times New Roman"/>
                <w:w w:val="105"/>
                <w:sz w:val="22"/>
                <w:szCs w:val="22"/>
              </w:rPr>
              <w:t>участника</w:t>
            </w:r>
            <w:proofErr w:type="spellEnd"/>
          </w:p>
        </w:tc>
        <w:tc>
          <w:tcPr>
            <w:tcW w:w="1620" w:type="dxa"/>
          </w:tcPr>
          <w:p w14:paraId="2CF2F7AD"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001474B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22DDDC9E" w14:textId="77777777" w:rsidTr="004915F2">
        <w:tc>
          <w:tcPr>
            <w:tcW w:w="3060" w:type="dxa"/>
          </w:tcPr>
          <w:p w14:paraId="3667C0FB" w14:textId="77777777" w:rsidR="004B5565" w:rsidRPr="004B5565" w:rsidRDefault="004B5565" w:rsidP="004915F2">
            <w:pPr>
              <w:pStyle w:val="BodyText"/>
              <w:spacing w:line="285" w:lineRule="auto"/>
              <w:ind w:right="442"/>
              <w:rPr>
                <w:rFonts w:ascii="Times New Roman" w:hAnsi="Times New Roman" w:cs="Times New Roman"/>
                <w:w w:val="105"/>
                <w:sz w:val="22"/>
                <w:szCs w:val="22"/>
                <w:lang w:val="ru-RU"/>
              </w:rPr>
            </w:pPr>
            <w:r w:rsidRPr="004B5565">
              <w:rPr>
                <w:rFonts w:ascii="Times New Roman" w:hAnsi="Times New Roman" w:cs="Times New Roman"/>
                <w:w w:val="105"/>
                <w:sz w:val="22"/>
                <w:szCs w:val="22"/>
                <w:lang w:val="ru-RU"/>
              </w:rPr>
              <w:t>Обед</w:t>
            </w:r>
          </w:p>
        </w:tc>
        <w:tc>
          <w:tcPr>
            <w:tcW w:w="2790" w:type="dxa"/>
          </w:tcPr>
          <w:p w14:paraId="45631E99" w14:textId="77777777" w:rsidR="004B5565" w:rsidRPr="004B5565" w:rsidRDefault="004B5565" w:rsidP="004915F2">
            <w:pPr>
              <w:pStyle w:val="BodyText"/>
              <w:tabs>
                <w:tab w:val="left" w:pos="1329"/>
              </w:tabs>
              <w:spacing w:line="285" w:lineRule="auto"/>
              <w:rPr>
                <w:rFonts w:ascii="Times New Roman" w:hAnsi="Times New Roman" w:cs="Times New Roman"/>
                <w:iCs/>
                <w:w w:val="105"/>
                <w:sz w:val="22"/>
                <w:szCs w:val="22"/>
              </w:rPr>
            </w:pPr>
            <w:r w:rsidRPr="004B5565">
              <w:rPr>
                <w:rFonts w:ascii="Times New Roman" w:hAnsi="Times New Roman" w:cs="Times New Roman"/>
                <w:w w:val="105"/>
                <w:sz w:val="22"/>
                <w:szCs w:val="22"/>
                <w:lang w:val="ru-RU"/>
              </w:rPr>
              <w:t xml:space="preserve">Цена за </w:t>
            </w:r>
            <w:r w:rsidRPr="004B5565">
              <w:rPr>
                <w:rFonts w:ascii="Times New Roman" w:hAnsi="Times New Roman" w:cs="Times New Roman"/>
                <w:w w:val="105"/>
                <w:sz w:val="22"/>
                <w:szCs w:val="22"/>
              </w:rPr>
              <w:t xml:space="preserve">1 </w:t>
            </w:r>
            <w:proofErr w:type="spellStart"/>
            <w:r w:rsidRPr="004B5565">
              <w:rPr>
                <w:rFonts w:ascii="Times New Roman" w:hAnsi="Times New Roman" w:cs="Times New Roman"/>
                <w:w w:val="105"/>
                <w:sz w:val="22"/>
                <w:szCs w:val="22"/>
              </w:rPr>
              <w:t>участника</w:t>
            </w:r>
            <w:proofErr w:type="spellEnd"/>
          </w:p>
        </w:tc>
        <w:tc>
          <w:tcPr>
            <w:tcW w:w="1620" w:type="dxa"/>
          </w:tcPr>
          <w:p w14:paraId="06999D04"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4E29563A"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9A52E1" w14:paraId="1CA6CD1C" w14:textId="77777777" w:rsidTr="004915F2">
        <w:tc>
          <w:tcPr>
            <w:tcW w:w="3060" w:type="dxa"/>
          </w:tcPr>
          <w:p w14:paraId="3465624E" w14:textId="77777777" w:rsidR="004B5565" w:rsidRPr="004B5565" w:rsidRDefault="004B5565" w:rsidP="004915F2">
            <w:pPr>
              <w:pStyle w:val="BodyText"/>
              <w:spacing w:line="285" w:lineRule="auto"/>
              <w:ind w:right="442"/>
              <w:rPr>
                <w:rFonts w:ascii="Times New Roman" w:hAnsi="Times New Roman" w:cs="Times New Roman"/>
                <w:w w:val="105"/>
                <w:sz w:val="22"/>
                <w:szCs w:val="22"/>
                <w:lang w:val="ru-RU"/>
              </w:rPr>
            </w:pPr>
            <w:r w:rsidRPr="004B5565">
              <w:rPr>
                <w:rFonts w:ascii="Times New Roman" w:hAnsi="Times New Roman" w:cs="Times New Roman"/>
                <w:sz w:val="22"/>
                <w:szCs w:val="22"/>
                <w:lang w:val="ru-RU"/>
              </w:rPr>
              <w:t>Комплект участника (ручка/карандаш и блокнот на 15-20 листов)</w:t>
            </w:r>
          </w:p>
        </w:tc>
        <w:tc>
          <w:tcPr>
            <w:tcW w:w="2790" w:type="dxa"/>
          </w:tcPr>
          <w:p w14:paraId="30791A10" w14:textId="77777777" w:rsidR="004B5565" w:rsidRPr="004B5565" w:rsidRDefault="004B5565" w:rsidP="004915F2">
            <w:pPr>
              <w:pStyle w:val="BodyText"/>
              <w:spacing w:line="285" w:lineRule="auto"/>
              <w:ind w:right="442"/>
              <w:rPr>
                <w:rFonts w:ascii="Times New Roman" w:hAnsi="Times New Roman" w:cs="Times New Roman"/>
                <w:w w:val="105"/>
                <w:sz w:val="22"/>
                <w:szCs w:val="22"/>
                <w:lang w:val="ru-RU"/>
              </w:rPr>
            </w:pPr>
          </w:p>
        </w:tc>
        <w:tc>
          <w:tcPr>
            <w:tcW w:w="1620" w:type="dxa"/>
          </w:tcPr>
          <w:p w14:paraId="30E9957B" w14:textId="77777777" w:rsidR="004B5565" w:rsidRPr="00D92AD1" w:rsidRDefault="004B5565" w:rsidP="004915F2">
            <w:pPr>
              <w:pStyle w:val="BodyText"/>
              <w:spacing w:line="285" w:lineRule="auto"/>
              <w:ind w:right="442"/>
              <w:rPr>
                <w:rFonts w:ascii="Times New Roman" w:hAnsi="Times New Roman" w:cs="Times New Roman"/>
                <w:w w:val="105"/>
                <w:sz w:val="22"/>
                <w:szCs w:val="22"/>
                <w:lang w:val="ru-RU"/>
              </w:rPr>
            </w:pPr>
          </w:p>
        </w:tc>
        <w:tc>
          <w:tcPr>
            <w:tcW w:w="2250" w:type="dxa"/>
          </w:tcPr>
          <w:p w14:paraId="0C1855F8" w14:textId="77777777" w:rsidR="004B5565" w:rsidRPr="00D92AD1"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9A52E1" w14:paraId="4E684E05" w14:textId="77777777" w:rsidTr="004915F2">
        <w:tc>
          <w:tcPr>
            <w:tcW w:w="3060" w:type="dxa"/>
          </w:tcPr>
          <w:p w14:paraId="46175F9F" w14:textId="77777777" w:rsidR="004B5565" w:rsidRPr="004B5565" w:rsidRDefault="004B5565" w:rsidP="004915F2">
            <w:pPr>
              <w:pStyle w:val="BodyText"/>
              <w:spacing w:line="285" w:lineRule="auto"/>
              <w:ind w:right="442"/>
              <w:rPr>
                <w:rFonts w:ascii="Times New Roman" w:hAnsi="Times New Roman" w:cs="Times New Roman"/>
                <w:sz w:val="22"/>
                <w:szCs w:val="22"/>
                <w:lang w:val="ru-RU"/>
              </w:rPr>
            </w:pPr>
            <w:r w:rsidRPr="004B5565">
              <w:rPr>
                <w:rFonts w:ascii="Times New Roman" w:hAnsi="Times New Roman" w:cs="Times New Roman"/>
                <w:sz w:val="22"/>
                <w:szCs w:val="22"/>
                <w:lang w:val="ru-RU"/>
              </w:rPr>
              <w:t>Аренда доски для флипчарта, флипчарта и маркеров для флипчарта</w:t>
            </w:r>
          </w:p>
        </w:tc>
        <w:tc>
          <w:tcPr>
            <w:tcW w:w="2790" w:type="dxa"/>
          </w:tcPr>
          <w:p w14:paraId="09BC364D" w14:textId="77777777" w:rsidR="004B5565" w:rsidRPr="004B5565" w:rsidRDefault="004B5565" w:rsidP="004915F2">
            <w:pPr>
              <w:pStyle w:val="BodyText"/>
              <w:spacing w:line="285" w:lineRule="auto"/>
              <w:ind w:right="442"/>
              <w:rPr>
                <w:rFonts w:ascii="Times New Roman" w:hAnsi="Times New Roman" w:cs="Times New Roman"/>
                <w:w w:val="105"/>
                <w:sz w:val="22"/>
                <w:szCs w:val="22"/>
                <w:lang w:val="ru-RU"/>
              </w:rPr>
            </w:pPr>
          </w:p>
        </w:tc>
        <w:tc>
          <w:tcPr>
            <w:tcW w:w="1620" w:type="dxa"/>
          </w:tcPr>
          <w:p w14:paraId="147BCBCB" w14:textId="77777777" w:rsidR="004B5565" w:rsidRPr="003A4437" w:rsidRDefault="004B5565" w:rsidP="004915F2">
            <w:pPr>
              <w:pStyle w:val="BodyText"/>
              <w:spacing w:line="285" w:lineRule="auto"/>
              <w:ind w:right="442"/>
              <w:rPr>
                <w:rFonts w:ascii="Times New Roman" w:hAnsi="Times New Roman" w:cs="Times New Roman"/>
                <w:w w:val="105"/>
                <w:sz w:val="22"/>
                <w:szCs w:val="22"/>
                <w:lang w:val="ru-RU"/>
              </w:rPr>
            </w:pPr>
          </w:p>
        </w:tc>
        <w:tc>
          <w:tcPr>
            <w:tcW w:w="2250" w:type="dxa"/>
          </w:tcPr>
          <w:p w14:paraId="6C45D77A" w14:textId="77777777" w:rsidR="004B5565" w:rsidRPr="003A4437"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AA6A0A" w14:paraId="1D857DEA" w14:textId="77777777" w:rsidTr="004915F2">
        <w:trPr>
          <w:trHeight w:val="281"/>
        </w:trPr>
        <w:tc>
          <w:tcPr>
            <w:tcW w:w="3060" w:type="dxa"/>
            <w:vMerge w:val="restart"/>
          </w:tcPr>
          <w:p w14:paraId="1285E279" w14:textId="77777777" w:rsidR="004B5565" w:rsidRPr="004B5565" w:rsidRDefault="004B5565" w:rsidP="004915F2">
            <w:pPr>
              <w:pStyle w:val="BodyText"/>
              <w:spacing w:line="285" w:lineRule="auto"/>
              <w:ind w:right="442"/>
              <w:rPr>
                <w:rFonts w:ascii="Times New Roman" w:hAnsi="Times New Roman" w:cs="Times New Roman"/>
                <w:sz w:val="22"/>
                <w:szCs w:val="22"/>
              </w:rPr>
            </w:pPr>
            <w:proofErr w:type="spellStart"/>
            <w:r w:rsidRPr="004B5565">
              <w:rPr>
                <w:rFonts w:ascii="Times New Roman" w:hAnsi="Times New Roman" w:cs="Times New Roman"/>
                <w:sz w:val="22"/>
                <w:szCs w:val="22"/>
              </w:rPr>
              <w:t>Оборудование</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для</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синхронного</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перевода</w:t>
            </w:r>
            <w:proofErr w:type="spellEnd"/>
          </w:p>
        </w:tc>
        <w:tc>
          <w:tcPr>
            <w:tcW w:w="2790" w:type="dxa"/>
          </w:tcPr>
          <w:p w14:paraId="354DE877"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полный</w:t>
            </w:r>
            <w:proofErr w:type="spellEnd"/>
            <w:r w:rsidRPr="004B5565">
              <w:rPr>
                <w:rFonts w:ascii="Times New Roman" w:hAnsi="Times New Roman" w:cs="Times New Roman"/>
                <w:sz w:val="22"/>
                <w:szCs w:val="22"/>
              </w:rPr>
              <w:t xml:space="preserve"> </w:t>
            </w:r>
            <w:proofErr w:type="spellStart"/>
            <w:r w:rsidRPr="004B5565">
              <w:rPr>
                <w:rFonts w:ascii="Times New Roman" w:hAnsi="Times New Roman" w:cs="Times New Roman"/>
                <w:sz w:val="22"/>
                <w:szCs w:val="22"/>
              </w:rPr>
              <w:t>день</w:t>
            </w:r>
            <w:proofErr w:type="spellEnd"/>
            <w:r w:rsidRPr="004B5565">
              <w:rPr>
                <w:rFonts w:ascii="Times New Roman" w:hAnsi="Times New Roman" w:cs="Times New Roman"/>
                <w:sz w:val="22"/>
                <w:szCs w:val="22"/>
              </w:rPr>
              <w:t xml:space="preserve">/8 </w:t>
            </w:r>
            <w:proofErr w:type="spellStart"/>
            <w:r w:rsidRPr="004B5565">
              <w:rPr>
                <w:rFonts w:ascii="Times New Roman" w:hAnsi="Times New Roman" w:cs="Times New Roman"/>
                <w:sz w:val="22"/>
                <w:szCs w:val="22"/>
              </w:rPr>
              <w:t>часов</w:t>
            </w:r>
            <w:proofErr w:type="spellEnd"/>
          </w:p>
        </w:tc>
        <w:tc>
          <w:tcPr>
            <w:tcW w:w="1620" w:type="dxa"/>
          </w:tcPr>
          <w:p w14:paraId="08DBF307"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79070631"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AA6A0A" w14:paraId="118C5D68" w14:textId="77777777" w:rsidTr="004915F2">
        <w:trPr>
          <w:trHeight w:val="280"/>
        </w:trPr>
        <w:tc>
          <w:tcPr>
            <w:tcW w:w="3060" w:type="dxa"/>
            <w:vMerge/>
          </w:tcPr>
          <w:p w14:paraId="253C3414" w14:textId="77777777" w:rsidR="004B5565" w:rsidRPr="004B5565" w:rsidRDefault="004B5565" w:rsidP="004915F2">
            <w:pPr>
              <w:pStyle w:val="BodyText"/>
              <w:spacing w:line="285" w:lineRule="auto"/>
              <w:ind w:right="442"/>
              <w:rPr>
                <w:rFonts w:ascii="Times New Roman" w:hAnsi="Times New Roman" w:cs="Times New Roman"/>
                <w:sz w:val="22"/>
                <w:szCs w:val="22"/>
              </w:rPr>
            </w:pPr>
          </w:p>
        </w:tc>
        <w:tc>
          <w:tcPr>
            <w:tcW w:w="2790" w:type="dxa"/>
          </w:tcPr>
          <w:p w14:paraId="11A6B457" w14:textId="77777777" w:rsidR="004B5565" w:rsidRPr="004B5565" w:rsidRDefault="004B5565" w:rsidP="004915F2">
            <w:pPr>
              <w:pStyle w:val="BodyText"/>
              <w:spacing w:line="285" w:lineRule="auto"/>
              <w:ind w:right="442"/>
              <w:rPr>
                <w:rFonts w:ascii="Times New Roman" w:hAnsi="Times New Roman" w:cs="Times New Roman"/>
                <w:w w:val="105"/>
                <w:sz w:val="22"/>
                <w:szCs w:val="22"/>
              </w:rPr>
            </w:pPr>
            <w:proofErr w:type="spellStart"/>
            <w:r w:rsidRPr="004B5565">
              <w:rPr>
                <w:rFonts w:ascii="Times New Roman" w:hAnsi="Times New Roman" w:cs="Times New Roman"/>
                <w:sz w:val="22"/>
                <w:szCs w:val="22"/>
              </w:rPr>
              <w:t>полдня</w:t>
            </w:r>
            <w:proofErr w:type="spellEnd"/>
            <w:r w:rsidRPr="004B5565">
              <w:rPr>
                <w:rFonts w:ascii="Times New Roman" w:hAnsi="Times New Roman" w:cs="Times New Roman"/>
                <w:sz w:val="22"/>
                <w:szCs w:val="22"/>
              </w:rPr>
              <w:t xml:space="preserve">/4 </w:t>
            </w:r>
            <w:proofErr w:type="spellStart"/>
            <w:r w:rsidRPr="004B5565">
              <w:rPr>
                <w:rFonts w:ascii="Times New Roman" w:hAnsi="Times New Roman" w:cs="Times New Roman"/>
                <w:sz w:val="22"/>
                <w:szCs w:val="22"/>
              </w:rPr>
              <w:t>часа</w:t>
            </w:r>
            <w:proofErr w:type="spellEnd"/>
          </w:p>
        </w:tc>
        <w:tc>
          <w:tcPr>
            <w:tcW w:w="1620" w:type="dxa"/>
          </w:tcPr>
          <w:p w14:paraId="4361359D"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c>
          <w:tcPr>
            <w:tcW w:w="2250" w:type="dxa"/>
          </w:tcPr>
          <w:p w14:paraId="035290DF" w14:textId="77777777" w:rsidR="004B5565" w:rsidRPr="00AA6A0A" w:rsidRDefault="004B5565" w:rsidP="004915F2">
            <w:pPr>
              <w:pStyle w:val="BodyText"/>
              <w:spacing w:line="285" w:lineRule="auto"/>
              <w:ind w:right="442"/>
              <w:rPr>
                <w:rFonts w:ascii="Times New Roman" w:hAnsi="Times New Roman" w:cs="Times New Roman"/>
                <w:w w:val="105"/>
                <w:sz w:val="22"/>
                <w:szCs w:val="22"/>
              </w:rPr>
            </w:pPr>
          </w:p>
        </w:tc>
      </w:tr>
      <w:tr w:rsidR="004B5565" w:rsidRPr="009A52E1" w14:paraId="74365DF3" w14:textId="77777777" w:rsidTr="004915F2">
        <w:tc>
          <w:tcPr>
            <w:tcW w:w="9720" w:type="dxa"/>
            <w:gridSpan w:val="4"/>
            <w:shd w:val="clear" w:color="auto" w:fill="F2F2F2" w:themeFill="background1" w:themeFillShade="F2"/>
          </w:tcPr>
          <w:p w14:paraId="50E82092" w14:textId="77777777" w:rsidR="004B5565" w:rsidRPr="00B51458" w:rsidRDefault="004B5565" w:rsidP="004915F2">
            <w:pPr>
              <w:pStyle w:val="BodyText"/>
              <w:spacing w:line="285" w:lineRule="auto"/>
              <w:ind w:right="442"/>
              <w:rPr>
                <w:rFonts w:ascii="Times New Roman" w:hAnsi="Times New Roman" w:cs="Times New Roman"/>
                <w:w w:val="105"/>
                <w:sz w:val="22"/>
                <w:szCs w:val="22"/>
                <w:lang w:val="ru-RU"/>
              </w:rPr>
            </w:pPr>
            <w:r w:rsidRPr="00B51458">
              <w:rPr>
                <w:rFonts w:ascii="Times New Roman" w:hAnsi="Times New Roman" w:cs="Times New Roman"/>
                <w:b/>
                <w:bCs/>
                <w:w w:val="105"/>
                <w:sz w:val="22"/>
                <w:szCs w:val="22"/>
                <w:lang w:val="ru-RU"/>
              </w:rPr>
              <w:t>Конференц-пакет</w:t>
            </w:r>
            <w:r w:rsidRPr="00B51458">
              <w:rPr>
                <w:rFonts w:ascii="Times New Roman" w:hAnsi="Times New Roman" w:cs="Times New Roman"/>
                <w:w w:val="105"/>
                <w:sz w:val="22"/>
                <w:szCs w:val="22"/>
                <w:lang w:val="ru-RU"/>
              </w:rPr>
              <w:t xml:space="preserve"> </w:t>
            </w:r>
            <w:r w:rsidRPr="00B51458">
              <w:rPr>
                <w:rFonts w:ascii="Times New Roman" w:hAnsi="Times New Roman" w:cs="Times New Roman"/>
                <w:i/>
                <w:iCs/>
                <w:w w:val="105"/>
                <w:sz w:val="22"/>
                <w:szCs w:val="22"/>
                <w:lang w:val="ru-RU"/>
              </w:rPr>
              <w:t xml:space="preserve">(цены указаны за 1 участника и включают кофе-брейк, обед, проектор, экран, воду, комплект </w:t>
            </w:r>
            <w:r>
              <w:rPr>
                <w:rFonts w:ascii="Times New Roman" w:hAnsi="Times New Roman" w:cs="Times New Roman"/>
                <w:i/>
                <w:iCs/>
                <w:w w:val="105"/>
                <w:sz w:val="22"/>
                <w:szCs w:val="22"/>
                <w:lang w:val="ru-RU"/>
              </w:rPr>
              <w:t xml:space="preserve">канцелярских принадлежностей </w:t>
            </w:r>
            <w:r w:rsidRPr="00B51458">
              <w:rPr>
                <w:rFonts w:ascii="Times New Roman" w:hAnsi="Times New Roman" w:cs="Times New Roman"/>
                <w:i/>
                <w:iCs/>
                <w:w w:val="105"/>
                <w:sz w:val="22"/>
                <w:szCs w:val="22"/>
                <w:lang w:val="ru-RU"/>
              </w:rPr>
              <w:t>участника, микрофоны, оборудование для синхронного перевода, ноутбук)</w:t>
            </w:r>
          </w:p>
        </w:tc>
      </w:tr>
      <w:tr w:rsidR="004B5565" w:rsidRPr="009A52E1" w14:paraId="60065AAC" w14:textId="77777777" w:rsidTr="004915F2">
        <w:tc>
          <w:tcPr>
            <w:tcW w:w="3060" w:type="dxa"/>
          </w:tcPr>
          <w:p w14:paraId="64BF161B"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Конференц-п</w:t>
            </w:r>
            <w:r w:rsidRPr="00F349EE">
              <w:rPr>
                <w:rFonts w:ascii="Times New Roman" w:hAnsi="Times New Roman" w:cs="Times New Roman"/>
                <w:w w:val="105"/>
                <w:sz w:val="22"/>
                <w:szCs w:val="22"/>
                <w:lang w:val="ru-RU"/>
              </w:rPr>
              <w:t>акет на полдня (4 часа) с 1 кофе-брейком</w:t>
            </w:r>
          </w:p>
        </w:tc>
        <w:tc>
          <w:tcPr>
            <w:tcW w:w="2790" w:type="dxa"/>
          </w:tcPr>
          <w:p w14:paraId="11BFFA21"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p>
        </w:tc>
        <w:tc>
          <w:tcPr>
            <w:tcW w:w="1620" w:type="dxa"/>
          </w:tcPr>
          <w:p w14:paraId="0CEB822F"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p>
        </w:tc>
        <w:tc>
          <w:tcPr>
            <w:tcW w:w="2250" w:type="dxa"/>
          </w:tcPr>
          <w:p w14:paraId="41EDEF69"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9A52E1" w14:paraId="27EFFED3" w14:textId="77777777" w:rsidTr="004915F2">
        <w:tc>
          <w:tcPr>
            <w:tcW w:w="3060" w:type="dxa"/>
          </w:tcPr>
          <w:p w14:paraId="6ED155EB"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Конференц-п</w:t>
            </w:r>
            <w:r w:rsidRPr="00F349EE">
              <w:rPr>
                <w:rFonts w:ascii="Times New Roman" w:hAnsi="Times New Roman" w:cs="Times New Roman"/>
                <w:w w:val="105"/>
                <w:sz w:val="22"/>
                <w:szCs w:val="22"/>
                <w:lang w:val="ru-RU"/>
              </w:rPr>
              <w:t>акет на полдня (4 часа) с 1 кофе-брейком</w:t>
            </w:r>
            <w:r>
              <w:rPr>
                <w:rFonts w:ascii="Times New Roman" w:hAnsi="Times New Roman" w:cs="Times New Roman"/>
                <w:w w:val="105"/>
                <w:sz w:val="22"/>
                <w:szCs w:val="22"/>
                <w:lang w:val="ru-RU"/>
              </w:rPr>
              <w:t xml:space="preserve"> и 1 обедом</w:t>
            </w:r>
          </w:p>
        </w:tc>
        <w:tc>
          <w:tcPr>
            <w:tcW w:w="2790" w:type="dxa"/>
          </w:tcPr>
          <w:p w14:paraId="6FDA059D"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p>
        </w:tc>
        <w:tc>
          <w:tcPr>
            <w:tcW w:w="1620" w:type="dxa"/>
          </w:tcPr>
          <w:p w14:paraId="1A1651F2"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p>
        </w:tc>
        <w:tc>
          <w:tcPr>
            <w:tcW w:w="2250" w:type="dxa"/>
          </w:tcPr>
          <w:p w14:paraId="655278C5" w14:textId="77777777" w:rsidR="004B5565" w:rsidRPr="00F349EE" w:rsidRDefault="004B5565" w:rsidP="004915F2">
            <w:pPr>
              <w:pStyle w:val="BodyText"/>
              <w:spacing w:line="285" w:lineRule="auto"/>
              <w:ind w:right="442"/>
              <w:rPr>
                <w:rFonts w:ascii="Times New Roman" w:hAnsi="Times New Roman" w:cs="Times New Roman"/>
                <w:w w:val="105"/>
                <w:sz w:val="22"/>
                <w:szCs w:val="22"/>
                <w:lang w:val="ru-RU"/>
              </w:rPr>
            </w:pPr>
          </w:p>
        </w:tc>
      </w:tr>
      <w:tr w:rsidR="004B5565" w:rsidRPr="009A52E1" w14:paraId="20704007" w14:textId="77777777" w:rsidTr="004915F2">
        <w:tc>
          <w:tcPr>
            <w:tcW w:w="3060" w:type="dxa"/>
          </w:tcPr>
          <w:p w14:paraId="3D0FB5A6" w14:textId="77777777" w:rsidR="004B5565" w:rsidRPr="00273355" w:rsidRDefault="004B5565" w:rsidP="004915F2">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Конференц-п</w:t>
            </w:r>
            <w:r w:rsidRPr="00273355">
              <w:rPr>
                <w:rFonts w:ascii="Times New Roman" w:hAnsi="Times New Roman" w:cs="Times New Roman"/>
                <w:w w:val="105"/>
                <w:sz w:val="22"/>
                <w:szCs w:val="22"/>
                <w:lang w:val="ru-RU"/>
              </w:rPr>
              <w:t>акет для</w:t>
            </w:r>
            <w:r>
              <w:rPr>
                <w:rFonts w:ascii="Times New Roman" w:hAnsi="Times New Roman" w:cs="Times New Roman"/>
                <w:w w:val="105"/>
                <w:sz w:val="22"/>
                <w:szCs w:val="22"/>
                <w:lang w:val="ru-RU"/>
              </w:rPr>
              <w:t xml:space="preserve"> </w:t>
            </w:r>
            <w:r w:rsidRPr="00273355">
              <w:rPr>
                <w:rFonts w:ascii="Times New Roman" w:hAnsi="Times New Roman" w:cs="Times New Roman"/>
                <w:w w:val="105"/>
                <w:sz w:val="22"/>
                <w:szCs w:val="22"/>
                <w:lang w:val="ru-RU"/>
              </w:rPr>
              <w:t xml:space="preserve">на </w:t>
            </w:r>
            <w:r>
              <w:rPr>
                <w:rFonts w:ascii="Times New Roman" w:hAnsi="Times New Roman" w:cs="Times New Roman"/>
                <w:w w:val="105"/>
                <w:sz w:val="22"/>
                <w:szCs w:val="22"/>
                <w:lang w:val="ru-RU"/>
              </w:rPr>
              <w:t>полный</w:t>
            </w:r>
            <w:r w:rsidRPr="00273355">
              <w:rPr>
                <w:rFonts w:ascii="Times New Roman" w:hAnsi="Times New Roman" w:cs="Times New Roman"/>
                <w:w w:val="105"/>
                <w:sz w:val="22"/>
                <w:szCs w:val="22"/>
                <w:lang w:val="ru-RU"/>
              </w:rPr>
              <w:t xml:space="preserve"> день (8 часов) с 2 кофе-брейками и 1 обедом</w:t>
            </w:r>
          </w:p>
        </w:tc>
        <w:tc>
          <w:tcPr>
            <w:tcW w:w="2790" w:type="dxa"/>
          </w:tcPr>
          <w:p w14:paraId="1EB888B5" w14:textId="77777777" w:rsidR="004B5565" w:rsidRPr="00273355" w:rsidRDefault="004B5565" w:rsidP="004915F2">
            <w:pPr>
              <w:pStyle w:val="BodyText"/>
              <w:spacing w:line="285" w:lineRule="auto"/>
              <w:ind w:right="442"/>
              <w:rPr>
                <w:rFonts w:ascii="Times New Roman" w:hAnsi="Times New Roman" w:cs="Times New Roman"/>
                <w:w w:val="105"/>
                <w:sz w:val="22"/>
                <w:szCs w:val="22"/>
                <w:lang w:val="ru-RU"/>
              </w:rPr>
            </w:pPr>
          </w:p>
        </w:tc>
        <w:tc>
          <w:tcPr>
            <w:tcW w:w="1620" w:type="dxa"/>
          </w:tcPr>
          <w:p w14:paraId="286154B5" w14:textId="77777777" w:rsidR="004B5565" w:rsidRPr="00273355" w:rsidRDefault="004B5565" w:rsidP="004915F2">
            <w:pPr>
              <w:pStyle w:val="BodyText"/>
              <w:spacing w:line="285" w:lineRule="auto"/>
              <w:ind w:right="442"/>
              <w:rPr>
                <w:rFonts w:ascii="Times New Roman" w:hAnsi="Times New Roman" w:cs="Times New Roman"/>
                <w:w w:val="105"/>
                <w:sz w:val="22"/>
                <w:szCs w:val="22"/>
                <w:lang w:val="ru-RU"/>
              </w:rPr>
            </w:pPr>
          </w:p>
        </w:tc>
        <w:tc>
          <w:tcPr>
            <w:tcW w:w="2250" w:type="dxa"/>
          </w:tcPr>
          <w:p w14:paraId="38FB6C23" w14:textId="77777777" w:rsidR="004B5565" w:rsidRPr="00273355" w:rsidRDefault="004B5565" w:rsidP="004915F2">
            <w:pPr>
              <w:pStyle w:val="BodyText"/>
              <w:spacing w:line="285" w:lineRule="auto"/>
              <w:ind w:right="442"/>
              <w:rPr>
                <w:rFonts w:ascii="Times New Roman" w:hAnsi="Times New Roman" w:cs="Times New Roman"/>
                <w:w w:val="105"/>
                <w:sz w:val="22"/>
                <w:szCs w:val="22"/>
                <w:lang w:val="ru-RU"/>
              </w:rPr>
            </w:pPr>
          </w:p>
        </w:tc>
      </w:tr>
    </w:tbl>
    <w:p w14:paraId="0D5500B2" w14:textId="77777777" w:rsidR="004B5565" w:rsidRPr="00273355" w:rsidRDefault="004B5565" w:rsidP="004B5565">
      <w:pPr>
        <w:pStyle w:val="BodyText"/>
        <w:spacing w:line="285" w:lineRule="auto"/>
        <w:ind w:left="352" w:right="442"/>
        <w:rPr>
          <w:rFonts w:ascii="Times New Roman" w:hAnsi="Times New Roman" w:cs="Times New Roman"/>
          <w:w w:val="105"/>
          <w:sz w:val="22"/>
          <w:szCs w:val="22"/>
          <w:lang w:val="ru-RU"/>
        </w:rPr>
      </w:pPr>
    </w:p>
    <w:p w14:paraId="11087054" w14:textId="77777777" w:rsidR="004B5565" w:rsidRPr="00AE74C1" w:rsidRDefault="004B5565" w:rsidP="004B5565">
      <w:pPr>
        <w:pStyle w:val="BodyText"/>
        <w:spacing w:line="285" w:lineRule="auto"/>
        <w:ind w:right="442"/>
        <w:rPr>
          <w:rFonts w:ascii="Times New Roman" w:hAnsi="Times New Roman" w:cs="Times New Roman"/>
          <w:b/>
          <w:w w:val="105"/>
          <w:sz w:val="22"/>
          <w:szCs w:val="22"/>
          <w:lang w:val="ru-RU"/>
        </w:rPr>
      </w:pPr>
      <w:r w:rsidRPr="00AE74C1">
        <w:rPr>
          <w:rFonts w:ascii="Times New Roman" w:hAnsi="Times New Roman" w:cs="Times New Roman"/>
          <w:b/>
          <w:w w:val="105"/>
          <w:sz w:val="22"/>
          <w:szCs w:val="22"/>
          <w:lang w:val="ru-RU"/>
        </w:rPr>
        <w:t xml:space="preserve">Таблица 3. </w:t>
      </w:r>
      <w:r>
        <w:rPr>
          <w:rFonts w:ascii="Times New Roman" w:hAnsi="Times New Roman" w:cs="Times New Roman"/>
          <w:b/>
          <w:w w:val="105"/>
          <w:sz w:val="22"/>
          <w:szCs w:val="22"/>
          <w:lang w:val="ru-RU"/>
        </w:rPr>
        <w:t>У</w:t>
      </w:r>
      <w:r w:rsidRPr="00AE74C1">
        <w:rPr>
          <w:rFonts w:ascii="Times New Roman" w:hAnsi="Times New Roman" w:cs="Times New Roman"/>
          <w:b/>
          <w:w w:val="105"/>
          <w:sz w:val="22"/>
          <w:szCs w:val="22"/>
          <w:lang w:val="ru-RU"/>
        </w:rPr>
        <w:t>словия и соответствующие требования</w:t>
      </w:r>
    </w:p>
    <w:tbl>
      <w:tblPr>
        <w:tblStyle w:val="TableGrid"/>
        <w:tblW w:w="9720" w:type="dxa"/>
        <w:tblInd w:w="-5" w:type="dxa"/>
        <w:tblLook w:val="04A0" w:firstRow="1" w:lastRow="0" w:firstColumn="1" w:lastColumn="0" w:noHBand="0" w:noVBand="1"/>
      </w:tblPr>
      <w:tblGrid>
        <w:gridCol w:w="3240"/>
        <w:gridCol w:w="2070"/>
        <w:gridCol w:w="1980"/>
        <w:gridCol w:w="2430"/>
      </w:tblGrid>
      <w:tr w:rsidR="004B5565" w:rsidRPr="009A52E1" w14:paraId="5B77DA33" w14:textId="77777777" w:rsidTr="004915F2">
        <w:tc>
          <w:tcPr>
            <w:tcW w:w="3240" w:type="dxa"/>
            <w:shd w:val="clear" w:color="auto" w:fill="DBE5F1" w:themeFill="accent1" w:themeFillTint="33"/>
          </w:tcPr>
          <w:p w14:paraId="0BC9FAD2" w14:textId="77777777" w:rsidR="004B5565" w:rsidRPr="00F170A2" w:rsidRDefault="004B5565" w:rsidP="004915F2">
            <w:pPr>
              <w:spacing w:line="379" w:lineRule="auto"/>
              <w:jc w:val="center"/>
              <w:rPr>
                <w:b/>
                <w:lang w:val="ru-RU"/>
              </w:rPr>
            </w:pPr>
            <w:r w:rsidRPr="00F170A2">
              <w:rPr>
                <w:b/>
                <w:lang w:val="ru-RU"/>
              </w:rPr>
              <w:t>Другая информация, касающаяся запроса цен</w:t>
            </w:r>
          </w:p>
        </w:tc>
        <w:tc>
          <w:tcPr>
            <w:tcW w:w="2070" w:type="dxa"/>
            <w:shd w:val="clear" w:color="auto" w:fill="DBE5F1" w:themeFill="accent1" w:themeFillTint="33"/>
          </w:tcPr>
          <w:p w14:paraId="5EA7F585" w14:textId="77777777" w:rsidR="004B5565" w:rsidRPr="00F170A2" w:rsidRDefault="004B5565" w:rsidP="004915F2">
            <w:pPr>
              <w:spacing w:line="379" w:lineRule="auto"/>
              <w:jc w:val="center"/>
              <w:rPr>
                <w:b/>
                <w:lang w:val="ru-RU"/>
              </w:rPr>
            </w:pPr>
            <w:proofErr w:type="spellStart"/>
            <w:r w:rsidRPr="00F170A2">
              <w:rPr>
                <w:b/>
              </w:rPr>
              <w:t>Да</w:t>
            </w:r>
            <w:proofErr w:type="spellEnd"/>
          </w:p>
        </w:tc>
        <w:tc>
          <w:tcPr>
            <w:tcW w:w="1980" w:type="dxa"/>
            <w:shd w:val="clear" w:color="auto" w:fill="DBE5F1" w:themeFill="accent1" w:themeFillTint="33"/>
          </w:tcPr>
          <w:p w14:paraId="6C82E819" w14:textId="77777777" w:rsidR="004B5565" w:rsidRPr="00F170A2" w:rsidRDefault="004B5565" w:rsidP="004915F2">
            <w:pPr>
              <w:spacing w:line="379" w:lineRule="auto"/>
              <w:jc w:val="center"/>
              <w:rPr>
                <w:b/>
                <w:lang w:val="ru-RU"/>
              </w:rPr>
            </w:pPr>
            <w:r w:rsidRPr="00F170A2">
              <w:rPr>
                <w:b/>
                <w:lang w:val="ru-RU"/>
              </w:rPr>
              <w:t>Нет</w:t>
            </w:r>
          </w:p>
        </w:tc>
        <w:tc>
          <w:tcPr>
            <w:tcW w:w="2430" w:type="dxa"/>
            <w:shd w:val="clear" w:color="auto" w:fill="DBE5F1" w:themeFill="accent1" w:themeFillTint="33"/>
          </w:tcPr>
          <w:p w14:paraId="750EFFCA" w14:textId="77777777" w:rsidR="004B5565" w:rsidRPr="00F170A2" w:rsidRDefault="004B5565" w:rsidP="004915F2">
            <w:pPr>
              <w:jc w:val="center"/>
              <w:rPr>
                <w:b/>
                <w:lang w:val="ru-RU"/>
              </w:rPr>
            </w:pPr>
            <w:r w:rsidRPr="00F170A2">
              <w:rPr>
                <w:b/>
                <w:lang w:val="ru-RU"/>
              </w:rPr>
              <w:t>Если вы не можете выполнить условия, укажите встречное предложение</w:t>
            </w:r>
          </w:p>
        </w:tc>
      </w:tr>
      <w:tr w:rsidR="004B5565" w:rsidRPr="00F170A2" w14:paraId="0011F927" w14:textId="77777777" w:rsidTr="004915F2">
        <w:tc>
          <w:tcPr>
            <w:tcW w:w="3240" w:type="dxa"/>
          </w:tcPr>
          <w:p w14:paraId="1FFAAD12" w14:textId="77777777" w:rsidR="004B5565" w:rsidRPr="004B5565" w:rsidRDefault="004B5565" w:rsidP="004915F2">
            <w:pPr>
              <w:rPr>
                <w:sz w:val="22"/>
                <w:szCs w:val="22"/>
              </w:rPr>
            </w:pPr>
            <w:proofErr w:type="spellStart"/>
            <w:r w:rsidRPr="004B5565">
              <w:rPr>
                <w:sz w:val="22"/>
                <w:szCs w:val="22"/>
              </w:rPr>
              <w:t>Срок</w:t>
            </w:r>
            <w:proofErr w:type="spellEnd"/>
            <w:r w:rsidRPr="004B5565">
              <w:rPr>
                <w:sz w:val="22"/>
                <w:szCs w:val="22"/>
              </w:rPr>
              <w:t xml:space="preserve"> </w:t>
            </w:r>
            <w:proofErr w:type="spellStart"/>
            <w:r w:rsidRPr="004B5565">
              <w:rPr>
                <w:sz w:val="22"/>
                <w:szCs w:val="22"/>
              </w:rPr>
              <w:t>действия</w:t>
            </w:r>
            <w:proofErr w:type="spellEnd"/>
            <w:r w:rsidRPr="004B5565">
              <w:rPr>
                <w:sz w:val="22"/>
                <w:szCs w:val="22"/>
              </w:rPr>
              <w:t xml:space="preserve"> </w:t>
            </w:r>
            <w:proofErr w:type="spellStart"/>
            <w:r w:rsidRPr="004B5565">
              <w:rPr>
                <w:sz w:val="22"/>
                <w:szCs w:val="22"/>
              </w:rPr>
              <w:t>предложения</w:t>
            </w:r>
            <w:proofErr w:type="spellEnd"/>
            <w:r w:rsidRPr="004B5565">
              <w:rPr>
                <w:sz w:val="22"/>
                <w:szCs w:val="22"/>
              </w:rPr>
              <w:t xml:space="preserve"> 60 </w:t>
            </w:r>
            <w:proofErr w:type="spellStart"/>
            <w:r w:rsidRPr="004B5565">
              <w:rPr>
                <w:sz w:val="22"/>
                <w:szCs w:val="22"/>
              </w:rPr>
              <w:t>дней</w:t>
            </w:r>
            <w:proofErr w:type="spellEnd"/>
          </w:p>
        </w:tc>
        <w:tc>
          <w:tcPr>
            <w:tcW w:w="2070" w:type="dxa"/>
          </w:tcPr>
          <w:p w14:paraId="6ECE5D82" w14:textId="77777777" w:rsidR="004B5565" w:rsidRPr="004B5565" w:rsidRDefault="004B5565" w:rsidP="004915F2">
            <w:pPr>
              <w:spacing w:line="379" w:lineRule="auto"/>
              <w:rPr>
                <w:sz w:val="22"/>
                <w:szCs w:val="22"/>
              </w:rPr>
            </w:pPr>
          </w:p>
        </w:tc>
        <w:tc>
          <w:tcPr>
            <w:tcW w:w="1980" w:type="dxa"/>
          </w:tcPr>
          <w:p w14:paraId="7DE6397C" w14:textId="77777777" w:rsidR="004B5565" w:rsidRPr="00F170A2" w:rsidRDefault="004B5565" w:rsidP="004915F2">
            <w:pPr>
              <w:spacing w:line="379" w:lineRule="auto"/>
            </w:pPr>
          </w:p>
        </w:tc>
        <w:tc>
          <w:tcPr>
            <w:tcW w:w="2430" w:type="dxa"/>
          </w:tcPr>
          <w:p w14:paraId="04385498" w14:textId="77777777" w:rsidR="004B5565" w:rsidRPr="00F170A2" w:rsidRDefault="004B5565" w:rsidP="004915F2">
            <w:pPr>
              <w:spacing w:line="379" w:lineRule="auto"/>
            </w:pPr>
          </w:p>
        </w:tc>
      </w:tr>
      <w:tr w:rsidR="004B5565" w:rsidRPr="009A52E1" w14:paraId="6C8B68D1" w14:textId="77777777" w:rsidTr="004915F2">
        <w:tc>
          <w:tcPr>
            <w:tcW w:w="3240" w:type="dxa"/>
          </w:tcPr>
          <w:p w14:paraId="4C900DE8" w14:textId="77777777" w:rsidR="004B5565" w:rsidRPr="004B5565" w:rsidRDefault="004B5565" w:rsidP="004915F2">
            <w:pPr>
              <w:rPr>
                <w:sz w:val="22"/>
                <w:szCs w:val="22"/>
                <w:lang w:val="ru-RU"/>
              </w:rPr>
            </w:pPr>
            <w:r w:rsidRPr="004B5565">
              <w:rPr>
                <w:sz w:val="22"/>
                <w:szCs w:val="22"/>
                <w:lang w:val="ru-RU"/>
              </w:rPr>
              <w:t>Оплата будет произведена в течение 15 (пятнадцати) рабочих дней после завершения и принятия услуги обеими сторонами и получения счета</w:t>
            </w:r>
          </w:p>
        </w:tc>
        <w:tc>
          <w:tcPr>
            <w:tcW w:w="2070" w:type="dxa"/>
          </w:tcPr>
          <w:p w14:paraId="4D7254B9" w14:textId="77777777" w:rsidR="004B5565" w:rsidRPr="004B5565" w:rsidRDefault="004B5565" w:rsidP="004915F2">
            <w:pPr>
              <w:spacing w:line="379" w:lineRule="auto"/>
              <w:rPr>
                <w:sz w:val="22"/>
                <w:szCs w:val="22"/>
                <w:lang w:val="ru-RU"/>
              </w:rPr>
            </w:pPr>
          </w:p>
        </w:tc>
        <w:tc>
          <w:tcPr>
            <w:tcW w:w="1980" w:type="dxa"/>
          </w:tcPr>
          <w:p w14:paraId="362923B6" w14:textId="77777777" w:rsidR="004B5565" w:rsidRPr="00F170A2" w:rsidRDefault="004B5565" w:rsidP="004915F2">
            <w:pPr>
              <w:spacing w:line="379" w:lineRule="auto"/>
              <w:rPr>
                <w:lang w:val="ru-RU"/>
              </w:rPr>
            </w:pPr>
          </w:p>
        </w:tc>
        <w:tc>
          <w:tcPr>
            <w:tcW w:w="2430" w:type="dxa"/>
          </w:tcPr>
          <w:p w14:paraId="634BC32C" w14:textId="77777777" w:rsidR="004B5565" w:rsidRPr="00F170A2" w:rsidRDefault="004B5565" w:rsidP="004915F2">
            <w:pPr>
              <w:spacing w:line="379" w:lineRule="auto"/>
              <w:rPr>
                <w:lang w:val="ru-RU"/>
              </w:rPr>
            </w:pPr>
          </w:p>
        </w:tc>
      </w:tr>
      <w:tr w:rsidR="004B5565" w:rsidRPr="00F170A2" w14:paraId="7C113D98" w14:textId="77777777" w:rsidTr="004915F2">
        <w:tc>
          <w:tcPr>
            <w:tcW w:w="3240" w:type="dxa"/>
          </w:tcPr>
          <w:p w14:paraId="3B41011A" w14:textId="77777777" w:rsidR="004B5565" w:rsidRPr="004B5565" w:rsidRDefault="004B5565" w:rsidP="004915F2">
            <w:pPr>
              <w:rPr>
                <w:sz w:val="22"/>
                <w:szCs w:val="22"/>
                <w:lang w:val="ru-RU"/>
              </w:rPr>
            </w:pPr>
            <w:r w:rsidRPr="004B5565">
              <w:rPr>
                <w:sz w:val="22"/>
                <w:szCs w:val="22"/>
                <w:lang w:val="ru-RU"/>
              </w:rPr>
              <w:t>Фиксация цен на 1 год</w:t>
            </w:r>
          </w:p>
        </w:tc>
        <w:tc>
          <w:tcPr>
            <w:tcW w:w="2070" w:type="dxa"/>
          </w:tcPr>
          <w:p w14:paraId="47D420EE" w14:textId="77777777" w:rsidR="004B5565" w:rsidRPr="004B5565" w:rsidRDefault="004B5565" w:rsidP="004915F2">
            <w:pPr>
              <w:spacing w:line="379" w:lineRule="auto"/>
              <w:rPr>
                <w:sz w:val="22"/>
                <w:szCs w:val="22"/>
                <w:lang w:val="ru-RU"/>
              </w:rPr>
            </w:pPr>
          </w:p>
        </w:tc>
        <w:tc>
          <w:tcPr>
            <w:tcW w:w="1980" w:type="dxa"/>
          </w:tcPr>
          <w:p w14:paraId="3000262D" w14:textId="77777777" w:rsidR="004B5565" w:rsidRPr="00F170A2" w:rsidRDefault="004B5565" w:rsidP="004915F2">
            <w:pPr>
              <w:spacing w:line="379" w:lineRule="auto"/>
              <w:rPr>
                <w:lang w:val="ru-RU"/>
              </w:rPr>
            </w:pPr>
          </w:p>
        </w:tc>
        <w:tc>
          <w:tcPr>
            <w:tcW w:w="2430" w:type="dxa"/>
          </w:tcPr>
          <w:p w14:paraId="10C54C6A" w14:textId="77777777" w:rsidR="004B5565" w:rsidRPr="00F170A2" w:rsidRDefault="004B5565" w:rsidP="004915F2">
            <w:pPr>
              <w:spacing w:line="379" w:lineRule="auto"/>
              <w:rPr>
                <w:lang w:val="ru-RU"/>
              </w:rPr>
            </w:pPr>
          </w:p>
        </w:tc>
      </w:tr>
      <w:tr w:rsidR="004B5565" w:rsidRPr="009A52E1" w14:paraId="287B1E01" w14:textId="77777777" w:rsidTr="004915F2">
        <w:tc>
          <w:tcPr>
            <w:tcW w:w="3240" w:type="dxa"/>
          </w:tcPr>
          <w:p w14:paraId="3C74EE2C" w14:textId="77777777" w:rsidR="004B5565" w:rsidRPr="004B5565" w:rsidRDefault="004B5565" w:rsidP="004915F2">
            <w:pPr>
              <w:jc w:val="both"/>
              <w:rPr>
                <w:sz w:val="22"/>
                <w:szCs w:val="22"/>
                <w:lang w:val="ru-RU"/>
              </w:rPr>
            </w:pPr>
            <w:r w:rsidRPr="004B5565">
              <w:rPr>
                <w:sz w:val="22"/>
                <w:szCs w:val="22"/>
                <w:lang w:val="ru-RU"/>
              </w:rPr>
              <w:t xml:space="preserve">Проведение оценки безопасности мероприятий и оценки безопасности и защищенности помещений при </w:t>
            </w:r>
            <w:r w:rsidRPr="004B5565">
              <w:rPr>
                <w:sz w:val="22"/>
                <w:szCs w:val="22"/>
                <w:lang w:val="ru-RU"/>
              </w:rPr>
              <w:lastRenderedPageBreak/>
              <w:t>поддержке представителя поставщика.</w:t>
            </w:r>
          </w:p>
        </w:tc>
        <w:tc>
          <w:tcPr>
            <w:tcW w:w="2070" w:type="dxa"/>
          </w:tcPr>
          <w:p w14:paraId="6CE1F4DC" w14:textId="77777777" w:rsidR="004B5565" w:rsidRPr="004B5565" w:rsidRDefault="004B5565" w:rsidP="004915F2">
            <w:pPr>
              <w:spacing w:line="379" w:lineRule="auto"/>
              <w:rPr>
                <w:sz w:val="22"/>
                <w:szCs w:val="22"/>
                <w:lang w:val="ru-RU"/>
              </w:rPr>
            </w:pPr>
          </w:p>
        </w:tc>
        <w:tc>
          <w:tcPr>
            <w:tcW w:w="1980" w:type="dxa"/>
          </w:tcPr>
          <w:p w14:paraId="337B84D3" w14:textId="77777777" w:rsidR="004B5565" w:rsidRPr="00F170A2" w:rsidRDefault="004B5565" w:rsidP="004915F2">
            <w:pPr>
              <w:spacing w:line="379" w:lineRule="auto"/>
              <w:rPr>
                <w:lang w:val="ru-RU"/>
              </w:rPr>
            </w:pPr>
          </w:p>
        </w:tc>
        <w:tc>
          <w:tcPr>
            <w:tcW w:w="2430" w:type="dxa"/>
          </w:tcPr>
          <w:p w14:paraId="24A35185" w14:textId="77777777" w:rsidR="004B5565" w:rsidRPr="00F170A2" w:rsidRDefault="004B5565" w:rsidP="004915F2">
            <w:pPr>
              <w:spacing w:line="379" w:lineRule="auto"/>
              <w:rPr>
                <w:lang w:val="ru-RU"/>
              </w:rPr>
            </w:pPr>
          </w:p>
        </w:tc>
      </w:tr>
      <w:tr w:rsidR="004B5565" w:rsidRPr="009A52E1" w14:paraId="3836C8F2" w14:textId="77777777" w:rsidTr="004915F2">
        <w:tc>
          <w:tcPr>
            <w:tcW w:w="3240" w:type="dxa"/>
          </w:tcPr>
          <w:p w14:paraId="163AD92B" w14:textId="77777777" w:rsidR="004B5565" w:rsidRPr="004B5565" w:rsidRDefault="004B5565" w:rsidP="004915F2">
            <w:pPr>
              <w:jc w:val="both"/>
              <w:rPr>
                <w:sz w:val="22"/>
                <w:szCs w:val="22"/>
                <w:lang w:val="ru-RU"/>
              </w:rPr>
            </w:pPr>
            <w:r w:rsidRPr="004B5565">
              <w:rPr>
                <w:sz w:val="22"/>
                <w:szCs w:val="22"/>
                <w:lang w:val="ru-RU"/>
              </w:rPr>
              <w:t>Предоставление юридической документации (Свидетельство о регистрации, ИНН и т. д.)</w:t>
            </w:r>
          </w:p>
        </w:tc>
        <w:tc>
          <w:tcPr>
            <w:tcW w:w="2070" w:type="dxa"/>
          </w:tcPr>
          <w:p w14:paraId="6AAA0110" w14:textId="77777777" w:rsidR="004B5565" w:rsidRPr="004B5565" w:rsidRDefault="004B5565" w:rsidP="004915F2">
            <w:pPr>
              <w:spacing w:line="379" w:lineRule="auto"/>
              <w:rPr>
                <w:sz w:val="22"/>
                <w:szCs w:val="22"/>
                <w:lang w:val="ru-RU"/>
              </w:rPr>
            </w:pPr>
          </w:p>
        </w:tc>
        <w:tc>
          <w:tcPr>
            <w:tcW w:w="1980" w:type="dxa"/>
          </w:tcPr>
          <w:p w14:paraId="16F7B6BB" w14:textId="77777777" w:rsidR="004B5565" w:rsidRPr="00F170A2" w:rsidRDefault="004B5565" w:rsidP="004915F2">
            <w:pPr>
              <w:spacing w:line="379" w:lineRule="auto"/>
              <w:rPr>
                <w:lang w:val="ru-RU"/>
              </w:rPr>
            </w:pPr>
          </w:p>
        </w:tc>
        <w:tc>
          <w:tcPr>
            <w:tcW w:w="2430" w:type="dxa"/>
          </w:tcPr>
          <w:p w14:paraId="3829D756" w14:textId="77777777" w:rsidR="004B5565" w:rsidRPr="00F170A2" w:rsidRDefault="004B5565" w:rsidP="004915F2">
            <w:pPr>
              <w:spacing w:line="379" w:lineRule="auto"/>
              <w:rPr>
                <w:lang w:val="ru-RU"/>
              </w:rPr>
            </w:pPr>
          </w:p>
        </w:tc>
      </w:tr>
      <w:tr w:rsidR="004B5565" w:rsidRPr="009A52E1" w14:paraId="4166A158" w14:textId="77777777" w:rsidTr="004915F2">
        <w:tc>
          <w:tcPr>
            <w:tcW w:w="3240" w:type="dxa"/>
          </w:tcPr>
          <w:p w14:paraId="28C7C96D" w14:textId="77777777" w:rsidR="004B5565" w:rsidRPr="004B5565" w:rsidRDefault="004B5565" w:rsidP="004915F2">
            <w:pPr>
              <w:jc w:val="both"/>
              <w:rPr>
                <w:sz w:val="22"/>
                <w:szCs w:val="22"/>
                <w:lang w:val="ru-RU"/>
              </w:rPr>
            </w:pPr>
            <w:r w:rsidRPr="004B5565">
              <w:rPr>
                <w:sz w:val="22"/>
                <w:szCs w:val="22"/>
                <w:lang w:val="ru-RU"/>
              </w:rPr>
              <w:t>Назначение ответственного лица (персонального менеджера) для взаимодействия с представителями ФХИ 360</w:t>
            </w:r>
          </w:p>
        </w:tc>
        <w:tc>
          <w:tcPr>
            <w:tcW w:w="2070" w:type="dxa"/>
          </w:tcPr>
          <w:p w14:paraId="13872874" w14:textId="77777777" w:rsidR="004B5565" w:rsidRPr="004B5565" w:rsidRDefault="004B5565" w:rsidP="004915F2">
            <w:pPr>
              <w:spacing w:line="379" w:lineRule="auto"/>
              <w:rPr>
                <w:sz w:val="22"/>
                <w:szCs w:val="22"/>
                <w:lang w:val="ru-RU"/>
              </w:rPr>
            </w:pPr>
          </w:p>
        </w:tc>
        <w:tc>
          <w:tcPr>
            <w:tcW w:w="1980" w:type="dxa"/>
          </w:tcPr>
          <w:p w14:paraId="4327930D" w14:textId="77777777" w:rsidR="004B5565" w:rsidRPr="00F170A2" w:rsidRDefault="004B5565" w:rsidP="004915F2">
            <w:pPr>
              <w:spacing w:line="379" w:lineRule="auto"/>
              <w:rPr>
                <w:lang w:val="ru-RU"/>
              </w:rPr>
            </w:pPr>
          </w:p>
        </w:tc>
        <w:tc>
          <w:tcPr>
            <w:tcW w:w="2430" w:type="dxa"/>
          </w:tcPr>
          <w:p w14:paraId="60413A4E" w14:textId="77777777" w:rsidR="004B5565" w:rsidRPr="00F170A2" w:rsidRDefault="004B5565" w:rsidP="004915F2">
            <w:pPr>
              <w:spacing w:line="379" w:lineRule="auto"/>
              <w:rPr>
                <w:lang w:val="ru-RU"/>
              </w:rPr>
            </w:pPr>
          </w:p>
        </w:tc>
      </w:tr>
      <w:tr w:rsidR="004B5565" w:rsidRPr="009A52E1" w14:paraId="5B319F35" w14:textId="77777777" w:rsidTr="004915F2">
        <w:tc>
          <w:tcPr>
            <w:tcW w:w="3240" w:type="dxa"/>
          </w:tcPr>
          <w:p w14:paraId="19489319" w14:textId="77777777" w:rsidR="004B5565" w:rsidRPr="004B5565" w:rsidRDefault="004B5565" w:rsidP="004915F2">
            <w:pPr>
              <w:jc w:val="both"/>
              <w:rPr>
                <w:sz w:val="22"/>
                <w:szCs w:val="22"/>
                <w:lang w:val="ru-RU"/>
              </w:rPr>
            </w:pPr>
            <w:r w:rsidRPr="004B5565">
              <w:rPr>
                <w:sz w:val="22"/>
                <w:szCs w:val="22"/>
                <w:lang w:val="ru-RU"/>
              </w:rPr>
              <w:t>Предоставление подтверждения по электронной почте о получении Заявки на бронирование номеров в гостинице в течение 2 часов с момента получения заявки</w:t>
            </w:r>
          </w:p>
        </w:tc>
        <w:tc>
          <w:tcPr>
            <w:tcW w:w="2070" w:type="dxa"/>
          </w:tcPr>
          <w:p w14:paraId="103FEFAA" w14:textId="77777777" w:rsidR="004B5565" w:rsidRPr="004B5565" w:rsidRDefault="004B5565" w:rsidP="004915F2">
            <w:pPr>
              <w:spacing w:line="379" w:lineRule="auto"/>
              <w:rPr>
                <w:sz w:val="22"/>
                <w:szCs w:val="22"/>
                <w:lang w:val="ru-RU"/>
              </w:rPr>
            </w:pPr>
          </w:p>
        </w:tc>
        <w:tc>
          <w:tcPr>
            <w:tcW w:w="1980" w:type="dxa"/>
          </w:tcPr>
          <w:p w14:paraId="7FDA0E77" w14:textId="77777777" w:rsidR="004B5565" w:rsidRPr="00F170A2" w:rsidRDefault="004B5565" w:rsidP="004915F2">
            <w:pPr>
              <w:spacing w:line="379" w:lineRule="auto"/>
              <w:rPr>
                <w:lang w:val="ru-RU"/>
              </w:rPr>
            </w:pPr>
          </w:p>
        </w:tc>
        <w:tc>
          <w:tcPr>
            <w:tcW w:w="2430" w:type="dxa"/>
          </w:tcPr>
          <w:p w14:paraId="6B69F6E5" w14:textId="77777777" w:rsidR="004B5565" w:rsidRPr="00F170A2" w:rsidRDefault="004B5565" w:rsidP="004915F2">
            <w:pPr>
              <w:spacing w:line="379" w:lineRule="auto"/>
              <w:rPr>
                <w:lang w:val="ru-RU"/>
              </w:rPr>
            </w:pPr>
          </w:p>
        </w:tc>
      </w:tr>
      <w:tr w:rsidR="004B5565" w:rsidRPr="009A52E1" w14:paraId="1327E517" w14:textId="77777777" w:rsidTr="004915F2">
        <w:tc>
          <w:tcPr>
            <w:tcW w:w="3240" w:type="dxa"/>
          </w:tcPr>
          <w:p w14:paraId="19B5A360" w14:textId="77777777" w:rsidR="004B5565" w:rsidRPr="004B5565" w:rsidRDefault="004B5565" w:rsidP="004915F2">
            <w:pPr>
              <w:jc w:val="both"/>
              <w:rPr>
                <w:sz w:val="22"/>
                <w:szCs w:val="22"/>
                <w:lang w:val="ru-RU"/>
              </w:rPr>
            </w:pPr>
            <w:r w:rsidRPr="004B5565">
              <w:rPr>
                <w:sz w:val="22"/>
                <w:szCs w:val="22"/>
                <w:lang w:val="ru-RU"/>
              </w:rPr>
              <w:t xml:space="preserve">Обеспечение безопасности во время пребывания сотрудников и гостей </w:t>
            </w:r>
            <w:r w:rsidRPr="004B5565">
              <w:rPr>
                <w:sz w:val="22"/>
                <w:szCs w:val="22"/>
              </w:rPr>
              <w:t>FHI</w:t>
            </w:r>
            <w:r w:rsidRPr="004B5565">
              <w:rPr>
                <w:sz w:val="22"/>
                <w:szCs w:val="22"/>
                <w:lang w:val="ru-RU"/>
              </w:rPr>
              <w:t xml:space="preserve"> 360 в гостиничном комплексе и конференц-зале</w:t>
            </w:r>
          </w:p>
        </w:tc>
        <w:tc>
          <w:tcPr>
            <w:tcW w:w="2070" w:type="dxa"/>
          </w:tcPr>
          <w:p w14:paraId="68495BA9" w14:textId="77777777" w:rsidR="004B5565" w:rsidRPr="004B5565" w:rsidRDefault="004B5565" w:rsidP="004915F2">
            <w:pPr>
              <w:spacing w:line="379" w:lineRule="auto"/>
              <w:rPr>
                <w:sz w:val="22"/>
                <w:szCs w:val="22"/>
                <w:lang w:val="ru-RU"/>
              </w:rPr>
            </w:pPr>
          </w:p>
        </w:tc>
        <w:tc>
          <w:tcPr>
            <w:tcW w:w="1980" w:type="dxa"/>
          </w:tcPr>
          <w:p w14:paraId="614E4EAA" w14:textId="77777777" w:rsidR="004B5565" w:rsidRPr="00F170A2" w:rsidRDefault="004B5565" w:rsidP="004915F2">
            <w:pPr>
              <w:spacing w:line="379" w:lineRule="auto"/>
              <w:rPr>
                <w:lang w:val="ru-RU"/>
              </w:rPr>
            </w:pPr>
          </w:p>
        </w:tc>
        <w:tc>
          <w:tcPr>
            <w:tcW w:w="2430" w:type="dxa"/>
          </w:tcPr>
          <w:p w14:paraId="142CBBA8" w14:textId="77777777" w:rsidR="004B5565" w:rsidRPr="00F170A2" w:rsidRDefault="004B5565" w:rsidP="004915F2">
            <w:pPr>
              <w:spacing w:line="379" w:lineRule="auto"/>
              <w:rPr>
                <w:lang w:val="ru-RU"/>
              </w:rPr>
            </w:pPr>
          </w:p>
        </w:tc>
      </w:tr>
      <w:tr w:rsidR="004B5565" w:rsidRPr="00F170A2" w14:paraId="4348374D" w14:textId="77777777" w:rsidTr="004915F2">
        <w:tc>
          <w:tcPr>
            <w:tcW w:w="3240" w:type="dxa"/>
          </w:tcPr>
          <w:p w14:paraId="7C8C5AA6" w14:textId="77777777" w:rsidR="004B5565" w:rsidRPr="004B5565" w:rsidRDefault="004B5565" w:rsidP="004915F2">
            <w:pPr>
              <w:jc w:val="both"/>
              <w:rPr>
                <w:sz w:val="22"/>
                <w:szCs w:val="22"/>
              </w:rPr>
            </w:pPr>
            <w:proofErr w:type="spellStart"/>
            <w:r w:rsidRPr="004B5565">
              <w:rPr>
                <w:sz w:val="22"/>
                <w:szCs w:val="22"/>
              </w:rPr>
              <w:t>Наличие</w:t>
            </w:r>
            <w:proofErr w:type="spellEnd"/>
            <w:r w:rsidRPr="004B5565">
              <w:rPr>
                <w:sz w:val="22"/>
                <w:szCs w:val="22"/>
              </w:rPr>
              <w:t xml:space="preserve"> </w:t>
            </w:r>
            <w:proofErr w:type="spellStart"/>
            <w:r w:rsidRPr="004B5565">
              <w:rPr>
                <w:sz w:val="22"/>
                <w:szCs w:val="22"/>
              </w:rPr>
              <w:t>вентиляции</w:t>
            </w:r>
            <w:proofErr w:type="spellEnd"/>
          </w:p>
        </w:tc>
        <w:tc>
          <w:tcPr>
            <w:tcW w:w="2070" w:type="dxa"/>
          </w:tcPr>
          <w:p w14:paraId="2F7E9475" w14:textId="77777777" w:rsidR="004B5565" w:rsidRPr="004B5565" w:rsidRDefault="004B5565" w:rsidP="004915F2">
            <w:pPr>
              <w:spacing w:line="379" w:lineRule="auto"/>
              <w:rPr>
                <w:sz w:val="22"/>
                <w:szCs w:val="22"/>
              </w:rPr>
            </w:pPr>
          </w:p>
        </w:tc>
        <w:tc>
          <w:tcPr>
            <w:tcW w:w="1980" w:type="dxa"/>
          </w:tcPr>
          <w:p w14:paraId="2612139D" w14:textId="77777777" w:rsidR="004B5565" w:rsidRPr="00F170A2" w:rsidRDefault="004B5565" w:rsidP="004915F2">
            <w:pPr>
              <w:spacing w:line="379" w:lineRule="auto"/>
            </w:pPr>
          </w:p>
        </w:tc>
        <w:tc>
          <w:tcPr>
            <w:tcW w:w="2430" w:type="dxa"/>
          </w:tcPr>
          <w:p w14:paraId="1E872FF9" w14:textId="77777777" w:rsidR="004B5565" w:rsidRPr="00F170A2" w:rsidRDefault="004B5565" w:rsidP="004915F2">
            <w:pPr>
              <w:spacing w:line="379" w:lineRule="auto"/>
            </w:pPr>
          </w:p>
        </w:tc>
      </w:tr>
      <w:tr w:rsidR="004B5565" w:rsidRPr="00F170A2" w14:paraId="09F39BDA" w14:textId="77777777" w:rsidTr="004915F2">
        <w:tc>
          <w:tcPr>
            <w:tcW w:w="3240" w:type="dxa"/>
          </w:tcPr>
          <w:p w14:paraId="447E68A1" w14:textId="77777777" w:rsidR="004B5565" w:rsidRPr="004B5565" w:rsidRDefault="004B5565" w:rsidP="004915F2">
            <w:pPr>
              <w:jc w:val="both"/>
              <w:rPr>
                <w:sz w:val="22"/>
                <w:szCs w:val="22"/>
                <w:lang w:val="ru-RU"/>
              </w:rPr>
            </w:pPr>
            <w:proofErr w:type="spellStart"/>
            <w:r w:rsidRPr="004B5565">
              <w:rPr>
                <w:sz w:val="22"/>
                <w:szCs w:val="22"/>
              </w:rPr>
              <w:t>Наличие</w:t>
            </w:r>
            <w:proofErr w:type="spellEnd"/>
            <w:r w:rsidRPr="004B5565">
              <w:rPr>
                <w:sz w:val="22"/>
                <w:szCs w:val="22"/>
              </w:rPr>
              <w:t xml:space="preserve"> </w:t>
            </w:r>
            <w:proofErr w:type="spellStart"/>
            <w:r w:rsidRPr="004B5565">
              <w:rPr>
                <w:sz w:val="22"/>
                <w:szCs w:val="22"/>
              </w:rPr>
              <w:t>кондиционеров</w:t>
            </w:r>
            <w:proofErr w:type="spellEnd"/>
          </w:p>
        </w:tc>
        <w:tc>
          <w:tcPr>
            <w:tcW w:w="2070" w:type="dxa"/>
          </w:tcPr>
          <w:p w14:paraId="4080B24B" w14:textId="77777777" w:rsidR="004B5565" w:rsidRPr="004B5565" w:rsidRDefault="004B5565" w:rsidP="004915F2">
            <w:pPr>
              <w:spacing w:line="379" w:lineRule="auto"/>
              <w:rPr>
                <w:sz w:val="22"/>
                <w:szCs w:val="22"/>
              </w:rPr>
            </w:pPr>
          </w:p>
        </w:tc>
        <w:tc>
          <w:tcPr>
            <w:tcW w:w="1980" w:type="dxa"/>
          </w:tcPr>
          <w:p w14:paraId="2444BDDD" w14:textId="77777777" w:rsidR="004B5565" w:rsidRPr="00F170A2" w:rsidRDefault="004B5565" w:rsidP="004915F2">
            <w:pPr>
              <w:spacing w:line="379" w:lineRule="auto"/>
            </w:pPr>
          </w:p>
        </w:tc>
        <w:tc>
          <w:tcPr>
            <w:tcW w:w="2430" w:type="dxa"/>
          </w:tcPr>
          <w:p w14:paraId="7C34A039" w14:textId="77777777" w:rsidR="004B5565" w:rsidRPr="00F170A2" w:rsidRDefault="004B5565" w:rsidP="004915F2">
            <w:pPr>
              <w:spacing w:line="379" w:lineRule="auto"/>
            </w:pPr>
          </w:p>
        </w:tc>
      </w:tr>
      <w:tr w:rsidR="004B5565" w:rsidRPr="00F170A2" w14:paraId="0DC97142" w14:textId="77777777" w:rsidTr="004915F2">
        <w:tc>
          <w:tcPr>
            <w:tcW w:w="3240" w:type="dxa"/>
          </w:tcPr>
          <w:p w14:paraId="61AEB876" w14:textId="77777777" w:rsidR="004B5565" w:rsidRPr="004B5565" w:rsidRDefault="004B5565" w:rsidP="004915F2">
            <w:pPr>
              <w:jc w:val="both"/>
              <w:rPr>
                <w:sz w:val="22"/>
                <w:szCs w:val="22"/>
                <w:lang w:val="ru-RU"/>
              </w:rPr>
            </w:pPr>
            <w:r w:rsidRPr="004B5565">
              <w:rPr>
                <w:sz w:val="22"/>
                <w:szCs w:val="22"/>
                <w:lang w:val="ru-RU"/>
              </w:rPr>
              <w:t>Доска для ф</w:t>
            </w:r>
            <w:proofErr w:type="spellStart"/>
            <w:r w:rsidRPr="004B5565">
              <w:rPr>
                <w:sz w:val="22"/>
                <w:szCs w:val="22"/>
              </w:rPr>
              <w:t>липчарт</w:t>
            </w:r>
            <w:proofErr w:type="spellEnd"/>
            <w:r w:rsidRPr="004B5565">
              <w:rPr>
                <w:sz w:val="22"/>
                <w:szCs w:val="22"/>
                <w:lang w:val="ru-RU"/>
              </w:rPr>
              <w:t>а</w:t>
            </w:r>
          </w:p>
        </w:tc>
        <w:tc>
          <w:tcPr>
            <w:tcW w:w="2070" w:type="dxa"/>
          </w:tcPr>
          <w:p w14:paraId="06E75E89" w14:textId="77777777" w:rsidR="004B5565" w:rsidRPr="004B5565" w:rsidRDefault="004B5565" w:rsidP="004915F2">
            <w:pPr>
              <w:spacing w:line="379" w:lineRule="auto"/>
              <w:rPr>
                <w:sz w:val="22"/>
                <w:szCs w:val="22"/>
              </w:rPr>
            </w:pPr>
          </w:p>
        </w:tc>
        <w:tc>
          <w:tcPr>
            <w:tcW w:w="1980" w:type="dxa"/>
          </w:tcPr>
          <w:p w14:paraId="7522752C" w14:textId="77777777" w:rsidR="004B5565" w:rsidRPr="00F170A2" w:rsidRDefault="004B5565" w:rsidP="004915F2">
            <w:pPr>
              <w:spacing w:line="379" w:lineRule="auto"/>
            </w:pPr>
          </w:p>
        </w:tc>
        <w:tc>
          <w:tcPr>
            <w:tcW w:w="2430" w:type="dxa"/>
          </w:tcPr>
          <w:p w14:paraId="45F61D28" w14:textId="77777777" w:rsidR="004B5565" w:rsidRPr="00F170A2" w:rsidRDefault="004B5565" w:rsidP="004915F2">
            <w:pPr>
              <w:spacing w:line="379" w:lineRule="auto"/>
            </w:pPr>
          </w:p>
        </w:tc>
      </w:tr>
      <w:tr w:rsidR="004B5565" w:rsidRPr="009A52E1" w14:paraId="468E461F" w14:textId="77777777" w:rsidTr="004915F2">
        <w:tc>
          <w:tcPr>
            <w:tcW w:w="3240" w:type="dxa"/>
          </w:tcPr>
          <w:p w14:paraId="040AAFC5" w14:textId="77777777" w:rsidR="004B5565" w:rsidRPr="004B5565" w:rsidRDefault="004B5565" w:rsidP="004915F2">
            <w:pPr>
              <w:jc w:val="both"/>
              <w:rPr>
                <w:sz w:val="22"/>
                <w:szCs w:val="22"/>
                <w:lang w:val="ru-RU"/>
              </w:rPr>
            </w:pPr>
            <w:r w:rsidRPr="004B5565">
              <w:rPr>
                <w:sz w:val="22"/>
                <w:szCs w:val="22"/>
                <w:lang w:val="ru-RU"/>
              </w:rPr>
              <w:t>Флипчарт и маркеры для флипчарта</w:t>
            </w:r>
          </w:p>
        </w:tc>
        <w:tc>
          <w:tcPr>
            <w:tcW w:w="2070" w:type="dxa"/>
          </w:tcPr>
          <w:p w14:paraId="2905D449" w14:textId="77777777" w:rsidR="004B5565" w:rsidRPr="004B5565" w:rsidRDefault="004B5565" w:rsidP="004915F2">
            <w:pPr>
              <w:spacing w:line="379" w:lineRule="auto"/>
              <w:rPr>
                <w:sz w:val="22"/>
                <w:szCs w:val="22"/>
                <w:lang w:val="ru-RU"/>
              </w:rPr>
            </w:pPr>
          </w:p>
        </w:tc>
        <w:tc>
          <w:tcPr>
            <w:tcW w:w="1980" w:type="dxa"/>
          </w:tcPr>
          <w:p w14:paraId="5FADC571" w14:textId="77777777" w:rsidR="004B5565" w:rsidRPr="00F170A2" w:rsidRDefault="004B5565" w:rsidP="004915F2">
            <w:pPr>
              <w:spacing w:line="379" w:lineRule="auto"/>
              <w:rPr>
                <w:lang w:val="ru-RU"/>
              </w:rPr>
            </w:pPr>
          </w:p>
        </w:tc>
        <w:tc>
          <w:tcPr>
            <w:tcW w:w="2430" w:type="dxa"/>
          </w:tcPr>
          <w:p w14:paraId="287C607C" w14:textId="77777777" w:rsidR="004B5565" w:rsidRPr="00F170A2" w:rsidRDefault="004B5565" w:rsidP="004915F2">
            <w:pPr>
              <w:spacing w:line="379" w:lineRule="auto"/>
              <w:rPr>
                <w:lang w:val="ru-RU"/>
              </w:rPr>
            </w:pPr>
          </w:p>
        </w:tc>
      </w:tr>
      <w:tr w:rsidR="004B5565" w:rsidRPr="009A52E1" w14:paraId="5B971D1A" w14:textId="77777777" w:rsidTr="004915F2">
        <w:tc>
          <w:tcPr>
            <w:tcW w:w="3240" w:type="dxa"/>
          </w:tcPr>
          <w:p w14:paraId="5B24DB44" w14:textId="77777777" w:rsidR="004B5565" w:rsidRPr="004B5565" w:rsidRDefault="004B5565" w:rsidP="004915F2">
            <w:pPr>
              <w:jc w:val="both"/>
              <w:rPr>
                <w:sz w:val="22"/>
                <w:szCs w:val="22"/>
                <w:lang w:val="ru-RU"/>
              </w:rPr>
            </w:pPr>
            <w:r w:rsidRPr="004B5565">
              <w:rPr>
                <w:sz w:val="22"/>
                <w:szCs w:val="22"/>
                <w:lang w:val="ru-RU"/>
              </w:rPr>
              <w:t>Комплект участника (ручка/карандаш и блокнот на 15–20 листов)</w:t>
            </w:r>
          </w:p>
        </w:tc>
        <w:tc>
          <w:tcPr>
            <w:tcW w:w="2070" w:type="dxa"/>
          </w:tcPr>
          <w:p w14:paraId="2FFCAEE6" w14:textId="77777777" w:rsidR="004B5565" w:rsidRPr="004B5565" w:rsidRDefault="004B5565" w:rsidP="004915F2">
            <w:pPr>
              <w:spacing w:line="379" w:lineRule="auto"/>
              <w:rPr>
                <w:sz w:val="22"/>
                <w:szCs w:val="22"/>
                <w:lang w:val="ru-RU"/>
              </w:rPr>
            </w:pPr>
          </w:p>
        </w:tc>
        <w:tc>
          <w:tcPr>
            <w:tcW w:w="1980" w:type="dxa"/>
          </w:tcPr>
          <w:p w14:paraId="0BCE7650" w14:textId="77777777" w:rsidR="004B5565" w:rsidRPr="00F170A2" w:rsidRDefault="004B5565" w:rsidP="004915F2">
            <w:pPr>
              <w:spacing w:line="379" w:lineRule="auto"/>
              <w:rPr>
                <w:lang w:val="ru-RU"/>
              </w:rPr>
            </w:pPr>
          </w:p>
        </w:tc>
        <w:tc>
          <w:tcPr>
            <w:tcW w:w="2430" w:type="dxa"/>
          </w:tcPr>
          <w:p w14:paraId="0A9D9CDA" w14:textId="77777777" w:rsidR="004B5565" w:rsidRPr="00F170A2" w:rsidRDefault="004B5565" w:rsidP="004915F2">
            <w:pPr>
              <w:spacing w:line="379" w:lineRule="auto"/>
              <w:rPr>
                <w:lang w:val="ru-RU"/>
              </w:rPr>
            </w:pPr>
          </w:p>
        </w:tc>
      </w:tr>
      <w:tr w:rsidR="004B5565" w:rsidRPr="00F170A2" w14:paraId="1333713A" w14:textId="77777777" w:rsidTr="004915F2">
        <w:tc>
          <w:tcPr>
            <w:tcW w:w="3240" w:type="dxa"/>
          </w:tcPr>
          <w:p w14:paraId="4F445A57" w14:textId="77777777" w:rsidR="004B5565" w:rsidRPr="004B5565" w:rsidRDefault="004B5565" w:rsidP="004915F2">
            <w:pPr>
              <w:jc w:val="both"/>
              <w:rPr>
                <w:sz w:val="22"/>
                <w:szCs w:val="22"/>
              </w:rPr>
            </w:pPr>
            <w:proofErr w:type="spellStart"/>
            <w:r w:rsidRPr="004B5565">
              <w:rPr>
                <w:sz w:val="22"/>
                <w:szCs w:val="22"/>
              </w:rPr>
              <w:t>Предоставление</w:t>
            </w:r>
            <w:proofErr w:type="spellEnd"/>
            <w:r w:rsidRPr="004B5565">
              <w:rPr>
                <w:sz w:val="22"/>
                <w:szCs w:val="22"/>
              </w:rPr>
              <w:t xml:space="preserve"> </w:t>
            </w:r>
            <w:proofErr w:type="spellStart"/>
            <w:r w:rsidRPr="004B5565">
              <w:rPr>
                <w:sz w:val="22"/>
                <w:szCs w:val="22"/>
              </w:rPr>
              <w:t>экрана</w:t>
            </w:r>
            <w:proofErr w:type="spellEnd"/>
          </w:p>
        </w:tc>
        <w:tc>
          <w:tcPr>
            <w:tcW w:w="2070" w:type="dxa"/>
          </w:tcPr>
          <w:p w14:paraId="0C4AAB07" w14:textId="77777777" w:rsidR="004B5565" w:rsidRPr="004B5565" w:rsidRDefault="004B5565" w:rsidP="004915F2">
            <w:pPr>
              <w:spacing w:line="379" w:lineRule="auto"/>
              <w:rPr>
                <w:sz w:val="22"/>
                <w:szCs w:val="22"/>
              </w:rPr>
            </w:pPr>
          </w:p>
        </w:tc>
        <w:tc>
          <w:tcPr>
            <w:tcW w:w="1980" w:type="dxa"/>
          </w:tcPr>
          <w:p w14:paraId="278FE2D8" w14:textId="77777777" w:rsidR="004B5565" w:rsidRPr="00F170A2" w:rsidRDefault="004B5565" w:rsidP="004915F2">
            <w:pPr>
              <w:spacing w:line="379" w:lineRule="auto"/>
            </w:pPr>
          </w:p>
        </w:tc>
        <w:tc>
          <w:tcPr>
            <w:tcW w:w="2430" w:type="dxa"/>
          </w:tcPr>
          <w:p w14:paraId="55FE2DE4" w14:textId="77777777" w:rsidR="004B5565" w:rsidRPr="00F170A2" w:rsidRDefault="004B5565" w:rsidP="004915F2">
            <w:pPr>
              <w:spacing w:line="379" w:lineRule="auto"/>
            </w:pPr>
          </w:p>
        </w:tc>
      </w:tr>
      <w:tr w:rsidR="004B5565" w:rsidRPr="00F170A2" w14:paraId="423256D7" w14:textId="77777777" w:rsidTr="004915F2">
        <w:tc>
          <w:tcPr>
            <w:tcW w:w="3240" w:type="dxa"/>
          </w:tcPr>
          <w:p w14:paraId="378B790A" w14:textId="77777777" w:rsidR="004B5565" w:rsidRPr="004B5565" w:rsidRDefault="004B5565" w:rsidP="004915F2">
            <w:pPr>
              <w:jc w:val="both"/>
              <w:rPr>
                <w:sz w:val="22"/>
                <w:szCs w:val="22"/>
              </w:rPr>
            </w:pPr>
            <w:proofErr w:type="spellStart"/>
            <w:r w:rsidRPr="004B5565">
              <w:rPr>
                <w:sz w:val="22"/>
                <w:szCs w:val="22"/>
              </w:rPr>
              <w:t>Предоставление</w:t>
            </w:r>
            <w:proofErr w:type="spellEnd"/>
            <w:r w:rsidRPr="004B5565">
              <w:rPr>
                <w:sz w:val="22"/>
                <w:szCs w:val="22"/>
              </w:rPr>
              <w:t xml:space="preserve"> </w:t>
            </w:r>
            <w:proofErr w:type="spellStart"/>
            <w:r w:rsidRPr="004B5565">
              <w:rPr>
                <w:sz w:val="22"/>
                <w:szCs w:val="22"/>
              </w:rPr>
              <w:t>проектора</w:t>
            </w:r>
            <w:proofErr w:type="spellEnd"/>
          </w:p>
        </w:tc>
        <w:tc>
          <w:tcPr>
            <w:tcW w:w="2070" w:type="dxa"/>
          </w:tcPr>
          <w:p w14:paraId="7CAF4C98" w14:textId="77777777" w:rsidR="004B5565" w:rsidRPr="004B5565" w:rsidRDefault="004B5565" w:rsidP="004915F2">
            <w:pPr>
              <w:spacing w:line="379" w:lineRule="auto"/>
              <w:rPr>
                <w:sz w:val="22"/>
                <w:szCs w:val="22"/>
              </w:rPr>
            </w:pPr>
          </w:p>
        </w:tc>
        <w:tc>
          <w:tcPr>
            <w:tcW w:w="1980" w:type="dxa"/>
          </w:tcPr>
          <w:p w14:paraId="6C1A6CDC" w14:textId="77777777" w:rsidR="004B5565" w:rsidRPr="00F170A2" w:rsidRDefault="004B5565" w:rsidP="004915F2">
            <w:pPr>
              <w:spacing w:line="379" w:lineRule="auto"/>
            </w:pPr>
          </w:p>
        </w:tc>
        <w:tc>
          <w:tcPr>
            <w:tcW w:w="2430" w:type="dxa"/>
          </w:tcPr>
          <w:p w14:paraId="4CCF27B0" w14:textId="77777777" w:rsidR="004B5565" w:rsidRPr="00F170A2" w:rsidRDefault="004B5565" w:rsidP="004915F2">
            <w:pPr>
              <w:spacing w:line="379" w:lineRule="auto"/>
            </w:pPr>
          </w:p>
        </w:tc>
      </w:tr>
      <w:tr w:rsidR="004B5565" w:rsidRPr="00F170A2" w14:paraId="14008875" w14:textId="77777777" w:rsidTr="004915F2">
        <w:tc>
          <w:tcPr>
            <w:tcW w:w="3240" w:type="dxa"/>
          </w:tcPr>
          <w:p w14:paraId="203A5006" w14:textId="77777777" w:rsidR="004B5565" w:rsidRPr="004B5565" w:rsidRDefault="004B5565" w:rsidP="004915F2">
            <w:pPr>
              <w:jc w:val="both"/>
              <w:rPr>
                <w:sz w:val="22"/>
                <w:szCs w:val="22"/>
              </w:rPr>
            </w:pPr>
            <w:proofErr w:type="spellStart"/>
            <w:r w:rsidRPr="004B5565">
              <w:rPr>
                <w:sz w:val="22"/>
                <w:szCs w:val="22"/>
              </w:rPr>
              <w:t>Обеспечение</w:t>
            </w:r>
            <w:proofErr w:type="spellEnd"/>
            <w:r w:rsidRPr="004B5565">
              <w:rPr>
                <w:sz w:val="22"/>
                <w:szCs w:val="22"/>
              </w:rPr>
              <w:t xml:space="preserve"> </w:t>
            </w:r>
            <w:proofErr w:type="spellStart"/>
            <w:r w:rsidRPr="004B5565">
              <w:rPr>
                <w:sz w:val="22"/>
                <w:szCs w:val="22"/>
              </w:rPr>
              <w:t>столовой</w:t>
            </w:r>
            <w:proofErr w:type="spellEnd"/>
            <w:r w:rsidRPr="004B5565">
              <w:rPr>
                <w:sz w:val="22"/>
                <w:szCs w:val="22"/>
              </w:rPr>
              <w:t xml:space="preserve"> </w:t>
            </w:r>
            <w:proofErr w:type="spellStart"/>
            <w:r w:rsidRPr="004B5565">
              <w:rPr>
                <w:sz w:val="22"/>
                <w:szCs w:val="22"/>
              </w:rPr>
              <w:t>водой</w:t>
            </w:r>
            <w:proofErr w:type="spellEnd"/>
            <w:r w:rsidRPr="004B5565">
              <w:rPr>
                <w:sz w:val="22"/>
                <w:szCs w:val="22"/>
              </w:rPr>
              <w:t xml:space="preserve"> 0,5л.</w:t>
            </w:r>
          </w:p>
        </w:tc>
        <w:tc>
          <w:tcPr>
            <w:tcW w:w="2070" w:type="dxa"/>
          </w:tcPr>
          <w:p w14:paraId="781CA874" w14:textId="77777777" w:rsidR="004B5565" w:rsidRPr="004B5565" w:rsidRDefault="004B5565" w:rsidP="004915F2">
            <w:pPr>
              <w:spacing w:line="379" w:lineRule="auto"/>
              <w:rPr>
                <w:sz w:val="22"/>
                <w:szCs w:val="22"/>
              </w:rPr>
            </w:pPr>
          </w:p>
        </w:tc>
        <w:tc>
          <w:tcPr>
            <w:tcW w:w="1980" w:type="dxa"/>
          </w:tcPr>
          <w:p w14:paraId="7E7765C5" w14:textId="77777777" w:rsidR="004B5565" w:rsidRPr="00F170A2" w:rsidRDefault="004B5565" w:rsidP="004915F2">
            <w:pPr>
              <w:spacing w:line="379" w:lineRule="auto"/>
            </w:pPr>
          </w:p>
        </w:tc>
        <w:tc>
          <w:tcPr>
            <w:tcW w:w="2430" w:type="dxa"/>
          </w:tcPr>
          <w:p w14:paraId="45882BAE" w14:textId="77777777" w:rsidR="004B5565" w:rsidRPr="00F170A2" w:rsidRDefault="004B5565" w:rsidP="004915F2">
            <w:pPr>
              <w:spacing w:line="379" w:lineRule="auto"/>
            </w:pPr>
          </w:p>
        </w:tc>
      </w:tr>
      <w:tr w:rsidR="004B5565" w:rsidRPr="00F170A2" w14:paraId="21A71E6D" w14:textId="77777777" w:rsidTr="004915F2">
        <w:tc>
          <w:tcPr>
            <w:tcW w:w="3240" w:type="dxa"/>
          </w:tcPr>
          <w:p w14:paraId="737FA699" w14:textId="77777777" w:rsidR="004B5565" w:rsidRPr="004B5565" w:rsidRDefault="004B5565" w:rsidP="004915F2">
            <w:pPr>
              <w:jc w:val="both"/>
              <w:rPr>
                <w:sz w:val="22"/>
                <w:szCs w:val="22"/>
              </w:rPr>
            </w:pPr>
            <w:proofErr w:type="spellStart"/>
            <w:r w:rsidRPr="004B5565">
              <w:rPr>
                <w:sz w:val="22"/>
                <w:szCs w:val="22"/>
              </w:rPr>
              <w:t>Оборудование</w:t>
            </w:r>
            <w:proofErr w:type="spellEnd"/>
            <w:r w:rsidRPr="004B5565">
              <w:rPr>
                <w:sz w:val="22"/>
                <w:szCs w:val="22"/>
              </w:rPr>
              <w:t xml:space="preserve"> </w:t>
            </w:r>
            <w:proofErr w:type="spellStart"/>
            <w:r w:rsidRPr="004B5565">
              <w:rPr>
                <w:sz w:val="22"/>
                <w:szCs w:val="22"/>
              </w:rPr>
              <w:t>для</w:t>
            </w:r>
            <w:proofErr w:type="spellEnd"/>
            <w:r w:rsidRPr="004B5565">
              <w:rPr>
                <w:sz w:val="22"/>
                <w:szCs w:val="22"/>
              </w:rPr>
              <w:t xml:space="preserve"> </w:t>
            </w:r>
            <w:proofErr w:type="spellStart"/>
            <w:r w:rsidRPr="004B5565">
              <w:rPr>
                <w:sz w:val="22"/>
                <w:szCs w:val="22"/>
              </w:rPr>
              <w:t>синхронного</w:t>
            </w:r>
            <w:proofErr w:type="spellEnd"/>
            <w:r w:rsidRPr="004B5565">
              <w:rPr>
                <w:sz w:val="22"/>
                <w:szCs w:val="22"/>
              </w:rPr>
              <w:t xml:space="preserve"> </w:t>
            </w:r>
            <w:proofErr w:type="spellStart"/>
            <w:r w:rsidRPr="004B5565">
              <w:rPr>
                <w:sz w:val="22"/>
                <w:szCs w:val="22"/>
              </w:rPr>
              <w:t>перевода</w:t>
            </w:r>
            <w:proofErr w:type="spellEnd"/>
          </w:p>
        </w:tc>
        <w:tc>
          <w:tcPr>
            <w:tcW w:w="2070" w:type="dxa"/>
          </w:tcPr>
          <w:p w14:paraId="03274155" w14:textId="77777777" w:rsidR="004B5565" w:rsidRPr="004B5565" w:rsidRDefault="004B5565" w:rsidP="004915F2">
            <w:pPr>
              <w:spacing w:line="379" w:lineRule="auto"/>
              <w:rPr>
                <w:sz w:val="22"/>
                <w:szCs w:val="22"/>
              </w:rPr>
            </w:pPr>
          </w:p>
        </w:tc>
        <w:tc>
          <w:tcPr>
            <w:tcW w:w="1980" w:type="dxa"/>
          </w:tcPr>
          <w:p w14:paraId="14021633" w14:textId="77777777" w:rsidR="004B5565" w:rsidRPr="00F170A2" w:rsidRDefault="004B5565" w:rsidP="004915F2">
            <w:pPr>
              <w:spacing w:line="379" w:lineRule="auto"/>
            </w:pPr>
          </w:p>
        </w:tc>
        <w:tc>
          <w:tcPr>
            <w:tcW w:w="2430" w:type="dxa"/>
          </w:tcPr>
          <w:p w14:paraId="2F1A5E79" w14:textId="77777777" w:rsidR="004B5565" w:rsidRPr="00F170A2" w:rsidRDefault="004B5565" w:rsidP="004915F2">
            <w:pPr>
              <w:spacing w:line="379" w:lineRule="auto"/>
            </w:pPr>
          </w:p>
        </w:tc>
      </w:tr>
      <w:tr w:rsidR="004B5565" w:rsidRPr="00F170A2" w14:paraId="4C992BF2" w14:textId="77777777" w:rsidTr="004915F2">
        <w:tc>
          <w:tcPr>
            <w:tcW w:w="3240" w:type="dxa"/>
          </w:tcPr>
          <w:p w14:paraId="2347069A" w14:textId="77777777" w:rsidR="004B5565" w:rsidRPr="004B5565" w:rsidRDefault="004B5565" w:rsidP="004915F2">
            <w:pPr>
              <w:jc w:val="both"/>
              <w:rPr>
                <w:sz w:val="22"/>
                <w:szCs w:val="22"/>
              </w:rPr>
            </w:pPr>
            <w:proofErr w:type="spellStart"/>
            <w:r w:rsidRPr="004B5565">
              <w:rPr>
                <w:sz w:val="22"/>
                <w:szCs w:val="22"/>
              </w:rPr>
              <w:t>Звукоусилительное</w:t>
            </w:r>
            <w:proofErr w:type="spellEnd"/>
            <w:r w:rsidRPr="004B5565">
              <w:rPr>
                <w:sz w:val="22"/>
                <w:szCs w:val="22"/>
              </w:rPr>
              <w:t xml:space="preserve"> </w:t>
            </w:r>
            <w:proofErr w:type="spellStart"/>
            <w:r w:rsidRPr="004B5565">
              <w:rPr>
                <w:sz w:val="22"/>
                <w:szCs w:val="22"/>
              </w:rPr>
              <w:t>оборудование</w:t>
            </w:r>
            <w:proofErr w:type="spellEnd"/>
            <w:r w:rsidRPr="004B5565">
              <w:rPr>
                <w:sz w:val="22"/>
                <w:szCs w:val="22"/>
              </w:rPr>
              <w:t xml:space="preserve"> с </w:t>
            </w:r>
            <w:proofErr w:type="spellStart"/>
            <w:r w:rsidRPr="004B5565">
              <w:rPr>
                <w:sz w:val="22"/>
                <w:szCs w:val="22"/>
              </w:rPr>
              <w:t>микрофонами</w:t>
            </w:r>
            <w:proofErr w:type="spellEnd"/>
          </w:p>
        </w:tc>
        <w:tc>
          <w:tcPr>
            <w:tcW w:w="2070" w:type="dxa"/>
          </w:tcPr>
          <w:p w14:paraId="76D514F6" w14:textId="77777777" w:rsidR="004B5565" w:rsidRPr="004B5565" w:rsidRDefault="004B5565" w:rsidP="004915F2">
            <w:pPr>
              <w:spacing w:line="379" w:lineRule="auto"/>
              <w:rPr>
                <w:sz w:val="22"/>
                <w:szCs w:val="22"/>
              </w:rPr>
            </w:pPr>
          </w:p>
        </w:tc>
        <w:tc>
          <w:tcPr>
            <w:tcW w:w="1980" w:type="dxa"/>
          </w:tcPr>
          <w:p w14:paraId="67922B75" w14:textId="77777777" w:rsidR="004B5565" w:rsidRPr="00F170A2" w:rsidRDefault="004B5565" w:rsidP="004915F2">
            <w:pPr>
              <w:spacing w:line="379" w:lineRule="auto"/>
            </w:pPr>
          </w:p>
        </w:tc>
        <w:tc>
          <w:tcPr>
            <w:tcW w:w="2430" w:type="dxa"/>
          </w:tcPr>
          <w:p w14:paraId="6D9A1EB6" w14:textId="77777777" w:rsidR="004B5565" w:rsidRPr="00F170A2" w:rsidRDefault="004B5565" w:rsidP="004915F2">
            <w:pPr>
              <w:spacing w:line="379" w:lineRule="auto"/>
            </w:pPr>
          </w:p>
        </w:tc>
      </w:tr>
      <w:tr w:rsidR="004B5565" w:rsidRPr="009A52E1" w14:paraId="58B49520" w14:textId="77777777" w:rsidTr="004915F2">
        <w:tc>
          <w:tcPr>
            <w:tcW w:w="3240" w:type="dxa"/>
          </w:tcPr>
          <w:p w14:paraId="2B37B842" w14:textId="77777777" w:rsidR="004B5565" w:rsidRPr="004B5565" w:rsidRDefault="004B5565" w:rsidP="004915F2">
            <w:pPr>
              <w:jc w:val="both"/>
              <w:rPr>
                <w:sz w:val="22"/>
                <w:szCs w:val="22"/>
                <w:lang w:val="ru-RU"/>
              </w:rPr>
            </w:pPr>
            <w:r w:rsidRPr="004B5565">
              <w:rPr>
                <w:sz w:val="22"/>
                <w:szCs w:val="22"/>
                <w:lang w:val="ru-RU"/>
              </w:rPr>
              <w:t xml:space="preserve">Наличие Интернета и </w:t>
            </w:r>
            <w:r w:rsidRPr="004B5565">
              <w:rPr>
                <w:sz w:val="22"/>
                <w:szCs w:val="22"/>
              </w:rPr>
              <w:t>Wi</w:t>
            </w:r>
            <w:r w:rsidRPr="004B5565">
              <w:rPr>
                <w:sz w:val="22"/>
                <w:szCs w:val="22"/>
                <w:lang w:val="ru-RU"/>
              </w:rPr>
              <w:t>-</w:t>
            </w:r>
            <w:r w:rsidRPr="004B5565">
              <w:rPr>
                <w:sz w:val="22"/>
                <w:szCs w:val="22"/>
              </w:rPr>
              <w:t>Fi</w:t>
            </w:r>
            <w:r w:rsidRPr="004B5565">
              <w:rPr>
                <w:sz w:val="22"/>
                <w:szCs w:val="22"/>
                <w:lang w:val="ru-RU"/>
              </w:rPr>
              <w:t xml:space="preserve"> в конференц-зале  и номерах</w:t>
            </w:r>
          </w:p>
        </w:tc>
        <w:tc>
          <w:tcPr>
            <w:tcW w:w="2070" w:type="dxa"/>
          </w:tcPr>
          <w:p w14:paraId="13A4918C" w14:textId="77777777" w:rsidR="004B5565" w:rsidRPr="004B5565" w:rsidRDefault="004B5565" w:rsidP="004915F2">
            <w:pPr>
              <w:spacing w:line="379" w:lineRule="auto"/>
              <w:rPr>
                <w:sz w:val="22"/>
                <w:szCs w:val="22"/>
                <w:lang w:val="ru-RU"/>
              </w:rPr>
            </w:pPr>
          </w:p>
        </w:tc>
        <w:tc>
          <w:tcPr>
            <w:tcW w:w="1980" w:type="dxa"/>
          </w:tcPr>
          <w:p w14:paraId="2B706BF9" w14:textId="77777777" w:rsidR="004B5565" w:rsidRPr="00F170A2" w:rsidRDefault="004B5565" w:rsidP="004915F2">
            <w:pPr>
              <w:spacing w:line="379" w:lineRule="auto"/>
              <w:rPr>
                <w:lang w:val="ru-RU"/>
              </w:rPr>
            </w:pPr>
          </w:p>
        </w:tc>
        <w:tc>
          <w:tcPr>
            <w:tcW w:w="2430" w:type="dxa"/>
          </w:tcPr>
          <w:p w14:paraId="12EAE735" w14:textId="77777777" w:rsidR="004B5565" w:rsidRPr="00F170A2" w:rsidRDefault="004B5565" w:rsidP="004915F2">
            <w:pPr>
              <w:spacing w:line="379" w:lineRule="auto"/>
              <w:rPr>
                <w:lang w:val="ru-RU"/>
              </w:rPr>
            </w:pPr>
          </w:p>
        </w:tc>
      </w:tr>
      <w:tr w:rsidR="004B5565" w:rsidRPr="009A52E1" w14:paraId="1EEF2A64" w14:textId="77777777" w:rsidTr="004915F2">
        <w:tc>
          <w:tcPr>
            <w:tcW w:w="3240" w:type="dxa"/>
          </w:tcPr>
          <w:p w14:paraId="22C9C14C" w14:textId="77777777" w:rsidR="004B5565" w:rsidRPr="004B5565" w:rsidRDefault="004B5565" w:rsidP="004915F2">
            <w:pPr>
              <w:jc w:val="both"/>
              <w:rPr>
                <w:sz w:val="22"/>
                <w:szCs w:val="22"/>
                <w:lang w:val="ru-RU"/>
              </w:rPr>
            </w:pPr>
            <w:r w:rsidRPr="004B5565">
              <w:rPr>
                <w:sz w:val="22"/>
                <w:szCs w:val="22"/>
                <w:lang w:val="ru-RU"/>
              </w:rPr>
              <w:t>Место для организации кофе-брейков и обедов</w:t>
            </w:r>
          </w:p>
        </w:tc>
        <w:tc>
          <w:tcPr>
            <w:tcW w:w="2070" w:type="dxa"/>
          </w:tcPr>
          <w:p w14:paraId="31093DD4" w14:textId="77777777" w:rsidR="004B5565" w:rsidRPr="004B5565" w:rsidRDefault="004B5565" w:rsidP="004915F2">
            <w:pPr>
              <w:spacing w:line="379" w:lineRule="auto"/>
              <w:rPr>
                <w:sz w:val="22"/>
                <w:szCs w:val="22"/>
                <w:lang w:val="ru-RU"/>
              </w:rPr>
            </w:pPr>
          </w:p>
        </w:tc>
        <w:tc>
          <w:tcPr>
            <w:tcW w:w="1980" w:type="dxa"/>
          </w:tcPr>
          <w:p w14:paraId="4A95B0DA" w14:textId="77777777" w:rsidR="004B5565" w:rsidRPr="00F170A2" w:rsidRDefault="004B5565" w:rsidP="004915F2">
            <w:pPr>
              <w:spacing w:line="379" w:lineRule="auto"/>
              <w:rPr>
                <w:lang w:val="ru-RU"/>
              </w:rPr>
            </w:pPr>
          </w:p>
        </w:tc>
        <w:tc>
          <w:tcPr>
            <w:tcW w:w="2430" w:type="dxa"/>
          </w:tcPr>
          <w:p w14:paraId="6BAE75EE" w14:textId="77777777" w:rsidR="004B5565" w:rsidRPr="00F170A2" w:rsidRDefault="004B5565" w:rsidP="004915F2">
            <w:pPr>
              <w:spacing w:line="379" w:lineRule="auto"/>
              <w:rPr>
                <w:lang w:val="ru-RU"/>
              </w:rPr>
            </w:pPr>
          </w:p>
        </w:tc>
      </w:tr>
    </w:tbl>
    <w:p w14:paraId="583A0CC7" w14:textId="77777777" w:rsidR="004B5565" w:rsidRPr="002742A0" w:rsidRDefault="004B5565" w:rsidP="004B5565">
      <w:pPr>
        <w:pStyle w:val="Heading1"/>
        <w:spacing w:after="240" w:line="240" w:lineRule="auto"/>
        <w:rPr>
          <w:rFonts w:ascii="Times New Roman" w:hAnsi="Times New Roman" w:cs="Times New Roman"/>
          <w:spacing w:val="-9"/>
          <w:sz w:val="22"/>
          <w:szCs w:val="22"/>
          <w:lang w:val="ru-RU"/>
        </w:rPr>
      </w:pPr>
      <w:r>
        <w:rPr>
          <w:rFonts w:ascii="Times New Roman" w:hAnsi="Times New Roman" w:cs="Times New Roman"/>
          <w:spacing w:val="-9"/>
          <w:sz w:val="22"/>
          <w:szCs w:val="22"/>
          <w:lang w:val="ru-RU"/>
        </w:rPr>
        <w:t>Приложение Б.</w:t>
      </w:r>
    </w:p>
    <w:p w14:paraId="46090EF3" w14:textId="77777777" w:rsidR="004B5565" w:rsidRPr="0030142E" w:rsidRDefault="004B5565" w:rsidP="004B5565">
      <w:pPr>
        <w:spacing w:before="1"/>
        <w:ind w:left="1504" w:right="1505"/>
        <w:jc w:val="center"/>
        <w:rPr>
          <w:rFonts w:ascii="Times New Roman" w:hAnsi="Times New Roman" w:cs="Times New Roman"/>
          <w:b/>
          <w:spacing w:val="-9"/>
          <w:lang w:val="ru-RU"/>
        </w:rPr>
      </w:pPr>
      <w:r w:rsidRPr="0030142E">
        <w:rPr>
          <w:rFonts w:ascii="Times New Roman" w:hAnsi="Times New Roman" w:cs="Times New Roman"/>
          <w:b/>
          <w:spacing w:val="-9"/>
          <w:lang w:val="ru-RU"/>
        </w:rPr>
        <w:t>Оценка безопасности и охраны</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855"/>
        <w:gridCol w:w="4855"/>
      </w:tblGrid>
      <w:tr w:rsidR="004B5565" w:rsidRPr="009A52E1" w14:paraId="18DCF948" w14:textId="77777777" w:rsidTr="004915F2">
        <w:tc>
          <w:tcPr>
            <w:tcW w:w="4855" w:type="dxa"/>
          </w:tcPr>
          <w:p w14:paraId="648F6641" w14:textId="77777777" w:rsidR="004B5565" w:rsidRPr="009C193A" w:rsidRDefault="004B5565" w:rsidP="004915F2">
            <w:pPr>
              <w:rPr>
                <w:b/>
                <w:sz w:val="22"/>
                <w:szCs w:val="22"/>
              </w:rPr>
            </w:pPr>
            <w:proofErr w:type="spellStart"/>
            <w:r w:rsidRPr="00A066CF">
              <w:rPr>
                <w:b/>
                <w:sz w:val="22"/>
                <w:szCs w:val="22"/>
              </w:rPr>
              <w:t>Пожарная</w:t>
            </w:r>
            <w:proofErr w:type="spellEnd"/>
            <w:r w:rsidRPr="00A066CF">
              <w:rPr>
                <w:b/>
                <w:sz w:val="22"/>
                <w:szCs w:val="22"/>
              </w:rPr>
              <w:t xml:space="preserve"> </w:t>
            </w:r>
            <w:proofErr w:type="spellStart"/>
            <w:r w:rsidRPr="00A066CF">
              <w:rPr>
                <w:b/>
                <w:sz w:val="22"/>
                <w:szCs w:val="22"/>
              </w:rPr>
              <w:t>безопасность</w:t>
            </w:r>
            <w:proofErr w:type="spellEnd"/>
          </w:p>
          <w:p w14:paraId="6C52AD9E" w14:textId="77777777" w:rsidR="004B5565" w:rsidRPr="00055393" w:rsidRDefault="004B5565" w:rsidP="004915F2">
            <w:pPr>
              <w:pStyle w:val="ListParagraph"/>
              <w:numPr>
                <w:ilvl w:val="0"/>
                <w:numId w:val="19"/>
              </w:numPr>
              <w:spacing w:line="259" w:lineRule="auto"/>
              <w:rPr>
                <w:sz w:val="22"/>
                <w:szCs w:val="22"/>
              </w:rPr>
            </w:pPr>
            <w:proofErr w:type="spellStart"/>
            <w:r w:rsidRPr="00055393">
              <w:rPr>
                <w:sz w:val="22"/>
                <w:szCs w:val="22"/>
              </w:rPr>
              <w:t>План</w:t>
            </w:r>
            <w:proofErr w:type="spellEnd"/>
            <w:r w:rsidRPr="00055393">
              <w:rPr>
                <w:sz w:val="22"/>
                <w:szCs w:val="22"/>
              </w:rPr>
              <w:t>/</w:t>
            </w:r>
            <w:proofErr w:type="spellStart"/>
            <w:r w:rsidRPr="00055393">
              <w:rPr>
                <w:sz w:val="22"/>
                <w:szCs w:val="22"/>
              </w:rPr>
              <w:t>карта</w:t>
            </w:r>
            <w:proofErr w:type="spellEnd"/>
            <w:r w:rsidRPr="00055393">
              <w:rPr>
                <w:sz w:val="22"/>
                <w:szCs w:val="22"/>
              </w:rPr>
              <w:t xml:space="preserve"> </w:t>
            </w:r>
            <w:proofErr w:type="spellStart"/>
            <w:r w:rsidRPr="00055393">
              <w:rPr>
                <w:sz w:val="22"/>
                <w:szCs w:val="22"/>
              </w:rPr>
              <w:t>действий</w:t>
            </w:r>
            <w:proofErr w:type="spellEnd"/>
            <w:r w:rsidRPr="00055393">
              <w:rPr>
                <w:sz w:val="22"/>
                <w:szCs w:val="22"/>
              </w:rPr>
              <w:t xml:space="preserve"> </w:t>
            </w:r>
            <w:proofErr w:type="spellStart"/>
            <w:r w:rsidRPr="00055393">
              <w:rPr>
                <w:sz w:val="22"/>
                <w:szCs w:val="22"/>
              </w:rPr>
              <w:t>при</w:t>
            </w:r>
            <w:proofErr w:type="spellEnd"/>
            <w:r w:rsidRPr="00055393">
              <w:rPr>
                <w:sz w:val="22"/>
                <w:szCs w:val="22"/>
              </w:rPr>
              <w:t xml:space="preserve"> </w:t>
            </w:r>
            <w:proofErr w:type="spellStart"/>
            <w:r w:rsidRPr="00055393">
              <w:rPr>
                <w:sz w:val="22"/>
                <w:szCs w:val="22"/>
              </w:rPr>
              <w:t>пожаре</w:t>
            </w:r>
            <w:proofErr w:type="spellEnd"/>
          </w:p>
          <w:p w14:paraId="3ADB76B7" w14:textId="77777777" w:rsidR="004B5565" w:rsidRPr="004F5DC0" w:rsidRDefault="004B5565" w:rsidP="004915F2">
            <w:pPr>
              <w:pStyle w:val="ListParagraph"/>
              <w:numPr>
                <w:ilvl w:val="0"/>
                <w:numId w:val="19"/>
              </w:numPr>
              <w:spacing w:line="259" w:lineRule="auto"/>
              <w:rPr>
                <w:sz w:val="22"/>
                <w:szCs w:val="22"/>
              </w:rPr>
            </w:pPr>
            <w:proofErr w:type="spellStart"/>
            <w:r w:rsidRPr="004F5DC0">
              <w:rPr>
                <w:sz w:val="22"/>
                <w:szCs w:val="22"/>
              </w:rPr>
              <w:t>Детекторы</w:t>
            </w:r>
            <w:proofErr w:type="spellEnd"/>
            <w:r w:rsidRPr="004F5DC0">
              <w:rPr>
                <w:sz w:val="22"/>
                <w:szCs w:val="22"/>
              </w:rPr>
              <w:t xml:space="preserve"> </w:t>
            </w:r>
            <w:proofErr w:type="spellStart"/>
            <w:r w:rsidRPr="004F5DC0">
              <w:rPr>
                <w:sz w:val="22"/>
                <w:szCs w:val="22"/>
              </w:rPr>
              <w:t>дыма</w:t>
            </w:r>
            <w:proofErr w:type="spellEnd"/>
          </w:p>
          <w:p w14:paraId="10662F1D" w14:textId="77777777" w:rsidR="004B5565" w:rsidRPr="00A01ED3" w:rsidRDefault="004B5565" w:rsidP="004915F2">
            <w:pPr>
              <w:pStyle w:val="ListParagraph"/>
              <w:numPr>
                <w:ilvl w:val="0"/>
                <w:numId w:val="19"/>
              </w:numPr>
              <w:spacing w:line="259" w:lineRule="auto"/>
              <w:rPr>
                <w:sz w:val="22"/>
                <w:szCs w:val="22"/>
              </w:rPr>
            </w:pPr>
            <w:proofErr w:type="spellStart"/>
            <w:r w:rsidRPr="00A01ED3">
              <w:rPr>
                <w:sz w:val="22"/>
                <w:szCs w:val="22"/>
              </w:rPr>
              <w:t>Разбрызгиватели</w:t>
            </w:r>
            <w:proofErr w:type="spellEnd"/>
          </w:p>
          <w:p w14:paraId="3B2A1CD7" w14:textId="77777777" w:rsidR="004B5565" w:rsidRDefault="004B5565" w:rsidP="004915F2">
            <w:pPr>
              <w:pStyle w:val="ListParagraph"/>
              <w:numPr>
                <w:ilvl w:val="0"/>
                <w:numId w:val="19"/>
              </w:numPr>
              <w:spacing w:line="259" w:lineRule="auto"/>
              <w:rPr>
                <w:sz w:val="22"/>
                <w:szCs w:val="22"/>
              </w:rPr>
            </w:pPr>
            <w:proofErr w:type="spellStart"/>
            <w:r w:rsidRPr="00A01ED3">
              <w:rPr>
                <w:sz w:val="22"/>
                <w:szCs w:val="22"/>
              </w:rPr>
              <w:t>Двери</w:t>
            </w:r>
            <w:proofErr w:type="spellEnd"/>
            <w:r w:rsidRPr="00A01ED3">
              <w:rPr>
                <w:sz w:val="22"/>
                <w:szCs w:val="22"/>
              </w:rPr>
              <w:t xml:space="preserve"> </w:t>
            </w:r>
            <w:proofErr w:type="spellStart"/>
            <w:r w:rsidRPr="00A01ED3">
              <w:rPr>
                <w:sz w:val="22"/>
                <w:szCs w:val="22"/>
              </w:rPr>
              <w:t>аварийного</w:t>
            </w:r>
            <w:proofErr w:type="spellEnd"/>
            <w:r w:rsidRPr="00A01ED3">
              <w:rPr>
                <w:sz w:val="22"/>
                <w:szCs w:val="22"/>
              </w:rPr>
              <w:t xml:space="preserve"> </w:t>
            </w:r>
            <w:proofErr w:type="spellStart"/>
            <w:r w:rsidRPr="00A01ED3">
              <w:rPr>
                <w:sz w:val="22"/>
                <w:szCs w:val="22"/>
              </w:rPr>
              <w:t>выхода</w:t>
            </w:r>
            <w:proofErr w:type="spellEnd"/>
          </w:p>
          <w:p w14:paraId="59A12B83" w14:textId="77777777" w:rsidR="004B5565" w:rsidRDefault="004B5565" w:rsidP="004915F2">
            <w:pPr>
              <w:pStyle w:val="ListParagraph"/>
              <w:numPr>
                <w:ilvl w:val="0"/>
                <w:numId w:val="19"/>
              </w:numPr>
              <w:spacing w:line="259" w:lineRule="auto"/>
              <w:rPr>
                <w:sz w:val="22"/>
                <w:szCs w:val="22"/>
              </w:rPr>
            </w:pPr>
            <w:proofErr w:type="spellStart"/>
            <w:r w:rsidRPr="00532494">
              <w:rPr>
                <w:sz w:val="22"/>
                <w:szCs w:val="22"/>
              </w:rPr>
              <w:t>Система</w:t>
            </w:r>
            <w:proofErr w:type="spellEnd"/>
            <w:r w:rsidRPr="00532494">
              <w:rPr>
                <w:sz w:val="22"/>
                <w:szCs w:val="22"/>
              </w:rPr>
              <w:t xml:space="preserve"> </w:t>
            </w:r>
            <w:proofErr w:type="spellStart"/>
            <w:r w:rsidRPr="00532494">
              <w:rPr>
                <w:sz w:val="22"/>
                <w:szCs w:val="22"/>
              </w:rPr>
              <w:t>пожарной</w:t>
            </w:r>
            <w:proofErr w:type="spellEnd"/>
            <w:r w:rsidRPr="00532494">
              <w:rPr>
                <w:sz w:val="22"/>
                <w:szCs w:val="22"/>
              </w:rPr>
              <w:t xml:space="preserve"> </w:t>
            </w:r>
            <w:proofErr w:type="spellStart"/>
            <w:r w:rsidRPr="00532494">
              <w:rPr>
                <w:sz w:val="22"/>
                <w:szCs w:val="22"/>
              </w:rPr>
              <w:t>сигнализации</w:t>
            </w:r>
            <w:proofErr w:type="spellEnd"/>
          </w:p>
          <w:p w14:paraId="170F1E67" w14:textId="77777777" w:rsidR="004B5565" w:rsidRDefault="004B5565" w:rsidP="004915F2">
            <w:pPr>
              <w:pStyle w:val="ListParagraph"/>
              <w:numPr>
                <w:ilvl w:val="0"/>
                <w:numId w:val="19"/>
              </w:numPr>
              <w:spacing w:line="259" w:lineRule="auto"/>
              <w:rPr>
                <w:sz w:val="22"/>
                <w:szCs w:val="22"/>
              </w:rPr>
            </w:pPr>
            <w:proofErr w:type="spellStart"/>
            <w:r w:rsidRPr="00532494">
              <w:rPr>
                <w:sz w:val="22"/>
                <w:szCs w:val="22"/>
              </w:rPr>
              <w:lastRenderedPageBreak/>
              <w:t>Огнетушители</w:t>
            </w:r>
            <w:proofErr w:type="spellEnd"/>
          </w:p>
          <w:p w14:paraId="3A0E18C7" w14:textId="77777777" w:rsidR="004B5565" w:rsidRDefault="004B5565" w:rsidP="004915F2">
            <w:pPr>
              <w:pStyle w:val="ListParagraph"/>
              <w:numPr>
                <w:ilvl w:val="0"/>
                <w:numId w:val="19"/>
              </w:numPr>
              <w:spacing w:line="259" w:lineRule="auto"/>
              <w:rPr>
                <w:sz w:val="22"/>
                <w:szCs w:val="22"/>
              </w:rPr>
            </w:pPr>
            <w:proofErr w:type="spellStart"/>
            <w:r w:rsidRPr="008B7341">
              <w:rPr>
                <w:sz w:val="22"/>
                <w:szCs w:val="22"/>
              </w:rPr>
              <w:t>Аварийные</w:t>
            </w:r>
            <w:proofErr w:type="spellEnd"/>
            <w:r w:rsidRPr="008B7341">
              <w:rPr>
                <w:sz w:val="22"/>
                <w:szCs w:val="22"/>
              </w:rPr>
              <w:t xml:space="preserve"> </w:t>
            </w:r>
            <w:proofErr w:type="spellStart"/>
            <w:r w:rsidRPr="008B7341">
              <w:rPr>
                <w:sz w:val="22"/>
                <w:szCs w:val="22"/>
              </w:rPr>
              <w:t>лестничные</w:t>
            </w:r>
            <w:proofErr w:type="spellEnd"/>
            <w:r w:rsidRPr="008B7341">
              <w:rPr>
                <w:sz w:val="22"/>
                <w:szCs w:val="22"/>
              </w:rPr>
              <w:t xml:space="preserve"> </w:t>
            </w:r>
            <w:proofErr w:type="spellStart"/>
            <w:r w:rsidRPr="008B7341">
              <w:rPr>
                <w:sz w:val="22"/>
                <w:szCs w:val="22"/>
              </w:rPr>
              <w:t>клетки</w:t>
            </w:r>
            <w:proofErr w:type="spellEnd"/>
          </w:p>
          <w:p w14:paraId="49D96F72" w14:textId="77777777" w:rsidR="004B5565" w:rsidRPr="009C193A" w:rsidRDefault="004B5565" w:rsidP="004915F2">
            <w:pPr>
              <w:pStyle w:val="ListParagraph"/>
              <w:numPr>
                <w:ilvl w:val="0"/>
                <w:numId w:val="19"/>
              </w:numPr>
              <w:spacing w:line="259" w:lineRule="auto"/>
              <w:rPr>
                <w:sz w:val="22"/>
                <w:szCs w:val="22"/>
              </w:rPr>
            </w:pPr>
            <w:proofErr w:type="spellStart"/>
            <w:r w:rsidRPr="008B7341">
              <w:rPr>
                <w:sz w:val="22"/>
                <w:szCs w:val="22"/>
              </w:rPr>
              <w:t>Несколько</w:t>
            </w:r>
            <w:proofErr w:type="spellEnd"/>
            <w:r w:rsidRPr="008B7341">
              <w:rPr>
                <w:sz w:val="22"/>
                <w:szCs w:val="22"/>
              </w:rPr>
              <w:t xml:space="preserve"> </w:t>
            </w:r>
            <w:proofErr w:type="spellStart"/>
            <w:r w:rsidRPr="008B7341">
              <w:rPr>
                <w:sz w:val="22"/>
                <w:szCs w:val="22"/>
              </w:rPr>
              <w:t>выходов</w:t>
            </w:r>
            <w:proofErr w:type="spellEnd"/>
            <w:r w:rsidRPr="008B7341">
              <w:rPr>
                <w:sz w:val="22"/>
                <w:szCs w:val="22"/>
              </w:rPr>
              <w:t>/</w:t>
            </w:r>
            <w:proofErr w:type="spellStart"/>
            <w:r w:rsidRPr="008B7341">
              <w:rPr>
                <w:sz w:val="22"/>
                <w:szCs w:val="22"/>
              </w:rPr>
              <w:t>входов</w:t>
            </w:r>
            <w:proofErr w:type="spellEnd"/>
          </w:p>
        </w:tc>
        <w:tc>
          <w:tcPr>
            <w:tcW w:w="4855" w:type="dxa"/>
          </w:tcPr>
          <w:p w14:paraId="35954A7F" w14:textId="77777777" w:rsidR="004B5565" w:rsidRPr="009C193A" w:rsidRDefault="004B5565" w:rsidP="004915F2">
            <w:pPr>
              <w:rPr>
                <w:b/>
                <w:sz w:val="22"/>
                <w:szCs w:val="22"/>
              </w:rPr>
            </w:pPr>
            <w:proofErr w:type="spellStart"/>
            <w:r w:rsidRPr="00FD3894">
              <w:rPr>
                <w:b/>
                <w:sz w:val="22"/>
                <w:szCs w:val="22"/>
              </w:rPr>
              <w:lastRenderedPageBreak/>
              <w:t>Охрана</w:t>
            </w:r>
            <w:proofErr w:type="spellEnd"/>
          </w:p>
          <w:p w14:paraId="3B57BB0F" w14:textId="77777777" w:rsidR="004B5565" w:rsidRPr="008579A5" w:rsidRDefault="004B5565" w:rsidP="004915F2">
            <w:pPr>
              <w:pStyle w:val="ListParagraph"/>
              <w:numPr>
                <w:ilvl w:val="0"/>
                <w:numId w:val="23"/>
              </w:numPr>
              <w:spacing w:line="259" w:lineRule="auto"/>
              <w:rPr>
                <w:sz w:val="22"/>
                <w:szCs w:val="22"/>
                <w:lang w:val="ru-RU"/>
              </w:rPr>
            </w:pPr>
            <w:r w:rsidRPr="008579A5">
              <w:rPr>
                <w:sz w:val="22"/>
                <w:szCs w:val="22"/>
                <w:lang w:val="ru-RU"/>
              </w:rPr>
              <w:t>Сотрудники службы безопасности на объекте работают круглосуточно/посменно?</w:t>
            </w:r>
          </w:p>
          <w:p w14:paraId="2FB00EE2" w14:textId="77777777" w:rsidR="004B5565" w:rsidRDefault="004B5565" w:rsidP="004915F2">
            <w:pPr>
              <w:pStyle w:val="ListParagraph"/>
              <w:numPr>
                <w:ilvl w:val="0"/>
                <w:numId w:val="23"/>
              </w:numPr>
              <w:spacing w:line="259" w:lineRule="auto"/>
              <w:rPr>
                <w:sz w:val="22"/>
                <w:szCs w:val="22"/>
              </w:rPr>
            </w:pPr>
            <w:proofErr w:type="spellStart"/>
            <w:r w:rsidRPr="00421603">
              <w:rPr>
                <w:sz w:val="22"/>
                <w:szCs w:val="22"/>
              </w:rPr>
              <w:t>Патрули</w:t>
            </w:r>
            <w:proofErr w:type="spellEnd"/>
            <w:r w:rsidRPr="00421603">
              <w:rPr>
                <w:sz w:val="22"/>
                <w:szCs w:val="22"/>
              </w:rPr>
              <w:t xml:space="preserve"> </w:t>
            </w:r>
            <w:proofErr w:type="spellStart"/>
            <w:r w:rsidRPr="00421603">
              <w:rPr>
                <w:sz w:val="22"/>
                <w:szCs w:val="22"/>
              </w:rPr>
              <w:t>безопасности</w:t>
            </w:r>
            <w:proofErr w:type="spellEnd"/>
          </w:p>
          <w:p w14:paraId="1037C52D" w14:textId="77777777" w:rsidR="004B5565" w:rsidRPr="00A2335B" w:rsidRDefault="004B5565" w:rsidP="004915F2">
            <w:pPr>
              <w:pStyle w:val="ListParagraph"/>
              <w:numPr>
                <w:ilvl w:val="0"/>
                <w:numId w:val="23"/>
              </w:numPr>
              <w:spacing w:line="259" w:lineRule="auto"/>
              <w:rPr>
                <w:sz w:val="22"/>
                <w:szCs w:val="22"/>
                <w:lang w:val="ru-RU"/>
              </w:rPr>
            </w:pPr>
            <w:r w:rsidRPr="00A2335B">
              <w:rPr>
                <w:sz w:val="22"/>
                <w:szCs w:val="22"/>
                <w:lang w:val="ru-RU"/>
              </w:rPr>
              <w:lastRenderedPageBreak/>
              <w:t>Контролируемый доступ к общественным входам/выходам</w:t>
            </w:r>
          </w:p>
          <w:p w14:paraId="4694175B" w14:textId="77777777" w:rsidR="004B5565" w:rsidRDefault="004B5565" w:rsidP="004915F2">
            <w:pPr>
              <w:pStyle w:val="ListParagraph"/>
              <w:numPr>
                <w:ilvl w:val="0"/>
                <w:numId w:val="23"/>
              </w:numPr>
              <w:spacing w:line="259" w:lineRule="auto"/>
              <w:rPr>
                <w:sz w:val="22"/>
                <w:szCs w:val="22"/>
              </w:rPr>
            </w:pPr>
            <w:proofErr w:type="spellStart"/>
            <w:r w:rsidRPr="00A2335B">
              <w:rPr>
                <w:sz w:val="22"/>
                <w:szCs w:val="22"/>
              </w:rPr>
              <w:t>Штатный</w:t>
            </w:r>
            <w:proofErr w:type="spellEnd"/>
            <w:r w:rsidRPr="00A2335B">
              <w:rPr>
                <w:sz w:val="22"/>
                <w:szCs w:val="22"/>
              </w:rPr>
              <w:t xml:space="preserve"> </w:t>
            </w:r>
            <w:proofErr w:type="spellStart"/>
            <w:r w:rsidRPr="00A2335B">
              <w:rPr>
                <w:sz w:val="22"/>
                <w:szCs w:val="22"/>
              </w:rPr>
              <w:t>командный</w:t>
            </w:r>
            <w:proofErr w:type="spellEnd"/>
            <w:r w:rsidRPr="00A2335B">
              <w:rPr>
                <w:sz w:val="22"/>
                <w:szCs w:val="22"/>
              </w:rPr>
              <w:t xml:space="preserve"> </w:t>
            </w:r>
            <w:proofErr w:type="spellStart"/>
            <w:r w:rsidRPr="00A2335B">
              <w:rPr>
                <w:sz w:val="22"/>
                <w:szCs w:val="22"/>
              </w:rPr>
              <w:t>центр</w:t>
            </w:r>
            <w:proofErr w:type="spellEnd"/>
          </w:p>
          <w:p w14:paraId="3A50C6E4" w14:textId="77777777" w:rsidR="004B5565" w:rsidRPr="009816CA" w:rsidRDefault="004B5565" w:rsidP="004915F2">
            <w:pPr>
              <w:pStyle w:val="ListParagraph"/>
              <w:numPr>
                <w:ilvl w:val="0"/>
                <w:numId w:val="23"/>
              </w:numPr>
              <w:rPr>
                <w:sz w:val="22"/>
                <w:szCs w:val="22"/>
                <w:lang w:val="ru-RU"/>
              </w:rPr>
            </w:pPr>
            <w:r w:rsidRPr="009816CA">
              <w:rPr>
                <w:sz w:val="22"/>
                <w:szCs w:val="22"/>
                <w:lang w:val="ru-RU"/>
              </w:rPr>
              <w:t>Вооруженная охрана (в определенных операционных условиях)</w:t>
            </w:r>
          </w:p>
          <w:p w14:paraId="47EAE195" w14:textId="77777777" w:rsidR="004B5565" w:rsidRPr="009816CA" w:rsidRDefault="004B5565" w:rsidP="004915F2">
            <w:pPr>
              <w:pStyle w:val="ListParagraph"/>
              <w:rPr>
                <w:sz w:val="22"/>
                <w:szCs w:val="22"/>
                <w:lang w:val="ru-RU"/>
              </w:rPr>
            </w:pPr>
          </w:p>
        </w:tc>
      </w:tr>
      <w:tr w:rsidR="004B5565" w:rsidRPr="009C193A" w14:paraId="5CC33DC7" w14:textId="77777777" w:rsidTr="004915F2">
        <w:tc>
          <w:tcPr>
            <w:tcW w:w="4855" w:type="dxa"/>
          </w:tcPr>
          <w:p w14:paraId="70540510" w14:textId="77777777" w:rsidR="004B5565" w:rsidRPr="009C193A" w:rsidRDefault="004B5565" w:rsidP="004915F2">
            <w:pPr>
              <w:rPr>
                <w:b/>
                <w:sz w:val="22"/>
                <w:szCs w:val="22"/>
              </w:rPr>
            </w:pPr>
            <w:proofErr w:type="spellStart"/>
            <w:r w:rsidRPr="00FD3894">
              <w:rPr>
                <w:b/>
                <w:sz w:val="22"/>
                <w:szCs w:val="22"/>
              </w:rPr>
              <w:lastRenderedPageBreak/>
              <w:t>Системы</w:t>
            </w:r>
            <w:proofErr w:type="spellEnd"/>
            <w:r w:rsidRPr="00FD3894">
              <w:rPr>
                <w:b/>
                <w:sz w:val="22"/>
                <w:szCs w:val="22"/>
              </w:rPr>
              <w:t xml:space="preserve"> </w:t>
            </w:r>
            <w:proofErr w:type="spellStart"/>
            <w:r w:rsidRPr="00FD3894">
              <w:rPr>
                <w:b/>
                <w:sz w:val="22"/>
                <w:szCs w:val="22"/>
              </w:rPr>
              <w:t>безопасности</w:t>
            </w:r>
            <w:proofErr w:type="spellEnd"/>
            <w:r w:rsidRPr="00FD3894">
              <w:rPr>
                <w:b/>
                <w:sz w:val="22"/>
                <w:szCs w:val="22"/>
              </w:rPr>
              <w:t xml:space="preserve"> и </w:t>
            </w:r>
            <w:proofErr w:type="spellStart"/>
            <w:r w:rsidRPr="00FD3894">
              <w:rPr>
                <w:b/>
                <w:sz w:val="22"/>
                <w:szCs w:val="22"/>
              </w:rPr>
              <w:t>оборудование</w:t>
            </w:r>
            <w:proofErr w:type="spellEnd"/>
          </w:p>
          <w:p w14:paraId="625322B5" w14:textId="77777777" w:rsidR="004B5565" w:rsidRDefault="004B5565" w:rsidP="004915F2">
            <w:pPr>
              <w:pStyle w:val="ListParagraph"/>
              <w:numPr>
                <w:ilvl w:val="0"/>
                <w:numId w:val="20"/>
              </w:numPr>
              <w:spacing w:line="259" w:lineRule="auto"/>
              <w:rPr>
                <w:sz w:val="22"/>
                <w:szCs w:val="22"/>
              </w:rPr>
            </w:pPr>
            <w:proofErr w:type="spellStart"/>
            <w:r w:rsidRPr="0028341A">
              <w:rPr>
                <w:sz w:val="22"/>
                <w:szCs w:val="22"/>
              </w:rPr>
              <w:t>Система</w:t>
            </w:r>
            <w:proofErr w:type="spellEnd"/>
            <w:r w:rsidRPr="0028341A">
              <w:rPr>
                <w:sz w:val="22"/>
                <w:szCs w:val="22"/>
              </w:rPr>
              <w:t xml:space="preserve"> </w:t>
            </w:r>
            <w:proofErr w:type="spellStart"/>
            <w:r w:rsidRPr="0028341A">
              <w:rPr>
                <w:sz w:val="22"/>
                <w:szCs w:val="22"/>
              </w:rPr>
              <w:t>видеонаблюдения</w:t>
            </w:r>
            <w:proofErr w:type="spellEnd"/>
          </w:p>
          <w:p w14:paraId="2A67692D" w14:textId="77777777" w:rsidR="004B5565" w:rsidRDefault="004B5565" w:rsidP="004915F2">
            <w:pPr>
              <w:pStyle w:val="ListParagraph"/>
              <w:numPr>
                <w:ilvl w:val="0"/>
                <w:numId w:val="20"/>
              </w:numPr>
              <w:spacing w:line="259" w:lineRule="auto"/>
              <w:rPr>
                <w:sz w:val="22"/>
                <w:szCs w:val="22"/>
              </w:rPr>
            </w:pPr>
            <w:proofErr w:type="spellStart"/>
            <w:r w:rsidRPr="00F44D4B">
              <w:rPr>
                <w:sz w:val="22"/>
                <w:szCs w:val="22"/>
              </w:rPr>
              <w:t>Контролируемая</w:t>
            </w:r>
            <w:proofErr w:type="spellEnd"/>
            <w:r w:rsidRPr="00F44D4B">
              <w:rPr>
                <w:sz w:val="22"/>
                <w:szCs w:val="22"/>
              </w:rPr>
              <w:t xml:space="preserve"> </w:t>
            </w:r>
            <w:proofErr w:type="spellStart"/>
            <w:r w:rsidRPr="00F44D4B">
              <w:rPr>
                <w:sz w:val="22"/>
                <w:szCs w:val="22"/>
              </w:rPr>
              <w:t>парковка</w:t>
            </w:r>
            <w:proofErr w:type="spellEnd"/>
          </w:p>
          <w:p w14:paraId="5C3A9AA5" w14:textId="77777777" w:rsidR="004B5565" w:rsidRPr="009C193A" w:rsidRDefault="004B5565" w:rsidP="004915F2">
            <w:pPr>
              <w:pStyle w:val="ListParagraph"/>
              <w:numPr>
                <w:ilvl w:val="0"/>
                <w:numId w:val="20"/>
              </w:numPr>
              <w:spacing w:line="259" w:lineRule="auto"/>
              <w:rPr>
                <w:sz w:val="22"/>
                <w:szCs w:val="22"/>
              </w:rPr>
            </w:pPr>
            <w:proofErr w:type="spellStart"/>
            <w:r w:rsidRPr="00F44D4B">
              <w:rPr>
                <w:sz w:val="22"/>
                <w:szCs w:val="22"/>
              </w:rPr>
              <w:t>Доступ</w:t>
            </w:r>
            <w:proofErr w:type="spellEnd"/>
            <w:r w:rsidRPr="00F44D4B">
              <w:rPr>
                <w:sz w:val="22"/>
                <w:szCs w:val="22"/>
              </w:rPr>
              <w:t xml:space="preserve">, </w:t>
            </w:r>
            <w:proofErr w:type="spellStart"/>
            <w:r w:rsidRPr="00F44D4B">
              <w:rPr>
                <w:sz w:val="22"/>
                <w:szCs w:val="22"/>
              </w:rPr>
              <w:t>контролируемый</w:t>
            </w:r>
            <w:proofErr w:type="spellEnd"/>
            <w:r w:rsidRPr="00F44D4B">
              <w:rPr>
                <w:sz w:val="22"/>
                <w:szCs w:val="22"/>
              </w:rPr>
              <w:t xml:space="preserve"> </w:t>
            </w:r>
            <w:proofErr w:type="spellStart"/>
            <w:r w:rsidRPr="00F44D4B">
              <w:rPr>
                <w:sz w:val="22"/>
                <w:szCs w:val="22"/>
              </w:rPr>
              <w:t>ключом</w:t>
            </w:r>
            <w:proofErr w:type="spellEnd"/>
            <w:r w:rsidRPr="00F44D4B">
              <w:rPr>
                <w:sz w:val="22"/>
                <w:szCs w:val="22"/>
              </w:rPr>
              <w:t>/</w:t>
            </w:r>
            <w:proofErr w:type="spellStart"/>
            <w:r w:rsidRPr="00F44D4B">
              <w:rPr>
                <w:sz w:val="22"/>
                <w:szCs w:val="22"/>
              </w:rPr>
              <w:t>бейджем</w:t>
            </w:r>
            <w:proofErr w:type="spellEnd"/>
          </w:p>
        </w:tc>
        <w:tc>
          <w:tcPr>
            <w:tcW w:w="4855" w:type="dxa"/>
          </w:tcPr>
          <w:p w14:paraId="4F4B87BA" w14:textId="77777777" w:rsidR="004B5565" w:rsidRPr="009C193A" w:rsidRDefault="004B5565" w:rsidP="004915F2">
            <w:pPr>
              <w:rPr>
                <w:b/>
                <w:sz w:val="22"/>
                <w:szCs w:val="22"/>
              </w:rPr>
            </w:pPr>
            <w:proofErr w:type="spellStart"/>
            <w:r w:rsidRPr="00A16830">
              <w:rPr>
                <w:b/>
                <w:sz w:val="22"/>
                <w:szCs w:val="22"/>
              </w:rPr>
              <w:t>Здоровье</w:t>
            </w:r>
            <w:proofErr w:type="spellEnd"/>
            <w:r w:rsidRPr="00A16830">
              <w:rPr>
                <w:b/>
                <w:sz w:val="22"/>
                <w:szCs w:val="22"/>
              </w:rPr>
              <w:t xml:space="preserve"> и </w:t>
            </w:r>
            <w:proofErr w:type="spellStart"/>
            <w:r w:rsidRPr="00A16830">
              <w:rPr>
                <w:b/>
                <w:sz w:val="22"/>
                <w:szCs w:val="22"/>
              </w:rPr>
              <w:t>безопасность</w:t>
            </w:r>
            <w:proofErr w:type="spellEnd"/>
          </w:p>
          <w:p w14:paraId="1FA2D7F8" w14:textId="77777777" w:rsidR="004B5565" w:rsidRPr="005262DC" w:rsidRDefault="004B5565" w:rsidP="004915F2">
            <w:pPr>
              <w:pStyle w:val="ListParagraph"/>
              <w:numPr>
                <w:ilvl w:val="0"/>
                <w:numId w:val="24"/>
              </w:numPr>
              <w:spacing w:line="259" w:lineRule="auto"/>
              <w:rPr>
                <w:sz w:val="22"/>
                <w:szCs w:val="22"/>
                <w:lang w:val="ru-RU"/>
              </w:rPr>
            </w:pPr>
            <w:r w:rsidRPr="005262DC">
              <w:rPr>
                <w:sz w:val="22"/>
                <w:szCs w:val="22"/>
                <w:lang w:val="ru-RU"/>
              </w:rPr>
              <w:t>Аптечк</w:t>
            </w:r>
            <w:r>
              <w:rPr>
                <w:sz w:val="22"/>
                <w:szCs w:val="22"/>
                <w:lang w:val="ru-RU"/>
              </w:rPr>
              <w:t>а</w:t>
            </w:r>
            <w:r w:rsidRPr="005262DC">
              <w:rPr>
                <w:sz w:val="22"/>
                <w:szCs w:val="22"/>
                <w:lang w:val="ru-RU"/>
              </w:rPr>
              <w:t xml:space="preserve"> первой </w:t>
            </w:r>
            <w:r>
              <w:rPr>
                <w:sz w:val="22"/>
                <w:szCs w:val="22"/>
                <w:lang w:val="ru-RU"/>
              </w:rPr>
              <w:t xml:space="preserve">медицинской </w:t>
            </w:r>
            <w:r w:rsidRPr="005262DC">
              <w:rPr>
                <w:sz w:val="22"/>
                <w:szCs w:val="22"/>
                <w:lang w:val="ru-RU"/>
              </w:rPr>
              <w:t>помощи</w:t>
            </w:r>
          </w:p>
          <w:p w14:paraId="45440010" w14:textId="77777777" w:rsidR="004B5565" w:rsidRPr="009C193A" w:rsidRDefault="004B5565" w:rsidP="004915F2">
            <w:pPr>
              <w:pStyle w:val="ListParagraph"/>
              <w:numPr>
                <w:ilvl w:val="0"/>
                <w:numId w:val="24"/>
              </w:numPr>
              <w:spacing w:line="259" w:lineRule="auto"/>
              <w:rPr>
                <w:sz w:val="22"/>
                <w:szCs w:val="22"/>
              </w:rPr>
            </w:pPr>
            <w:proofErr w:type="spellStart"/>
            <w:r w:rsidRPr="0093789C">
              <w:rPr>
                <w:sz w:val="22"/>
                <w:szCs w:val="22"/>
              </w:rPr>
              <w:t>Автоматизированное</w:t>
            </w:r>
            <w:proofErr w:type="spellEnd"/>
            <w:r w:rsidRPr="0093789C">
              <w:rPr>
                <w:sz w:val="22"/>
                <w:szCs w:val="22"/>
              </w:rPr>
              <w:t xml:space="preserve"> </w:t>
            </w:r>
            <w:proofErr w:type="spellStart"/>
            <w:r w:rsidRPr="0093789C">
              <w:rPr>
                <w:sz w:val="22"/>
                <w:szCs w:val="22"/>
              </w:rPr>
              <w:t>внешнее</w:t>
            </w:r>
            <w:proofErr w:type="spellEnd"/>
            <w:r w:rsidRPr="0093789C">
              <w:rPr>
                <w:sz w:val="22"/>
                <w:szCs w:val="22"/>
              </w:rPr>
              <w:t xml:space="preserve"> </w:t>
            </w:r>
            <w:proofErr w:type="spellStart"/>
            <w:r w:rsidRPr="0093789C">
              <w:rPr>
                <w:sz w:val="22"/>
                <w:szCs w:val="22"/>
              </w:rPr>
              <w:t>дефибрилляторное</w:t>
            </w:r>
            <w:proofErr w:type="spellEnd"/>
            <w:r w:rsidRPr="0093789C">
              <w:rPr>
                <w:sz w:val="22"/>
                <w:szCs w:val="22"/>
              </w:rPr>
              <w:t xml:space="preserve"> </w:t>
            </w:r>
            <w:proofErr w:type="spellStart"/>
            <w:r w:rsidRPr="0093789C">
              <w:rPr>
                <w:sz w:val="22"/>
                <w:szCs w:val="22"/>
              </w:rPr>
              <w:t>оборудование</w:t>
            </w:r>
            <w:proofErr w:type="spellEnd"/>
          </w:p>
        </w:tc>
      </w:tr>
      <w:tr w:rsidR="004B5565" w:rsidRPr="009A52E1" w14:paraId="10FAAF47" w14:textId="77777777" w:rsidTr="004915F2">
        <w:tc>
          <w:tcPr>
            <w:tcW w:w="4855" w:type="dxa"/>
          </w:tcPr>
          <w:p w14:paraId="4925DE93" w14:textId="77777777" w:rsidR="004B5565" w:rsidRPr="009C193A" w:rsidRDefault="004B5565" w:rsidP="004915F2">
            <w:pPr>
              <w:rPr>
                <w:b/>
                <w:sz w:val="22"/>
                <w:szCs w:val="22"/>
              </w:rPr>
            </w:pPr>
            <w:r>
              <w:rPr>
                <w:b/>
                <w:sz w:val="22"/>
                <w:szCs w:val="22"/>
                <w:lang w:val="ru-RU"/>
              </w:rPr>
              <w:t>Окружающая с</w:t>
            </w:r>
            <w:proofErr w:type="spellStart"/>
            <w:r w:rsidRPr="00585CFD">
              <w:rPr>
                <w:b/>
                <w:sz w:val="22"/>
                <w:szCs w:val="22"/>
              </w:rPr>
              <w:t>реда</w:t>
            </w:r>
            <w:proofErr w:type="spellEnd"/>
          </w:p>
          <w:p w14:paraId="4CD87ABA" w14:textId="77777777" w:rsidR="004B5565" w:rsidRPr="009C193A" w:rsidRDefault="004B5565" w:rsidP="004915F2">
            <w:pPr>
              <w:pStyle w:val="ListParagraph"/>
              <w:numPr>
                <w:ilvl w:val="0"/>
                <w:numId w:val="21"/>
              </w:numPr>
              <w:spacing w:line="259" w:lineRule="auto"/>
              <w:rPr>
                <w:sz w:val="22"/>
                <w:szCs w:val="22"/>
              </w:rPr>
            </w:pPr>
            <w:proofErr w:type="spellStart"/>
            <w:r w:rsidRPr="00B4025B">
              <w:rPr>
                <w:sz w:val="22"/>
                <w:szCs w:val="22"/>
              </w:rPr>
              <w:t>Доступ</w:t>
            </w:r>
            <w:proofErr w:type="spellEnd"/>
            <w:r w:rsidRPr="00B4025B">
              <w:rPr>
                <w:sz w:val="22"/>
                <w:szCs w:val="22"/>
              </w:rPr>
              <w:t xml:space="preserve"> к </w:t>
            </w:r>
            <w:proofErr w:type="spellStart"/>
            <w:r w:rsidRPr="00B4025B">
              <w:rPr>
                <w:sz w:val="22"/>
                <w:szCs w:val="22"/>
              </w:rPr>
              <w:t>основной</w:t>
            </w:r>
            <w:proofErr w:type="spellEnd"/>
            <w:r w:rsidRPr="00B4025B">
              <w:rPr>
                <w:sz w:val="22"/>
                <w:szCs w:val="22"/>
              </w:rPr>
              <w:t xml:space="preserve"> </w:t>
            </w:r>
            <w:proofErr w:type="spellStart"/>
            <w:r w:rsidRPr="00B4025B">
              <w:rPr>
                <w:sz w:val="22"/>
                <w:szCs w:val="22"/>
              </w:rPr>
              <w:t>дороге</w:t>
            </w:r>
            <w:proofErr w:type="spellEnd"/>
          </w:p>
          <w:p w14:paraId="27E91CCB" w14:textId="77777777" w:rsidR="004B5565" w:rsidRPr="009C193A" w:rsidRDefault="004B5565" w:rsidP="004915F2">
            <w:pPr>
              <w:pStyle w:val="ListParagraph"/>
              <w:numPr>
                <w:ilvl w:val="0"/>
                <w:numId w:val="21"/>
              </w:numPr>
              <w:spacing w:line="259" w:lineRule="auto"/>
              <w:rPr>
                <w:sz w:val="22"/>
                <w:szCs w:val="22"/>
              </w:rPr>
            </w:pPr>
            <w:proofErr w:type="spellStart"/>
            <w:r w:rsidRPr="00B4025B">
              <w:rPr>
                <w:sz w:val="22"/>
                <w:szCs w:val="22"/>
              </w:rPr>
              <w:t>Барьеры</w:t>
            </w:r>
            <w:proofErr w:type="spellEnd"/>
            <w:r w:rsidRPr="00B4025B">
              <w:rPr>
                <w:sz w:val="22"/>
                <w:szCs w:val="22"/>
              </w:rPr>
              <w:t>/</w:t>
            </w:r>
            <w:proofErr w:type="spellStart"/>
            <w:r w:rsidRPr="00B4025B">
              <w:rPr>
                <w:sz w:val="22"/>
                <w:szCs w:val="22"/>
              </w:rPr>
              <w:t>заборы</w:t>
            </w:r>
            <w:proofErr w:type="spellEnd"/>
            <w:r w:rsidRPr="00B4025B">
              <w:rPr>
                <w:sz w:val="22"/>
                <w:szCs w:val="22"/>
              </w:rPr>
              <w:t>/</w:t>
            </w:r>
            <w:proofErr w:type="spellStart"/>
            <w:r w:rsidRPr="00B4025B">
              <w:rPr>
                <w:sz w:val="22"/>
                <w:szCs w:val="22"/>
              </w:rPr>
              <w:t>ворота</w:t>
            </w:r>
            <w:proofErr w:type="spellEnd"/>
          </w:p>
          <w:p w14:paraId="35026ED0" w14:textId="77777777" w:rsidR="004B5565" w:rsidRPr="00DC4D31" w:rsidRDefault="004B5565" w:rsidP="004915F2">
            <w:pPr>
              <w:pStyle w:val="ListParagraph"/>
              <w:numPr>
                <w:ilvl w:val="0"/>
                <w:numId w:val="21"/>
              </w:numPr>
              <w:spacing w:line="259" w:lineRule="auto"/>
              <w:rPr>
                <w:sz w:val="22"/>
                <w:szCs w:val="22"/>
                <w:lang w:val="ru-RU"/>
              </w:rPr>
            </w:pPr>
            <w:r>
              <w:rPr>
                <w:sz w:val="22"/>
                <w:szCs w:val="22"/>
                <w:lang w:val="ru-RU"/>
              </w:rPr>
              <w:t>Расстояние</w:t>
            </w:r>
            <w:r w:rsidRPr="00DC4D31">
              <w:rPr>
                <w:sz w:val="22"/>
                <w:szCs w:val="22"/>
                <w:lang w:val="ru-RU"/>
              </w:rPr>
              <w:t xml:space="preserve"> (от периметра до отеля) ____________?</w:t>
            </w:r>
          </w:p>
          <w:p w14:paraId="3961FDF3" w14:textId="77777777" w:rsidR="004B5565" w:rsidRPr="00DC4D31" w:rsidRDefault="004B5565" w:rsidP="004915F2">
            <w:pPr>
              <w:pStyle w:val="ListParagraph"/>
              <w:numPr>
                <w:ilvl w:val="0"/>
                <w:numId w:val="21"/>
              </w:numPr>
              <w:spacing w:line="259" w:lineRule="auto"/>
              <w:rPr>
                <w:sz w:val="22"/>
                <w:szCs w:val="22"/>
              </w:rPr>
            </w:pPr>
            <w:proofErr w:type="spellStart"/>
            <w:r w:rsidRPr="00DC4D31">
              <w:rPr>
                <w:sz w:val="22"/>
                <w:szCs w:val="22"/>
              </w:rPr>
              <w:t>Ближайшие</w:t>
            </w:r>
            <w:proofErr w:type="spellEnd"/>
            <w:r w:rsidRPr="00DC4D31">
              <w:rPr>
                <w:sz w:val="22"/>
                <w:szCs w:val="22"/>
              </w:rPr>
              <w:t xml:space="preserve"> </w:t>
            </w:r>
            <w:proofErr w:type="spellStart"/>
            <w:r w:rsidRPr="00DC4D31">
              <w:rPr>
                <w:sz w:val="22"/>
                <w:szCs w:val="22"/>
              </w:rPr>
              <w:t>правительственные</w:t>
            </w:r>
            <w:proofErr w:type="spellEnd"/>
            <w:r w:rsidRPr="00DC4D31">
              <w:rPr>
                <w:sz w:val="22"/>
                <w:szCs w:val="22"/>
              </w:rPr>
              <w:t>/</w:t>
            </w:r>
            <w:proofErr w:type="spellStart"/>
            <w:r w:rsidRPr="00DC4D31">
              <w:rPr>
                <w:sz w:val="22"/>
                <w:szCs w:val="22"/>
              </w:rPr>
              <w:t>военные</w:t>
            </w:r>
            <w:proofErr w:type="spellEnd"/>
            <w:r w:rsidRPr="00DC4D31">
              <w:rPr>
                <w:sz w:val="22"/>
                <w:szCs w:val="22"/>
              </w:rPr>
              <w:t xml:space="preserve"> </w:t>
            </w:r>
            <w:proofErr w:type="spellStart"/>
            <w:r w:rsidRPr="00DC4D31">
              <w:rPr>
                <w:sz w:val="22"/>
                <w:szCs w:val="22"/>
              </w:rPr>
              <w:t>здания</w:t>
            </w:r>
            <w:proofErr w:type="spellEnd"/>
          </w:p>
          <w:p w14:paraId="7F582BB0" w14:textId="77777777" w:rsidR="004B5565" w:rsidRPr="00841F6A" w:rsidRDefault="004B5565" w:rsidP="004915F2">
            <w:pPr>
              <w:pStyle w:val="ListParagraph"/>
              <w:numPr>
                <w:ilvl w:val="0"/>
                <w:numId w:val="21"/>
              </w:numPr>
              <w:spacing w:line="259" w:lineRule="auto"/>
              <w:rPr>
                <w:sz w:val="22"/>
                <w:szCs w:val="22"/>
                <w:lang w:val="ru-RU"/>
              </w:rPr>
            </w:pPr>
            <w:r w:rsidRPr="00841F6A">
              <w:rPr>
                <w:sz w:val="22"/>
                <w:szCs w:val="22"/>
                <w:lang w:val="ru-RU"/>
              </w:rPr>
              <w:t>Район с низким уровнем преступности</w:t>
            </w:r>
          </w:p>
        </w:tc>
        <w:tc>
          <w:tcPr>
            <w:tcW w:w="4855" w:type="dxa"/>
          </w:tcPr>
          <w:p w14:paraId="74910C06" w14:textId="77777777" w:rsidR="004B5565" w:rsidRPr="009C193A" w:rsidRDefault="004B5565" w:rsidP="004915F2">
            <w:pPr>
              <w:rPr>
                <w:b/>
                <w:sz w:val="22"/>
                <w:szCs w:val="22"/>
              </w:rPr>
            </w:pPr>
            <w:proofErr w:type="spellStart"/>
            <w:r w:rsidRPr="00841F6A">
              <w:rPr>
                <w:b/>
                <w:sz w:val="22"/>
                <w:szCs w:val="22"/>
              </w:rPr>
              <w:t>Гостевая</w:t>
            </w:r>
            <w:proofErr w:type="spellEnd"/>
            <w:r w:rsidRPr="00841F6A">
              <w:rPr>
                <w:b/>
                <w:sz w:val="22"/>
                <w:szCs w:val="22"/>
              </w:rPr>
              <w:t xml:space="preserve"> </w:t>
            </w:r>
            <w:proofErr w:type="spellStart"/>
            <w:r w:rsidRPr="00841F6A">
              <w:rPr>
                <w:b/>
                <w:sz w:val="22"/>
                <w:szCs w:val="22"/>
              </w:rPr>
              <w:t>комната</w:t>
            </w:r>
            <w:proofErr w:type="spellEnd"/>
            <w:r w:rsidRPr="009C193A">
              <w:rPr>
                <w:b/>
                <w:sz w:val="22"/>
                <w:szCs w:val="22"/>
              </w:rPr>
              <w:t xml:space="preserve"> </w:t>
            </w:r>
          </w:p>
          <w:p w14:paraId="7B874394" w14:textId="77777777" w:rsidR="004B5565" w:rsidRPr="009C193A" w:rsidRDefault="004B5565" w:rsidP="004915F2">
            <w:pPr>
              <w:pStyle w:val="ListParagraph"/>
              <w:numPr>
                <w:ilvl w:val="0"/>
                <w:numId w:val="25"/>
              </w:numPr>
              <w:spacing w:line="259" w:lineRule="auto"/>
              <w:rPr>
                <w:sz w:val="22"/>
                <w:szCs w:val="22"/>
              </w:rPr>
            </w:pPr>
            <w:r>
              <w:rPr>
                <w:sz w:val="22"/>
                <w:szCs w:val="22"/>
                <w:lang w:val="ru-RU"/>
              </w:rPr>
              <w:t>Замки</w:t>
            </w:r>
          </w:p>
          <w:p w14:paraId="0F387948" w14:textId="77777777" w:rsidR="004B5565" w:rsidRPr="00060585" w:rsidRDefault="004B5565" w:rsidP="004915F2">
            <w:pPr>
              <w:pStyle w:val="ListParagraph"/>
              <w:numPr>
                <w:ilvl w:val="0"/>
                <w:numId w:val="25"/>
              </w:numPr>
              <w:spacing w:line="259" w:lineRule="auto"/>
              <w:rPr>
                <w:sz w:val="22"/>
                <w:szCs w:val="22"/>
                <w:lang w:val="ru-RU"/>
              </w:rPr>
            </w:pPr>
            <w:r w:rsidRPr="00060585">
              <w:rPr>
                <w:sz w:val="22"/>
                <w:szCs w:val="22"/>
                <w:lang w:val="ru-RU"/>
              </w:rPr>
              <w:t xml:space="preserve">Дверная цепь/защелка на поперечном рычаге </w:t>
            </w:r>
          </w:p>
          <w:p w14:paraId="04918405" w14:textId="77777777" w:rsidR="004B5565" w:rsidRPr="00D22432" w:rsidRDefault="004B5565" w:rsidP="004915F2">
            <w:pPr>
              <w:pStyle w:val="ListParagraph"/>
              <w:numPr>
                <w:ilvl w:val="0"/>
                <w:numId w:val="25"/>
              </w:numPr>
              <w:spacing w:line="259" w:lineRule="auto"/>
              <w:rPr>
                <w:sz w:val="22"/>
                <w:szCs w:val="22"/>
              </w:rPr>
            </w:pPr>
            <w:proofErr w:type="spellStart"/>
            <w:r w:rsidRPr="00D22432">
              <w:rPr>
                <w:sz w:val="22"/>
                <w:szCs w:val="22"/>
              </w:rPr>
              <w:t>Глазки</w:t>
            </w:r>
            <w:proofErr w:type="spellEnd"/>
            <w:r w:rsidRPr="00D22432">
              <w:rPr>
                <w:sz w:val="22"/>
                <w:szCs w:val="22"/>
              </w:rPr>
              <w:t xml:space="preserve"> </w:t>
            </w:r>
          </w:p>
          <w:p w14:paraId="5D826485" w14:textId="77777777" w:rsidR="004B5565" w:rsidRPr="00D22432" w:rsidRDefault="004B5565" w:rsidP="004915F2">
            <w:pPr>
              <w:pStyle w:val="ListParagraph"/>
              <w:numPr>
                <w:ilvl w:val="0"/>
                <w:numId w:val="25"/>
              </w:numPr>
              <w:spacing w:line="259" w:lineRule="auto"/>
              <w:rPr>
                <w:sz w:val="22"/>
                <w:szCs w:val="22"/>
              </w:rPr>
            </w:pPr>
            <w:proofErr w:type="spellStart"/>
            <w:r w:rsidRPr="00D22432">
              <w:rPr>
                <w:sz w:val="22"/>
                <w:szCs w:val="22"/>
              </w:rPr>
              <w:t>Карты</w:t>
            </w:r>
            <w:proofErr w:type="spellEnd"/>
            <w:r w:rsidRPr="00D22432">
              <w:rPr>
                <w:sz w:val="22"/>
                <w:szCs w:val="22"/>
              </w:rPr>
              <w:t xml:space="preserve"> </w:t>
            </w:r>
            <w:proofErr w:type="spellStart"/>
            <w:r w:rsidRPr="00D22432">
              <w:rPr>
                <w:sz w:val="22"/>
                <w:szCs w:val="22"/>
              </w:rPr>
              <w:t>безопасных</w:t>
            </w:r>
            <w:proofErr w:type="spellEnd"/>
            <w:r w:rsidRPr="00D22432">
              <w:rPr>
                <w:sz w:val="22"/>
                <w:szCs w:val="22"/>
              </w:rPr>
              <w:t xml:space="preserve"> </w:t>
            </w:r>
            <w:proofErr w:type="spellStart"/>
            <w:r w:rsidRPr="00D22432">
              <w:rPr>
                <w:sz w:val="22"/>
                <w:szCs w:val="22"/>
              </w:rPr>
              <w:t>выходов</w:t>
            </w:r>
            <w:proofErr w:type="spellEnd"/>
            <w:r w:rsidRPr="00D22432">
              <w:rPr>
                <w:sz w:val="22"/>
                <w:szCs w:val="22"/>
              </w:rPr>
              <w:t xml:space="preserve"> </w:t>
            </w:r>
          </w:p>
          <w:p w14:paraId="6E571EB3" w14:textId="77777777" w:rsidR="004B5565" w:rsidRPr="00D22432" w:rsidRDefault="004B5565" w:rsidP="004915F2">
            <w:pPr>
              <w:pStyle w:val="ListParagraph"/>
              <w:numPr>
                <w:ilvl w:val="0"/>
                <w:numId w:val="25"/>
              </w:numPr>
              <w:spacing w:line="259" w:lineRule="auto"/>
              <w:rPr>
                <w:sz w:val="22"/>
                <w:szCs w:val="22"/>
              </w:rPr>
            </w:pPr>
            <w:proofErr w:type="spellStart"/>
            <w:r w:rsidRPr="00D22432">
              <w:rPr>
                <w:sz w:val="22"/>
                <w:szCs w:val="22"/>
              </w:rPr>
              <w:t>Оконные</w:t>
            </w:r>
            <w:proofErr w:type="spellEnd"/>
            <w:r w:rsidRPr="00D22432">
              <w:rPr>
                <w:sz w:val="22"/>
                <w:szCs w:val="22"/>
              </w:rPr>
              <w:t xml:space="preserve"> </w:t>
            </w:r>
            <w:proofErr w:type="spellStart"/>
            <w:r w:rsidRPr="00D22432">
              <w:rPr>
                <w:sz w:val="22"/>
                <w:szCs w:val="22"/>
              </w:rPr>
              <w:t>решетки</w:t>
            </w:r>
            <w:proofErr w:type="spellEnd"/>
            <w:r w:rsidRPr="00D22432">
              <w:rPr>
                <w:sz w:val="22"/>
                <w:szCs w:val="22"/>
              </w:rPr>
              <w:t>/</w:t>
            </w:r>
            <w:proofErr w:type="spellStart"/>
            <w:r w:rsidRPr="00D22432">
              <w:rPr>
                <w:sz w:val="22"/>
                <w:szCs w:val="22"/>
              </w:rPr>
              <w:t>замки</w:t>
            </w:r>
            <w:proofErr w:type="spellEnd"/>
          </w:p>
          <w:p w14:paraId="1F41B7CF" w14:textId="77777777" w:rsidR="004B5565" w:rsidRPr="009C193A" w:rsidRDefault="004B5565" w:rsidP="004915F2">
            <w:pPr>
              <w:pStyle w:val="ListParagraph"/>
              <w:numPr>
                <w:ilvl w:val="0"/>
                <w:numId w:val="25"/>
              </w:numPr>
              <w:spacing w:line="259" w:lineRule="auto"/>
              <w:rPr>
                <w:sz w:val="22"/>
                <w:szCs w:val="22"/>
              </w:rPr>
            </w:pPr>
            <w:r>
              <w:rPr>
                <w:sz w:val="22"/>
                <w:szCs w:val="22"/>
                <w:lang w:val="ru-RU"/>
              </w:rPr>
              <w:t>Сейф</w:t>
            </w:r>
          </w:p>
          <w:p w14:paraId="37354090" w14:textId="77777777" w:rsidR="004B5565" w:rsidRPr="006C3FD4" w:rsidRDefault="004B5565" w:rsidP="004915F2">
            <w:pPr>
              <w:pStyle w:val="ListParagraph"/>
              <w:numPr>
                <w:ilvl w:val="0"/>
                <w:numId w:val="25"/>
              </w:numPr>
              <w:spacing w:line="259" w:lineRule="auto"/>
              <w:rPr>
                <w:sz w:val="22"/>
                <w:szCs w:val="22"/>
                <w:lang w:val="ru-RU"/>
              </w:rPr>
            </w:pPr>
            <w:r w:rsidRPr="006C3FD4">
              <w:rPr>
                <w:sz w:val="22"/>
                <w:szCs w:val="22"/>
              </w:rPr>
              <w:t>Wi</w:t>
            </w:r>
            <w:r w:rsidRPr="006C3FD4">
              <w:rPr>
                <w:sz w:val="22"/>
                <w:szCs w:val="22"/>
                <w:lang w:val="ru-RU"/>
              </w:rPr>
              <w:t>-</w:t>
            </w:r>
            <w:r w:rsidRPr="006C3FD4">
              <w:rPr>
                <w:sz w:val="22"/>
                <w:szCs w:val="22"/>
              </w:rPr>
              <w:t>Fi</w:t>
            </w:r>
            <w:r w:rsidRPr="006C3FD4">
              <w:rPr>
                <w:sz w:val="22"/>
                <w:szCs w:val="22"/>
                <w:lang w:val="ru-RU"/>
              </w:rPr>
              <w:t>/доступ в Интернет</w:t>
            </w:r>
          </w:p>
        </w:tc>
      </w:tr>
      <w:tr w:rsidR="004B5565" w:rsidRPr="009C193A" w14:paraId="4647FC5F" w14:textId="77777777" w:rsidTr="004915F2">
        <w:tc>
          <w:tcPr>
            <w:tcW w:w="4855" w:type="dxa"/>
          </w:tcPr>
          <w:p w14:paraId="7C22FDE6" w14:textId="77777777" w:rsidR="004B5565" w:rsidRPr="009C193A" w:rsidRDefault="004B5565" w:rsidP="004915F2">
            <w:pPr>
              <w:rPr>
                <w:b/>
                <w:sz w:val="22"/>
                <w:szCs w:val="22"/>
              </w:rPr>
            </w:pPr>
            <w:proofErr w:type="spellStart"/>
            <w:r w:rsidRPr="006C3FD4">
              <w:rPr>
                <w:b/>
                <w:sz w:val="22"/>
                <w:szCs w:val="22"/>
              </w:rPr>
              <w:t>Осветительные</w:t>
            </w:r>
            <w:proofErr w:type="spellEnd"/>
            <w:r w:rsidRPr="006C3FD4">
              <w:rPr>
                <w:b/>
                <w:sz w:val="22"/>
                <w:szCs w:val="22"/>
              </w:rPr>
              <w:t xml:space="preserve"> </w:t>
            </w:r>
            <w:proofErr w:type="spellStart"/>
            <w:r w:rsidRPr="006C3FD4">
              <w:rPr>
                <w:b/>
                <w:sz w:val="22"/>
                <w:szCs w:val="22"/>
              </w:rPr>
              <w:t>приборы</w:t>
            </w:r>
            <w:proofErr w:type="spellEnd"/>
          </w:p>
          <w:p w14:paraId="657348DA" w14:textId="77777777" w:rsidR="004B5565" w:rsidRDefault="004B5565" w:rsidP="004915F2">
            <w:pPr>
              <w:pStyle w:val="ListParagraph"/>
              <w:numPr>
                <w:ilvl w:val="0"/>
                <w:numId w:val="22"/>
              </w:numPr>
              <w:spacing w:line="259" w:lineRule="auto"/>
              <w:rPr>
                <w:sz w:val="22"/>
                <w:szCs w:val="22"/>
                <w:lang w:val="ru-RU"/>
              </w:rPr>
            </w:pPr>
            <w:r w:rsidRPr="006605B8">
              <w:rPr>
                <w:sz w:val="22"/>
                <w:szCs w:val="22"/>
                <w:lang w:val="ru-RU"/>
              </w:rPr>
              <w:t>Аварийное освещение в общественных местах и на эвакуационных лестничных клетках</w:t>
            </w:r>
          </w:p>
          <w:p w14:paraId="12BECD68" w14:textId="77777777" w:rsidR="004B5565" w:rsidRPr="006605B8" w:rsidRDefault="004B5565" w:rsidP="004915F2">
            <w:pPr>
              <w:pStyle w:val="ListParagraph"/>
              <w:numPr>
                <w:ilvl w:val="0"/>
                <w:numId w:val="22"/>
              </w:numPr>
              <w:spacing w:line="259" w:lineRule="auto"/>
              <w:rPr>
                <w:sz w:val="22"/>
                <w:szCs w:val="22"/>
              </w:rPr>
            </w:pPr>
            <w:proofErr w:type="spellStart"/>
            <w:r w:rsidRPr="006605B8">
              <w:rPr>
                <w:sz w:val="22"/>
                <w:szCs w:val="22"/>
              </w:rPr>
              <w:t>Освещенные</w:t>
            </w:r>
            <w:proofErr w:type="spellEnd"/>
            <w:r w:rsidRPr="006605B8">
              <w:rPr>
                <w:sz w:val="22"/>
                <w:szCs w:val="22"/>
              </w:rPr>
              <w:t xml:space="preserve"> </w:t>
            </w:r>
            <w:proofErr w:type="spellStart"/>
            <w:r w:rsidRPr="006605B8">
              <w:rPr>
                <w:sz w:val="22"/>
                <w:szCs w:val="22"/>
              </w:rPr>
              <w:t>парковочные</w:t>
            </w:r>
            <w:proofErr w:type="spellEnd"/>
            <w:r w:rsidRPr="006605B8">
              <w:rPr>
                <w:sz w:val="22"/>
                <w:szCs w:val="22"/>
              </w:rPr>
              <w:t xml:space="preserve"> </w:t>
            </w:r>
            <w:proofErr w:type="spellStart"/>
            <w:r w:rsidRPr="006605B8">
              <w:rPr>
                <w:sz w:val="22"/>
                <w:szCs w:val="22"/>
              </w:rPr>
              <w:t>места</w:t>
            </w:r>
            <w:proofErr w:type="spellEnd"/>
          </w:p>
          <w:p w14:paraId="3CDACC13" w14:textId="77777777" w:rsidR="004B5565" w:rsidRPr="009C193A" w:rsidRDefault="004B5565" w:rsidP="004915F2">
            <w:pPr>
              <w:pStyle w:val="ListParagraph"/>
              <w:numPr>
                <w:ilvl w:val="0"/>
                <w:numId w:val="22"/>
              </w:numPr>
              <w:spacing w:line="259" w:lineRule="auto"/>
              <w:rPr>
                <w:sz w:val="22"/>
                <w:szCs w:val="22"/>
              </w:rPr>
            </w:pPr>
            <w:proofErr w:type="spellStart"/>
            <w:r w:rsidRPr="006605B8">
              <w:rPr>
                <w:sz w:val="22"/>
                <w:szCs w:val="22"/>
              </w:rPr>
              <w:t>Освещенные</w:t>
            </w:r>
            <w:proofErr w:type="spellEnd"/>
            <w:r w:rsidRPr="006605B8">
              <w:rPr>
                <w:sz w:val="22"/>
                <w:szCs w:val="22"/>
              </w:rPr>
              <w:t xml:space="preserve"> </w:t>
            </w:r>
            <w:proofErr w:type="spellStart"/>
            <w:r w:rsidRPr="006605B8">
              <w:rPr>
                <w:sz w:val="22"/>
                <w:szCs w:val="22"/>
              </w:rPr>
              <w:t>помещения</w:t>
            </w:r>
            <w:proofErr w:type="spellEnd"/>
            <w:r w:rsidRPr="006605B8">
              <w:rPr>
                <w:sz w:val="22"/>
                <w:szCs w:val="22"/>
              </w:rPr>
              <w:t xml:space="preserve"> и </w:t>
            </w:r>
            <w:proofErr w:type="spellStart"/>
            <w:r w:rsidRPr="006605B8">
              <w:rPr>
                <w:sz w:val="22"/>
                <w:szCs w:val="22"/>
              </w:rPr>
              <w:t>площадки</w:t>
            </w:r>
            <w:proofErr w:type="spellEnd"/>
          </w:p>
        </w:tc>
        <w:tc>
          <w:tcPr>
            <w:tcW w:w="4855" w:type="dxa"/>
          </w:tcPr>
          <w:p w14:paraId="30D3BEB5" w14:textId="77777777" w:rsidR="004B5565" w:rsidRPr="009C193A" w:rsidRDefault="004B5565" w:rsidP="004915F2">
            <w:pPr>
              <w:rPr>
                <w:sz w:val="22"/>
                <w:szCs w:val="22"/>
              </w:rPr>
            </w:pPr>
          </w:p>
        </w:tc>
      </w:tr>
    </w:tbl>
    <w:p w14:paraId="52A9A173" w14:textId="77777777" w:rsidR="004B5565" w:rsidRDefault="004B5565" w:rsidP="004B5565">
      <w:pPr>
        <w:spacing w:after="0" w:line="240" w:lineRule="auto"/>
        <w:ind w:right="-20"/>
        <w:rPr>
          <w:rFonts w:ascii="Times New Roman" w:eastAsia="Times New Roman" w:hAnsi="Times New Roman" w:cs="Times New Roman"/>
          <w:lang w:val="ru-RU"/>
        </w:rPr>
      </w:pPr>
    </w:p>
    <w:p w14:paraId="50A3A9EB" w14:textId="77777777" w:rsidR="004B5565" w:rsidRPr="00DD2758" w:rsidRDefault="004B5565" w:rsidP="004B5565">
      <w:pPr>
        <w:spacing w:after="0" w:line="240" w:lineRule="auto"/>
        <w:ind w:right="-20"/>
        <w:rPr>
          <w:rFonts w:ascii="Times New Roman" w:eastAsia="Times New Roman" w:hAnsi="Times New Roman" w:cs="Times New Roman"/>
          <w:b/>
          <w:bCs/>
          <w:u w:val="single"/>
          <w:lang w:val="ru-RU"/>
        </w:rPr>
      </w:pPr>
      <w:r w:rsidRPr="00DD2758">
        <w:rPr>
          <w:rFonts w:ascii="Times New Roman" w:eastAsia="Times New Roman" w:hAnsi="Times New Roman" w:cs="Times New Roman"/>
          <w:b/>
          <w:bCs/>
          <w:u w:val="single"/>
          <w:lang w:val="ru-RU"/>
        </w:rPr>
        <w:t>Список необходимых документов для подачи:</w:t>
      </w:r>
    </w:p>
    <w:p w14:paraId="31BA80DA" w14:textId="77777777" w:rsidR="004B5565" w:rsidRPr="004B5565" w:rsidRDefault="004B5565" w:rsidP="004B5565">
      <w:pPr>
        <w:pStyle w:val="ListParagraph"/>
        <w:numPr>
          <w:ilvl w:val="0"/>
          <w:numId w:val="28"/>
        </w:numPr>
        <w:spacing w:after="0" w:line="240" w:lineRule="auto"/>
        <w:ind w:right="-20"/>
        <w:rPr>
          <w:rFonts w:ascii="Times New Roman" w:eastAsia="Times New Roman" w:hAnsi="Times New Roman" w:cs="Times New Roman"/>
          <w:lang w:val="ru-RU"/>
        </w:rPr>
      </w:pPr>
      <w:r w:rsidRPr="004B5565">
        <w:rPr>
          <w:rFonts w:ascii="Times New Roman" w:eastAsia="Times New Roman" w:hAnsi="Times New Roman" w:cs="Times New Roman"/>
          <w:lang w:val="ru-RU"/>
        </w:rPr>
        <w:t>Документы, подтверждающие официальную регистрацию юридического лица или частного предпринимателя, осуществляющего деятельность на территории Республики Таджикистан;</w:t>
      </w:r>
    </w:p>
    <w:p w14:paraId="5AEDF4EC" w14:textId="77777777" w:rsidR="004B5565" w:rsidRPr="004B5565" w:rsidRDefault="004B5565" w:rsidP="004B5565">
      <w:pPr>
        <w:pStyle w:val="ListParagraph"/>
        <w:numPr>
          <w:ilvl w:val="0"/>
          <w:numId w:val="28"/>
        </w:numPr>
        <w:spacing w:after="0" w:line="240" w:lineRule="auto"/>
        <w:ind w:right="-20"/>
        <w:rPr>
          <w:rFonts w:ascii="Times New Roman" w:eastAsia="Times New Roman" w:hAnsi="Times New Roman" w:cs="Times New Roman"/>
          <w:lang w:val="ru-RU"/>
        </w:rPr>
      </w:pPr>
      <w:r w:rsidRPr="004B5565">
        <w:rPr>
          <w:rFonts w:ascii="Times New Roman" w:eastAsia="Times New Roman" w:hAnsi="Times New Roman" w:cs="Times New Roman"/>
          <w:lang w:val="ru-RU"/>
        </w:rPr>
        <w:t>Коммерческое предложение с подписью и печатью согласно Приложению А. Таблицы 1, 2, 3 и Приложение Б;</w:t>
      </w:r>
    </w:p>
    <w:p w14:paraId="75D9F7BE" w14:textId="77777777" w:rsidR="004B5565" w:rsidRPr="004B5565" w:rsidRDefault="004B5565" w:rsidP="004B5565">
      <w:pPr>
        <w:spacing w:after="0" w:line="240" w:lineRule="auto"/>
        <w:ind w:right="-20"/>
        <w:rPr>
          <w:rFonts w:ascii="Times New Roman" w:eastAsia="Times New Roman" w:hAnsi="Times New Roman" w:cs="Times New Roman"/>
          <w:b/>
          <w:bCs/>
          <w:u w:val="single"/>
          <w:lang w:val="ru-RU"/>
        </w:rPr>
      </w:pPr>
    </w:p>
    <w:p w14:paraId="46023773" w14:textId="77777777" w:rsidR="004B5565" w:rsidRPr="004B5565" w:rsidRDefault="004B5565" w:rsidP="004B5565">
      <w:pPr>
        <w:spacing w:after="0" w:line="240" w:lineRule="auto"/>
        <w:ind w:right="-20"/>
        <w:jc w:val="both"/>
        <w:rPr>
          <w:rFonts w:ascii="Times New Roman" w:eastAsia="Times New Roman" w:hAnsi="Times New Roman" w:cs="Times New Roman"/>
          <w:b/>
          <w:bCs/>
          <w:u w:val="single"/>
          <w:lang w:val="ru-RU"/>
        </w:rPr>
      </w:pPr>
      <w:r w:rsidRPr="004B5565">
        <w:rPr>
          <w:rFonts w:ascii="Times New Roman" w:eastAsia="Times New Roman" w:hAnsi="Times New Roman" w:cs="Times New Roman"/>
          <w:b/>
          <w:bCs/>
          <w:u w:val="single"/>
          <w:lang w:val="ru-RU"/>
        </w:rPr>
        <w:t>Правила подачи:</w:t>
      </w:r>
    </w:p>
    <w:p w14:paraId="5E160154" w14:textId="1F36F58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xml:space="preserve">• Коммерческие Предложения должны быть отправлены по электронной почте на адрес </w:t>
      </w:r>
      <w:hyperlink r:id="rId13" w:history="1">
        <w:r w:rsidRPr="004B5565">
          <w:rPr>
            <w:rStyle w:val="Hyperlink"/>
            <w:rFonts w:ascii="Times New Roman" w:eastAsia="Times New Roman" w:hAnsi="Times New Roman" w:cs="Times New Roman"/>
            <w:u w:val="none"/>
          </w:rPr>
          <w:t>procurement</w:t>
        </w:r>
        <w:r w:rsidRPr="004B5565">
          <w:rPr>
            <w:rStyle w:val="Hyperlink"/>
            <w:rFonts w:ascii="Times New Roman" w:eastAsia="Times New Roman" w:hAnsi="Times New Roman" w:cs="Times New Roman"/>
            <w:u w:val="none"/>
            <w:lang w:val="ru-RU"/>
          </w:rPr>
          <w:t>_</w:t>
        </w:r>
        <w:r w:rsidRPr="004B5565">
          <w:rPr>
            <w:rStyle w:val="Hyperlink"/>
            <w:rFonts w:ascii="Times New Roman" w:eastAsia="Times New Roman" w:hAnsi="Times New Roman" w:cs="Times New Roman"/>
            <w:u w:val="none"/>
          </w:rPr>
          <w:t>epic</w:t>
        </w:r>
        <w:r w:rsidRPr="004B5565">
          <w:rPr>
            <w:rStyle w:val="Hyperlink"/>
            <w:rFonts w:ascii="Times New Roman" w:eastAsia="Times New Roman" w:hAnsi="Times New Roman" w:cs="Times New Roman"/>
            <w:u w:val="none"/>
            <w:lang w:val="ru-RU"/>
          </w:rPr>
          <w:t>.</w:t>
        </w:r>
        <w:r w:rsidRPr="004B5565">
          <w:rPr>
            <w:rStyle w:val="Hyperlink"/>
            <w:rFonts w:ascii="Times New Roman" w:eastAsia="Times New Roman" w:hAnsi="Times New Roman" w:cs="Times New Roman"/>
            <w:u w:val="none"/>
          </w:rPr>
          <w:t>tj</w:t>
        </w:r>
        <w:r w:rsidRPr="004B5565">
          <w:rPr>
            <w:rStyle w:val="Hyperlink"/>
            <w:rFonts w:ascii="Times New Roman" w:eastAsia="Times New Roman" w:hAnsi="Times New Roman" w:cs="Times New Roman"/>
            <w:u w:val="none"/>
            <w:lang w:val="ru-RU"/>
          </w:rPr>
          <w:t>@</w:t>
        </w:r>
        <w:r w:rsidRPr="004B5565">
          <w:rPr>
            <w:rStyle w:val="Hyperlink"/>
            <w:rFonts w:ascii="Times New Roman" w:eastAsia="Times New Roman" w:hAnsi="Times New Roman" w:cs="Times New Roman"/>
            <w:u w:val="none"/>
          </w:rPr>
          <w:t>fhi</w:t>
        </w:r>
        <w:r w:rsidRPr="004B5565">
          <w:rPr>
            <w:rStyle w:val="Hyperlink"/>
            <w:rFonts w:ascii="Times New Roman" w:eastAsia="Times New Roman" w:hAnsi="Times New Roman" w:cs="Times New Roman"/>
            <w:u w:val="none"/>
            <w:lang w:val="ru-RU"/>
          </w:rPr>
          <w:t>360.</w:t>
        </w:r>
        <w:r w:rsidRPr="004B5565">
          <w:rPr>
            <w:rStyle w:val="Hyperlink"/>
            <w:rFonts w:ascii="Times New Roman" w:eastAsia="Times New Roman" w:hAnsi="Times New Roman" w:cs="Times New Roman"/>
            <w:u w:val="none"/>
          </w:rPr>
          <w:t>org</w:t>
        </w:r>
      </w:hyperlink>
      <w:r w:rsidRPr="004B5565">
        <w:rPr>
          <w:rFonts w:ascii="Times New Roman" w:eastAsia="Times New Roman" w:hAnsi="Times New Roman" w:cs="Times New Roman"/>
          <w:lang w:val="ru-RU"/>
        </w:rPr>
        <w:t xml:space="preserve"> с пометкой «</w:t>
      </w:r>
      <w:r w:rsidRPr="004B5565">
        <w:rPr>
          <w:rFonts w:ascii="Times New Roman" w:eastAsia="Times New Roman" w:hAnsi="Times New Roman" w:cs="Times New Roman"/>
          <w:b/>
          <w:bCs/>
        </w:rPr>
        <w:t>RFQ</w:t>
      </w:r>
      <w:r w:rsidRPr="004B5565">
        <w:rPr>
          <w:rFonts w:ascii="Times New Roman" w:eastAsia="Times New Roman" w:hAnsi="Times New Roman" w:cs="Times New Roman"/>
          <w:b/>
          <w:bCs/>
          <w:lang w:val="ru-RU"/>
        </w:rPr>
        <w:t xml:space="preserve"> </w:t>
      </w:r>
      <w:r w:rsidRPr="004B5565">
        <w:rPr>
          <w:rFonts w:ascii="Times New Roman" w:eastAsia="Times New Roman" w:hAnsi="Times New Roman" w:cs="Times New Roman"/>
          <w:b/>
          <w:bCs/>
          <w:spacing w:val="2"/>
        </w:rPr>
        <w:t>Hotel</w:t>
      </w:r>
      <w:r w:rsidRPr="004B5565">
        <w:rPr>
          <w:rFonts w:ascii="Times New Roman" w:eastAsia="Times New Roman" w:hAnsi="Times New Roman" w:cs="Times New Roman"/>
          <w:b/>
          <w:bCs/>
          <w:spacing w:val="2"/>
          <w:lang w:val="ru-RU"/>
        </w:rPr>
        <w:t xml:space="preserve"> </w:t>
      </w:r>
      <w:r w:rsidRPr="004B5565">
        <w:rPr>
          <w:rFonts w:ascii="Times New Roman" w:eastAsia="Times New Roman" w:hAnsi="Times New Roman" w:cs="Times New Roman"/>
          <w:b/>
          <w:bCs/>
          <w:spacing w:val="2"/>
        </w:rPr>
        <w:t>Services</w:t>
      </w:r>
      <w:r w:rsidRPr="004B5565">
        <w:rPr>
          <w:rFonts w:ascii="Times New Roman" w:eastAsia="Times New Roman" w:hAnsi="Times New Roman" w:cs="Times New Roman"/>
          <w:lang w:val="ru-RU"/>
        </w:rPr>
        <w:t>» в строке темы.</w:t>
      </w:r>
    </w:p>
    <w:p w14:paraId="0D3DE975" w14:textId="7777777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Уточняющие вопросы должны быть заданы до 13 мая 2024 г.</w:t>
      </w:r>
    </w:p>
    <w:p w14:paraId="1B31DD3C" w14:textId="223E0C4E"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xml:space="preserve">• Предложения должны быть получены не позднее </w:t>
      </w:r>
      <w:r w:rsidR="009A52E1" w:rsidRPr="009A52E1">
        <w:rPr>
          <w:rFonts w:ascii="Times New Roman" w:eastAsia="Times New Roman" w:hAnsi="Times New Roman" w:cs="Times New Roman"/>
          <w:b/>
          <w:bCs/>
          <w:lang w:val="ru-RU"/>
        </w:rPr>
        <w:t>20</w:t>
      </w:r>
      <w:r w:rsidRPr="004B5565">
        <w:rPr>
          <w:rFonts w:ascii="Times New Roman" w:eastAsia="Times New Roman" w:hAnsi="Times New Roman" w:cs="Times New Roman"/>
          <w:b/>
          <w:bCs/>
          <w:lang w:val="ru-RU"/>
        </w:rPr>
        <w:t xml:space="preserve"> мая 2024 г., 17:00 </w:t>
      </w:r>
      <w:r w:rsidRPr="004B5565">
        <w:rPr>
          <w:rFonts w:ascii="Times New Roman" w:eastAsia="Times New Roman" w:hAnsi="Times New Roman" w:cs="Times New Roman"/>
          <w:b/>
          <w:bCs/>
        </w:rPr>
        <w:t>TJT</w:t>
      </w:r>
      <w:r w:rsidRPr="004B5565">
        <w:rPr>
          <w:rFonts w:ascii="Times New Roman" w:eastAsia="Times New Roman" w:hAnsi="Times New Roman" w:cs="Times New Roman"/>
          <w:lang w:val="ru-RU"/>
        </w:rPr>
        <w:t>.</w:t>
      </w:r>
    </w:p>
    <w:p w14:paraId="63011552" w14:textId="7777777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Предложения должны быть действительны в течение 60 (шестидесяти) дней с даты подачи.</w:t>
      </w:r>
    </w:p>
    <w:p w14:paraId="3B9BD26A" w14:textId="7777777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Предложения, полученные после этой даты и времени, не могут быть приняты и считаются не отвечающими требованиям.</w:t>
      </w:r>
    </w:p>
    <w:p w14:paraId="63E40E5D" w14:textId="7777777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Предложения, не соответствующие всем требованиям данного запроса предложений, рассматриваться не будут.</w:t>
      </w:r>
    </w:p>
    <w:p w14:paraId="3F07E82B" w14:textId="77777777" w:rsidR="004B5565" w:rsidRPr="004B5565" w:rsidRDefault="004B5565" w:rsidP="004B5565">
      <w:pPr>
        <w:spacing w:after="0" w:line="240" w:lineRule="auto"/>
        <w:ind w:right="-20"/>
        <w:jc w:val="both"/>
        <w:rPr>
          <w:rFonts w:ascii="Times New Roman" w:eastAsia="Times New Roman" w:hAnsi="Times New Roman" w:cs="Times New Roman"/>
          <w:b/>
          <w:bCs/>
          <w:u w:val="single"/>
          <w:lang w:val="ru-RU"/>
        </w:rPr>
      </w:pPr>
    </w:p>
    <w:p w14:paraId="2D62800E" w14:textId="77777777" w:rsidR="004B5565" w:rsidRPr="004B5565" w:rsidRDefault="004B5565" w:rsidP="004B5565">
      <w:pPr>
        <w:spacing w:after="0" w:line="240" w:lineRule="auto"/>
        <w:ind w:right="-20"/>
        <w:jc w:val="both"/>
        <w:rPr>
          <w:rFonts w:ascii="Times New Roman" w:eastAsia="Times New Roman" w:hAnsi="Times New Roman" w:cs="Times New Roman"/>
          <w:b/>
          <w:bCs/>
          <w:color w:val="000000" w:themeColor="text1"/>
          <w:spacing w:val="-1"/>
          <w:u w:val="single"/>
          <w:lang w:val="ru-RU"/>
        </w:rPr>
      </w:pPr>
      <w:r w:rsidRPr="004B5565">
        <w:rPr>
          <w:rFonts w:ascii="Times New Roman" w:eastAsia="Times New Roman" w:hAnsi="Times New Roman" w:cs="Times New Roman"/>
          <w:b/>
          <w:bCs/>
          <w:color w:val="000000" w:themeColor="text1"/>
          <w:spacing w:val="-1"/>
          <w:u w:val="single"/>
          <w:lang w:val="ru-RU"/>
        </w:rPr>
        <w:t>Критерии оценки и процесс контрактирования:</w:t>
      </w:r>
    </w:p>
    <w:p w14:paraId="36D76909" w14:textId="77777777" w:rsidR="004B5565" w:rsidRPr="004B5565" w:rsidRDefault="004B5565" w:rsidP="004B5565">
      <w:pPr>
        <w:spacing w:after="0" w:line="240" w:lineRule="auto"/>
        <w:ind w:right="-20"/>
        <w:jc w:val="both"/>
        <w:rPr>
          <w:rFonts w:ascii="Times New Roman" w:eastAsia="Times New Roman" w:hAnsi="Times New Roman" w:cs="Times New Roman"/>
          <w:color w:val="000000" w:themeColor="text1"/>
          <w:spacing w:val="-1"/>
          <w:lang w:val="ru-RU"/>
        </w:rPr>
      </w:pPr>
      <w:r w:rsidRPr="004B5565">
        <w:rPr>
          <w:rFonts w:ascii="Times New Roman" w:eastAsia="Times New Roman" w:hAnsi="Times New Roman" w:cs="Times New Roman"/>
          <w:color w:val="000000" w:themeColor="text1"/>
          <w:spacing w:val="-1"/>
          <w:lang w:val="ru-RU"/>
        </w:rPr>
        <w:t xml:space="preserve">ФХИ 360 заключит Генеральное соглашение с участниками торгов, чьё предложение соответствует ЗКП и будет наиболее выгодным для ФХИ 360 с учетом цены и других факторов. </w:t>
      </w:r>
    </w:p>
    <w:p w14:paraId="0507702B" w14:textId="77777777" w:rsidR="004B5565" w:rsidRDefault="004B5565" w:rsidP="004B5565">
      <w:pPr>
        <w:spacing w:after="0" w:line="240" w:lineRule="auto"/>
        <w:ind w:right="-20"/>
        <w:jc w:val="both"/>
        <w:rPr>
          <w:rFonts w:ascii="Times New Roman" w:eastAsia="Times New Roman" w:hAnsi="Times New Roman" w:cs="Times New Roman"/>
          <w:b/>
          <w:bCs/>
          <w:color w:val="000000" w:themeColor="text1"/>
          <w:spacing w:val="-1"/>
          <w:u w:val="thick" w:color="000000"/>
          <w:lang w:val="ru-RU"/>
        </w:rPr>
      </w:pPr>
    </w:p>
    <w:p w14:paraId="0966D33A" w14:textId="77777777" w:rsidR="004B5565" w:rsidRPr="00F270E3" w:rsidRDefault="004B5565" w:rsidP="004B5565">
      <w:pPr>
        <w:pStyle w:val="BodyText"/>
        <w:spacing w:before="5"/>
        <w:rPr>
          <w:rFonts w:asciiTheme="majorHAnsi" w:hAnsiTheme="majorHAnsi"/>
          <w:b/>
          <w:bCs/>
          <w:u w:val="single"/>
          <w:lang w:val="ru-RU"/>
        </w:rPr>
      </w:pPr>
      <w:r w:rsidRPr="00F270E3">
        <w:rPr>
          <w:rFonts w:asciiTheme="majorHAnsi" w:hAnsiTheme="majorHAnsi"/>
          <w:b/>
          <w:bCs/>
          <w:u w:val="single"/>
          <w:lang w:val="ru-RU"/>
        </w:rPr>
        <w:t>ПРАВА:</w:t>
      </w:r>
    </w:p>
    <w:p w14:paraId="48C214FD" w14:textId="77777777" w:rsidR="004B5565" w:rsidRPr="004B5565" w:rsidRDefault="004B5565" w:rsidP="004B5565">
      <w:pPr>
        <w:pStyle w:val="BodyText"/>
        <w:spacing w:before="5"/>
        <w:rPr>
          <w:rFonts w:ascii="Times New Roman" w:hAnsi="Times New Roman" w:cs="Times New Roman"/>
          <w:sz w:val="22"/>
          <w:szCs w:val="22"/>
          <w:lang w:val="ru-RU"/>
        </w:rPr>
      </w:pPr>
      <w:r w:rsidRPr="004B5565">
        <w:rPr>
          <w:rFonts w:ascii="Times New Roman" w:hAnsi="Times New Roman" w:cs="Times New Roman"/>
          <w:sz w:val="22"/>
          <w:szCs w:val="22"/>
          <w:lang w:val="ru-RU"/>
        </w:rPr>
        <w:t>Все ответы на запросы предложений становятся собственностью FHI 360, которая оставляет за собой право по своему усмотрению:</w:t>
      </w:r>
    </w:p>
    <w:p w14:paraId="58ABFB3C" w14:textId="77777777" w:rsidR="004B5565" w:rsidRPr="004B5565" w:rsidRDefault="004B5565" w:rsidP="004B5565">
      <w:pPr>
        <w:pStyle w:val="BodyText"/>
        <w:numPr>
          <w:ilvl w:val="1"/>
          <w:numId w:val="29"/>
        </w:numPr>
        <w:spacing w:before="5"/>
        <w:rPr>
          <w:rFonts w:ascii="Times New Roman" w:hAnsi="Times New Roman" w:cs="Times New Roman"/>
          <w:sz w:val="22"/>
          <w:szCs w:val="22"/>
          <w:lang w:val="ru-RU"/>
        </w:rPr>
      </w:pPr>
      <w:r w:rsidRPr="004B5565">
        <w:rPr>
          <w:rFonts w:ascii="Times New Roman" w:hAnsi="Times New Roman" w:cs="Times New Roman"/>
          <w:sz w:val="22"/>
          <w:szCs w:val="22"/>
          <w:lang w:val="ru-RU"/>
        </w:rPr>
        <w:t xml:space="preserve">Дисквалифицировать любое предложение на основании невыполнения оферентом инструкций </w:t>
      </w:r>
      <w:r w:rsidRPr="004B5565">
        <w:rPr>
          <w:rFonts w:ascii="Times New Roman" w:hAnsi="Times New Roman" w:cs="Times New Roman"/>
          <w:sz w:val="22"/>
          <w:szCs w:val="22"/>
          <w:lang w:val="ru-RU"/>
        </w:rPr>
        <w:lastRenderedPageBreak/>
        <w:t>по привлечению предложений.</w:t>
      </w:r>
    </w:p>
    <w:p w14:paraId="58D21805" w14:textId="77777777" w:rsidR="004B5565" w:rsidRPr="004B5565" w:rsidRDefault="004B5565" w:rsidP="004B5565">
      <w:pPr>
        <w:pStyle w:val="BodyText"/>
        <w:numPr>
          <w:ilvl w:val="1"/>
          <w:numId w:val="29"/>
        </w:numPr>
        <w:spacing w:before="5"/>
        <w:rPr>
          <w:rFonts w:ascii="Times New Roman" w:hAnsi="Times New Roman" w:cs="Times New Roman"/>
          <w:sz w:val="22"/>
          <w:szCs w:val="22"/>
          <w:lang w:val="ru-RU"/>
        </w:rPr>
      </w:pPr>
      <w:r w:rsidRPr="004B5565">
        <w:rPr>
          <w:rFonts w:ascii="Times New Roman" w:hAnsi="Times New Roman" w:cs="Times New Roman"/>
          <w:sz w:val="22"/>
          <w:szCs w:val="22"/>
          <w:lang w:val="ru-RU"/>
        </w:rPr>
        <w:t>Продлить время подачи всех ответов на запросы цен после уведомления всех претендентов.</w:t>
      </w:r>
    </w:p>
    <w:p w14:paraId="0EF04EE3" w14:textId="77777777" w:rsidR="004B5565" w:rsidRPr="004B5565" w:rsidRDefault="004B5565" w:rsidP="004B5565">
      <w:pPr>
        <w:pStyle w:val="BodyText"/>
        <w:numPr>
          <w:ilvl w:val="1"/>
          <w:numId w:val="29"/>
        </w:numPr>
        <w:spacing w:before="5"/>
        <w:rPr>
          <w:rFonts w:ascii="Times New Roman" w:hAnsi="Times New Roman" w:cs="Times New Roman"/>
          <w:sz w:val="22"/>
          <w:szCs w:val="22"/>
          <w:lang w:val="ru-RU"/>
        </w:rPr>
      </w:pPr>
      <w:r w:rsidRPr="004B5565">
        <w:rPr>
          <w:rFonts w:ascii="Times New Roman" w:hAnsi="Times New Roman" w:cs="Times New Roman"/>
          <w:sz w:val="22"/>
          <w:szCs w:val="22"/>
          <w:lang w:val="ru-RU"/>
        </w:rPr>
        <w:t>Награждайте только часть мероприятий по привлечению услуг или выдавайте несколько вознаграждений на основе мероприятий по привлечению внимания.</w:t>
      </w:r>
    </w:p>
    <w:p w14:paraId="340F107D" w14:textId="77777777" w:rsidR="004B5565" w:rsidRPr="004B5565" w:rsidRDefault="004B5565" w:rsidP="004B5565">
      <w:pPr>
        <w:pStyle w:val="BodyText"/>
        <w:numPr>
          <w:ilvl w:val="1"/>
          <w:numId w:val="29"/>
        </w:numPr>
        <w:spacing w:before="5"/>
        <w:rPr>
          <w:rFonts w:ascii="Times New Roman" w:hAnsi="Times New Roman" w:cs="Times New Roman"/>
          <w:sz w:val="22"/>
          <w:szCs w:val="22"/>
          <w:lang w:val="ru-RU"/>
        </w:rPr>
      </w:pPr>
      <w:r w:rsidRPr="004B5565">
        <w:rPr>
          <w:rFonts w:ascii="Times New Roman" w:hAnsi="Times New Roman" w:cs="Times New Roman"/>
          <w:sz w:val="22"/>
          <w:szCs w:val="22"/>
          <w:lang w:val="ru-RU"/>
        </w:rPr>
        <w:t>ФХИ 360 не будет выплачивать поставщикам компенсацию за подготовку ответа на этот запрос предложений.</w:t>
      </w:r>
    </w:p>
    <w:p w14:paraId="40F863D3" w14:textId="77777777" w:rsidR="004B5565" w:rsidRPr="004B5565" w:rsidRDefault="004B5565" w:rsidP="004B5565">
      <w:pPr>
        <w:pStyle w:val="BodyText"/>
        <w:numPr>
          <w:ilvl w:val="1"/>
          <w:numId w:val="29"/>
        </w:numPr>
        <w:spacing w:before="5"/>
        <w:rPr>
          <w:rFonts w:ascii="Times New Roman" w:hAnsi="Times New Roman" w:cs="Times New Roman"/>
          <w:sz w:val="22"/>
          <w:szCs w:val="22"/>
          <w:lang w:val="ru-RU"/>
        </w:rPr>
      </w:pPr>
      <w:r w:rsidRPr="004B5565">
        <w:rPr>
          <w:rFonts w:ascii="Times New Roman" w:hAnsi="Times New Roman" w:cs="Times New Roman"/>
          <w:sz w:val="22"/>
          <w:szCs w:val="22"/>
          <w:lang w:val="ru-RU"/>
        </w:rPr>
        <w:t>Рассылка данного запроса не гарантирует, что ФХИ360 заключит генеральное соглашение.</w:t>
      </w:r>
    </w:p>
    <w:p w14:paraId="141A7C62" w14:textId="77777777" w:rsidR="004B5565" w:rsidRPr="004B5565" w:rsidRDefault="004B5565" w:rsidP="004B5565">
      <w:pPr>
        <w:pStyle w:val="BodyText"/>
        <w:numPr>
          <w:ilvl w:val="1"/>
          <w:numId w:val="29"/>
        </w:numPr>
        <w:spacing w:before="5"/>
        <w:rPr>
          <w:rFonts w:ascii="Times New Roman" w:hAnsi="Times New Roman" w:cs="Times New Roman"/>
          <w:sz w:val="22"/>
          <w:szCs w:val="22"/>
          <w:lang w:val="ru-RU"/>
        </w:rPr>
      </w:pPr>
      <w:r w:rsidRPr="004B5565">
        <w:rPr>
          <w:rFonts w:ascii="Times New Roman" w:hAnsi="Times New Roman" w:cs="Times New Roman"/>
          <w:sz w:val="22"/>
          <w:szCs w:val="22"/>
          <w:lang w:val="ru-RU"/>
        </w:rPr>
        <w:t>ФХИ 360 не обязана заказывать какое-либо минимальное или максимальное количество услуг или продуктов и не принимает на себя никаких финансовых или иных обязательств.</w:t>
      </w:r>
    </w:p>
    <w:p w14:paraId="30D8679D" w14:textId="77777777" w:rsidR="004B5565" w:rsidRPr="004B5565" w:rsidRDefault="004B5565" w:rsidP="004B5565">
      <w:pPr>
        <w:spacing w:after="0" w:line="240" w:lineRule="auto"/>
        <w:ind w:right="120"/>
        <w:jc w:val="both"/>
        <w:rPr>
          <w:rFonts w:ascii="Times New Roman" w:eastAsia="Times New Roman" w:hAnsi="Times New Roman" w:cs="Times New Roman"/>
          <w:color w:val="000000" w:themeColor="text1"/>
          <w:lang w:val="ru-RU"/>
        </w:rPr>
      </w:pPr>
    </w:p>
    <w:sectPr w:rsidR="004B5565" w:rsidRPr="004B5565" w:rsidSect="0018221D">
      <w:footerReference w:type="default" r:id="rId14"/>
      <w:pgSz w:w="12240" w:h="15840"/>
      <w:pgMar w:top="709" w:right="1180" w:bottom="540" w:left="134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88F8" w14:textId="77777777" w:rsidR="0018221D" w:rsidRDefault="0018221D">
      <w:pPr>
        <w:spacing w:after="0" w:line="240" w:lineRule="auto"/>
      </w:pPr>
      <w:r>
        <w:separator/>
      </w:r>
    </w:p>
  </w:endnote>
  <w:endnote w:type="continuationSeparator" w:id="0">
    <w:p w14:paraId="447BA1BD" w14:textId="77777777" w:rsidR="0018221D" w:rsidRDefault="0018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3156" w14:textId="6EB02E37" w:rsidR="00414A0A" w:rsidRDefault="001C2A0D">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6BB56F89" wp14:editId="578043A6">
              <wp:simplePos x="0" y="0"/>
              <wp:positionH relativeFrom="page">
                <wp:posOffset>3868420</wp:posOffset>
              </wp:positionH>
              <wp:positionV relativeFrom="page">
                <wp:posOffset>9234170</wp:posOffset>
              </wp:positionV>
              <wp:extent cx="127000" cy="1778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26D3B1CB" w14:textId="3458658E"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412EE">
                            <w:rPr>
                              <w:rFonts w:ascii="Times New Roman" w:eastAsia="Times New Roman" w:hAnsi="Times New Roman" w:cs="Times New Roman"/>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6F89" id="_x0000_t202" coordsize="21600,21600" o:spt="202" path="m,l,21600r21600,l21600,xe">
              <v:stroke joinstyle="miter"/>
              <v:path gradientshapeok="t" o:connecttype="rect"/>
            </v:shapetype>
            <v:shape id="Надпись 1" o:spid="_x0000_s1026" type="#_x0000_t202" style="position:absolute;margin-left:304.6pt;margin-top:727.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26D3B1CB" w14:textId="3458658E"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412EE">
                      <w:rPr>
                        <w:rFonts w:ascii="Times New Roman" w:eastAsia="Times New Roman" w:hAnsi="Times New Roman" w:cs="Times New Roman"/>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60B8" w14:textId="77777777" w:rsidR="0018221D" w:rsidRDefault="0018221D">
      <w:pPr>
        <w:spacing w:after="0" w:line="240" w:lineRule="auto"/>
      </w:pPr>
      <w:r>
        <w:separator/>
      </w:r>
    </w:p>
  </w:footnote>
  <w:footnote w:type="continuationSeparator" w:id="0">
    <w:p w14:paraId="24505AA1" w14:textId="77777777" w:rsidR="0018221D" w:rsidRDefault="00182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D5"/>
    <w:multiLevelType w:val="hybridMultilevel"/>
    <w:tmpl w:val="05DE7DAE"/>
    <w:lvl w:ilvl="0" w:tplc="023AE2B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66763"/>
    <w:multiLevelType w:val="hybridMultilevel"/>
    <w:tmpl w:val="31ACE706"/>
    <w:lvl w:ilvl="0" w:tplc="6A469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659E6"/>
    <w:multiLevelType w:val="hybridMultilevel"/>
    <w:tmpl w:val="3920D72E"/>
    <w:lvl w:ilvl="0" w:tplc="C0FC3248">
      <w:start w:val="1"/>
      <w:numFmt w:val="decimal"/>
      <w:lvlText w:val="%1."/>
      <w:lvlJc w:val="left"/>
      <w:pPr>
        <w:ind w:left="416" w:hanging="339"/>
      </w:pPr>
      <w:rPr>
        <w:rFonts w:ascii="Cambria" w:eastAsia="Cambria" w:hAnsi="Cambria" w:cs="Cambria" w:hint="default"/>
        <w:w w:val="104"/>
        <w:sz w:val="20"/>
        <w:szCs w:val="20"/>
        <w:lang w:val="en-US" w:eastAsia="en-US" w:bidi="ar-SA"/>
      </w:rPr>
    </w:lvl>
    <w:lvl w:ilvl="1" w:tplc="786A1158">
      <w:numFmt w:val="bullet"/>
      <w:lvlText w:val="•"/>
      <w:lvlJc w:val="left"/>
      <w:pPr>
        <w:ind w:left="1132" w:hanging="339"/>
      </w:pPr>
      <w:rPr>
        <w:rFonts w:hint="default"/>
        <w:lang w:val="en-US" w:eastAsia="en-US" w:bidi="ar-SA"/>
      </w:rPr>
    </w:lvl>
    <w:lvl w:ilvl="2" w:tplc="C91E2354">
      <w:numFmt w:val="bullet"/>
      <w:lvlText w:val="•"/>
      <w:lvlJc w:val="left"/>
      <w:pPr>
        <w:ind w:left="1844" w:hanging="339"/>
      </w:pPr>
      <w:rPr>
        <w:rFonts w:hint="default"/>
        <w:lang w:val="en-US" w:eastAsia="en-US" w:bidi="ar-SA"/>
      </w:rPr>
    </w:lvl>
    <w:lvl w:ilvl="3" w:tplc="B7FE397E">
      <w:numFmt w:val="bullet"/>
      <w:lvlText w:val="•"/>
      <w:lvlJc w:val="left"/>
      <w:pPr>
        <w:ind w:left="2556" w:hanging="339"/>
      </w:pPr>
      <w:rPr>
        <w:rFonts w:hint="default"/>
        <w:lang w:val="en-US" w:eastAsia="en-US" w:bidi="ar-SA"/>
      </w:rPr>
    </w:lvl>
    <w:lvl w:ilvl="4" w:tplc="F0661976">
      <w:numFmt w:val="bullet"/>
      <w:lvlText w:val="•"/>
      <w:lvlJc w:val="left"/>
      <w:pPr>
        <w:ind w:left="3268" w:hanging="339"/>
      </w:pPr>
      <w:rPr>
        <w:rFonts w:hint="default"/>
        <w:lang w:val="en-US" w:eastAsia="en-US" w:bidi="ar-SA"/>
      </w:rPr>
    </w:lvl>
    <w:lvl w:ilvl="5" w:tplc="20000726">
      <w:numFmt w:val="bullet"/>
      <w:lvlText w:val="•"/>
      <w:lvlJc w:val="left"/>
      <w:pPr>
        <w:ind w:left="3981" w:hanging="339"/>
      </w:pPr>
      <w:rPr>
        <w:rFonts w:hint="default"/>
        <w:lang w:val="en-US" w:eastAsia="en-US" w:bidi="ar-SA"/>
      </w:rPr>
    </w:lvl>
    <w:lvl w:ilvl="6" w:tplc="8EDAB57A">
      <w:numFmt w:val="bullet"/>
      <w:lvlText w:val="•"/>
      <w:lvlJc w:val="left"/>
      <w:pPr>
        <w:ind w:left="4693" w:hanging="339"/>
      </w:pPr>
      <w:rPr>
        <w:rFonts w:hint="default"/>
        <w:lang w:val="en-US" w:eastAsia="en-US" w:bidi="ar-SA"/>
      </w:rPr>
    </w:lvl>
    <w:lvl w:ilvl="7" w:tplc="922E6C1C">
      <w:numFmt w:val="bullet"/>
      <w:lvlText w:val="•"/>
      <w:lvlJc w:val="left"/>
      <w:pPr>
        <w:ind w:left="5405" w:hanging="339"/>
      </w:pPr>
      <w:rPr>
        <w:rFonts w:hint="default"/>
        <w:lang w:val="en-US" w:eastAsia="en-US" w:bidi="ar-SA"/>
      </w:rPr>
    </w:lvl>
    <w:lvl w:ilvl="8" w:tplc="F418E692">
      <w:numFmt w:val="bullet"/>
      <w:lvlText w:val="•"/>
      <w:lvlJc w:val="left"/>
      <w:pPr>
        <w:ind w:left="6117" w:hanging="339"/>
      </w:pPr>
      <w:rPr>
        <w:rFonts w:hint="default"/>
        <w:lang w:val="en-US" w:eastAsia="en-US" w:bidi="ar-SA"/>
      </w:rPr>
    </w:lvl>
  </w:abstractNum>
  <w:abstractNum w:abstractNumId="3" w15:restartNumberingAfterBreak="0">
    <w:nsid w:val="16434D6B"/>
    <w:multiLevelType w:val="hybridMultilevel"/>
    <w:tmpl w:val="82ACA8F4"/>
    <w:lvl w:ilvl="0" w:tplc="3CF608BE">
      <w:start w:val="1"/>
      <w:numFmt w:val="decimal"/>
      <w:lvlText w:val="%1."/>
      <w:lvlJc w:val="left"/>
      <w:pPr>
        <w:ind w:left="519" w:hanging="339"/>
      </w:pPr>
      <w:rPr>
        <w:rFonts w:ascii="Cambria" w:eastAsia="Cambria" w:hAnsi="Cambria" w:cs="Cambria" w:hint="default"/>
        <w:w w:val="104"/>
        <w:sz w:val="20"/>
        <w:szCs w:val="20"/>
        <w:lang w:val="en-US" w:eastAsia="en-US" w:bidi="ar-SA"/>
      </w:rPr>
    </w:lvl>
    <w:lvl w:ilvl="1" w:tplc="A7CEFDA2">
      <w:start w:val="1"/>
      <w:numFmt w:val="lowerLetter"/>
      <w:lvlText w:val="(%2)"/>
      <w:lvlJc w:val="left"/>
      <w:pPr>
        <w:ind w:left="1011" w:hanging="423"/>
      </w:pPr>
      <w:rPr>
        <w:rFonts w:hint="default"/>
        <w:spacing w:val="-2"/>
        <w:w w:val="99"/>
        <w:lang w:val="en-US" w:eastAsia="en-US" w:bidi="ar-SA"/>
      </w:rPr>
    </w:lvl>
    <w:lvl w:ilvl="2" w:tplc="F3DE0D58">
      <w:numFmt w:val="bullet"/>
      <w:lvlText w:val="•"/>
      <w:lvlJc w:val="left"/>
      <w:pPr>
        <w:ind w:left="1008" w:hanging="423"/>
      </w:pPr>
      <w:rPr>
        <w:rFonts w:hint="default"/>
        <w:lang w:val="en-US" w:eastAsia="en-US" w:bidi="ar-SA"/>
      </w:rPr>
    </w:lvl>
    <w:lvl w:ilvl="3" w:tplc="4BC057CC">
      <w:numFmt w:val="bullet"/>
      <w:lvlText w:val="•"/>
      <w:lvlJc w:val="left"/>
      <w:pPr>
        <w:ind w:left="1088" w:hanging="423"/>
      </w:pPr>
      <w:rPr>
        <w:rFonts w:hint="default"/>
        <w:lang w:val="en-US" w:eastAsia="en-US" w:bidi="ar-SA"/>
      </w:rPr>
    </w:lvl>
    <w:lvl w:ilvl="4" w:tplc="AF802DFE">
      <w:numFmt w:val="bullet"/>
      <w:lvlText w:val="•"/>
      <w:lvlJc w:val="left"/>
      <w:pPr>
        <w:ind w:left="2208" w:hanging="423"/>
      </w:pPr>
      <w:rPr>
        <w:rFonts w:hint="default"/>
        <w:lang w:val="en-US" w:eastAsia="en-US" w:bidi="ar-SA"/>
      </w:rPr>
    </w:lvl>
    <w:lvl w:ilvl="5" w:tplc="DC5C4A62">
      <w:numFmt w:val="bullet"/>
      <w:lvlText w:val="•"/>
      <w:lvlJc w:val="left"/>
      <w:pPr>
        <w:ind w:left="3328" w:hanging="423"/>
      </w:pPr>
      <w:rPr>
        <w:rFonts w:hint="default"/>
        <w:lang w:val="en-US" w:eastAsia="en-US" w:bidi="ar-SA"/>
      </w:rPr>
    </w:lvl>
    <w:lvl w:ilvl="6" w:tplc="09A41F8E">
      <w:numFmt w:val="bullet"/>
      <w:lvlText w:val="•"/>
      <w:lvlJc w:val="left"/>
      <w:pPr>
        <w:ind w:left="4448" w:hanging="423"/>
      </w:pPr>
      <w:rPr>
        <w:rFonts w:hint="default"/>
        <w:lang w:val="en-US" w:eastAsia="en-US" w:bidi="ar-SA"/>
      </w:rPr>
    </w:lvl>
    <w:lvl w:ilvl="7" w:tplc="00924912">
      <w:numFmt w:val="bullet"/>
      <w:lvlText w:val="•"/>
      <w:lvlJc w:val="left"/>
      <w:pPr>
        <w:ind w:left="5568" w:hanging="423"/>
      </w:pPr>
      <w:rPr>
        <w:rFonts w:hint="default"/>
        <w:lang w:val="en-US" w:eastAsia="en-US" w:bidi="ar-SA"/>
      </w:rPr>
    </w:lvl>
    <w:lvl w:ilvl="8" w:tplc="A92A24B6">
      <w:numFmt w:val="bullet"/>
      <w:lvlText w:val="•"/>
      <w:lvlJc w:val="left"/>
      <w:pPr>
        <w:ind w:left="6688" w:hanging="423"/>
      </w:pPr>
      <w:rPr>
        <w:rFonts w:hint="default"/>
        <w:lang w:val="en-US" w:eastAsia="en-US" w:bidi="ar-SA"/>
      </w:rPr>
    </w:lvl>
  </w:abstractNum>
  <w:abstractNum w:abstractNumId="4" w15:restartNumberingAfterBreak="0">
    <w:nsid w:val="18E6772C"/>
    <w:multiLevelType w:val="hybridMultilevel"/>
    <w:tmpl w:val="3EFE19A0"/>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0458D"/>
    <w:multiLevelType w:val="hybridMultilevel"/>
    <w:tmpl w:val="6C60F9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45E76"/>
    <w:multiLevelType w:val="hybridMultilevel"/>
    <w:tmpl w:val="A1A22FA0"/>
    <w:lvl w:ilvl="0" w:tplc="5C663E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E178F"/>
    <w:multiLevelType w:val="hybridMultilevel"/>
    <w:tmpl w:val="E64EF7E8"/>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04EC5"/>
    <w:multiLevelType w:val="hybridMultilevel"/>
    <w:tmpl w:val="2B48D22C"/>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47EDD"/>
    <w:multiLevelType w:val="hybridMultilevel"/>
    <w:tmpl w:val="4010F896"/>
    <w:lvl w:ilvl="0" w:tplc="591603F2">
      <w:start w:val="1"/>
      <w:numFmt w:val="upperLetter"/>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15F3EFA"/>
    <w:multiLevelType w:val="hybridMultilevel"/>
    <w:tmpl w:val="C4E6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C91735"/>
    <w:multiLevelType w:val="hybridMultilevel"/>
    <w:tmpl w:val="FD22C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750DF"/>
    <w:multiLevelType w:val="hybridMultilevel"/>
    <w:tmpl w:val="8744A572"/>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E81E2E"/>
    <w:multiLevelType w:val="hybridMultilevel"/>
    <w:tmpl w:val="E9668A52"/>
    <w:lvl w:ilvl="0" w:tplc="0BA893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A4247"/>
    <w:multiLevelType w:val="hybridMultilevel"/>
    <w:tmpl w:val="D186BBBC"/>
    <w:lvl w:ilvl="0" w:tplc="A68AA632">
      <w:numFmt w:val="bullet"/>
      <w:lvlText w:val=""/>
      <w:lvlJc w:val="left"/>
      <w:pPr>
        <w:ind w:left="776" w:hanging="255"/>
      </w:pPr>
      <w:rPr>
        <w:rFonts w:ascii="Symbol" w:eastAsia="Symbol" w:hAnsi="Symbol" w:cs="Symbol" w:hint="default"/>
        <w:w w:val="104"/>
        <w:sz w:val="20"/>
        <w:szCs w:val="20"/>
        <w:lang w:val="en-US" w:eastAsia="en-US" w:bidi="ar-SA"/>
      </w:rPr>
    </w:lvl>
    <w:lvl w:ilvl="1" w:tplc="573605C0">
      <w:numFmt w:val="bullet"/>
      <w:lvlText w:val="•"/>
      <w:lvlJc w:val="left"/>
      <w:pPr>
        <w:ind w:left="1622" w:hanging="255"/>
      </w:pPr>
      <w:rPr>
        <w:rFonts w:hint="default"/>
        <w:lang w:val="en-US" w:eastAsia="en-US" w:bidi="ar-SA"/>
      </w:rPr>
    </w:lvl>
    <w:lvl w:ilvl="2" w:tplc="16B455FE">
      <w:numFmt w:val="bullet"/>
      <w:lvlText w:val="•"/>
      <w:lvlJc w:val="left"/>
      <w:pPr>
        <w:ind w:left="2464" w:hanging="255"/>
      </w:pPr>
      <w:rPr>
        <w:rFonts w:hint="default"/>
        <w:lang w:val="en-US" w:eastAsia="en-US" w:bidi="ar-SA"/>
      </w:rPr>
    </w:lvl>
    <w:lvl w:ilvl="3" w:tplc="439C1E52">
      <w:numFmt w:val="bullet"/>
      <w:lvlText w:val="•"/>
      <w:lvlJc w:val="left"/>
      <w:pPr>
        <w:ind w:left="3306" w:hanging="255"/>
      </w:pPr>
      <w:rPr>
        <w:rFonts w:hint="default"/>
        <w:lang w:val="en-US" w:eastAsia="en-US" w:bidi="ar-SA"/>
      </w:rPr>
    </w:lvl>
    <w:lvl w:ilvl="4" w:tplc="7C16C506">
      <w:numFmt w:val="bullet"/>
      <w:lvlText w:val="•"/>
      <w:lvlJc w:val="left"/>
      <w:pPr>
        <w:ind w:left="4148" w:hanging="255"/>
      </w:pPr>
      <w:rPr>
        <w:rFonts w:hint="default"/>
        <w:lang w:val="en-US" w:eastAsia="en-US" w:bidi="ar-SA"/>
      </w:rPr>
    </w:lvl>
    <w:lvl w:ilvl="5" w:tplc="2ADC968C">
      <w:numFmt w:val="bullet"/>
      <w:lvlText w:val="•"/>
      <w:lvlJc w:val="left"/>
      <w:pPr>
        <w:ind w:left="4990" w:hanging="255"/>
      </w:pPr>
      <w:rPr>
        <w:rFonts w:hint="default"/>
        <w:lang w:val="en-US" w:eastAsia="en-US" w:bidi="ar-SA"/>
      </w:rPr>
    </w:lvl>
    <w:lvl w:ilvl="6" w:tplc="E662D24C">
      <w:numFmt w:val="bullet"/>
      <w:lvlText w:val="•"/>
      <w:lvlJc w:val="left"/>
      <w:pPr>
        <w:ind w:left="5832" w:hanging="255"/>
      </w:pPr>
      <w:rPr>
        <w:rFonts w:hint="default"/>
        <w:lang w:val="en-US" w:eastAsia="en-US" w:bidi="ar-SA"/>
      </w:rPr>
    </w:lvl>
    <w:lvl w:ilvl="7" w:tplc="62387AB6">
      <w:numFmt w:val="bullet"/>
      <w:lvlText w:val="•"/>
      <w:lvlJc w:val="left"/>
      <w:pPr>
        <w:ind w:left="6674" w:hanging="255"/>
      </w:pPr>
      <w:rPr>
        <w:rFonts w:hint="default"/>
        <w:lang w:val="en-US" w:eastAsia="en-US" w:bidi="ar-SA"/>
      </w:rPr>
    </w:lvl>
    <w:lvl w:ilvl="8" w:tplc="1A2A3A84">
      <w:numFmt w:val="bullet"/>
      <w:lvlText w:val="•"/>
      <w:lvlJc w:val="left"/>
      <w:pPr>
        <w:ind w:left="7516" w:hanging="255"/>
      </w:pPr>
      <w:rPr>
        <w:rFonts w:hint="default"/>
        <w:lang w:val="en-US" w:eastAsia="en-US" w:bidi="ar-SA"/>
      </w:rPr>
    </w:lvl>
  </w:abstractNum>
  <w:abstractNum w:abstractNumId="16" w15:restartNumberingAfterBreak="0">
    <w:nsid w:val="50022623"/>
    <w:multiLevelType w:val="hybridMultilevel"/>
    <w:tmpl w:val="064AB32E"/>
    <w:lvl w:ilvl="0" w:tplc="67B89A0C">
      <w:start w:val="1"/>
      <w:numFmt w:val="decimal"/>
      <w:lvlText w:val="%1."/>
      <w:lvlJc w:val="left"/>
      <w:pPr>
        <w:ind w:left="417" w:hanging="339"/>
      </w:pPr>
      <w:rPr>
        <w:rFonts w:ascii="Times New Roman" w:eastAsia="Cambria" w:hAnsi="Times New Roman" w:cs="Times New Roman" w:hint="default"/>
        <w:b/>
        <w:bCs/>
        <w:w w:val="104"/>
        <w:sz w:val="22"/>
        <w:szCs w:val="22"/>
        <w:lang w:val="en-US" w:eastAsia="en-US" w:bidi="ar-SA"/>
      </w:rPr>
    </w:lvl>
    <w:lvl w:ilvl="1" w:tplc="0C02F152">
      <w:numFmt w:val="bullet"/>
      <w:lvlText w:val="•"/>
      <w:lvlJc w:val="left"/>
      <w:pPr>
        <w:ind w:left="1256" w:hanging="339"/>
      </w:pPr>
      <w:rPr>
        <w:rFonts w:hint="default"/>
        <w:lang w:val="en-US" w:eastAsia="en-US" w:bidi="ar-SA"/>
      </w:rPr>
    </w:lvl>
    <w:lvl w:ilvl="2" w:tplc="702E1390">
      <w:numFmt w:val="bullet"/>
      <w:lvlText w:val="•"/>
      <w:lvlJc w:val="left"/>
      <w:pPr>
        <w:ind w:left="2093" w:hanging="339"/>
      </w:pPr>
      <w:rPr>
        <w:rFonts w:hint="default"/>
        <w:lang w:val="en-US" w:eastAsia="en-US" w:bidi="ar-SA"/>
      </w:rPr>
    </w:lvl>
    <w:lvl w:ilvl="3" w:tplc="F88EE5C8">
      <w:numFmt w:val="bullet"/>
      <w:lvlText w:val="•"/>
      <w:lvlJc w:val="left"/>
      <w:pPr>
        <w:ind w:left="2930" w:hanging="339"/>
      </w:pPr>
      <w:rPr>
        <w:rFonts w:hint="default"/>
        <w:lang w:val="en-US" w:eastAsia="en-US" w:bidi="ar-SA"/>
      </w:rPr>
    </w:lvl>
    <w:lvl w:ilvl="4" w:tplc="AE36DF54">
      <w:numFmt w:val="bullet"/>
      <w:lvlText w:val="•"/>
      <w:lvlJc w:val="left"/>
      <w:pPr>
        <w:ind w:left="3767" w:hanging="339"/>
      </w:pPr>
      <w:rPr>
        <w:rFonts w:hint="default"/>
        <w:lang w:val="en-US" w:eastAsia="en-US" w:bidi="ar-SA"/>
      </w:rPr>
    </w:lvl>
    <w:lvl w:ilvl="5" w:tplc="5E1A7260">
      <w:numFmt w:val="bullet"/>
      <w:lvlText w:val="•"/>
      <w:lvlJc w:val="left"/>
      <w:pPr>
        <w:ind w:left="4604" w:hanging="339"/>
      </w:pPr>
      <w:rPr>
        <w:rFonts w:hint="default"/>
        <w:lang w:val="en-US" w:eastAsia="en-US" w:bidi="ar-SA"/>
      </w:rPr>
    </w:lvl>
    <w:lvl w:ilvl="6" w:tplc="37AAF442">
      <w:numFmt w:val="bullet"/>
      <w:lvlText w:val="•"/>
      <w:lvlJc w:val="left"/>
      <w:pPr>
        <w:ind w:left="5441" w:hanging="339"/>
      </w:pPr>
      <w:rPr>
        <w:rFonts w:hint="default"/>
        <w:lang w:val="en-US" w:eastAsia="en-US" w:bidi="ar-SA"/>
      </w:rPr>
    </w:lvl>
    <w:lvl w:ilvl="7" w:tplc="2F2C34EA">
      <w:numFmt w:val="bullet"/>
      <w:lvlText w:val="•"/>
      <w:lvlJc w:val="left"/>
      <w:pPr>
        <w:ind w:left="6278" w:hanging="339"/>
      </w:pPr>
      <w:rPr>
        <w:rFonts w:hint="default"/>
        <w:lang w:val="en-US" w:eastAsia="en-US" w:bidi="ar-SA"/>
      </w:rPr>
    </w:lvl>
    <w:lvl w:ilvl="8" w:tplc="58AA00B8">
      <w:numFmt w:val="bullet"/>
      <w:lvlText w:val="•"/>
      <w:lvlJc w:val="left"/>
      <w:pPr>
        <w:ind w:left="7115" w:hanging="339"/>
      </w:pPr>
      <w:rPr>
        <w:rFonts w:hint="default"/>
        <w:lang w:val="en-US" w:eastAsia="en-US" w:bidi="ar-SA"/>
      </w:rPr>
    </w:lvl>
  </w:abstractNum>
  <w:abstractNum w:abstractNumId="17" w15:restartNumberingAfterBreak="0">
    <w:nsid w:val="50A81647"/>
    <w:multiLevelType w:val="hybridMultilevel"/>
    <w:tmpl w:val="436C0BB6"/>
    <w:lvl w:ilvl="0" w:tplc="04190001">
      <w:start w:val="1"/>
      <w:numFmt w:val="bullet"/>
      <w:lvlText w:val=""/>
      <w:lvlJc w:val="left"/>
      <w:pPr>
        <w:ind w:left="720" w:hanging="360"/>
      </w:pPr>
      <w:rPr>
        <w:rFonts w:ascii="Symbol" w:hAnsi="Symbol" w:hint="default"/>
      </w:rPr>
    </w:lvl>
    <w:lvl w:ilvl="1" w:tplc="88E411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A863AA"/>
    <w:multiLevelType w:val="hybridMultilevel"/>
    <w:tmpl w:val="8FC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FD1D01"/>
    <w:multiLevelType w:val="hybridMultilevel"/>
    <w:tmpl w:val="CDB421F6"/>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31012"/>
    <w:multiLevelType w:val="hybridMultilevel"/>
    <w:tmpl w:val="52B8AE1A"/>
    <w:lvl w:ilvl="0" w:tplc="CA9AF54C">
      <w:numFmt w:val="bullet"/>
      <w:lvlText w:val=""/>
      <w:lvlJc w:val="left"/>
      <w:pPr>
        <w:ind w:left="418" w:hanging="339"/>
      </w:pPr>
      <w:rPr>
        <w:rFonts w:ascii="Symbol" w:eastAsia="Symbol" w:hAnsi="Symbol" w:cs="Symbol" w:hint="default"/>
        <w:w w:val="104"/>
        <w:sz w:val="20"/>
        <w:szCs w:val="20"/>
        <w:lang w:val="en-US" w:eastAsia="en-US" w:bidi="ar-SA"/>
      </w:rPr>
    </w:lvl>
    <w:lvl w:ilvl="1" w:tplc="07769EB6">
      <w:numFmt w:val="bullet"/>
      <w:lvlText w:val="•"/>
      <w:lvlJc w:val="left"/>
      <w:pPr>
        <w:ind w:left="1224" w:hanging="339"/>
      </w:pPr>
      <w:rPr>
        <w:rFonts w:hint="default"/>
        <w:lang w:val="en-US" w:eastAsia="en-US" w:bidi="ar-SA"/>
      </w:rPr>
    </w:lvl>
    <w:lvl w:ilvl="2" w:tplc="3ECC9346">
      <w:numFmt w:val="bullet"/>
      <w:lvlText w:val="•"/>
      <w:lvlJc w:val="left"/>
      <w:pPr>
        <w:ind w:left="2029" w:hanging="339"/>
      </w:pPr>
      <w:rPr>
        <w:rFonts w:hint="default"/>
        <w:lang w:val="en-US" w:eastAsia="en-US" w:bidi="ar-SA"/>
      </w:rPr>
    </w:lvl>
    <w:lvl w:ilvl="3" w:tplc="4B9CF912">
      <w:numFmt w:val="bullet"/>
      <w:lvlText w:val="•"/>
      <w:lvlJc w:val="left"/>
      <w:pPr>
        <w:ind w:left="2834" w:hanging="339"/>
      </w:pPr>
      <w:rPr>
        <w:rFonts w:hint="default"/>
        <w:lang w:val="en-US" w:eastAsia="en-US" w:bidi="ar-SA"/>
      </w:rPr>
    </w:lvl>
    <w:lvl w:ilvl="4" w:tplc="D0086B84">
      <w:numFmt w:val="bullet"/>
      <w:lvlText w:val="•"/>
      <w:lvlJc w:val="left"/>
      <w:pPr>
        <w:ind w:left="3639" w:hanging="339"/>
      </w:pPr>
      <w:rPr>
        <w:rFonts w:hint="default"/>
        <w:lang w:val="en-US" w:eastAsia="en-US" w:bidi="ar-SA"/>
      </w:rPr>
    </w:lvl>
    <w:lvl w:ilvl="5" w:tplc="34701B14">
      <w:numFmt w:val="bullet"/>
      <w:lvlText w:val="•"/>
      <w:lvlJc w:val="left"/>
      <w:pPr>
        <w:ind w:left="4444" w:hanging="339"/>
      </w:pPr>
      <w:rPr>
        <w:rFonts w:hint="default"/>
        <w:lang w:val="en-US" w:eastAsia="en-US" w:bidi="ar-SA"/>
      </w:rPr>
    </w:lvl>
    <w:lvl w:ilvl="6" w:tplc="3B2423D6">
      <w:numFmt w:val="bullet"/>
      <w:lvlText w:val="•"/>
      <w:lvlJc w:val="left"/>
      <w:pPr>
        <w:ind w:left="5249" w:hanging="339"/>
      </w:pPr>
      <w:rPr>
        <w:rFonts w:hint="default"/>
        <w:lang w:val="en-US" w:eastAsia="en-US" w:bidi="ar-SA"/>
      </w:rPr>
    </w:lvl>
    <w:lvl w:ilvl="7" w:tplc="21F282E0">
      <w:numFmt w:val="bullet"/>
      <w:lvlText w:val="•"/>
      <w:lvlJc w:val="left"/>
      <w:pPr>
        <w:ind w:left="6053" w:hanging="339"/>
      </w:pPr>
      <w:rPr>
        <w:rFonts w:hint="default"/>
        <w:lang w:val="en-US" w:eastAsia="en-US" w:bidi="ar-SA"/>
      </w:rPr>
    </w:lvl>
    <w:lvl w:ilvl="8" w:tplc="2D84954A">
      <w:numFmt w:val="bullet"/>
      <w:lvlText w:val="•"/>
      <w:lvlJc w:val="left"/>
      <w:pPr>
        <w:ind w:left="6858" w:hanging="339"/>
      </w:pPr>
      <w:rPr>
        <w:rFonts w:hint="default"/>
        <w:lang w:val="en-US" w:eastAsia="en-US" w:bidi="ar-SA"/>
      </w:rPr>
    </w:lvl>
  </w:abstractNum>
  <w:abstractNum w:abstractNumId="21" w15:restartNumberingAfterBreak="0">
    <w:nsid w:val="5A430162"/>
    <w:multiLevelType w:val="hybridMultilevel"/>
    <w:tmpl w:val="76B8E9B4"/>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24021"/>
    <w:multiLevelType w:val="hybridMultilevel"/>
    <w:tmpl w:val="03D0C3B2"/>
    <w:lvl w:ilvl="0" w:tplc="041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D972FD"/>
    <w:multiLevelType w:val="hybridMultilevel"/>
    <w:tmpl w:val="4ACE5366"/>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31C82"/>
    <w:multiLevelType w:val="hybridMultilevel"/>
    <w:tmpl w:val="7D907F34"/>
    <w:lvl w:ilvl="0" w:tplc="642ED1A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F5B9B"/>
    <w:multiLevelType w:val="hybridMultilevel"/>
    <w:tmpl w:val="49DAC032"/>
    <w:lvl w:ilvl="0" w:tplc="C9B60A5A">
      <w:start w:val="1"/>
      <w:numFmt w:val="decimal"/>
      <w:lvlText w:val="%1."/>
      <w:lvlJc w:val="left"/>
      <w:pPr>
        <w:ind w:left="757" w:hanging="298"/>
      </w:pPr>
      <w:rPr>
        <w:rFonts w:hint="default"/>
        <w:spacing w:val="-2"/>
        <w:w w:val="104"/>
        <w:lang w:val="en-US" w:eastAsia="en-US" w:bidi="ar-SA"/>
      </w:rPr>
    </w:lvl>
    <w:lvl w:ilvl="1" w:tplc="804EBBD6">
      <w:numFmt w:val="bullet"/>
      <w:lvlText w:val="•"/>
      <w:lvlJc w:val="left"/>
      <w:pPr>
        <w:ind w:left="1604" w:hanging="298"/>
      </w:pPr>
      <w:rPr>
        <w:rFonts w:hint="default"/>
        <w:lang w:val="en-US" w:eastAsia="en-US" w:bidi="ar-SA"/>
      </w:rPr>
    </w:lvl>
    <w:lvl w:ilvl="2" w:tplc="B3684C2A">
      <w:numFmt w:val="bullet"/>
      <w:lvlText w:val="•"/>
      <w:lvlJc w:val="left"/>
      <w:pPr>
        <w:ind w:left="2448" w:hanging="298"/>
      </w:pPr>
      <w:rPr>
        <w:rFonts w:hint="default"/>
        <w:lang w:val="en-US" w:eastAsia="en-US" w:bidi="ar-SA"/>
      </w:rPr>
    </w:lvl>
    <w:lvl w:ilvl="3" w:tplc="39609B2C">
      <w:numFmt w:val="bullet"/>
      <w:lvlText w:val="•"/>
      <w:lvlJc w:val="left"/>
      <w:pPr>
        <w:ind w:left="3292" w:hanging="298"/>
      </w:pPr>
      <w:rPr>
        <w:rFonts w:hint="default"/>
        <w:lang w:val="en-US" w:eastAsia="en-US" w:bidi="ar-SA"/>
      </w:rPr>
    </w:lvl>
    <w:lvl w:ilvl="4" w:tplc="6682E7B6">
      <w:numFmt w:val="bullet"/>
      <w:lvlText w:val="•"/>
      <w:lvlJc w:val="left"/>
      <w:pPr>
        <w:ind w:left="4136" w:hanging="298"/>
      </w:pPr>
      <w:rPr>
        <w:rFonts w:hint="default"/>
        <w:lang w:val="en-US" w:eastAsia="en-US" w:bidi="ar-SA"/>
      </w:rPr>
    </w:lvl>
    <w:lvl w:ilvl="5" w:tplc="B7CC9056">
      <w:numFmt w:val="bullet"/>
      <w:lvlText w:val="•"/>
      <w:lvlJc w:val="left"/>
      <w:pPr>
        <w:ind w:left="4980" w:hanging="298"/>
      </w:pPr>
      <w:rPr>
        <w:rFonts w:hint="default"/>
        <w:lang w:val="en-US" w:eastAsia="en-US" w:bidi="ar-SA"/>
      </w:rPr>
    </w:lvl>
    <w:lvl w:ilvl="6" w:tplc="B32C4280">
      <w:numFmt w:val="bullet"/>
      <w:lvlText w:val="•"/>
      <w:lvlJc w:val="left"/>
      <w:pPr>
        <w:ind w:left="5824" w:hanging="298"/>
      </w:pPr>
      <w:rPr>
        <w:rFonts w:hint="default"/>
        <w:lang w:val="en-US" w:eastAsia="en-US" w:bidi="ar-SA"/>
      </w:rPr>
    </w:lvl>
    <w:lvl w:ilvl="7" w:tplc="8E388E96">
      <w:numFmt w:val="bullet"/>
      <w:lvlText w:val="•"/>
      <w:lvlJc w:val="left"/>
      <w:pPr>
        <w:ind w:left="6668" w:hanging="298"/>
      </w:pPr>
      <w:rPr>
        <w:rFonts w:hint="default"/>
        <w:lang w:val="en-US" w:eastAsia="en-US" w:bidi="ar-SA"/>
      </w:rPr>
    </w:lvl>
    <w:lvl w:ilvl="8" w:tplc="B43010E2">
      <w:numFmt w:val="bullet"/>
      <w:lvlText w:val="•"/>
      <w:lvlJc w:val="left"/>
      <w:pPr>
        <w:ind w:left="7512" w:hanging="298"/>
      </w:pPr>
      <w:rPr>
        <w:rFonts w:hint="default"/>
        <w:lang w:val="en-US" w:eastAsia="en-US" w:bidi="ar-SA"/>
      </w:rPr>
    </w:lvl>
  </w:abstractNum>
  <w:abstractNum w:abstractNumId="26" w15:restartNumberingAfterBreak="0">
    <w:nsid w:val="77CC2192"/>
    <w:multiLevelType w:val="hybridMultilevel"/>
    <w:tmpl w:val="3E04B1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652BD6"/>
    <w:multiLevelType w:val="hybridMultilevel"/>
    <w:tmpl w:val="BF5EEB54"/>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240893">
    <w:abstractNumId w:val="13"/>
  </w:num>
  <w:num w:numId="2" w16cid:durableId="1132357910">
    <w:abstractNumId w:val="10"/>
  </w:num>
  <w:num w:numId="3" w16cid:durableId="257563532">
    <w:abstractNumId w:val="27"/>
  </w:num>
  <w:num w:numId="4" w16cid:durableId="1919092139">
    <w:abstractNumId w:val="4"/>
  </w:num>
  <w:num w:numId="5" w16cid:durableId="1586528126">
    <w:abstractNumId w:val="26"/>
  </w:num>
  <w:num w:numId="6" w16cid:durableId="1442646227">
    <w:abstractNumId w:val="22"/>
  </w:num>
  <w:num w:numId="7" w16cid:durableId="1580359488">
    <w:abstractNumId w:val="17"/>
  </w:num>
  <w:num w:numId="8" w16cid:durableId="1776360800">
    <w:abstractNumId w:val="25"/>
  </w:num>
  <w:num w:numId="9" w16cid:durableId="1916891589">
    <w:abstractNumId w:val="15"/>
  </w:num>
  <w:num w:numId="10" w16cid:durableId="565267364">
    <w:abstractNumId w:val="2"/>
  </w:num>
  <w:num w:numId="11" w16cid:durableId="1061254064">
    <w:abstractNumId w:val="3"/>
  </w:num>
  <w:num w:numId="12" w16cid:durableId="2083873519">
    <w:abstractNumId w:val="20"/>
  </w:num>
  <w:num w:numId="13" w16cid:durableId="37972758">
    <w:abstractNumId w:val="16"/>
  </w:num>
  <w:num w:numId="14" w16cid:durableId="709767517">
    <w:abstractNumId w:val="18"/>
  </w:num>
  <w:num w:numId="15" w16cid:durableId="884373502">
    <w:abstractNumId w:val="14"/>
  </w:num>
  <w:num w:numId="16" w16cid:durableId="1504470697">
    <w:abstractNumId w:val="1"/>
  </w:num>
  <w:num w:numId="17" w16cid:durableId="1148935488">
    <w:abstractNumId w:val="11"/>
  </w:num>
  <w:num w:numId="18" w16cid:durableId="572198182">
    <w:abstractNumId w:val="9"/>
  </w:num>
  <w:num w:numId="19" w16cid:durableId="1510480637">
    <w:abstractNumId w:val="23"/>
  </w:num>
  <w:num w:numId="20" w16cid:durableId="1534997942">
    <w:abstractNumId w:val="7"/>
  </w:num>
  <w:num w:numId="21" w16cid:durableId="756564034">
    <w:abstractNumId w:val="8"/>
  </w:num>
  <w:num w:numId="22" w16cid:durableId="1370564830">
    <w:abstractNumId w:val="21"/>
  </w:num>
  <w:num w:numId="23" w16cid:durableId="2048483435">
    <w:abstractNumId w:val="19"/>
  </w:num>
  <w:num w:numId="24" w16cid:durableId="400830103">
    <w:abstractNumId w:val="28"/>
  </w:num>
  <w:num w:numId="25" w16cid:durableId="1674331558">
    <w:abstractNumId w:val="12"/>
  </w:num>
  <w:num w:numId="26" w16cid:durableId="285433395">
    <w:abstractNumId w:val="24"/>
  </w:num>
  <w:num w:numId="27" w16cid:durableId="624576833">
    <w:abstractNumId w:val="0"/>
  </w:num>
  <w:num w:numId="28" w16cid:durableId="1388185420">
    <w:abstractNumId w:val="6"/>
  </w:num>
  <w:num w:numId="29" w16cid:durableId="2551416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4CDE"/>
    <w:rsid w:val="00005638"/>
    <w:rsid w:val="000062E2"/>
    <w:rsid w:val="00010A2C"/>
    <w:rsid w:val="000138A6"/>
    <w:rsid w:val="00017CAE"/>
    <w:rsid w:val="00024847"/>
    <w:rsid w:val="00026805"/>
    <w:rsid w:val="0002779B"/>
    <w:rsid w:val="00031866"/>
    <w:rsid w:val="000335F4"/>
    <w:rsid w:val="00034479"/>
    <w:rsid w:val="0003498F"/>
    <w:rsid w:val="000368DA"/>
    <w:rsid w:val="00040CA5"/>
    <w:rsid w:val="00047ABA"/>
    <w:rsid w:val="00052A5F"/>
    <w:rsid w:val="00055054"/>
    <w:rsid w:val="0006041C"/>
    <w:rsid w:val="00063068"/>
    <w:rsid w:val="00066EB7"/>
    <w:rsid w:val="00067B53"/>
    <w:rsid w:val="00067FA2"/>
    <w:rsid w:val="00071087"/>
    <w:rsid w:val="00071A31"/>
    <w:rsid w:val="00071AE5"/>
    <w:rsid w:val="00073392"/>
    <w:rsid w:val="00074580"/>
    <w:rsid w:val="00075E9A"/>
    <w:rsid w:val="00077E2A"/>
    <w:rsid w:val="00081A98"/>
    <w:rsid w:val="00083AA8"/>
    <w:rsid w:val="00085149"/>
    <w:rsid w:val="000860DD"/>
    <w:rsid w:val="000864CA"/>
    <w:rsid w:val="00086C09"/>
    <w:rsid w:val="00092F25"/>
    <w:rsid w:val="000A2E89"/>
    <w:rsid w:val="000A355D"/>
    <w:rsid w:val="000A641C"/>
    <w:rsid w:val="000A7810"/>
    <w:rsid w:val="000B1AC3"/>
    <w:rsid w:val="000B5C1A"/>
    <w:rsid w:val="000B66DB"/>
    <w:rsid w:val="000B732A"/>
    <w:rsid w:val="000B7B04"/>
    <w:rsid w:val="000C05FA"/>
    <w:rsid w:val="000C0E5E"/>
    <w:rsid w:val="000C3C55"/>
    <w:rsid w:val="000D1719"/>
    <w:rsid w:val="000D2771"/>
    <w:rsid w:val="000D31E3"/>
    <w:rsid w:val="000D3E90"/>
    <w:rsid w:val="000F0AA0"/>
    <w:rsid w:val="000F609B"/>
    <w:rsid w:val="0010071F"/>
    <w:rsid w:val="00100A60"/>
    <w:rsid w:val="00100F79"/>
    <w:rsid w:val="001031D5"/>
    <w:rsid w:val="0010417A"/>
    <w:rsid w:val="0010454A"/>
    <w:rsid w:val="00104D57"/>
    <w:rsid w:val="00112BEC"/>
    <w:rsid w:val="00112D4E"/>
    <w:rsid w:val="001228A3"/>
    <w:rsid w:val="00123A4D"/>
    <w:rsid w:val="00125319"/>
    <w:rsid w:val="001337EA"/>
    <w:rsid w:val="00134B6F"/>
    <w:rsid w:val="00143534"/>
    <w:rsid w:val="00144394"/>
    <w:rsid w:val="0014692B"/>
    <w:rsid w:val="00147912"/>
    <w:rsid w:val="001530D4"/>
    <w:rsid w:val="00154B43"/>
    <w:rsid w:val="0015555E"/>
    <w:rsid w:val="00161D41"/>
    <w:rsid w:val="00163D60"/>
    <w:rsid w:val="00163E07"/>
    <w:rsid w:val="00170509"/>
    <w:rsid w:val="00170C7E"/>
    <w:rsid w:val="00180058"/>
    <w:rsid w:val="001805CD"/>
    <w:rsid w:val="0018221D"/>
    <w:rsid w:val="001875D5"/>
    <w:rsid w:val="001916A6"/>
    <w:rsid w:val="00192B0D"/>
    <w:rsid w:val="00192C4B"/>
    <w:rsid w:val="001945A3"/>
    <w:rsid w:val="00195073"/>
    <w:rsid w:val="0019723C"/>
    <w:rsid w:val="001A072F"/>
    <w:rsid w:val="001A57A6"/>
    <w:rsid w:val="001A64D7"/>
    <w:rsid w:val="001C20EC"/>
    <w:rsid w:val="001C2A0D"/>
    <w:rsid w:val="001C4712"/>
    <w:rsid w:val="001D00D7"/>
    <w:rsid w:val="001D0709"/>
    <w:rsid w:val="001D203E"/>
    <w:rsid w:val="001D33B2"/>
    <w:rsid w:val="001D7615"/>
    <w:rsid w:val="001E1D2E"/>
    <w:rsid w:val="001E7E54"/>
    <w:rsid w:val="001F41D3"/>
    <w:rsid w:val="001F47CA"/>
    <w:rsid w:val="001F66CD"/>
    <w:rsid w:val="002016A9"/>
    <w:rsid w:val="00201A88"/>
    <w:rsid w:val="00204B73"/>
    <w:rsid w:val="00210B4F"/>
    <w:rsid w:val="00210FD1"/>
    <w:rsid w:val="00216DF9"/>
    <w:rsid w:val="00222DAE"/>
    <w:rsid w:val="00223DE9"/>
    <w:rsid w:val="00226DAA"/>
    <w:rsid w:val="0023032E"/>
    <w:rsid w:val="00231A5B"/>
    <w:rsid w:val="0023412A"/>
    <w:rsid w:val="0023492E"/>
    <w:rsid w:val="00236087"/>
    <w:rsid w:val="002444C0"/>
    <w:rsid w:val="002449B9"/>
    <w:rsid w:val="00247EF3"/>
    <w:rsid w:val="002510F8"/>
    <w:rsid w:val="00252389"/>
    <w:rsid w:val="0025411C"/>
    <w:rsid w:val="00257E58"/>
    <w:rsid w:val="0026195D"/>
    <w:rsid w:val="00262874"/>
    <w:rsid w:val="00265739"/>
    <w:rsid w:val="002670F2"/>
    <w:rsid w:val="0027042C"/>
    <w:rsid w:val="00280F8C"/>
    <w:rsid w:val="00281031"/>
    <w:rsid w:val="00284918"/>
    <w:rsid w:val="00284F18"/>
    <w:rsid w:val="0029007C"/>
    <w:rsid w:val="00291618"/>
    <w:rsid w:val="002A3A31"/>
    <w:rsid w:val="002B2FA9"/>
    <w:rsid w:val="002B546F"/>
    <w:rsid w:val="002B5DB9"/>
    <w:rsid w:val="002B7013"/>
    <w:rsid w:val="002C24A8"/>
    <w:rsid w:val="002D0130"/>
    <w:rsid w:val="002D40DE"/>
    <w:rsid w:val="002E1801"/>
    <w:rsid w:val="002E4505"/>
    <w:rsid w:val="002F1C60"/>
    <w:rsid w:val="002F2BD1"/>
    <w:rsid w:val="002F3642"/>
    <w:rsid w:val="002F417A"/>
    <w:rsid w:val="002F49D6"/>
    <w:rsid w:val="002F76FA"/>
    <w:rsid w:val="00301A81"/>
    <w:rsid w:val="00302D5F"/>
    <w:rsid w:val="00305039"/>
    <w:rsid w:val="00306B92"/>
    <w:rsid w:val="003134A5"/>
    <w:rsid w:val="00314D6F"/>
    <w:rsid w:val="00316494"/>
    <w:rsid w:val="003169E7"/>
    <w:rsid w:val="0031705D"/>
    <w:rsid w:val="003175AD"/>
    <w:rsid w:val="003179B0"/>
    <w:rsid w:val="0032021C"/>
    <w:rsid w:val="003207B1"/>
    <w:rsid w:val="0032746B"/>
    <w:rsid w:val="0033117C"/>
    <w:rsid w:val="00332573"/>
    <w:rsid w:val="00332D06"/>
    <w:rsid w:val="00336419"/>
    <w:rsid w:val="003377F8"/>
    <w:rsid w:val="003412EE"/>
    <w:rsid w:val="00344BA1"/>
    <w:rsid w:val="0034535D"/>
    <w:rsid w:val="00347935"/>
    <w:rsid w:val="00347C47"/>
    <w:rsid w:val="00351FAC"/>
    <w:rsid w:val="0035437E"/>
    <w:rsid w:val="00362B96"/>
    <w:rsid w:val="00364559"/>
    <w:rsid w:val="00364674"/>
    <w:rsid w:val="00366470"/>
    <w:rsid w:val="00366643"/>
    <w:rsid w:val="0037067F"/>
    <w:rsid w:val="003717A2"/>
    <w:rsid w:val="00371A00"/>
    <w:rsid w:val="003743A1"/>
    <w:rsid w:val="00374858"/>
    <w:rsid w:val="00376533"/>
    <w:rsid w:val="00382F31"/>
    <w:rsid w:val="003831AE"/>
    <w:rsid w:val="00393E12"/>
    <w:rsid w:val="00397859"/>
    <w:rsid w:val="003B0209"/>
    <w:rsid w:val="003B25F8"/>
    <w:rsid w:val="003B2DCB"/>
    <w:rsid w:val="003B5641"/>
    <w:rsid w:val="003C21EB"/>
    <w:rsid w:val="003D21F6"/>
    <w:rsid w:val="003D332A"/>
    <w:rsid w:val="003D516D"/>
    <w:rsid w:val="003E21DB"/>
    <w:rsid w:val="003E2E76"/>
    <w:rsid w:val="003E2F91"/>
    <w:rsid w:val="003E335F"/>
    <w:rsid w:val="003E5BB2"/>
    <w:rsid w:val="003E771B"/>
    <w:rsid w:val="004017C2"/>
    <w:rsid w:val="00405673"/>
    <w:rsid w:val="00407597"/>
    <w:rsid w:val="00411232"/>
    <w:rsid w:val="00414A0A"/>
    <w:rsid w:val="00415A7B"/>
    <w:rsid w:val="00416C53"/>
    <w:rsid w:val="00424D9A"/>
    <w:rsid w:val="00432F01"/>
    <w:rsid w:val="004330AE"/>
    <w:rsid w:val="00434745"/>
    <w:rsid w:val="00436E95"/>
    <w:rsid w:val="004402D5"/>
    <w:rsid w:val="004414C5"/>
    <w:rsid w:val="00451A22"/>
    <w:rsid w:val="0045501A"/>
    <w:rsid w:val="00455F82"/>
    <w:rsid w:val="00457A5D"/>
    <w:rsid w:val="0046240C"/>
    <w:rsid w:val="0046348C"/>
    <w:rsid w:val="004653A7"/>
    <w:rsid w:val="004737DA"/>
    <w:rsid w:val="00474BE9"/>
    <w:rsid w:val="0048376D"/>
    <w:rsid w:val="004853BC"/>
    <w:rsid w:val="00485B57"/>
    <w:rsid w:val="00486A7F"/>
    <w:rsid w:val="00490665"/>
    <w:rsid w:val="00491B57"/>
    <w:rsid w:val="00492622"/>
    <w:rsid w:val="00492C0C"/>
    <w:rsid w:val="0049474E"/>
    <w:rsid w:val="00494DE5"/>
    <w:rsid w:val="004A46A6"/>
    <w:rsid w:val="004A4AEF"/>
    <w:rsid w:val="004A5DF8"/>
    <w:rsid w:val="004A62C0"/>
    <w:rsid w:val="004B528D"/>
    <w:rsid w:val="004B5565"/>
    <w:rsid w:val="004B5B18"/>
    <w:rsid w:val="004B7A58"/>
    <w:rsid w:val="004C140E"/>
    <w:rsid w:val="004C1AC4"/>
    <w:rsid w:val="004C4C85"/>
    <w:rsid w:val="004C643F"/>
    <w:rsid w:val="004D4F33"/>
    <w:rsid w:val="004D7EF3"/>
    <w:rsid w:val="004E0D07"/>
    <w:rsid w:val="004E1B45"/>
    <w:rsid w:val="004F4701"/>
    <w:rsid w:val="004F4CE6"/>
    <w:rsid w:val="00502571"/>
    <w:rsid w:val="00502A53"/>
    <w:rsid w:val="00503EF8"/>
    <w:rsid w:val="0050544A"/>
    <w:rsid w:val="00512119"/>
    <w:rsid w:val="00514DD0"/>
    <w:rsid w:val="00515414"/>
    <w:rsid w:val="0051594E"/>
    <w:rsid w:val="00520490"/>
    <w:rsid w:val="00522F5C"/>
    <w:rsid w:val="0052617D"/>
    <w:rsid w:val="00531E7E"/>
    <w:rsid w:val="0053205D"/>
    <w:rsid w:val="0053766F"/>
    <w:rsid w:val="00542A15"/>
    <w:rsid w:val="0054421B"/>
    <w:rsid w:val="00544336"/>
    <w:rsid w:val="00544A47"/>
    <w:rsid w:val="005517D4"/>
    <w:rsid w:val="00554AD6"/>
    <w:rsid w:val="00570159"/>
    <w:rsid w:val="005716ED"/>
    <w:rsid w:val="005722D3"/>
    <w:rsid w:val="00576DBE"/>
    <w:rsid w:val="005774A3"/>
    <w:rsid w:val="0057771D"/>
    <w:rsid w:val="00581B4F"/>
    <w:rsid w:val="00581FA3"/>
    <w:rsid w:val="00584B50"/>
    <w:rsid w:val="00585381"/>
    <w:rsid w:val="00585AB8"/>
    <w:rsid w:val="00587593"/>
    <w:rsid w:val="00592ACD"/>
    <w:rsid w:val="00593260"/>
    <w:rsid w:val="005939F9"/>
    <w:rsid w:val="00596E57"/>
    <w:rsid w:val="005978AB"/>
    <w:rsid w:val="005A13C1"/>
    <w:rsid w:val="005A3429"/>
    <w:rsid w:val="005A4F3C"/>
    <w:rsid w:val="005B154A"/>
    <w:rsid w:val="005B36E2"/>
    <w:rsid w:val="005B6ECA"/>
    <w:rsid w:val="005C501A"/>
    <w:rsid w:val="005D472B"/>
    <w:rsid w:val="005E36BE"/>
    <w:rsid w:val="005E746C"/>
    <w:rsid w:val="005F0C8B"/>
    <w:rsid w:val="005F0FA6"/>
    <w:rsid w:val="005F1CA1"/>
    <w:rsid w:val="005F5EEA"/>
    <w:rsid w:val="005F70D5"/>
    <w:rsid w:val="0060246D"/>
    <w:rsid w:val="00602C7F"/>
    <w:rsid w:val="0060454B"/>
    <w:rsid w:val="00605947"/>
    <w:rsid w:val="00606626"/>
    <w:rsid w:val="006075EC"/>
    <w:rsid w:val="00610E8D"/>
    <w:rsid w:val="006111FD"/>
    <w:rsid w:val="00613805"/>
    <w:rsid w:val="00614884"/>
    <w:rsid w:val="006156F6"/>
    <w:rsid w:val="00615E76"/>
    <w:rsid w:val="006212A6"/>
    <w:rsid w:val="006221EA"/>
    <w:rsid w:val="00624D92"/>
    <w:rsid w:val="006257F1"/>
    <w:rsid w:val="00626B1C"/>
    <w:rsid w:val="006304C5"/>
    <w:rsid w:val="00631458"/>
    <w:rsid w:val="00631B27"/>
    <w:rsid w:val="00632889"/>
    <w:rsid w:val="00633A92"/>
    <w:rsid w:val="006400DA"/>
    <w:rsid w:val="006438E3"/>
    <w:rsid w:val="00644036"/>
    <w:rsid w:val="00644CE8"/>
    <w:rsid w:val="00645180"/>
    <w:rsid w:val="006457A1"/>
    <w:rsid w:val="00647BE5"/>
    <w:rsid w:val="00652DEB"/>
    <w:rsid w:val="00655042"/>
    <w:rsid w:val="006677A9"/>
    <w:rsid w:val="00671282"/>
    <w:rsid w:val="00671493"/>
    <w:rsid w:val="00680382"/>
    <w:rsid w:val="006833AA"/>
    <w:rsid w:val="0069273B"/>
    <w:rsid w:val="00694119"/>
    <w:rsid w:val="0069520A"/>
    <w:rsid w:val="006A1E98"/>
    <w:rsid w:val="006A39AF"/>
    <w:rsid w:val="006A3C23"/>
    <w:rsid w:val="006A4C62"/>
    <w:rsid w:val="006A5793"/>
    <w:rsid w:val="006B00F0"/>
    <w:rsid w:val="006B2731"/>
    <w:rsid w:val="006B294D"/>
    <w:rsid w:val="006C0213"/>
    <w:rsid w:val="006C159A"/>
    <w:rsid w:val="006C2E8B"/>
    <w:rsid w:val="006C3435"/>
    <w:rsid w:val="006C6127"/>
    <w:rsid w:val="006C70C8"/>
    <w:rsid w:val="006D1D1B"/>
    <w:rsid w:val="006D3C4B"/>
    <w:rsid w:val="006D431C"/>
    <w:rsid w:val="006D6AEE"/>
    <w:rsid w:val="006E46E5"/>
    <w:rsid w:val="006E7980"/>
    <w:rsid w:val="006F0375"/>
    <w:rsid w:val="006F190C"/>
    <w:rsid w:val="006F29DA"/>
    <w:rsid w:val="006F2C8A"/>
    <w:rsid w:val="007021A1"/>
    <w:rsid w:val="0070223F"/>
    <w:rsid w:val="0070334B"/>
    <w:rsid w:val="00705E4C"/>
    <w:rsid w:val="00706274"/>
    <w:rsid w:val="007077B7"/>
    <w:rsid w:val="00711129"/>
    <w:rsid w:val="00711DFA"/>
    <w:rsid w:val="00712865"/>
    <w:rsid w:val="00715ACF"/>
    <w:rsid w:val="007204B1"/>
    <w:rsid w:val="00722AEF"/>
    <w:rsid w:val="00722E6B"/>
    <w:rsid w:val="0072355F"/>
    <w:rsid w:val="00725197"/>
    <w:rsid w:val="00726FBE"/>
    <w:rsid w:val="00730518"/>
    <w:rsid w:val="007343D4"/>
    <w:rsid w:val="0073683B"/>
    <w:rsid w:val="00741D37"/>
    <w:rsid w:val="00742538"/>
    <w:rsid w:val="0075467D"/>
    <w:rsid w:val="00760141"/>
    <w:rsid w:val="00760479"/>
    <w:rsid w:val="0076137F"/>
    <w:rsid w:val="00762984"/>
    <w:rsid w:val="00765ED6"/>
    <w:rsid w:val="007669D1"/>
    <w:rsid w:val="007713DC"/>
    <w:rsid w:val="0077273F"/>
    <w:rsid w:val="00772A9E"/>
    <w:rsid w:val="0077369A"/>
    <w:rsid w:val="0077392F"/>
    <w:rsid w:val="0077450C"/>
    <w:rsid w:val="007751E3"/>
    <w:rsid w:val="00777DB6"/>
    <w:rsid w:val="00780F6A"/>
    <w:rsid w:val="007811EE"/>
    <w:rsid w:val="007933E7"/>
    <w:rsid w:val="00796231"/>
    <w:rsid w:val="007965CD"/>
    <w:rsid w:val="007A046B"/>
    <w:rsid w:val="007A0DBA"/>
    <w:rsid w:val="007A3583"/>
    <w:rsid w:val="007A54FA"/>
    <w:rsid w:val="007A7172"/>
    <w:rsid w:val="007B119E"/>
    <w:rsid w:val="007B1219"/>
    <w:rsid w:val="007B3F16"/>
    <w:rsid w:val="007B7669"/>
    <w:rsid w:val="007C001D"/>
    <w:rsid w:val="007C0BE6"/>
    <w:rsid w:val="007C1ABA"/>
    <w:rsid w:val="007C36C2"/>
    <w:rsid w:val="007C5D34"/>
    <w:rsid w:val="007D3C48"/>
    <w:rsid w:val="007D50A1"/>
    <w:rsid w:val="007D6CCD"/>
    <w:rsid w:val="007E0B3E"/>
    <w:rsid w:val="007E24ED"/>
    <w:rsid w:val="007E3D1D"/>
    <w:rsid w:val="007E4B21"/>
    <w:rsid w:val="007E4F94"/>
    <w:rsid w:val="007E5B54"/>
    <w:rsid w:val="007F21A7"/>
    <w:rsid w:val="007F3751"/>
    <w:rsid w:val="00801414"/>
    <w:rsid w:val="00804C50"/>
    <w:rsid w:val="00805319"/>
    <w:rsid w:val="00807163"/>
    <w:rsid w:val="00810DCD"/>
    <w:rsid w:val="00812825"/>
    <w:rsid w:val="00815090"/>
    <w:rsid w:val="00816021"/>
    <w:rsid w:val="00825490"/>
    <w:rsid w:val="008312B4"/>
    <w:rsid w:val="008323DB"/>
    <w:rsid w:val="008334DC"/>
    <w:rsid w:val="00836145"/>
    <w:rsid w:val="008455F8"/>
    <w:rsid w:val="00846196"/>
    <w:rsid w:val="00850F64"/>
    <w:rsid w:val="00855E59"/>
    <w:rsid w:val="00861D82"/>
    <w:rsid w:val="0086408A"/>
    <w:rsid w:val="00877C2A"/>
    <w:rsid w:val="00880B7C"/>
    <w:rsid w:val="00882246"/>
    <w:rsid w:val="008822DF"/>
    <w:rsid w:val="0088357F"/>
    <w:rsid w:val="00890D47"/>
    <w:rsid w:val="00891AC2"/>
    <w:rsid w:val="00894687"/>
    <w:rsid w:val="008A4041"/>
    <w:rsid w:val="008A4276"/>
    <w:rsid w:val="008B058E"/>
    <w:rsid w:val="008B4D59"/>
    <w:rsid w:val="008B5A9C"/>
    <w:rsid w:val="008B79F4"/>
    <w:rsid w:val="008B7E83"/>
    <w:rsid w:val="008C029C"/>
    <w:rsid w:val="008C086B"/>
    <w:rsid w:val="008C0E0A"/>
    <w:rsid w:val="008C156D"/>
    <w:rsid w:val="008C1990"/>
    <w:rsid w:val="008D56B0"/>
    <w:rsid w:val="008D5BFF"/>
    <w:rsid w:val="008D6755"/>
    <w:rsid w:val="008D738A"/>
    <w:rsid w:val="008D7E46"/>
    <w:rsid w:val="008E4AA8"/>
    <w:rsid w:val="008E7268"/>
    <w:rsid w:val="008F0A49"/>
    <w:rsid w:val="008F1073"/>
    <w:rsid w:val="008F2EF7"/>
    <w:rsid w:val="008F45B4"/>
    <w:rsid w:val="0090419F"/>
    <w:rsid w:val="00904709"/>
    <w:rsid w:val="00911BC8"/>
    <w:rsid w:val="00913A33"/>
    <w:rsid w:val="009145BA"/>
    <w:rsid w:val="00917E07"/>
    <w:rsid w:val="00921BE3"/>
    <w:rsid w:val="00926B59"/>
    <w:rsid w:val="009271CC"/>
    <w:rsid w:val="0093049A"/>
    <w:rsid w:val="00932279"/>
    <w:rsid w:val="00932B31"/>
    <w:rsid w:val="00933207"/>
    <w:rsid w:val="009332D6"/>
    <w:rsid w:val="00933B45"/>
    <w:rsid w:val="00934D83"/>
    <w:rsid w:val="00937911"/>
    <w:rsid w:val="009413E9"/>
    <w:rsid w:val="009415B2"/>
    <w:rsid w:val="0094197A"/>
    <w:rsid w:val="00943774"/>
    <w:rsid w:val="00961A05"/>
    <w:rsid w:val="00973196"/>
    <w:rsid w:val="00976211"/>
    <w:rsid w:val="00981C13"/>
    <w:rsid w:val="009845BA"/>
    <w:rsid w:val="00986010"/>
    <w:rsid w:val="009869F8"/>
    <w:rsid w:val="00987E70"/>
    <w:rsid w:val="00991616"/>
    <w:rsid w:val="00991E68"/>
    <w:rsid w:val="00991F52"/>
    <w:rsid w:val="00992275"/>
    <w:rsid w:val="009A198D"/>
    <w:rsid w:val="009A310D"/>
    <w:rsid w:val="009A52E1"/>
    <w:rsid w:val="009B3BE5"/>
    <w:rsid w:val="009B5623"/>
    <w:rsid w:val="009B6169"/>
    <w:rsid w:val="009B76E5"/>
    <w:rsid w:val="009B7B64"/>
    <w:rsid w:val="009C007A"/>
    <w:rsid w:val="009C14B7"/>
    <w:rsid w:val="009C193A"/>
    <w:rsid w:val="009C2292"/>
    <w:rsid w:val="009C24B8"/>
    <w:rsid w:val="009C7067"/>
    <w:rsid w:val="009D6FBB"/>
    <w:rsid w:val="009E32CB"/>
    <w:rsid w:val="009E49B6"/>
    <w:rsid w:val="009E5720"/>
    <w:rsid w:val="009E7BDD"/>
    <w:rsid w:val="009F148D"/>
    <w:rsid w:val="009F1DAD"/>
    <w:rsid w:val="009F402C"/>
    <w:rsid w:val="009F4F30"/>
    <w:rsid w:val="009F68C1"/>
    <w:rsid w:val="00A003C2"/>
    <w:rsid w:val="00A03A3C"/>
    <w:rsid w:val="00A0403A"/>
    <w:rsid w:val="00A05589"/>
    <w:rsid w:val="00A12FEE"/>
    <w:rsid w:val="00A21B33"/>
    <w:rsid w:val="00A263B1"/>
    <w:rsid w:val="00A27028"/>
    <w:rsid w:val="00A3331F"/>
    <w:rsid w:val="00A3465F"/>
    <w:rsid w:val="00A378A7"/>
    <w:rsid w:val="00A37D44"/>
    <w:rsid w:val="00A40D6A"/>
    <w:rsid w:val="00A416FF"/>
    <w:rsid w:val="00A42935"/>
    <w:rsid w:val="00A44D93"/>
    <w:rsid w:val="00A4595C"/>
    <w:rsid w:val="00A51442"/>
    <w:rsid w:val="00A54A57"/>
    <w:rsid w:val="00A566BC"/>
    <w:rsid w:val="00A578F2"/>
    <w:rsid w:val="00A60B15"/>
    <w:rsid w:val="00A61397"/>
    <w:rsid w:val="00A81D3D"/>
    <w:rsid w:val="00A81EF2"/>
    <w:rsid w:val="00A8306F"/>
    <w:rsid w:val="00A85115"/>
    <w:rsid w:val="00A8577C"/>
    <w:rsid w:val="00A85FA7"/>
    <w:rsid w:val="00A86CDE"/>
    <w:rsid w:val="00A875A8"/>
    <w:rsid w:val="00A92B91"/>
    <w:rsid w:val="00AA0093"/>
    <w:rsid w:val="00AA13B2"/>
    <w:rsid w:val="00AA15C6"/>
    <w:rsid w:val="00AA6A0A"/>
    <w:rsid w:val="00AB5408"/>
    <w:rsid w:val="00AC023A"/>
    <w:rsid w:val="00AC0F67"/>
    <w:rsid w:val="00AC19B1"/>
    <w:rsid w:val="00AC2AA9"/>
    <w:rsid w:val="00AC2C64"/>
    <w:rsid w:val="00AC3585"/>
    <w:rsid w:val="00AC66DB"/>
    <w:rsid w:val="00AC7671"/>
    <w:rsid w:val="00AD23D7"/>
    <w:rsid w:val="00AE2074"/>
    <w:rsid w:val="00AE2FCD"/>
    <w:rsid w:val="00AF122F"/>
    <w:rsid w:val="00AF1648"/>
    <w:rsid w:val="00AF69E9"/>
    <w:rsid w:val="00B018F2"/>
    <w:rsid w:val="00B02674"/>
    <w:rsid w:val="00B0433D"/>
    <w:rsid w:val="00B07836"/>
    <w:rsid w:val="00B20588"/>
    <w:rsid w:val="00B21906"/>
    <w:rsid w:val="00B262AC"/>
    <w:rsid w:val="00B26BC5"/>
    <w:rsid w:val="00B364EB"/>
    <w:rsid w:val="00B37434"/>
    <w:rsid w:val="00B44BA4"/>
    <w:rsid w:val="00B45CBF"/>
    <w:rsid w:val="00B47741"/>
    <w:rsid w:val="00B5353F"/>
    <w:rsid w:val="00B54C69"/>
    <w:rsid w:val="00B635C3"/>
    <w:rsid w:val="00B6385A"/>
    <w:rsid w:val="00B6583F"/>
    <w:rsid w:val="00B678B9"/>
    <w:rsid w:val="00B67AFC"/>
    <w:rsid w:val="00B70504"/>
    <w:rsid w:val="00B8059B"/>
    <w:rsid w:val="00B83996"/>
    <w:rsid w:val="00B83E3C"/>
    <w:rsid w:val="00B8683C"/>
    <w:rsid w:val="00B87319"/>
    <w:rsid w:val="00B87D08"/>
    <w:rsid w:val="00B87F74"/>
    <w:rsid w:val="00B90A8A"/>
    <w:rsid w:val="00B921E0"/>
    <w:rsid w:val="00B931F5"/>
    <w:rsid w:val="00B940B1"/>
    <w:rsid w:val="00B959CC"/>
    <w:rsid w:val="00B979DC"/>
    <w:rsid w:val="00B97C72"/>
    <w:rsid w:val="00BA0E33"/>
    <w:rsid w:val="00BA1406"/>
    <w:rsid w:val="00BA384C"/>
    <w:rsid w:val="00BA47D5"/>
    <w:rsid w:val="00BB0645"/>
    <w:rsid w:val="00BB30A5"/>
    <w:rsid w:val="00BB595C"/>
    <w:rsid w:val="00BB5BE3"/>
    <w:rsid w:val="00BC19AB"/>
    <w:rsid w:val="00BC279B"/>
    <w:rsid w:val="00BC3F91"/>
    <w:rsid w:val="00BC453C"/>
    <w:rsid w:val="00BC4CB9"/>
    <w:rsid w:val="00BC7EFC"/>
    <w:rsid w:val="00BD0271"/>
    <w:rsid w:val="00BE0840"/>
    <w:rsid w:val="00BE1318"/>
    <w:rsid w:val="00BE1B22"/>
    <w:rsid w:val="00BE4B9F"/>
    <w:rsid w:val="00BE74E3"/>
    <w:rsid w:val="00BF16CB"/>
    <w:rsid w:val="00BF1915"/>
    <w:rsid w:val="00BF200A"/>
    <w:rsid w:val="00BF4B57"/>
    <w:rsid w:val="00BF5DA8"/>
    <w:rsid w:val="00BF6760"/>
    <w:rsid w:val="00C01C5F"/>
    <w:rsid w:val="00C045BF"/>
    <w:rsid w:val="00C0482A"/>
    <w:rsid w:val="00C06163"/>
    <w:rsid w:val="00C072D0"/>
    <w:rsid w:val="00C1159B"/>
    <w:rsid w:val="00C11E1C"/>
    <w:rsid w:val="00C1409A"/>
    <w:rsid w:val="00C167F3"/>
    <w:rsid w:val="00C173E6"/>
    <w:rsid w:val="00C17409"/>
    <w:rsid w:val="00C201F7"/>
    <w:rsid w:val="00C27B5A"/>
    <w:rsid w:val="00C30F28"/>
    <w:rsid w:val="00C329CF"/>
    <w:rsid w:val="00C32ACD"/>
    <w:rsid w:val="00C3437F"/>
    <w:rsid w:val="00C35779"/>
    <w:rsid w:val="00C36851"/>
    <w:rsid w:val="00C4244C"/>
    <w:rsid w:val="00C47534"/>
    <w:rsid w:val="00C4779D"/>
    <w:rsid w:val="00C52085"/>
    <w:rsid w:val="00C53445"/>
    <w:rsid w:val="00C53D95"/>
    <w:rsid w:val="00C53DC9"/>
    <w:rsid w:val="00C54FC9"/>
    <w:rsid w:val="00C61270"/>
    <w:rsid w:val="00C64458"/>
    <w:rsid w:val="00C70318"/>
    <w:rsid w:val="00C723CF"/>
    <w:rsid w:val="00C7571C"/>
    <w:rsid w:val="00C760BA"/>
    <w:rsid w:val="00C91485"/>
    <w:rsid w:val="00C92D8B"/>
    <w:rsid w:val="00C96EF7"/>
    <w:rsid w:val="00CA29C1"/>
    <w:rsid w:val="00CA33AA"/>
    <w:rsid w:val="00CA4049"/>
    <w:rsid w:val="00CA7053"/>
    <w:rsid w:val="00CB1EC6"/>
    <w:rsid w:val="00CB23BC"/>
    <w:rsid w:val="00CB36BB"/>
    <w:rsid w:val="00CB41EA"/>
    <w:rsid w:val="00CB6930"/>
    <w:rsid w:val="00CB7F54"/>
    <w:rsid w:val="00CC0AD5"/>
    <w:rsid w:val="00CC25C3"/>
    <w:rsid w:val="00CC5D8C"/>
    <w:rsid w:val="00CC7A09"/>
    <w:rsid w:val="00CD1480"/>
    <w:rsid w:val="00CD4948"/>
    <w:rsid w:val="00CD6C52"/>
    <w:rsid w:val="00CE0076"/>
    <w:rsid w:val="00CE1DE2"/>
    <w:rsid w:val="00CE25C4"/>
    <w:rsid w:val="00CE7B43"/>
    <w:rsid w:val="00CE7CF4"/>
    <w:rsid w:val="00CF5617"/>
    <w:rsid w:val="00CF633F"/>
    <w:rsid w:val="00D03499"/>
    <w:rsid w:val="00D039D6"/>
    <w:rsid w:val="00D03CCD"/>
    <w:rsid w:val="00D0524E"/>
    <w:rsid w:val="00D0624A"/>
    <w:rsid w:val="00D1310D"/>
    <w:rsid w:val="00D16730"/>
    <w:rsid w:val="00D259F9"/>
    <w:rsid w:val="00D25EB8"/>
    <w:rsid w:val="00D27EC4"/>
    <w:rsid w:val="00D315B1"/>
    <w:rsid w:val="00D327F4"/>
    <w:rsid w:val="00D32A97"/>
    <w:rsid w:val="00D341F3"/>
    <w:rsid w:val="00D358D2"/>
    <w:rsid w:val="00D35EE6"/>
    <w:rsid w:val="00D379ED"/>
    <w:rsid w:val="00D435AA"/>
    <w:rsid w:val="00D438DA"/>
    <w:rsid w:val="00D44628"/>
    <w:rsid w:val="00D5090A"/>
    <w:rsid w:val="00D5103F"/>
    <w:rsid w:val="00D5272B"/>
    <w:rsid w:val="00D62B22"/>
    <w:rsid w:val="00D63B4B"/>
    <w:rsid w:val="00D67BD1"/>
    <w:rsid w:val="00D7174A"/>
    <w:rsid w:val="00D71E4F"/>
    <w:rsid w:val="00D731EC"/>
    <w:rsid w:val="00D743F0"/>
    <w:rsid w:val="00D74E86"/>
    <w:rsid w:val="00D838E2"/>
    <w:rsid w:val="00D84FE5"/>
    <w:rsid w:val="00D87C32"/>
    <w:rsid w:val="00D92306"/>
    <w:rsid w:val="00D94D19"/>
    <w:rsid w:val="00D9616C"/>
    <w:rsid w:val="00DA6DFF"/>
    <w:rsid w:val="00DA6F78"/>
    <w:rsid w:val="00DB05B8"/>
    <w:rsid w:val="00DB2D48"/>
    <w:rsid w:val="00DB6072"/>
    <w:rsid w:val="00DB768C"/>
    <w:rsid w:val="00DC03FF"/>
    <w:rsid w:val="00DC161A"/>
    <w:rsid w:val="00DC1C64"/>
    <w:rsid w:val="00DC2473"/>
    <w:rsid w:val="00DD0D16"/>
    <w:rsid w:val="00DD1D5C"/>
    <w:rsid w:val="00DD2C92"/>
    <w:rsid w:val="00DD4577"/>
    <w:rsid w:val="00DD4AA8"/>
    <w:rsid w:val="00DE40B1"/>
    <w:rsid w:val="00DE47B6"/>
    <w:rsid w:val="00DF1598"/>
    <w:rsid w:val="00DF2A09"/>
    <w:rsid w:val="00DF504C"/>
    <w:rsid w:val="00E01101"/>
    <w:rsid w:val="00E040CB"/>
    <w:rsid w:val="00E055DE"/>
    <w:rsid w:val="00E05CFE"/>
    <w:rsid w:val="00E06EFC"/>
    <w:rsid w:val="00E07AAA"/>
    <w:rsid w:val="00E10CDB"/>
    <w:rsid w:val="00E113A3"/>
    <w:rsid w:val="00E1321C"/>
    <w:rsid w:val="00E16E5D"/>
    <w:rsid w:val="00E17AB0"/>
    <w:rsid w:val="00E22444"/>
    <w:rsid w:val="00E23D4B"/>
    <w:rsid w:val="00E253B0"/>
    <w:rsid w:val="00E307C5"/>
    <w:rsid w:val="00E364B5"/>
    <w:rsid w:val="00E364FC"/>
    <w:rsid w:val="00E40732"/>
    <w:rsid w:val="00E414A2"/>
    <w:rsid w:val="00E41646"/>
    <w:rsid w:val="00E50419"/>
    <w:rsid w:val="00E50460"/>
    <w:rsid w:val="00E5093E"/>
    <w:rsid w:val="00E50DD5"/>
    <w:rsid w:val="00E60557"/>
    <w:rsid w:val="00E640EA"/>
    <w:rsid w:val="00E65309"/>
    <w:rsid w:val="00E6731C"/>
    <w:rsid w:val="00E709AB"/>
    <w:rsid w:val="00E70B37"/>
    <w:rsid w:val="00E70BBA"/>
    <w:rsid w:val="00E74373"/>
    <w:rsid w:val="00E7693E"/>
    <w:rsid w:val="00E77D01"/>
    <w:rsid w:val="00E80A3F"/>
    <w:rsid w:val="00E80C2A"/>
    <w:rsid w:val="00E80EB1"/>
    <w:rsid w:val="00E82242"/>
    <w:rsid w:val="00E83472"/>
    <w:rsid w:val="00E83C8F"/>
    <w:rsid w:val="00E84F76"/>
    <w:rsid w:val="00E86EFF"/>
    <w:rsid w:val="00E87439"/>
    <w:rsid w:val="00E90702"/>
    <w:rsid w:val="00E90F16"/>
    <w:rsid w:val="00E943EE"/>
    <w:rsid w:val="00E94D86"/>
    <w:rsid w:val="00E96910"/>
    <w:rsid w:val="00EA65CA"/>
    <w:rsid w:val="00EB1C41"/>
    <w:rsid w:val="00EB2E69"/>
    <w:rsid w:val="00EB3FE4"/>
    <w:rsid w:val="00EB595E"/>
    <w:rsid w:val="00EB5B6A"/>
    <w:rsid w:val="00EC0784"/>
    <w:rsid w:val="00EC54D5"/>
    <w:rsid w:val="00EC5902"/>
    <w:rsid w:val="00ED2658"/>
    <w:rsid w:val="00EE245D"/>
    <w:rsid w:val="00EE68DA"/>
    <w:rsid w:val="00EE7D6D"/>
    <w:rsid w:val="00EF0D4E"/>
    <w:rsid w:val="00EF27D7"/>
    <w:rsid w:val="00EF2E0E"/>
    <w:rsid w:val="00EF6821"/>
    <w:rsid w:val="00F0055D"/>
    <w:rsid w:val="00F021F4"/>
    <w:rsid w:val="00F023E4"/>
    <w:rsid w:val="00F138A9"/>
    <w:rsid w:val="00F13DD5"/>
    <w:rsid w:val="00F15174"/>
    <w:rsid w:val="00F20527"/>
    <w:rsid w:val="00F21A20"/>
    <w:rsid w:val="00F27C6F"/>
    <w:rsid w:val="00F4009A"/>
    <w:rsid w:val="00F41511"/>
    <w:rsid w:val="00F427B9"/>
    <w:rsid w:val="00F42FB3"/>
    <w:rsid w:val="00F4545B"/>
    <w:rsid w:val="00F47105"/>
    <w:rsid w:val="00F50192"/>
    <w:rsid w:val="00F547D6"/>
    <w:rsid w:val="00F5545D"/>
    <w:rsid w:val="00F562AF"/>
    <w:rsid w:val="00F564C3"/>
    <w:rsid w:val="00F6599C"/>
    <w:rsid w:val="00F66A15"/>
    <w:rsid w:val="00F66B3F"/>
    <w:rsid w:val="00F72641"/>
    <w:rsid w:val="00F72FCB"/>
    <w:rsid w:val="00F84FF3"/>
    <w:rsid w:val="00F91478"/>
    <w:rsid w:val="00F93FC5"/>
    <w:rsid w:val="00F949EE"/>
    <w:rsid w:val="00F95765"/>
    <w:rsid w:val="00FA2242"/>
    <w:rsid w:val="00FA239D"/>
    <w:rsid w:val="00FA2606"/>
    <w:rsid w:val="00FA475A"/>
    <w:rsid w:val="00FA5B2F"/>
    <w:rsid w:val="00FA6EFD"/>
    <w:rsid w:val="00FA7B91"/>
    <w:rsid w:val="00FB15AE"/>
    <w:rsid w:val="00FB1FAC"/>
    <w:rsid w:val="00FB2BCA"/>
    <w:rsid w:val="00FB3014"/>
    <w:rsid w:val="00FB331E"/>
    <w:rsid w:val="00FB35F5"/>
    <w:rsid w:val="00FB41A6"/>
    <w:rsid w:val="00FB4735"/>
    <w:rsid w:val="00FC1B82"/>
    <w:rsid w:val="00FC253E"/>
    <w:rsid w:val="00FC34AA"/>
    <w:rsid w:val="00FC3D8B"/>
    <w:rsid w:val="00FD4621"/>
    <w:rsid w:val="00FD4DD1"/>
    <w:rsid w:val="00FD6017"/>
    <w:rsid w:val="00FE1A2F"/>
    <w:rsid w:val="00FE3F05"/>
    <w:rsid w:val="00FE7ABF"/>
    <w:rsid w:val="00FE7D00"/>
    <w:rsid w:val="00FF1B18"/>
    <w:rsid w:val="00FF21D9"/>
    <w:rsid w:val="00FF2ACD"/>
    <w:rsid w:val="00FF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9A191"/>
  <w15:docId w15:val="{F5F3FC07-8D2F-46E9-A2FC-F5ABB668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C1"/>
  </w:style>
  <w:style w:type="paragraph" w:styleId="Heading1">
    <w:name w:val="heading 1"/>
    <w:basedOn w:val="Normal"/>
    <w:next w:val="Normal"/>
    <w:link w:val="Heading1Char"/>
    <w:uiPriority w:val="1"/>
    <w:qFormat/>
    <w:rsid w:val="00EC5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7343D4"/>
    <w:pPr>
      <w:autoSpaceDE w:val="0"/>
      <w:autoSpaceDN w:val="0"/>
      <w:spacing w:after="0" w:line="240" w:lineRule="auto"/>
      <w:ind w:left="352"/>
      <w:outlineLvl w:val="1"/>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596E57"/>
    <w:rPr>
      <w:color w:val="605E5C"/>
      <w:shd w:val="clear" w:color="auto" w:fill="E1DFDD"/>
    </w:rPr>
  </w:style>
  <w:style w:type="character" w:styleId="CommentReference">
    <w:name w:val="annotation reference"/>
    <w:basedOn w:val="DefaultParagraphFont"/>
    <w:uiPriority w:val="99"/>
    <w:semiHidden/>
    <w:unhideWhenUsed/>
    <w:rsid w:val="00624D92"/>
    <w:rPr>
      <w:sz w:val="16"/>
      <w:szCs w:val="16"/>
    </w:rPr>
  </w:style>
  <w:style w:type="paragraph" w:styleId="CommentText">
    <w:name w:val="annotation text"/>
    <w:basedOn w:val="Normal"/>
    <w:link w:val="CommentTextChar"/>
    <w:uiPriority w:val="99"/>
    <w:unhideWhenUsed/>
    <w:rsid w:val="00624D92"/>
    <w:pPr>
      <w:spacing w:line="240" w:lineRule="auto"/>
    </w:pPr>
    <w:rPr>
      <w:sz w:val="20"/>
      <w:szCs w:val="20"/>
    </w:rPr>
  </w:style>
  <w:style w:type="character" w:customStyle="1" w:styleId="CommentTextChar">
    <w:name w:val="Comment Text Char"/>
    <w:basedOn w:val="DefaultParagraphFont"/>
    <w:link w:val="CommentText"/>
    <w:uiPriority w:val="99"/>
    <w:rsid w:val="00624D92"/>
    <w:rPr>
      <w:sz w:val="20"/>
      <w:szCs w:val="20"/>
    </w:rPr>
  </w:style>
  <w:style w:type="paragraph" w:styleId="CommentSubject">
    <w:name w:val="annotation subject"/>
    <w:basedOn w:val="CommentText"/>
    <w:next w:val="CommentText"/>
    <w:link w:val="CommentSubjectChar"/>
    <w:uiPriority w:val="99"/>
    <w:semiHidden/>
    <w:unhideWhenUsed/>
    <w:rsid w:val="00624D92"/>
    <w:rPr>
      <w:b/>
      <w:bCs/>
    </w:rPr>
  </w:style>
  <w:style w:type="character" w:customStyle="1" w:styleId="CommentSubjectChar">
    <w:name w:val="Comment Subject Char"/>
    <w:basedOn w:val="CommentTextChar"/>
    <w:link w:val="CommentSubject"/>
    <w:uiPriority w:val="99"/>
    <w:semiHidden/>
    <w:rsid w:val="00624D92"/>
    <w:rPr>
      <w:b/>
      <w:bCs/>
      <w:sz w:val="20"/>
      <w:szCs w:val="20"/>
    </w:rPr>
  </w:style>
  <w:style w:type="paragraph" w:styleId="NormalWeb">
    <w:name w:val="Normal (Web)"/>
    <w:basedOn w:val="Normal"/>
    <w:uiPriority w:val="99"/>
    <w:unhideWhenUsed/>
    <w:rsid w:val="00570159"/>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2A3A31"/>
    <w:pPr>
      <w:widowControl/>
      <w:spacing w:after="0" w:line="240" w:lineRule="auto"/>
    </w:pPr>
  </w:style>
  <w:style w:type="character" w:customStyle="1" w:styleId="UnresolvedMention2">
    <w:name w:val="Unresolved Mention2"/>
    <w:basedOn w:val="DefaultParagraphFont"/>
    <w:uiPriority w:val="99"/>
    <w:semiHidden/>
    <w:unhideWhenUsed/>
    <w:rsid w:val="001875D5"/>
    <w:rPr>
      <w:color w:val="605E5C"/>
      <w:shd w:val="clear" w:color="auto" w:fill="E1DFDD"/>
    </w:rPr>
  </w:style>
  <w:style w:type="character" w:customStyle="1" w:styleId="ui-provider">
    <w:name w:val="ui-provider"/>
    <w:basedOn w:val="DefaultParagraphFont"/>
    <w:rsid w:val="00DD2C92"/>
  </w:style>
  <w:style w:type="paragraph" w:styleId="Header">
    <w:name w:val="header"/>
    <w:basedOn w:val="Normal"/>
    <w:link w:val="HeaderChar"/>
    <w:uiPriority w:val="99"/>
    <w:unhideWhenUsed/>
    <w:rsid w:val="004C4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C85"/>
  </w:style>
  <w:style w:type="paragraph" w:styleId="Footer">
    <w:name w:val="footer"/>
    <w:basedOn w:val="Normal"/>
    <w:link w:val="FooterChar"/>
    <w:uiPriority w:val="99"/>
    <w:unhideWhenUsed/>
    <w:rsid w:val="004C4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C85"/>
  </w:style>
  <w:style w:type="table" w:styleId="TableGrid">
    <w:name w:val="Table Grid"/>
    <w:basedOn w:val="TableNormal"/>
    <w:rsid w:val="00CA4049"/>
    <w:pPr>
      <w:widowControl/>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2FA9"/>
    <w:pPr>
      <w:widowControl/>
      <w:spacing w:after="0" w:line="240" w:lineRule="auto"/>
    </w:pPr>
    <w:rPr>
      <w:rFonts w:ascii="Calibri" w:hAnsi="Calibri" w:cs="Calibri"/>
      <w:lang w:val="ru-RU" w:eastAsia="ru-RU"/>
    </w:rPr>
  </w:style>
  <w:style w:type="paragraph" w:customStyle="1" w:styleId="xmsolistparagraph">
    <w:name w:val="x_msolistparagraph"/>
    <w:basedOn w:val="Normal"/>
    <w:rsid w:val="002B2FA9"/>
    <w:pPr>
      <w:widowControl/>
      <w:spacing w:after="160" w:line="252" w:lineRule="auto"/>
      <w:ind w:left="720"/>
    </w:pPr>
    <w:rPr>
      <w:rFonts w:ascii="Calibri" w:hAnsi="Calibri" w:cs="Calibri"/>
      <w:lang w:val="ru-RU" w:eastAsia="ru-RU"/>
    </w:rPr>
  </w:style>
  <w:style w:type="paragraph" w:customStyle="1" w:styleId="paragraph">
    <w:name w:val="paragraph"/>
    <w:basedOn w:val="Normal"/>
    <w:rsid w:val="007E5B54"/>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DefaultParagraphFont"/>
    <w:rsid w:val="007E5B54"/>
  </w:style>
  <w:style w:type="character" w:customStyle="1" w:styleId="eop">
    <w:name w:val="eop"/>
    <w:basedOn w:val="DefaultParagraphFont"/>
    <w:rsid w:val="007E5B54"/>
  </w:style>
  <w:style w:type="paragraph" w:customStyle="1" w:styleId="TableParagraph">
    <w:name w:val="Table Paragraph"/>
    <w:basedOn w:val="Normal"/>
    <w:uiPriority w:val="1"/>
    <w:qFormat/>
    <w:rsid w:val="002B546F"/>
    <w:pPr>
      <w:autoSpaceDE w:val="0"/>
      <w:autoSpaceDN w:val="0"/>
      <w:spacing w:before="44" w:after="0" w:line="240" w:lineRule="auto"/>
      <w:ind w:left="106"/>
    </w:pPr>
    <w:rPr>
      <w:rFonts w:ascii="Cambria" w:eastAsia="Cambria" w:hAnsi="Cambria" w:cs="Cambria"/>
    </w:rPr>
  </w:style>
  <w:style w:type="character" w:customStyle="1" w:styleId="Heading2Char">
    <w:name w:val="Heading 2 Char"/>
    <w:basedOn w:val="DefaultParagraphFont"/>
    <w:link w:val="Heading2"/>
    <w:uiPriority w:val="1"/>
    <w:rsid w:val="007343D4"/>
    <w:rPr>
      <w:rFonts w:ascii="Cambria" w:eastAsia="Cambria" w:hAnsi="Cambria" w:cs="Cambria"/>
      <w:b/>
      <w:bCs/>
      <w:sz w:val="20"/>
      <w:szCs w:val="20"/>
    </w:rPr>
  </w:style>
  <w:style w:type="paragraph" w:styleId="BodyText">
    <w:name w:val="Body Text"/>
    <w:basedOn w:val="Normal"/>
    <w:link w:val="BodyTextChar"/>
    <w:uiPriority w:val="1"/>
    <w:qFormat/>
    <w:rsid w:val="005517D4"/>
    <w:pPr>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5517D4"/>
    <w:rPr>
      <w:rFonts w:ascii="Cambria" w:eastAsia="Cambria" w:hAnsi="Cambria" w:cs="Cambria"/>
      <w:sz w:val="20"/>
      <w:szCs w:val="20"/>
    </w:rPr>
  </w:style>
  <w:style w:type="character" w:customStyle="1" w:styleId="Heading1Char">
    <w:name w:val="Heading 1 Char"/>
    <w:basedOn w:val="DefaultParagraphFont"/>
    <w:link w:val="Heading1"/>
    <w:uiPriority w:val="9"/>
    <w:rsid w:val="00EC54D5"/>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uiPriority w:val="1"/>
    <w:qFormat/>
    <w:rsid w:val="00EC54D5"/>
    <w:pPr>
      <w:autoSpaceDE w:val="0"/>
      <w:autoSpaceDN w:val="0"/>
      <w:spacing w:before="99" w:after="0" w:line="240" w:lineRule="auto"/>
      <w:ind w:left="1503" w:right="1505"/>
      <w:jc w:val="center"/>
    </w:pPr>
    <w:rPr>
      <w:rFonts w:ascii="Cambria" w:eastAsia="Cambria" w:hAnsi="Cambria" w:cs="Cambria"/>
      <w:b/>
      <w:bCs/>
      <w:sz w:val="34"/>
      <w:szCs w:val="34"/>
    </w:rPr>
  </w:style>
  <w:style w:type="character" w:customStyle="1" w:styleId="TitleChar">
    <w:name w:val="Title Char"/>
    <w:basedOn w:val="DefaultParagraphFont"/>
    <w:link w:val="Title"/>
    <w:uiPriority w:val="1"/>
    <w:rsid w:val="00EC54D5"/>
    <w:rPr>
      <w:rFonts w:ascii="Cambria" w:eastAsia="Cambria" w:hAnsi="Cambria" w:cs="Cambria"/>
      <w:b/>
      <w:bCs/>
      <w:sz w:val="34"/>
      <w:szCs w:val="34"/>
    </w:rPr>
  </w:style>
  <w:style w:type="character" w:customStyle="1" w:styleId="markqfi5fd1bu">
    <w:name w:val="markqfi5fd1bu"/>
    <w:basedOn w:val="DefaultParagraphFont"/>
    <w:rsid w:val="00D63B4B"/>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21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8137">
      <w:bodyDiv w:val="1"/>
      <w:marLeft w:val="0"/>
      <w:marRight w:val="0"/>
      <w:marTop w:val="0"/>
      <w:marBottom w:val="0"/>
      <w:divBdr>
        <w:top w:val="none" w:sz="0" w:space="0" w:color="auto"/>
        <w:left w:val="none" w:sz="0" w:space="0" w:color="auto"/>
        <w:bottom w:val="none" w:sz="0" w:space="0" w:color="auto"/>
        <w:right w:val="none" w:sz="0" w:space="0" w:color="auto"/>
      </w:divBdr>
    </w:div>
    <w:div w:id="520627612">
      <w:bodyDiv w:val="1"/>
      <w:marLeft w:val="0"/>
      <w:marRight w:val="0"/>
      <w:marTop w:val="0"/>
      <w:marBottom w:val="0"/>
      <w:divBdr>
        <w:top w:val="none" w:sz="0" w:space="0" w:color="auto"/>
        <w:left w:val="none" w:sz="0" w:space="0" w:color="auto"/>
        <w:bottom w:val="none" w:sz="0" w:space="0" w:color="auto"/>
        <w:right w:val="none" w:sz="0" w:space="0" w:color="auto"/>
      </w:divBdr>
    </w:div>
    <w:div w:id="926622057">
      <w:bodyDiv w:val="1"/>
      <w:marLeft w:val="0"/>
      <w:marRight w:val="0"/>
      <w:marTop w:val="0"/>
      <w:marBottom w:val="0"/>
      <w:divBdr>
        <w:top w:val="none" w:sz="0" w:space="0" w:color="auto"/>
        <w:left w:val="none" w:sz="0" w:space="0" w:color="auto"/>
        <w:bottom w:val="none" w:sz="0" w:space="0" w:color="auto"/>
        <w:right w:val="none" w:sz="0" w:space="0" w:color="auto"/>
      </w:divBdr>
    </w:div>
    <w:div w:id="1047143108">
      <w:bodyDiv w:val="1"/>
      <w:marLeft w:val="0"/>
      <w:marRight w:val="0"/>
      <w:marTop w:val="0"/>
      <w:marBottom w:val="0"/>
      <w:divBdr>
        <w:top w:val="none" w:sz="0" w:space="0" w:color="auto"/>
        <w:left w:val="none" w:sz="0" w:space="0" w:color="auto"/>
        <w:bottom w:val="none" w:sz="0" w:space="0" w:color="auto"/>
        <w:right w:val="none" w:sz="0" w:space="0" w:color="auto"/>
      </w:divBdr>
    </w:div>
    <w:div w:id="1059669721">
      <w:bodyDiv w:val="1"/>
      <w:marLeft w:val="0"/>
      <w:marRight w:val="0"/>
      <w:marTop w:val="0"/>
      <w:marBottom w:val="0"/>
      <w:divBdr>
        <w:top w:val="none" w:sz="0" w:space="0" w:color="auto"/>
        <w:left w:val="none" w:sz="0" w:space="0" w:color="auto"/>
        <w:bottom w:val="none" w:sz="0" w:space="0" w:color="auto"/>
        <w:right w:val="none" w:sz="0" w:space="0" w:color="auto"/>
      </w:divBdr>
    </w:div>
    <w:div w:id="1247154357">
      <w:bodyDiv w:val="1"/>
      <w:marLeft w:val="0"/>
      <w:marRight w:val="0"/>
      <w:marTop w:val="0"/>
      <w:marBottom w:val="0"/>
      <w:divBdr>
        <w:top w:val="none" w:sz="0" w:space="0" w:color="auto"/>
        <w:left w:val="none" w:sz="0" w:space="0" w:color="auto"/>
        <w:bottom w:val="none" w:sz="0" w:space="0" w:color="auto"/>
        <w:right w:val="none" w:sz="0" w:space="0" w:color="auto"/>
      </w:divBdr>
    </w:div>
    <w:div w:id="1725441823">
      <w:bodyDiv w:val="1"/>
      <w:marLeft w:val="0"/>
      <w:marRight w:val="0"/>
      <w:marTop w:val="0"/>
      <w:marBottom w:val="0"/>
      <w:divBdr>
        <w:top w:val="none" w:sz="0" w:space="0" w:color="auto"/>
        <w:left w:val="none" w:sz="0" w:space="0" w:color="auto"/>
        <w:bottom w:val="none" w:sz="0" w:space="0" w:color="auto"/>
        <w:right w:val="none" w:sz="0" w:space="0" w:color="auto"/>
      </w:divBdr>
    </w:div>
    <w:div w:id="1794597891">
      <w:bodyDiv w:val="1"/>
      <w:marLeft w:val="0"/>
      <w:marRight w:val="0"/>
      <w:marTop w:val="0"/>
      <w:marBottom w:val="0"/>
      <w:divBdr>
        <w:top w:val="none" w:sz="0" w:space="0" w:color="auto"/>
        <w:left w:val="none" w:sz="0" w:space="0" w:color="auto"/>
        <w:bottom w:val="none" w:sz="0" w:space="0" w:color="auto"/>
        <w:right w:val="none" w:sz="0" w:space="0" w:color="auto"/>
      </w:divBdr>
    </w:div>
    <w:div w:id="183811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401A5-B493-4C2E-8335-CE8325473AD5}">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2.xml><?xml version="1.0" encoding="utf-8"?>
<ds:datastoreItem xmlns:ds="http://schemas.openxmlformats.org/officeDocument/2006/customXml" ds:itemID="{F9F93481-A5CA-41FD-8A5B-28C33C02AF60}">
  <ds:schemaRefs>
    <ds:schemaRef ds:uri="http://schemas.openxmlformats.org/officeDocument/2006/bibliography"/>
  </ds:schemaRefs>
</ds:datastoreItem>
</file>

<file path=customXml/itemProps3.xml><?xml version="1.0" encoding="utf-8"?>
<ds:datastoreItem xmlns:ds="http://schemas.openxmlformats.org/officeDocument/2006/customXml" ds:itemID="{344B81D3-37D6-442E-A33E-0DBEF3554733}">
  <ds:schemaRefs>
    <ds:schemaRef ds:uri="http://schemas.microsoft.com/sharepoint/v3/contenttype/forms"/>
  </ds:schemaRefs>
</ds:datastoreItem>
</file>

<file path=customXml/itemProps4.xml><?xml version="1.0" encoding="utf-8"?>
<ds:datastoreItem xmlns:ds="http://schemas.openxmlformats.org/officeDocument/2006/customXml" ds:itemID="{19F4C50B-22FF-4BCC-BD90-1B6A66ED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2659</Words>
  <Characters>15162</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Dee Rambarath</dc:creator>
  <cp:keywords/>
  <dc:description/>
  <cp:lastModifiedBy>Nasiba Imomnazarova</cp:lastModifiedBy>
  <cp:revision>2</cp:revision>
  <cp:lastPrinted>2015-02-09T20:14:00Z</cp:lastPrinted>
  <dcterms:created xsi:type="dcterms:W3CDTF">2024-05-06T05:05:00Z</dcterms:created>
  <dcterms:modified xsi:type="dcterms:W3CDTF">2024-05-06T05:05:00Z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0x0101008CF38CF53E81FA44A6F4E4005E1E9C61</vt:lpwstr>
  </property>
  <property fmtid="{D5CDD505-2E9C-101B-9397-08002B2CF9AE}" pid="6" name="GrammarlyDocumentId">
    <vt:lpwstr>f5efab844a9fb2509ee82f73c55d5e6732cf46f3c1c3922ca3c2fb381140ee02</vt:lpwstr>
  </property>
</Properties>
</file>