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4BAE" w14:textId="1BA8C9BC" w:rsidR="0034680C" w:rsidRPr="00175356" w:rsidRDefault="00A979C4" w:rsidP="0034680C">
      <w:pPr>
        <w:pStyle w:val="Default"/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</w:pPr>
      <w:r w:rsidRPr="00175356">
        <w:rPr>
          <w:rFonts w:asciiTheme="minorHAnsi" w:hAnsiTheme="minorHAnsi" w:cstheme="minorHAnsi"/>
          <w:noProof/>
          <w:color w:val="auto"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4FE9B8" wp14:editId="6965A79D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773035" cy="1409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73035" cy="1409700"/>
                        </a:xfrm>
                        <a:prstGeom prst="rect">
                          <a:avLst/>
                        </a:prstGeom>
                        <a:solidFill>
                          <a:srgbClr val="4799B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EF020" w14:textId="39414A2E" w:rsidR="00A979C4" w:rsidRPr="00175356" w:rsidRDefault="00C26526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17535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8C7A4AC" wp14:editId="3E052BC8">
                                  <wp:extent cx="4457700" cy="1151890"/>
                                  <wp:effectExtent l="0" t="0" r="0" b="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7700" cy="1151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9EE127" w14:textId="05D8064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83073B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5D48940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  <w:color w:val="4799B5"/>
                              </w:rPr>
                            </w:pPr>
                          </w:p>
                          <w:p w14:paraId="55A23E8E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C46B36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F5DBD94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A3EA8F6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0E4C92C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40674B9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6B8D1F3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B5B0A9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EB2A00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5B2A7A1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1D5990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A5CEE67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A3289C3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FDBB4FC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ABB1BC2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724D730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B6033FD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4B74BCC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6E3B79D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907C818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A941431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DD75C9D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A08D173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F57D729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7E60415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E375859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C450314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E9411AB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176D39F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6A1300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0BCA8B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0A1D126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AE14FA8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0B9CA5B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294D54E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2C7FFC9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DAC6B74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AA32C23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0E13A3F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B843C35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B069560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69D285E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622633C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045BA69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E0CF7CE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28B7360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AD6060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FB27124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BAB652B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954FC75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C660C89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1FBE385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75459F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A0CC4FB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6EDA002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52049DD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2BE74A8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F8E34E9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D90AD5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2574650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9314521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235C333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38E6EEB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A41FCB8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0890665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3C72B95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ADFB345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2ED2420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E8FB319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9D686E6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601DD9B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09F31B1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642177C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08BD51F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F7C07BD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441B2B5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7718373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8CCA760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E3DC41F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299C696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0641C92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FE9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in;width:612.05pt;height:11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" fillcolor="#4799b5" stroked="f">
                <o:lock v:ext="edit" aspectratio="t"/>
                <v:textbox>
                  <w:txbxContent>
                    <w:p w14:paraId="408EF020" w14:textId="39414A2E" w:rsidR="00A979C4" w:rsidRPr="00175356" w:rsidRDefault="00C26526" w:rsidP="00A979C4">
                      <w:pPr>
                        <w:rPr>
                          <w:rFonts w:ascii="Gill Sans MT" w:hAnsi="Gill Sans MT"/>
                        </w:rPr>
                      </w:pPr>
                      <w:r w:rsidRPr="0017535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8C7A4AC" wp14:editId="3E052BC8">
                            <wp:extent cx="4457700" cy="1151890"/>
                            <wp:effectExtent l="0" t="0" r="0" b="0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7700" cy="1151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9EE127" w14:textId="05D8064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583073B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55D48940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  <w:color w:val="4799B5"/>
                        </w:rPr>
                      </w:pPr>
                    </w:p>
                    <w:p w14:paraId="55A23E8E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C46B36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F5DBD94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5A3EA8F6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0E4C92C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540674B9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6B8D1F3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B5B0A9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7EB2A00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5B2A7A1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51D5990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A5CEE67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A3289C3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6FDBB4FC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5ABB1BC2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5724D730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B6033FD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74B74BCC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6E3B79D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5907C818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A941431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DD75C9D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A08D173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F57D729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7E60415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E375859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7C450314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7E9411AB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176D39F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6A1300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0BCA8B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0A1D126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7AE14FA8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0B9CA5B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6294D54E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2C7FFC9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DAC6B74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6AA32C23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0E13A3F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B843C35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B069560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69D285E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622633C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045BA69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5E0CF7CE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28B7360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AD6060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6FB27124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BAB652B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6954FC75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7C660C89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71FBE385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675459F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A0CC4FB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6EDA002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52049DD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62BE74A8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F8E34E9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D90AD5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2574650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9314521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6235C333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38E6EEB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A41FCB8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60890665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3C72B95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ADFB345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2ED2420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E8FB319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9D686E6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601DD9B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09F31B1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642177C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708BD51F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F7C07BD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441B2B5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7718373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8CCA760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7E3DC41F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299C696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0641C92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17C213" w14:textId="77777777" w:rsidR="00A979C4" w:rsidRPr="00175356" w:rsidRDefault="00A979C4" w:rsidP="005172CF">
      <w:pPr>
        <w:pStyle w:val="Default"/>
        <w:jc w:val="center"/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</w:pPr>
    </w:p>
    <w:p w14:paraId="59BD7846" w14:textId="1DC394E9" w:rsidR="00FB629D" w:rsidRPr="00175356" w:rsidRDefault="007F6E8B" w:rsidP="005172CF">
      <w:pPr>
        <w:pStyle w:val="Default"/>
        <w:jc w:val="center"/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</w:pPr>
      <w:r w:rsidRPr="00175356"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  <w:t>ЗАПРОС НА</w:t>
      </w:r>
      <w:r w:rsidR="00C50037" w:rsidRPr="00175356"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  <w:t xml:space="preserve"> выражени</w:t>
      </w:r>
      <w:r w:rsidRPr="00175356"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  <w:t>Е</w:t>
      </w:r>
      <w:r w:rsidR="00C50037" w:rsidRPr="00175356"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  <w:t xml:space="preserve"> заинтересованности</w:t>
      </w:r>
    </w:p>
    <w:p w14:paraId="3717A76A" w14:textId="77777777" w:rsidR="00C50037" w:rsidRPr="00175356" w:rsidRDefault="00C50037" w:rsidP="005172CF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</w:pPr>
    </w:p>
    <w:p w14:paraId="12B9F017" w14:textId="66ED8394" w:rsidR="00FB629D" w:rsidRPr="00175356" w:rsidRDefault="00FB629D" w:rsidP="00FB629D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  <w:b/>
        </w:rPr>
        <w:t>Номер:</w:t>
      </w:r>
      <w:r w:rsidRPr="00175356">
        <w:rPr>
          <w:rFonts w:asciiTheme="minorHAnsi" w:eastAsia="MS Gothic" w:hAnsiTheme="minorHAnsi" w:cstheme="minorHAnsi"/>
        </w:rPr>
        <w:t xml:space="preserve"> </w:t>
      </w:r>
      <w:r w:rsidRPr="00175356">
        <w:rPr>
          <w:rFonts w:asciiTheme="minorHAnsi" w:eastAsia="MS Gothic" w:hAnsiTheme="minorHAnsi" w:cstheme="minorHAnsi"/>
          <w:b/>
        </w:rPr>
        <w:t>MDRD-EOI-0</w:t>
      </w:r>
      <w:r w:rsidR="00603910">
        <w:rPr>
          <w:rFonts w:asciiTheme="minorHAnsi" w:eastAsia="MS Gothic" w:hAnsiTheme="minorHAnsi" w:cstheme="minorHAnsi"/>
          <w:b/>
        </w:rPr>
        <w:t>3</w:t>
      </w:r>
      <w:r w:rsidRPr="00175356">
        <w:rPr>
          <w:rFonts w:asciiTheme="minorHAnsi" w:eastAsia="MS Gothic" w:hAnsiTheme="minorHAnsi" w:cstheme="minorHAnsi"/>
          <w:b/>
        </w:rPr>
        <w:t>-24</w:t>
      </w:r>
    </w:p>
    <w:p w14:paraId="023C6F89" w14:textId="6B3FB930" w:rsidR="00FB629D" w:rsidRPr="00175356" w:rsidRDefault="00FB629D" w:rsidP="00FB629D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  <w:b/>
        </w:rPr>
        <w:t>Дата выпуска:</w:t>
      </w:r>
      <w:r w:rsidRPr="00175356">
        <w:rPr>
          <w:rFonts w:asciiTheme="minorHAnsi" w:eastAsia="MS Gothic" w:hAnsiTheme="minorHAnsi" w:cstheme="minorHAnsi"/>
        </w:rPr>
        <w:t xml:space="preserve"> </w:t>
      </w:r>
      <w:r w:rsidR="00581771" w:rsidRPr="002F00A6">
        <w:rPr>
          <w:rFonts w:asciiTheme="minorHAnsi" w:eastAsia="MS Gothic" w:hAnsiTheme="minorHAnsi" w:cstheme="minorHAnsi"/>
        </w:rPr>
        <w:t xml:space="preserve">24 </w:t>
      </w:r>
      <w:r w:rsidR="00581771">
        <w:rPr>
          <w:rFonts w:asciiTheme="minorHAnsi" w:eastAsia="MS Gothic" w:hAnsiTheme="minorHAnsi" w:cstheme="minorHAnsi"/>
        </w:rPr>
        <w:t>апреля</w:t>
      </w:r>
      <w:r w:rsidRPr="00175356">
        <w:rPr>
          <w:rFonts w:asciiTheme="minorHAnsi" w:eastAsia="MS Gothic" w:hAnsiTheme="minorHAnsi" w:cstheme="minorHAnsi"/>
        </w:rPr>
        <w:t xml:space="preserve"> 2024 г.</w:t>
      </w:r>
    </w:p>
    <w:p w14:paraId="638F91B1" w14:textId="16818D74" w:rsidR="00FB629D" w:rsidRPr="00175356" w:rsidRDefault="00FB629D" w:rsidP="00FB629D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  <w:b/>
        </w:rPr>
        <w:t>Дата представления:</w:t>
      </w:r>
      <w:r w:rsidRPr="00175356">
        <w:rPr>
          <w:rFonts w:asciiTheme="minorHAnsi" w:eastAsia="MS Gothic" w:hAnsiTheme="minorHAnsi" w:cstheme="minorHAnsi"/>
        </w:rPr>
        <w:t xml:space="preserve"> </w:t>
      </w:r>
      <w:r w:rsidR="00DD7D13">
        <w:rPr>
          <w:rFonts w:asciiTheme="minorHAnsi" w:eastAsia="MS Gothic" w:hAnsiTheme="minorHAnsi" w:cstheme="minorHAnsi"/>
        </w:rPr>
        <w:t xml:space="preserve">30 август </w:t>
      </w:r>
      <w:r w:rsidRPr="00175356">
        <w:rPr>
          <w:rFonts w:asciiTheme="minorHAnsi" w:eastAsia="MS Gothic" w:hAnsiTheme="minorHAnsi" w:cstheme="minorHAnsi"/>
        </w:rPr>
        <w:t>2024 г.</w:t>
      </w:r>
    </w:p>
    <w:p w14:paraId="15D5129D" w14:textId="2F508642" w:rsidR="00FB629D" w:rsidRPr="00175356" w:rsidRDefault="00FB629D" w:rsidP="00FB629D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  <w:b/>
        </w:rPr>
        <w:t>Сроки рассмотрения:</w:t>
      </w:r>
      <w:r w:rsidRPr="00175356">
        <w:rPr>
          <w:rFonts w:asciiTheme="minorHAnsi" w:eastAsia="MS Gothic" w:hAnsiTheme="minorHAnsi" w:cstheme="minorHAnsi"/>
        </w:rPr>
        <w:t xml:space="preserve"> Рассмотрение выражений интересов состоится в ма</w:t>
      </w:r>
      <w:r w:rsidR="00883474">
        <w:rPr>
          <w:rFonts w:asciiTheme="minorHAnsi" w:eastAsia="MS Gothic" w:hAnsiTheme="minorHAnsi" w:cstheme="minorHAnsi"/>
        </w:rPr>
        <w:t>йе</w:t>
      </w:r>
      <w:r w:rsidRPr="00175356">
        <w:rPr>
          <w:rFonts w:asciiTheme="minorHAnsi" w:eastAsia="MS Gothic" w:hAnsiTheme="minorHAnsi" w:cstheme="minorHAnsi"/>
        </w:rPr>
        <w:t xml:space="preserve"> 2024 г.</w:t>
      </w:r>
    </w:p>
    <w:p w14:paraId="1C85FBC5" w14:textId="2BB1AD3C" w:rsidR="00FB629D" w:rsidRPr="0061336D" w:rsidRDefault="00FB629D" w:rsidP="008000C1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  <w:b/>
        </w:rPr>
        <w:t>Период выполнения</w:t>
      </w:r>
      <w:r w:rsidRPr="00175356">
        <w:rPr>
          <w:rFonts w:asciiTheme="minorHAnsi" w:eastAsia="MS Gothic" w:hAnsiTheme="minorHAnsi" w:cstheme="minorHAnsi"/>
        </w:rPr>
        <w:t xml:space="preserve">: Приблизительно 12 </w:t>
      </w:r>
      <w:r w:rsidR="00246F14">
        <w:rPr>
          <w:rFonts w:asciiTheme="minorHAnsi" w:eastAsia="MS Gothic" w:hAnsiTheme="minorHAnsi" w:cstheme="minorHAnsi"/>
        </w:rPr>
        <w:t xml:space="preserve">– 24 </w:t>
      </w:r>
      <w:r w:rsidRPr="00175356">
        <w:rPr>
          <w:rFonts w:asciiTheme="minorHAnsi" w:eastAsia="MS Gothic" w:hAnsiTheme="minorHAnsi" w:cstheme="minorHAnsi"/>
        </w:rPr>
        <w:t>месяцев</w:t>
      </w:r>
    </w:p>
    <w:p w14:paraId="55D47B56" w14:textId="542110EB" w:rsidR="001567A6" w:rsidRPr="00175356" w:rsidRDefault="003C1716" w:rsidP="00F706C5">
      <w:pPr>
        <w:jc w:val="both"/>
        <w:rPr>
          <w:rFonts w:asciiTheme="minorHAnsi" w:eastAsia="MS Gothic" w:hAnsiTheme="minorHAnsi" w:cstheme="minorHAnsi"/>
          <w:b/>
          <w:bCs/>
        </w:rPr>
      </w:pPr>
      <w:r w:rsidRPr="00175356">
        <w:rPr>
          <w:rFonts w:asciiTheme="minorHAnsi" w:eastAsia="MS Gothic" w:hAnsiTheme="minorHAnsi" w:cstheme="minorHAnsi"/>
          <w:b/>
          <w:bCs/>
        </w:rPr>
        <w:t>Предпосылка</w:t>
      </w:r>
    </w:p>
    <w:p w14:paraId="673BD949" w14:textId="2A5E2D5E" w:rsidR="00FB629D" w:rsidRPr="00175356" w:rsidRDefault="00FB629D" w:rsidP="00FB629D">
      <w:pPr>
        <w:pStyle w:val="avRFAnormal"/>
        <w:jc w:val="both"/>
        <w:rPr>
          <w:rFonts w:eastAsia="MS Gothic" w:cstheme="minorHAnsi"/>
          <w:bCs w:val="0"/>
          <w:iCs w:val="0"/>
          <w:sz w:val="22"/>
        </w:rPr>
      </w:pPr>
      <w:bookmarkStart w:id="0" w:name="_Toc434502401"/>
      <w:bookmarkStart w:id="1" w:name="_Toc434932182"/>
      <w:bookmarkStart w:id="2" w:name="_Toc454281237"/>
      <w:r w:rsidRPr="00175356">
        <w:rPr>
          <w:rFonts w:eastAsia="MS Gothic" w:cstheme="minorHAnsi"/>
          <w:bCs w:val="0"/>
          <w:iCs w:val="0"/>
          <w:sz w:val="22"/>
        </w:rPr>
        <w:t>Агентство США по международному развитию (USAID) недавно предоставило ACDI/</w:t>
      </w:r>
      <w:r w:rsidR="00D225B3" w:rsidRPr="00175356">
        <w:rPr>
          <w:rFonts w:eastAsia="MS Gothic" w:cstheme="minorHAnsi"/>
          <w:bCs w:val="0"/>
          <w:iCs w:val="0"/>
          <w:sz w:val="22"/>
        </w:rPr>
        <w:t>VOCA пятилетний проект "Рыночно</w:t>
      </w:r>
      <w:r w:rsidR="00175356" w:rsidRPr="00175356">
        <w:rPr>
          <w:rFonts w:eastAsia="MS Gothic" w:cstheme="minorHAnsi"/>
          <w:bCs w:val="0"/>
          <w:iCs w:val="0"/>
          <w:sz w:val="22"/>
        </w:rPr>
        <w:t>е</w:t>
      </w:r>
      <w:r w:rsidR="00D225B3" w:rsidRPr="00175356">
        <w:rPr>
          <w:rFonts w:eastAsia="MS Gothic" w:cstheme="minorHAnsi"/>
          <w:bCs w:val="0"/>
          <w:iCs w:val="0"/>
          <w:sz w:val="22"/>
        </w:rPr>
        <w:t xml:space="preserve"> развити</w:t>
      </w:r>
      <w:r w:rsidR="00175356" w:rsidRPr="00175356">
        <w:rPr>
          <w:rFonts w:eastAsia="MS Gothic" w:cstheme="minorHAnsi"/>
          <w:bCs w:val="0"/>
          <w:iCs w:val="0"/>
          <w:sz w:val="22"/>
        </w:rPr>
        <w:t>е</w:t>
      </w:r>
      <w:r w:rsidRPr="00175356">
        <w:rPr>
          <w:rFonts w:eastAsia="MS Gothic" w:cstheme="minorHAnsi"/>
          <w:bCs w:val="0"/>
          <w:iCs w:val="0"/>
          <w:sz w:val="22"/>
        </w:rPr>
        <w:t xml:space="preserve"> сельск</w:t>
      </w:r>
      <w:r w:rsidR="00175356" w:rsidRPr="00175356">
        <w:rPr>
          <w:rFonts w:eastAsia="MS Gothic" w:cstheme="minorHAnsi"/>
          <w:bCs w:val="0"/>
          <w:iCs w:val="0"/>
          <w:sz w:val="22"/>
        </w:rPr>
        <w:t>ой местности</w:t>
      </w:r>
      <w:r w:rsidRPr="00175356">
        <w:rPr>
          <w:rFonts w:eastAsia="MS Gothic" w:cstheme="minorHAnsi"/>
          <w:bCs w:val="0"/>
          <w:iCs w:val="0"/>
          <w:sz w:val="22"/>
        </w:rPr>
        <w:t xml:space="preserve">" (MDRD). MDRD ускорит рост сельскохозяйственного сектора Таджикистана с помощью подхода, основанного на содействии, инклюзивных рыночных систем, которые обеспечивают инклюзивный доступ к экономическим возможностям в сельских общинах, с акцентом на овощной, фруктовый и молочный сектора в Таджикистане. Приоритетными направлениями </w:t>
      </w:r>
      <w:r w:rsidR="004F0BF8" w:rsidRPr="00175356">
        <w:rPr>
          <w:rFonts w:eastAsia="MS Gothic" w:cstheme="minorHAnsi"/>
          <w:bCs w:val="0"/>
          <w:iCs w:val="0"/>
          <w:sz w:val="22"/>
        </w:rPr>
        <w:t>проекта</w:t>
      </w:r>
      <w:r w:rsidRPr="00175356">
        <w:rPr>
          <w:rFonts w:eastAsia="MS Gothic" w:cstheme="minorHAnsi"/>
          <w:bCs w:val="0"/>
          <w:iCs w:val="0"/>
          <w:sz w:val="22"/>
        </w:rPr>
        <w:t xml:space="preserve"> будут: i) предприятия, принадлежащие, управляемые и эксплуатируемые женщинами и молодежью, а также предприятия, способствующие расширению возможностей для женщин и молодежи; ii) климатически оптимизированные методы, технологии и инвестиции.</w:t>
      </w:r>
    </w:p>
    <w:p w14:paraId="6C53C35A" w14:textId="58662FF6" w:rsidR="00FB629D" w:rsidRPr="00175356" w:rsidRDefault="00FB629D" w:rsidP="00FB629D">
      <w:pPr>
        <w:pStyle w:val="avRFAnormal"/>
        <w:ind w:left="720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t>Перед MDRD стоят три основные задачи</w:t>
      </w:r>
    </w:p>
    <w:p w14:paraId="647A4DE7" w14:textId="50BD5A27" w:rsidR="00FB629D" w:rsidRPr="00175356" w:rsidRDefault="00FB629D" w:rsidP="000B224C">
      <w:pPr>
        <w:pStyle w:val="avRFAnormal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t>Задача 1: Увеличение инвестиций в сельскохозяйственный сектор</w:t>
      </w:r>
    </w:p>
    <w:p w14:paraId="430B7AA6" w14:textId="10585042" w:rsidR="00FB629D" w:rsidRPr="00175356" w:rsidRDefault="00FB629D" w:rsidP="000B224C">
      <w:pPr>
        <w:pStyle w:val="avRFAnormal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t>Задача 2: Повышение производительности цепочки добавленной стоимости</w:t>
      </w:r>
    </w:p>
    <w:p w14:paraId="0C7162BD" w14:textId="08C1752C" w:rsidR="00FB629D" w:rsidRDefault="00FB629D" w:rsidP="000B224C">
      <w:pPr>
        <w:pStyle w:val="avRFAnormal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t>Задача 3: Расширение доступа к прибыльным рынкам</w:t>
      </w:r>
    </w:p>
    <w:p w14:paraId="2328F192" w14:textId="77777777" w:rsidR="00A05DCB" w:rsidRPr="00175356" w:rsidRDefault="00A05DCB" w:rsidP="000B224C">
      <w:pPr>
        <w:pStyle w:val="avRFAnormal"/>
        <w:rPr>
          <w:rFonts w:eastAsia="MS Gothic" w:cstheme="minorHAnsi"/>
          <w:bCs w:val="0"/>
          <w:iCs w:val="0"/>
          <w:sz w:val="22"/>
        </w:rPr>
      </w:pPr>
    </w:p>
    <w:p w14:paraId="10069539" w14:textId="1996811C" w:rsidR="00FB629D" w:rsidRPr="00175356" w:rsidRDefault="00FB629D" w:rsidP="003C1716">
      <w:pPr>
        <w:pStyle w:val="avRFAnormal"/>
        <w:jc w:val="both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t xml:space="preserve">По окончании программы сельскохозяйственный сектор Таджикистана станет более конкурентоспособным и устойчивым, где </w:t>
      </w:r>
      <w:r w:rsidR="003C1716" w:rsidRPr="00175356">
        <w:rPr>
          <w:rFonts w:eastAsia="MS Gothic" w:cstheme="minorHAnsi"/>
          <w:bCs w:val="0"/>
          <w:iCs w:val="0"/>
          <w:sz w:val="22"/>
        </w:rPr>
        <w:t xml:space="preserve">разобщенные </w:t>
      </w:r>
      <w:r w:rsidRPr="00175356">
        <w:rPr>
          <w:rFonts w:eastAsia="MS Gothic" w:cstheme="minorHAnsi"/>
          <w:bCs w:val="0"/>
          <w:iCs w:val="0"/>
          <w:sz w:val="22"/>
        </w:rPr>
        <w:t xml:space="preserve">фермеры в тесном и взаимовыгодном сотрудничестве с частными агропредприятиями повысят рентабельность своих хозяйств и получат доступ к услугам, способствующим установлению официальных связей с региональными и международными рынками. Эти мероприятия приведут к увеличению инвестиций в сельскохозяйственную систему, по меньшей мере, на 15 миллионов долларов США в частный сектор и укреплению 500 малых и средних предприятий, что приведет к улавливанию 1 200 млн тонн углерода благодаря климатически </w:t>
      </w:r>
      <w:r w:rsidR="003C1716" w:rsidRPr="00175356">
        <w:rPr>
          <w:rFonts w:eastAsia="MS Gothic" w:cstheme="minorHAnsi"/>
          <w:bCs w:val="0"/>
          <w:iCs w:val="0"/>
          <w:sz w:val="22"/>
        </w:rPr>
        <w:t>оптимизированным</w:t>
      </w:r>
      <w:r w:rsidRPr="00175356">
        <w:rPr>
          <w:rFonts w:eastAsia="MS Gothic" w:cstheme="minorHAnsi"/>
          <w:bCs w:val="0"/>
          <w:iCs w:val="0"/>
          <w:sz w:val="22"/>
        </w:rPr>
        <w:t xml:space="preserve"> методам.</w:t>
      </w:r>
    </w:p>
    <w:p w14:paraId="0C6357EC" w14:textId="77777777" w:rsidR="003C1716" w:rsidRPr="00175356" w:rsidRDefault="003C1716" w:rsidP="003C1716">
      <w:pPr>
        <w:pStyle w:val="avRFAnormal"/>
        <w:ind w:left="360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lastRenderedPageBreak/>
        <w:t xml:space="preserve">Предлагаемые мероприятия должны быть связаны с цепочками добавленной стоимости проекта, включая: </w:t>
      </w:r>
    </w:p>
    <w:p w14:paraId="5A30ABD6" w14:textId="77777777" w:rsidR="003C1716" w:rsidRPr="00175356" w:rsidRDefault="003C1716" w:rsidP="004F1C54">
      <w:pPr>
        <w:pStyle w:val="avRFAnormal"/>
        <w:ind w:left="450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t>- Овощи: помидоры, лук;</w:t>
      </w:r>
    </w:p>
    <w:p w14:paraId="183D05F0" w14:textId="5814B3C2" w:rsidR="003C1716" w:rsidRPr="00175356" w:rsidRDefault="003C1716" w:rsidP="004F1C54">
      <w:pPr>
        <w:pStyle w:val="avRFAnormal"/>
        <w:ind w:left="450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t xml:space="preserve">- Фрукты: абрикос, </w:t>
      </w:r>
      <w:r w:rsidR="006E7650">
        <w:rPr>
          <w:rFonts w:eastAsia="MS Gothic" w:cstheme="minorHAnsi"/>
          <w:bCs w:val="0"/>
          <w:iCs w:val="0"/>
          <w:sz w:val="22"/>
        </w:rPr>
        <w:t>черешня</w:t>
      </w:r>
      <w:r w:rsidRPr="00175356">
        <w:rPr>
          <w:rFonts w:eastAsia="MS Gothic" w:cstheme="minorHAnsi"/>
          <w:bCs w:val="0"/>
          <w:iCs w:val="0"/>
          <w:sz w:val="22"/>
        </w:rPr>
        <w:t xml:space="preserve">, виноград; </w:t>
      </w:r>
    </w:p>
    <w:p w14:paraId="78198FD1" w14:textId="0D6C62A4" w:rsidR="003C1716" w:rsidRPr="00175356" w:rsidRDefault="003C1716" w:rsidP="004F1C54">
      <w:pPr>
        <w:pStyle w:val="avRFAnormal"/>
        <w:ind w:left="450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t xml:space="preserve">- Ягоды и орехи </w:t>
      </w:r>
    </w:p>
    <w:p w14:paraId="68986C9E" w14:textId="07AF37A5" w:rsidR="003C1716" w:rsidRPr="00175356" w:rsidRDefault="003C1716" w:rsidP="004F1C54">
      <w:pPr>
        <w:pStyle w:val="avRFAnormal"/>
        <w:ind w:left="450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t>- Молочные продукты (переработка и производство кормов)</w:t>
      </w:r>
    </w:p>
    <w:bookmarkEnd w:id="0"/>
    <w:bookmarkEnd w:id="1"/>
    <w:bookmarkEnd w:id="2"/>
    <w:p w14:paraId="37F8D130" w14:textId="40A32433" w:rsidR="001A51C7" w:rsidRPr="00175356" w:rsidRDefault="003C1716" w:rsidP="00EB1C2F">
      <w:pPr>
        <w:keepNext/>
        <w:keepLines/>
        <w:spacing w:before="300" w:after="60" w:line="240" w:lineRule="auto"/>
        <w:outlineLvl w:val="1"/>
        <w:rPr>
          <w:rFonts w:asciiTheme="minorHAnsi" w:eastAsia="MS Gothic" w:hAnsiTheme="minorHAnsi" w:cstheme="minorHAnsi"/>
          <w:b/>
          <w:color w:val="4799B5"/>
          <w:sz w:val="30"/>
          <w:szCs w:val="26"/>
        </w:rPr>
      </w:pPr>
      <w:r w:rsidRP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РАЗДЕЛ 1: КРАТКОЕ ОПИСАНИЕ MDRD</w:t>
      </w:r>
    </w:p>
    <w:p w14:paraId="5F7DDFC6" w14:textId="7E869A65" w:rsidR="001A51C7" w:rsidRPr="00175356" w:rsidRDefault="003C1716" w:rsidP="00DF2EEA">
      <w:pPr>
        <w:pStyle w:val="ListParagraph"/>
        <w:keepNext/>
        <w:keepLines/>
        <w:numPr>
          <w:ilvl w:val="0"/>
          <w:numId w:val="7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ПРЕДПОСЫЛКА</w:t>
      </w:r>
      <w:r w:rsidR="00303C63" w:rsidRPr="00303C63">
        <w:t xml:space="preserve"> </w:t>
      </w:r>
      <w:r w:rsidR="00303C63" w:rsidRPr="00303C63">
        <w:rPr>
          <w:rFonts w:asciiTheme="minorHAnsi" w:eastAsia="MS Mincho" w:hAnsiTheme="minorHAnsi" w:cstheme="minorHAnsi"/>
          <w:color w:val="4799B5"/>
          <w:sz w:val="20"/>
          <w:szCs w:val="24"/>
        </w:rPr>
        <w:t xml:space="preserve"> И ГЕОГРАФИЧЕСКАЯ НАПРАВЛЕННОСТЬ (ОХВАТ)</w:t>
      </w:r>
    </w:p>
    <w:p w14:paraId="04CFE498" w14:textId="77777777" w:rsidR="003035E7" w:rsidRDefault="003035E7" w:rsidP="002E335F">
      <w:pPr>
        <w:keepNext/>
        <w:keepLines/>
        <w:spacing w:before="300" w:after="60" w:line="276" w:lineRule="auto"/>
        <w:jc w:val="both"/>
        <w:outlineLvl w:val="2"/>
        <w:rPr>
          <w:rFonts w:asciiTheme="minorHAnsi" w:hAnsiTheme="minorHAnsi" w:cstheme="minorHAnsi"/>
          <w:lang w:val="en-US"/>
        </w:rPr>
      </w:pPr>
      <w:r w:rsidRPr="003035E7">
        <w:rPr>
          <w:rFonts w:asciiTheme="minorHAnsi" w:hAnsiTheme="minorHAnsi" w:cstheme="minorHAnsi"/>
        </w:rPr>
        <w:t>MDRD приглашает к сотрудничеству предпринимателей, занятых в сфере услуг по механизации сельского хозяйства в Таджикистане, которые предлагают бизнес-модели с передовыми технологическими решениями для повышения эффективности цепочки поставок в сельскохозяйственном секторе Таджикистана (производство агропродукции). Бизнес-моделью могут быть продукты, услуги, обеспечивающие повышение урожайности, эффективности и рентабельности цепочки поставок сельскохозяйственной продукции. Передовые технологические решения могут включать в себя сельскохозяйственную технику (для обработки земли и сбора урожая), беспилотники, ирригацию, спутниковые снимки/сенсоры и другие.</w:t>
      </w:r>
    </w:p>
    <w:p w14:paraId="78470BC0" w14:textId="00DDE967" w:rsidR="00822BCD" w:rsidRPr="000601A0" w:rsidRDefault="0075104F" w:rsidP="000601A0">
      <w:pPr>
        <w:keepNext/>
        <w:keepLines/>
        <w:spacing w:before="300" w:after="60" w:line="276" w:lineRule="auto"/>
        <w:jc w:val="both"/>
        <w:outlineLvl w:val="2"/>
        <w:rPr>
          <w:rFonts w:asciiTheme="minorHAnsi" w:hAnsiTheme="minorHAnsi" w:cstheme="minorHAnsi"/>
          <w:lang w:val="en-US"/>
        </w:rPr>
      </w:pPr>
      <w:r w:rsidRPr="0075104F">
        <w:rPr>
          <w:rFonts w:asciiTheme="minorHAnsi" w:hAnsiTheme="minorHAnsi" w:cstheme="minorHAnsi"/>
        </w:rPr>
        <w:t>Заинтересованные предприниматели должны предоставить профиль своей компании, предлагаемую бизнес-модель с четким указанием создаваемой ею ценности, индивидуальный и рыночный анализ, доступные ресурсы (человеческие, финансовые, активы) и необходимые инвестиции.</w:t>
      </w:r>
    </w:p>
    <w:p w14:paraId="136D941D" w14:textId="69260735" w:rsidR="001A51C7" w:rsidRPr="00175356" w:rsidRDefault="001A71D7" w:rsidP="00766C7F">
      <w:pPr>
        <w:keepNext/>
        <w:keepLines/>
        <w:spacing w:before="300" w:after="60" w:line="240" w:lineRule="auto"/>
        <w:outlineLvl w:val="1"/>
        <w:rPr>
          <w:rFonts w:asciiTheme="minorHAnsi" w:eastAsia="MS Gothic" w:hAnsiTheme="minorHAnsi" w:cstheme="minorHAnsi"/>
          <w:b/>
          <w:color w:val="4799B5"/>
          <w:sz w:val="30"/>
          <w:szCs w:val="26"/>
        </w:rPr>
      </w:pPr>
      <w:r w:rsidRP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РАЗДЕЛ 2. ИНФОРМАЦИЯ О ГРАНТЕ</w:t>
      </w:r>
    </w:p>
    <w:p w14:paraId="6DD7C8F7" w14:textId="05A4A48F" w:rsidR="001A51C7" w:rsidRPr="00175356" w:rsidRDefault="00532856" w:rsidP="00532856">
      <w:pPr>
        <w:pStyle w:val="ListParagraph"/>
        <w:keepNext/>
        <w:keepLines/>
        <w:numPr>
          <w:ilvl w:val="0"/>
          <w:numId w:val="8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ТИП И СТОИМОСТЬ ГРАНТА</w:t>
      </w:r>
    </w:p>
    <w:p w14:paraId="5EC1E845" w14:textId="0DCC2508" w:rsidR="00532856" w:rsidRPr="00175356" w:rsidRDefault="00532856" w:rsidP="00C87A6A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MDRD предполагает</w:t>
      </w:r>
      <w:r w:rsidR="00175356">
        <w:rPr>
          <w:rFonts w:asciiTheme="minorHAnsi" w:hAnsiTheme="minorHAnsi" w:cstheme="minorHAnsi"/>
        </w:rPr>
        <w:t xml:space="preserve"> </w:t>
      </w:r>
      <w:r w:rsidRPr="00175356">
        <w:rPr>
          <w:rFonts w:asciiTheme="minorHAnsi" w:hAnsiTheme="minorHAnsi" w:cstheme="minorHAnsi"/>
        </w:rPr>
        <w:t xml:space="preserve">механизм </w:t>
      </w:r>
      <w:r w:rsidR="00104A26" w:rsidRPr="00175356">
        <w:rPr>
          <w:rFonts w:asciiTheme="minorHAnsi" w:hAnsiTheme="minorHAnsi" w:cstheme="minorHAnsi"/>
        </w:rPr>
        <w:t>выделение грантов в натуральном выражении</w:t>
      </w:r>
      <w:r w:rsidRPr="00175356">
        <w:rPr>
          <w:rFonts w:asciiTheme="minorHAnsi" w:hAnsiTheme="minorHAnsi" w:cstheme="minorHAnsi"/>
        </w:rPr>
        <w:t>, фиксированной суммой или стандартных грантов для реализации проектов в качестве финансовой или технической поддержки.</w:t>
      </w:r>
      <w:r w:rsidR="00175356">
        <w:rPr>
          <w:rFonts w:asciiTheme="minorHAnsi" w:hAnsiTheme="minorHAnsi" w:cstheme="minorHAnsi"/>
        </w:rPr>
        <w:t xml:space="preserve"> </w:t>
      </w:r>
      <w:r w:rsidRPr="00175356">
        <w:rPr>
          <w:rFonts w:asciiTheme="minorHAnsi" w:hAnsiTheme="minorHAnsi" w:cstheme="minorHAnsi"/>
        </w:rPr>
        <w:t>Механизм предоставления гранта будет зависеть от возможностей организации/компании, подавшей заявку.</w:t>
      </w:r>
    </w:p>
    <w:p w14:paraId="74B73717" w14:textId="77777777" w:rsidR="00D049CD" w:rsidRPr="00D049CD" w:rsidRDefault="00DB091A" w:rsidP="00D049C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СРОК ВЫПОЛНЕНИЯ</w:t>
      </w:r>
    </w:p>
    <w:p w14:paraId="1F2665B7" w14:textId="673EF12D" w:rsidR="00D049CD" w:rsidRPr="00D049CD" w:rsidRDefault="00D049CD" w:rsidP="00D049CD">
      <w:pPr>
        <w:spacing w:after="200" w:line="276" w:lineRule="auto"/>
        <w:jc w:val="both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D049CD">
        <w:rPr>
          <w:rFonts w:asciiTheme="minorHAnsi" w:hAnsiTheme="minorHAnsi" w:cstheme="minorHAnsi"/>
        </w:rPr>
        <w:t>Срок выполнения проекта может составлять от 12 до 24 месяцев. Заявки будут рассматриваться с конца апреля до конца августа, а совместное создание партнерства начнется с мая 2024 года.</w:t>
      </w:r>
    </w:p>
    <w:p w14:paraId="59938F46" w14:textId="15A612A8" w:rsidR="00634A3E" w:rsidRPr="00175356" w:rsidRDefault="00A33B98" w:rsidP="00DB091A">
      <w:pPr>
        <w:pStyle w:val="ListParagraph"/>
        <w:keepNext/>
        <w:keepLines/>
        <w:numPr>
          <w:ilvl w:val="0"/>
          <w:numId w:val="8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A33B98">
        <w:rPr>
          <w:rFonts w:asciiTheme="minorHAnsi" w:eastAsia="MS Mincho" w:hAnsiTheme="minorHAnsi" w:cstheme="minorHAnsi"/>
          <w:color w:val="4799B5"/>
          <w:sz w:val="20"/>
          <w:szCs w:val="24"/>
        </w:rPr>
        <w:lastRenderedPageBreak/>
        <w:t>ТРЕБОВАНИЯ К ДОЛЕВОМУ УЧАСТИЮ В РАСХОДАХ</w:t>
      </w:r>
    </w:p>
    <w:p w14:paraId="5C7608DD" w14:textId="749EB914" w:rsidR="00DB091A" w:rsidRDefault="00DB091A" w:rsidP="00C51C95">
      <w:pPr>
        <w:jc w:val="both"/>
        <w:rPr>
          <w:rFonts w:asciiTheme="minorHAnsi" w:hAnsiTheme="minorHAnsi" w:cstheme="minorHAnsi"/>
          <w:lang w:val="en-US"/>
        </w:rPr>
      </w:pPr>
      <w:r w:rsidRPr="00175356">
        <w:rPr>
          <w:rFonts w:asciiTheme="minorHAnsi" w:hAnsiTheme="minorHAnsi" w:cstheme="minorHAnsi"/>
        </w:rPr>
        <w:t xml:space="preserve">Окончательный бюджет и сумма </w:t>
      </w:r>
      <w:r w:rsidR="00104A26" w:rsidRPr="00175356">
        <w:rPr>
          <w:rFonts w:asciiTheme="minorHAnsi" w:hAnsiTheme="minorHAnsi" w:cstheme="minorHAnsi"/>
        </w:rPr>
        <w:t xml:space="preserve">вложения </w:t>
      </w:r>
      <w:r w:rsidRPr="00175356">
        <w:rPr>
          <w:rFonts w:asciiTheme="minorHAnsi" w:hAnsiTheme="minorHAnsi" w:cstheme="minorHAnsi"/>
        </w:rPr>
        <w:t xml:space="preserve">будут обсуждаться, и определяться после завершения процесса совместного создания. </w:t>
      </w:r>
      <w:r w:rsidR="00C50037" w:rsidRPr="00175356">
        <w:rPr>
          <w:rFonts w:asciiTheme="minorHAnsi" w:hAnsiTheme="minorHAnsi" w:cstheme="minorHAnsi"/>
        </w:rPr>
        <w:t>Кандидаты</w:t>
      </w:r>
      <w:r w:rsidRPr="00175356">
        <w:rPr>
          <w:rFonts w:asciiTheme="minorHAnsi" w:hAnsiTheme="minorHAnsi" w:cstheme="minorHAnsi"/>
        </w:rPr>
        <w:t xml:space="preserve"> должны быть в состоянии продемонстрировать свою способность привлечь </w:t>
      </w:r>
      <w:r w:rsidR="00104A26" w:rsidRPr="00175356">
        <w:rPr>
          <w:rFonts w:asciiTheme="minorHAnsi" w:hAnsiTheme="minorHAnsi" w:cstheme="minorHAnsi"/>
        </w:rPr>
        <w:t>вклад</w:t>
      </w:r>
      <w:r w:rsidRPr="00175356">
        <w:rPr>
          <w:rFonts w:asciiTheme="minorHAnsi" w:hAnsiTheme="minorHAnsi" w:cstheme="minorHAnsi"/>
        </w:rPr>
        <w:t xml:space="preserve"> в размере, эквивалентном около/до 50% от предлагаемого бюджета проекта. </w:t>
      </w:r>
      <w:r w:rsidR="00C50037" w:rsidRPr="00175356">
        <w:rPr>
          <w:rFonts w:asciiTheme="minorHAnsi" w:hAnsiTheme="minorHAnsi" w:cstheme="minorHAnsi"/>
        </w:rPr>
        <w:t>Кандидаты</w:t>
      </w:r>
      <w:r w:rsidRPr="00175356">
        <w:rPr>
          <w:rFonts w:asciiTheme="minorHAnsi" w:hAnsiTheme="minorHAnsi" w:cstheme="minorHAnsi"/>
        </w:rPr>
        <w:t xml:space="preserve">, предоставившие более высокий уровень вклада, будут рассматриваться более благосклонно во время оценки на втором этапе. Вклад </w:t>
      </w:r>
      <w:r w:rsidR="00A87C94" w:rsidRPr="00175356">
        <w:rPr>
          <w:rFonts w:asciiTheme="minorHAnsi" w:hAnsiTheme="minorHAnsi" w:cstheme="minorHAnsi"/>
        </w:rPr>
        <w:t>кандидата</w:t>
      </w:r>
      <w:r w:rsidRPr="00175356">
        <w:rPr>
          <w:rFonts w:asciiTheme="minorHAnsi" w:hAnsiTheme="minorHAnsi" w:cstheme="minorHAnsi"/>
        </w:rPr>
        <w:t xml:space="preserve"> может выражаться во времени, пространстве, оборудовании, расходных материалах и другом расходуемом имуществе, а также в стоимости товаров и услуг, приносящих прямую пользу и конкретно связанных с результатами гранта. Настоятельно приветствуется вклад получателей в удовлетворение выявленных потребностей.</w:t>
      </w:r>
    </w:p>
    <w:p w14:paraId="68A8F0D4" w14:textId="52DADCAB" w:rsidR="004E2AFE" w:rsidRPr="004E2AFE" w:rsidRDefault="004E2AFE" w:rsidP="00C51C9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Выбранным</w:t>
      </w:r>
      <w:r w:rsidRPr="004E2AFE">
        <w:rPr>
          <w:rFonts w:asciiTheme="minorHAnsi" w:hAnsiTheme="minorHAnsi" w:cstheme="minorHAnsi"/>
        </w:rPr>
        <w:t xml:space="preserve"> бизнес-моделям будет предоставлена ​​техническая и финансовая поддержка. Техническая часть может включать дальнейшую доработку бизнес-моделей. Например, в сфере ирригации </w:t>
      </w:r>
      <w:r w:rsidRPr="004E2AFE">
        <w:rPr>
          <w:rFonts w:asciiTheme="minorHAnsi" w:hAnsiTheme="minorHAnsi" w:cstheme="minorHAnsi"/>
          <w:lang w:val="en-US"/>
        </w:rPr>
        <w:t>MDRD</w:t>
      </w:r>
      <w:r w:rsidRPr="004E2AFE">
        <w:rPr>
          <w:rFonts w:asciiTheme="minorHAnsi" w:hAnsiTheme="minorHAnsi" w:cstheme="minorHAnsi"/>
        </w:rPr>
        <w:t xml:space="preserve"> может способствовать связям с международными компаниями по внедрению индивидуальных систем кругового орошения и т. д. Из общего объема необходимых инвестиций </w:t>
      </w:r>
      <w:r w:rsidRPr="004E2AFE">
        <w:rPr>
          <w:rFonts w:asciiTheme="minorHAnsi" w:hAnsiTheme="minorHAnsi" w:cstheme="minorHAnsi"/>
          <w:lang w:val="en-US"/>
        </w:rPr>
        <w:t>MDRD</w:t>
      </w:r>
      <w:r w:rsidRPr="004E2AFE">
        <w:rPr>
          <w:rFonts w:asciiTheme="minorHAnsi" w:hAnsiTheme="minorHAnsi" w:cstheme="minorHAnsi"/>
        </w:rPr>
        <w:t xml:space="preserve"> профинансирует 50% затрат в зависимости от идеи бизнес-модели и технологии, которую предлагает</w:t>
      </w:r>
      <w:r w:rsidR="00FF3CAC">
        <w:rPr>
          <w:rFonts w:asciiTheme="minorHAnsi" w:hAnsiTheme="minorHAnsi" w:cstheme="minorHAnsi"/>
        </w:rPr>
        <w:t xml:space="preserve"> заявитель</w:t>
      </w:r>
      <w:r w:rsidRPr="004E2AFE">
        <w:rPr>
          <w:rFonts w:asciiTheme="minorHAnsi" w:hAnsiTheme="minorHAnsi" w:cstheme="minorHAnsi"/>
        </w:rPr>
        <w:t xml:space="preserve"> для повышения эффективности цепочки поставок и ценности для клиентов/фермеров.</w:t>
      </w:r>
    </w:p>
    <w:p w14:paraId="691521E1" w14:textId="6168EE73" w:rsidR="00634A3E" w:rsidRPr="00175356" w:rsidRDefault="003D30D7" w:rsidP="003D30D7">
      <w:pPr>
        <w:pStyle w:val="ListParagraph"/>
        <w:keepNext/>
        <w:keepLines/>
        <w:numPr>
          <w:ilvl w:val="0"/>
          <w:numId w:val="8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ОГРАНИЧЕНИЯ ФИНАНСИРОВАНИЯ</w:t>
      </w:r>
    </w:p>
    <w:p w14:paraId="1D8C651F" w14:textId="407A408D" w:rsidR="000D1F85" w:rsidRPr="00175356" w:rsidRDefault="003D30D7" w:rsidP="000D1F85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 xml:space="preserve">К грантам, выданным в рамках данного </w:t>
      </w:r>
      <w:r w:rsidR="006E7650">
        <w:rPr>
          <w:rFonts w:asciiTheme="minorHAnsi" w:eastAsia="MS Gothic" w:hAnsiTheme="minorHAnsi" w:cstheme="minorHAnsi"/>
        </w:rPr>
        <w:t>Т</w:t>
      </w:r>
      <w:r w:rsidRPr="00175356">
        <w:rPr>
          <w:rFonts w:asciiTheme="minorHAnsi" w:eastAsia="MS Gothic" w:hAnsiTheme="minorHAnsi" w:cstheme="minorHAnsi"/>
        </w:rPr>
        <w:t>З применяются следующие ограничения:</w:t>
      </w:r>
    </w:p>
    <w:p w14:paraId="2E100F95" w14:textId="209085FC" w:rsidR="00B87549" w:rsidRPr="00175356" w:rsidRDefault="003D30D7" w:rsidP="003D30D7">
      <w:pPr>
        <w:numPr>
          <w:ilvl w:val="0"/>
          <w:numId w:val="2"/>
        </w:numPr>
        <w:contextualSpacing/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>Грант не позволяет возмещать расходы, возникшие до получения гранта. То есть грант покрывает только допустимые обязательства, понесенные в течение периода, определенного в грантовом соглашении.</w:t>
      </w:r>
    </w:p>
    <w:p w14:paraId="73FA27AD" w14:textId="77777777" w:rsidR="008469D0" w:rsidRPr="00175356" w:rsidRDefault="008469D0" w:rsidP="003D6C8C">
      <w:pPr>
        <w:ind w:left="720"/>
        <w:contextualSpacing/>
        <w:jc w:val="both"/>
        <w:rPr>
          <w:rFonts w:asciiTheme="minorHAnsi" w:eastAsia="MS Gothic" w:hAnsiTheme="minorHAnsi" w:cstheme="minorHAnsi"/>
        </w:rPr>
      </w:pPr>
    </w:p>
    <w:p w14:paraId="23FF390C" w14:textId="71C2286B" w:rsidR="00EA7C6F" w:rsidRPr="00175356" w:rsidRDefault="00FA33CD" w:rsidP="00EA7C6F">
      <w:pPr>
        <w:keepNext/>
        <w:keepLines/>
        <w:spacing w:before="300" w:after="60" w:line="240" w:lineRule="auto"/>
        <w:outlineLvl w:val="1"/>
        <w:rPr>
          <w:rFonts w:asciiTheme="minorHAnsi" w:eastAsia="MS Gothic" w:hAnsiTheme="minorHAnsi" w:cstheme="minorHAnsi"/>
          <w:b/>
          <w:color w:val="4799B5"/>
          <w:sz w:val="30"/>
          <w:szCs w:val="26"/>
        </w:rPr>
      </w:pPr>
      <w:r w:rsidRP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РАЗДЕЛ</w:t>
      </w:r>
      <w:r w:rsidR="00532DBD" w:rsidRP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 xml:space="preserve"> 3</w:t>
      </w:r>
      <w:r w:rsidR="00104A26" w:rsidRP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. ИНФОРМАЦИЯ О ПРАВЕ НА УЧАСТИЕ</w:t>
      </w:r>
      <w:r w:rsid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 xml:space="preserve">  </w:t>
      </w:r>
    </w:p>
    <w:p w14:paraId="46FB8462" w14:textId="58A3DC0E" w:rsidR="00634A3E" w:rsidRPr="00175356" w:rsidRDefault="00FA33CD" w:rsidP="00FA33CD">
      <w:pPr>
        <w:pStyle w:val="ListParagraph"/>
        <w:keepNext/>
        <w:keepLines/>
        <w:numPr>
          <w:ilvl w:val="0"/>
          <w:numId w:val="10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КАНДИДАТЫ, ИМЕЮЩИЕ ПРАВО НА УЧАСТИЕ</w:t>
      </w:r>
    </w:p>
    <w:p w14:paraId="290EE9F3" w14:textId="77777777" w:rsidR="00AE269A" w:rsidRDefault="00AE269A" w:rsidP="007E5C2F">
      <w:pPr>
        <w:contextualSpacing/>
        <w:jc w:val="both"/>
        <w:rPr>
          <w:rFonts w:asciiTheme="minorHAnsi" w:hAnsiTheme="minorHAnsi" w:cstheme="minorHAnsi"/>
          <w:lang w:val="en-US"/>
        </w:rPr>
      </w:pPr>
      <w:r w:rsidRPr="00AE269A">
        <w:rPr>
          <w:rFonts w:asciiTheme="minorHAnsi" w:hAnsiTheme="minorHAnsi" w:cstheme="minorHAnsi"/>
        </w:rPr>
        <w:t>Малые и средние предприятия, занятые в сфере услуг по механизации сельского хозяйства в Таджикистане, особенно с коммерческой деятельностью, аго-производственные компании/предприятия</w:t>
      </w:r>
    </w:p>
    <w:p w14:paraId="60A98280" w14:textId="77777777" w:rsidR="00AE269A" w:rsidRDefault="00AE269A" w:rsidP="007E5C2F">
      <w:pPr>
        <w:contextualSpacing/>
        <w:jc w:val="both"/>
        <w:rPr>
          <w:rFonts w:asciiTheme="minorHAnsi" w:hAnsiTheme="minorHAnsi" w:cstheme="minorHAnsi"/>
          <w:lang w:val="en-US"/>
        </w:rPr>
      </w:pPr>
    </w:p>
    <w:p w14:paraId="6FB1CF3A" w14:textId="3C31E1A0" w:rsidR="007E5C2F" w:rsidRPr="00175356" w:rsidRDefault="007E5C2F" w:rsidP="007E5C2F">
      <w:p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 xml:space="preserve">Всем организациям, которые ранее не получали финансирование USAID, рекомендуется подавать заявки. Чтобы получить право на участие в конкурсе, </w:t>
      </w:r>
      <w:r w:rsidR="0086795C" w:rsidRPr="00175356">
        <w:rPr>
          <w:rFonts w:asciiTheme="minorHAnsi" w:hAnsiTheme="minorHAnsi" w:cstheme="minorHAnsi"/>
        </w:rPr>
        <w:t>кандидаты</w:t>
      </w:r>
      <w:r w:rsidRPr="00175356">
        <w:rPr>
          <w:rFonts w:asciiTheme="minorHAnsi" w:hAnsiTheme="minorHAnsi" w:cstheme="minorHAnsi"/>
        </w:rPr>
        <w:t xml:space="preserve"> должны;</w:t>
      </w:r>
    </w:p>
    <w:p w14:paraId="112EFFE4" w14:textId="77777777" w:rsidR="007E5C2F" w:rsidRPr="00175356" w:rsidRDefault="007E5C2F" w:rsidP="007E5C2F">
      <w:pPr>
        <w:contextualSpacing/>
        <w:jc w:val="both"/>
        <w:rPr>
          <w:rFonts w:asciiTheme="minorHAnsi" w:hAnsiTheme="minorHAnsi" w:cstheme="minorHAnsi"/>
        </w:rPr>
      </w:pPr>
    </w:p>
    <w:p w14:paraId="0E145027" w14:textId="14FE897C" w:rsidR="00D84463" w:rsidRPr="00175356" w:rsidRDefault="007E5C2F" w:rsidP="007E5C2F">
      <w:pPr>
        <w:contextualSpacing/>
        <w:jc w:val="both"/>
        <w:rPr>
          <w:rFonts w:asciiTheme="minorHAnsi" w:eastAsia="Arial" w:hAnsiTheme="minorHAnsi" w:cstheme="minorHAnsi"/>
        </w:rPr>
      </w:pPr>
      <w:r w:rsidRPr="00175356">
        <w:rPr>
          <w:rFonts w:asciiTheme="minorHAnsi" w:hAnsiTheme="minorHAnsi" w:cstheme="minorHAnsi"/>
        </w:rPr>
        <w:t>Для организаций и средних предприятий:</w:t>
      </w:r>
    </w:p>
    <w:p w14:paraId="28BC963D" w14:textId="77777777" w:rsidR="00FA33CD" w:rsidRPr="00175356" w:rsidRDefault="00FA33CD" w:rsidP="00FA33CD">
      <w:pPr>
        <w:pStyle w:val="ListParagraph"/>
        <w:contextualSpacing/>
        <w:jc w:val="both"/>
        <w:rPr>
          <w:rFonts w:asciiTheme="minorHAnsi" w:eastAsia="Arial" w:hAnsiTheme="minorHAnsi" w:cstheme="minorHAnsi"/>
        </w:rPr>
      </w:pPr>
    </w:p>
    <w:p w14:paraId="7551E28F" w14:textId="77777777" w:rsidR="007E5C2F" w:rsidRPr="00175356" w:rsidRDefault="00FA33CD" w:rsidP="007E5C2F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Arial" w:hAnsiTheme="minorHAnsi" w:cstheme="minorHAnsi"/>
        </w:rPr>
      </w:pPr>
      <w:r w:rsidRPr="00175356">
        <w:rPr>
          <w:rFonts w:asciiTheme="minorHAnsi" w:eastAsia="Arial" w:hAnsiTheme="minorHAnsi" w:cstheme="minorHAnsi"/>
        </w:rPr>
        <w:t>Быть юридически зарегистрированными.</w:t>
      </w:r>
    </w:p>
    <w:p w14:paraId="782A9606" w14:textId="77777777" w:rsidR="007E5C2F" w:rsidRPr="00175356" w:rsidRDefault="00FA33CD" w:rsidP="007E5C2F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Arial" w:hAnsiTheme="minorHAnsi" w:cstheme="minorHAnsi"/>
        </w:rPr>
      </w:pPr>
      <w:r w:rsidRPr="00175356">
        <w:rPr>
          <w:rFonts w:asciiTheme="minorHAnsi" w:eastAsia="Arial" w:hAnsiTheme="minorHAnsi" w:cstheme="minorHAnsi"/>
        </w:rPr>
        <w:t>Находиться в хороших отношениях со всеми гражданскими и фискальными органами.</w:t>
      </w:r>
    </w:p>
    <w:p w14:paraId="2331100D" w14:textId="77777777" w:rsidR="007E5C2F" w:rsidRPr="00175356" w:rsidRDefault="00FA33CD" w:rsidP="007E5C2F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Arial" w:hAnsiTheme="minorHAnsi" w:cstheme="minorHAnsi"/>
        </w:rPr>
      </w:pPr>
      <w:r w:rsidRPr="00175356">
        <w:rPr>
          <w:rFonts w:asciiTheme="minorHAnsi" w:eastAsia="Arial" w:hAnsiTheme="minorHAnsi" w:cstheme="minorHAnsi"/>
        </w:rPr>
        <w:t>Обладать финансовой ответственностью и вести подробный учет всех расходов.</w:t>
      </w:r>
    </w:p>
    <w:p w14:paraId="4F88780D" w14:textId="2F245433" w:rsidR="007E5C2F" w:rsidRPr="00175356" w:rsidRDefault="00FA33CD" w:rsidP="007E5C2F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Arial" w:hAnsiTheme="minorHAnsi" w:cstheme="minorHAnsi"/>
        </w:rPr>
      </w:pPr>
      <w:r w:rsidRPr="00175356">
        <w:rPr>
          <w:rFonts w:asciiTheme="minorHAnsi" w:eastAsia="Arial" w:hAnsiTheme="minorHAnsi" w:cstheme="minorHAnsi"/>
        </w:rPr>
        <w:lastRenderedPageBreak/>
        <w:t>Не име</w:t>
      </w:r>
      <w:r w:rsidR="007E5C2F" w:rsidRPr="00175356">
        <w:rPr>
          <w:rFonts w:asciiTheme="minorHAnsi" w:eastAsia="Arial" w:hAnsiTheme="minorHAnsi" w:cstheme="minorHAnsi"/>
        </w:rPr>
        <w:t xml:space="preserve">ть </w:t>
      </w:r>
      <w:r w:rsidRPr="00175356">
        <w:rPr>
          <w:rFonts w:asciiTheme="minorHAnsi" w:eastAsia="Arial" w:hAnsiTheme="minorHAnsi" w:cstheme="minorHAnsi"/>
        </w:rPr>
        <w:t>отрицательного решения по спискам SAM, UN 1267 или OFAC Blocked Persons.</w:t>
      </w:r>
    </w:p>
    <w:p w14:paraId="4796E790" w14:textId="77777777" w:rsidR="00104A26" w:rsidRPr="00175356" w:rsidRDefault="00FA33CD" w:rsidP="00104A26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Arial" w:hAnsiTheme="minorHAnsi" w:cstheme="minorHAnsi"/>
        </w:rPr>
      </w:pPr>
      <w:r w:rsidRPr="00175356">
        <w:rPr>
          <w:rFonts w:asciiTheme="minorHAnsi" w:eastAsia="Arial" w:hAnsiTheme="minorHAnsi" w:cstheme="minorHAnsi"/>
        </w:rPr>
        <w:t>Готовы подписать соответствующие гарантии и сертификаты до получения контракта; и</w:t>
      </w:r>
    </w:p>
    <w:p w14:paraId="65DC68D1" w14:textId="033E5DF3" w:rsidR="00FA33CD" w:rsidRPr="00175356" w:rsidRDefault="00FA33CD" w:rsidP="00104A26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Arial" w:hAnsiTheme="minorHAnsi" w:cstheme="minorHAnsi"/>
        </w:rPr>
      </w:pPr>
      <w:r w:rsidRPr="00175356">
        <w:rPr>
          <w:rFonts w:asciiTheme="minorHAnsi" w:eastAsia="Arial" w:hAnsiTheme="minorHAnsi" w:cstheme="minorHAnsi"/>
        </w:rPr>
        <w:t>Могут задействовать собственные ресурсы для достижения целей проекта.</w:t>
      </w:r>
    </w:p>
    <w:p w14:paraId="53ADFEC7" w14:textId="77777777" w:rsidR="00FA33CD" w:rsidRPr="00175356" w:rsidRDefault="00FA33CD" w:rsidP="00FA33CD">
      <w:pPr>
        <w:pStyle w:val="ListParagraph"/>
        <w:contextualSpacing/>
        <w:jc w:val="both"/>
        <w:rPr>
          <w:rFonts w:asciiTheme="minorHAnsi" w:eastAsia="Arial" w:hAnsiTheme="minorHAnsi" w:cstheme="minorHAnsi"/>
        </w:rPr>
      </w:pPr>
    </w:p>
    <w:p w14:paraId="47AE63E9" w14:textId="77777777" w:rsidR="00123CD0" w:rsidRPr="00175356" w:rsidRDefault="00123CD0" w:rsidP="00123CD0">
      <w:pPr>
        <w:ind w:left="360"/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Неприемлемые расходы</w:t>
      </w:r>
    </w:p>
    <w:p w14:paraId="6780E1CE" w14:textId="1861EA6E" w:rsidR="00123CD0" w:rsidRPr="00175356" w:rsidRDefault="00123CD0" w:rsidP="00123CD0">
      <w:pPr>
        <w:pStyle w:val="ListParagraph"/>
        <w:numPr>
          <w:ilvl w:val="0"/>
          <w:numId w:val="20"/>
        </w:num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Мероприятие, признанное излишней для достижения целей гранта, как определено MDRD, включая любые офисные или административные расходы, которые не связаны напрямую с реализацией проекта.</w:t>
      </w:r>
    </w:p>
    <w:p w14:paraId="5C7511FA" w14:textId="77777777" w:rsidR="00123CD0" w:rsidRPr="00175356" w:rsidRDefault="00123CD0" w:rsidP="00123CD0">
      <w:pPr>
        <w:pStyle w:val="ListParagraph"/>
        <w:numPr>
          <w:ilvl w:val="0"/>
          <w:numId w:val="20"/>
        </w:num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Предыдущие обязательства и/или безнадежные долги, штрафы, пени и неустойки.</w:t>
      </w:r>
    </w:p>
    <w:p w14:paraId="6141E788" w14:textId="77777777" w:rsidR="00123CD0" w:rsidRPr="00175356" w:rsidRDefault="00123CD0" w:rsidP="00123CD0">
      <w:pPr>
        <w:pStyle w:val="ListParagraph"/>
        <w:numPr>
          <w:ilvl w:val="0"/>
          <w:numId w:val="20"/>
        </w:num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Создание целевых или оборотных фондов.</w:t>
      </w:r>
    </w:p>
    <w:p w14:paraId="0EED2347" w14:textId="77777777" w:rsidR="00DF1E09" w:rsidRPr="00175356" w:rsidRDefault="00123CD0" w:rsidP="00DF1E09">
      <w:pPr>
        <w:pStyle w:val="ListParagraph"/>
        <w:numPr>
          <w:ilvl w:val="0"/>
          <w:numId w:val="20"/>
        </w:num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Мероприятия, дублирующие мероприятия других программ, поддерживаемых правительством США, или программ, проводимых другими организациями в целевых районах MDRD.</w:t>
      </w:r>
    </w:p>
    <w:p w14:paraId="505B2C0F" w14:textId="77777777" w:rsidR="00DF1E09" w:rsidRPr="00175356" w:rsidRDefault="00DF1E09" w:rsidP="00DF1E09">
      <w:pPr>
        <w:pStyle w:val="ListParagraph"/>
        <w:ind w:left="770"/>
        <w:contextualSpacing/>
        <w:jc w:val="both"/>
        <w:rPr>
          <w:rFonts w:asciiTheme="minorHAnsi" w:hAnsiTheme="minorHAnsi" w:cstheme="minorHAnsi"/>
        </w:rPr>
      </w:pPr>
    </w:p>
    <w:p w14:paraId="7C1BFB09" w14:textId="3A6F068D" w:rsidR="00B87549" w:rsidRPr="00175356" w:rsidRDefault="00123CD0" w:rsidP="00DF1E09">
      <w:pPr>
        <w:pStyle w:val="ListParagraph"/>
        <w:ind w:left="770"/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РАЗДЕЛ 4. ИНФОРМАЦИ</w:t>
      </w:r>
      <w:r w:rsidR="00311C9C" w:rsidRP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Я О ПОДАЧЕ ЗАЯВОК</w:t>
      </w:r>
    </w:p>
    <w:p w14:paraId="557B26D2" w14:textId="5CCE6F76" w:rsidR="000720F5" w:rsidRPr="00175356" w:rsidRDefault="00123CD0" w:rsidP="00123CD0">
      <w:pPr>
        <w:pStyle w:val="ListParagraph"/>
        <w:keepNext/>
        <w:keepLines/>
        <w:numPr>
          <w:ilvl w:val="0"/>
          <w:numId w:val="12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ИНСТРУКЦИИ</w:t>
      </w:r>
    </w:p>
    <w:p w14:paraId="0C8B7707" w14:textId="6451CBC8" w:rsidR="00123CD0" w:rsidRPr="00175356" w:rsidRDefault="00123CD0" w:rsidP="00123CD0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>Кандидаты, имеющие право на участие в конкурсе, должны представить форму выражения заинтересованности в соответствии с формой, приведенным в Приложении A, и порт</w:t>
      </w:r>
      <w:r w:rsidR="00104A26" w:rsidRPr="00175356">
        <w:rPr>
          <w:rFonts w:asciiTheme="minorHAnsi" w:eastAsia="MS Gothic" w:hAnsiTheme="minorHAnsi" w:cstheme="minorHAnsi"/>
        </w:rPr>
        <w:t>фолио организации с описанием его</w:t>
      </w:r>
      <w:r w:rsidRPr="00175356">
        <w:rPr>
          <w:rFonts w:asciiTheme="minorHAnsi" w:eastAsia="MS Gothic" w:hAnsiTheme="minorHAnsi" w:cstheme="minorHAnsi"/>
        </w:rPr>
        <w:t xml:space="preserve"> возможностей и квалификации.</w:t>
      </w:r>
      <w:r w:rsidR="00175356">
        <w:rPr>
          <w:rFonts w:asciiTheme="minorHAnsi" w:eastAsia="MS Gothic" w:hAnsiTheme="minorHAnsi" w:cstheme="minorHAnsi"/>
        </w:rPr>
        <w:t xml:space="preserve"> </w:t>
      </w:r>
    </w:p>
    <w:p w14:paraId="64D6F46D" w14:textId="38C9B4C7" w:rsidR="00123CD0" w:rsidRPr="00175356" w:rsidRDefault="00123CD0" w:rsidP="00123CD0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>Форма выражения заинтересованности должна подтвердить готовность компании предоставить свое время в качестве привлечения вклада в реализацию проекта.</w:t>
      </w:r>
    </w:p>
    <w:p w14:paraId="01AF46B7" w14:textId="56E39215" w:rsidR="000720F5" w:rsidRPr="00175356" w:rsidRDefault="00311C9C" w:rsidP="00311C9C">
      <w:pPr>
        <w:pStyle w:val="ListParagraph"/>
        <w:keepNext/>
        <w:keepLines/>
        <w:numPr>
          <w:ilvl w:val="0"/>
          <w:numId w:val="12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СРОКИ И ВРЕМЯ ПОДАЧИ ЗАЯВОК</w:t>
      </w:r>
    </w:p>
    <w:p w14:paraId="7BEF35AB" w14:textId="75D3EE8D" w:rsidR="00B87549" w:rsidRPr="00175356" w:rsidRDefault="00311C9C" w:rsidP="00B87549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>Выражение заинтересованности (ВЗ) будет рассматриваться в соответствии с указаниями на первой странице данного</w:t>
      </w:r>
      <w:r w:rsidR="00175356">
        <w:rPr>
          <w:rFonts w:asciiTheme="minorHAnsi" w:eastAsia="MS Gothic" w:hAnsiTheme="minorHAnsi" w:cstheme="minorHAnsi"/>
        </w:rPr>
        <w:t xml:space="preserve"> </w:t>
      </w:r>
      <w:r w:rsidRPr="00175356">
        <w:rPr>
          <w:rFonts w:asciiTheme="minorHAnsi" w:eastAsia="MS Gothic" w:hAnsiTheme="minorHAnsi" w:cstheme="minorHAnsi"/>
        </w:rPr>
        <w:t>ВЗ, заявки</w:t>
      </w:r>
      <w:r w:rsidR="00104A26" w:rsidRPr="00175356">
        <w:rPr>
          <w:rFonts w:asciiTheme="minorHAnsi" w:eastAsia="MS Gothic" w:hAnsiTheme="minorHAnsi" w:cstheme="minorHAnsi"/>
        </w:rPr>
        <w:t>,</w:t>
      </w:r>
      <w:r w:rsidRPr="00175356">
        <w:rPr>
          <w:rFonts w:asciiTheme="minorHAnsi" w:eastAsia="MS Gothic" w:hAnsiTheme="minorHAnsi" w:cstheme="minorHAnsi"/>
        </w:rPr>
        <w:t xml:space="preserve"> поданные после указанной даты закрытия, не будут приниматься.</w:t>
      </w:r>
    </w:p>
    <w:p w14:paraId="2C503E30" w14:textId="7B422F0F" w:rsidR="000720F5" w:rsidRPr="00175356" w:rsidRDefault="00311C9C" w:rsidP="00311C9C">
      <w:pPr>
        <w:pStyle w:val="ListParagraph"/>
        <w:keepNext/>
        <w:keepLines/>
        <w:numPr>
          <w:ilvl w:val="0"/>
          <w:numId w:val="12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КОНТАКТНЫЙ ЦЕНТР ДЛЯ ПОДАЧИ ЗАЯВОК</w:t>
      </w:r>
    </w:p>
    <w:p w14:paraId="05FE718F" w14:textId="39A90D60" w:rsidR="00311C9C" w:rsidRPr="00175356" w:rsidRDefault="00311C9C" w:rsidP="00282E21">
      <w:pPr>
        <w:jc w:val="both"/>
        <w:rPr>
          <w:rFonts w:asciiTheme="minorHAnsi" w:eastAsia="Arial" w:hAnsiTheme="minorHAnsi" w:cstheme="minorHAnsi"/>
        </w:rPr>
      </w:pPr>
      <w:r w:rsidRPr="00175356">
        <w:rPr>
          <w:rFonts w:asciiTheme="minorHAnsi" w:eastAsia="Arial" w:hAnsiTheme="minorHAnsi" w:cstheme="minorHAnsi"/>
        </w:rPr>
        <w:t>Вопросы и письмо о заинтересованности должны быть представлены в электронном виде на таджикском, английском или русском языках в сроки, указанные на первой странице запроса предложений. Они должны быть направлены по адресу mdrdgrants@acdivoca-tj.org с пометкой MDRD-EOI-0</w:t>
      </w:r>
      <w:r w:rsidR="007D03D6">
        <w:rPr>
          <w:rFonts w:asciiTheme="minorHAnsi" w:eastAsia="Arial" w:hAnsiTheme="minorHAnsi" w:cstheme="minorHAnsi"/>
        </w:rPr>
        <w:t>3</w:t>
      </w:r>
      <w:r w:rsidRPr="00175356">
        <w:rPr>
          <w:rFonts w:asciiTheme="minorHAnsi" w:eastAsia="Arial" w:hAnsiTheme="minorHAnsi" w:cstheme="minorHAnsi"/>
        </w:rPr>
        <w:t>-24.</w:t>
      </w:r>
    </w:p>
    <w:p w14:paraId="3AF92A06" w14:textId="70B2DFA7" w:rsidR="00532DBD" w:rsidRPr="00175356" w:rsidRDefault="00FA33CD" w:rsidP="00532DBD">
      <w:pPr>
        <w:keepNext/>
        <w:keepLines/>
        <w:spacing w:before="300" w:after="60" w:line="240" w:lineRule="auto"/>
        <w:outlineLvl w:val="1"/>
        <w:rPr>
          <w:rFonts w:asciiTheme="minorHAnsi" w:hAnsiTheme="minorHAnsi" w:cstheme="minorHAnsi"/>
          <w:b/>
        </w:rPr>
      </w:pPr>
      <w:r w:rsidRP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РАЗДЕЛ 5. ИНФОРМАЦИЯ О РАССМОТРЕНИИ</w:t>
      </w:r>
    </w:p>
    <w:p w14:paraId="30B93B9B" w14:textId="7F59A987" w:rsidR="000720F5" w:rsidRPr="00175356" w:rsidRDefault="00FA33CD" w:rsidP="00FA33CD">
      <w:pPr>
        <w:pStyle w:val="ListParagraph"/>
        <w:keepNext/>
        <w:keepLines/>
        <w:numPr>
          <w:ilvl w:val="0"/>
          <w:numId w:val="13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ПЕРВОНАЧАЛЬНЫЙ ОТБОР</w:t>
      </w:r>
    </w:p>
    <w:p w14:paraId="305FB860" w14:textId="77777777" w:rsidR="00FA33CD" w:rsidRPr="00175356" w:rsidRDefault="00FA33CD" w:rsidP="00FA33CD">
      <w:pPr>
        <w:ind w:left="360"/>
        <w:contextualSpacing/>
        <w:jc w:val="both"/>
        <w:rPr>
          <w:rFonts w:asciiTheme="minorHAnsi" w:hAnsiTheme="minorHAnsi" w:cstheme="minorHAnsi"/>
        </w:rPr>
      </w:pPr>
    </w:p>
    <w:p w14:paraId="74F85CFF" w14:textId="349E42D7" w:rsidR="00FA33CD" w:rsidRPr="00175356" w:rsidRDefault="00FA33CD" w:rsidP="00FA33CD">
      <w:pPr>
        <w:ind w:left="360"/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 xml:space="preserve">После получения выражения о заинтересованности менеджер по партнерству с рыночным фондом MDRD проведет первую проверку каждой заявки на соответствие минимальным </w:t>
      </w:r>
      <w:r w:rsidRPr="00175356">
        <w:rPr>
          <w:rFonts w:asciiTheme="minorHAnsi" w:hAnsiTheme="minorHAnsi" w:cstheme="minorHAnsi"/>
        </w:rPr>
        <w:lastRenderedPageBreak/>
        <w:t xml:space="preserve">требованиям, после чего приступит к технической проверке. Требования к первоначальному отбору включают: </w:t>
      </w:r>
    </w:p>
    <w:p w14:paraId="3FE49D61" w14:textId="77777777" w:rsidR="007E5C2F" w:rsidRPr="00175356" w:rsidRDefault="00FA33CD" w:rsidP="007E5C2F">
      <w:pPr>
        <w:pStyle w:val="ListParagraph"/>
        <w:numPr>
          <w:ilvl w:val="0"/>
          <w:numId w:val="22"/>
        </w:num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Кандидат подал выражение о заинтересованности, используя шаблон.</w:t>
      </w:r>
    </w:p>
    <w:p w14:paraId="2CF5F28A" w14:textId="77777777" w:rsidR="007E5C2F" w:rsidRPr="00175356" w:rsidRDefault="00FA33CD" w:rsidP="007E5C2F">
      <w:pPr>
        <w:pStyle w:val="ListParagraph"/>
        <w:numPr>
          <w:ilvl w:val="0"/>
          <w:numId w:val="22"/>
        </w:num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Кандидат предоставил информацию о портфолио организации в соответствии с требованиями формы заявки.</w:t>
      </w:r>
    </w:p>
    <w:p w14:paraId="0332A75E" w14:textId="77777777" w:rsidR="007E5C2F" w:rsidRPr="00175356" w:rsidRDefault="00FA33CD" w:rsidP="007E5C2F">
      <w:pPr>
        <w:pStyle w:val="ListParagraph"/>
        <w:numPr>
          <w:ilvl w:val="0"/>
          <w:numId w:val="22"/>
        </w:num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Кандидат соответствует критериям приемлемости, перечисленным в разделе 3; и</w:t>
      </w:r>
    </w:p>
    <w:p w14:paraId="21C68CF4" w14:textId="2A942413" w:rsidR="00FA33CD" w:rsidRPr="00175356" w:rsidRDefault="00FA33CD" w:rsidP="007E5C2F">
      <w:pPr>
        <w:pStyle w:val="ListParagraph"/>
        <w:numPr>
          <w:ilvl w:val="0"/>
          <w:numId w:val="22"/>
        </w:num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Кандидат не н</w:t>
      </w:r>
      <w:r w:rsidR="007E5C2F" w:rsidRPr="00175356">
        <w:rPr>
          <w:rFonts w:asciiTheme="minorHAnsi" w:hAnsiTheme="minorHAnsi" w:cstheme="minorHAnsi"/>
        </w:rPr>
        <w:t>аходится в списках отрицательного</w:t>
      </w:r>
      <w:r w:rsidRPr="00175356">
        <w:rPr>
          <w:rFonts w:asciiTheme="minorHAnsi" w:hAnsiTheme="minorHAnsi" w:cstheme="minorHAnsi"/>
        </w:rPr>
        <w:t xml:space="preserve"> </w:t>
      </w:r>
      <w:r w:rsidR="007E5C2F" w:rsidRPr="00175356">
        <w:rPr>
          <w:rFonts w:asciiTheme="minorHAnsi" w:hAnsiTheme="minorHAnsi" w:cstheme="minorHAnsi"/>
        </w:rPr>
        <w:t>решения</w:t>
      </w:r>
      <w:r w:rsidRPr="00175356">
        <w:rPr>
          <w:rFonts w:asciiTheme="minorHAnsi" w:hAnsiTheme="minorHAnsi" w:cstheme="minorHAnsi"/>
        </w:rPr>
        <w:t xml:space="preserve"> SAM, OFAC или UN 1267.</w:t>
      </w:r>
    </w:p>
    <w:p w14:paraId="70AB362E" w14:textId="4E5859FA" w:rsidR="000720F5" w:rsidRPr="00175356" w:rsidRDefault="00DF1E09" w:rsidP="00DF1E09">
      <w:pPr>
        <w:pStyle w:val="ListParagraph"/>
        <w:keepNext/>
        <w:keepLines/>
        <w:numPr>
          <w:ilvl w:val="0"/>
          <w:numId w:val="13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КРИТЕРИИ ОЦЕНКИ</w:t>
      </w:r>
    </w:p>
    <w:p w14:paraId="45DA108A" w14:textId="59B96036" w:rsidR="00DF1E09" w:rsidRPr="00175356" w:rsidRDefault="00DF1E09" w:rsidP="00104A26">
      <w:pPr>
        <w:jc w:val="both"/>
        <w:rPr>
          <w:rStyle w:val="eop"/>
          <w:rFonts w:asciiTheme="minorHAnsi" w:hAnsiTheme="minorHAnsi" w:cstheme="minorHAnsi"/>
        </w:rPr>
      </w:pPr>
      <w:r w:rsidRPr="00175356">
        <w:rPr>
          <w:rStyle w:val="eop"/>
          <w:rFonts w:asciiTheme="minorHAnsi" w:hAnsiTheme="minorHAnsi" w:cstheme="minorHAnsi"/>
        </w:rPr>
        <w:t xml:space="preserve">Все выражения о заинтересованности, прошедшие первичный отбор, будут рассмотрены оценочной комиссией MDRD на основе следующих критериев оценки: </w:t>
      </w:r>
    </w:p>
    <w:p w14:paraId="5DBD6945" w14:textId="77777777" w:rsidR="00213AC5" w:rsidRPr="00213AC5" w:rsidRDefault="00213AC5" w:rsidP="00213AC5">
      <w:pPr>
        <w:rPr>
          <w:rStyle w:val="eop"/>
          <w:rFonts w:asciiTheme="minorHAnsi" w:hAnsiTheme="minorHAnsi" w:cstheme="minorHAnsi"/>
        </w:rPr>
      </w:pPr>
      <w:r w:rsidRPr="00213AC5">
        <w:rPr>
          <w:rStyle w:val="eop"/>
          <w:rFonts w:asciiTheme="minorHAnsi" w:hAnsiTheme="minorHAnsi" w:cstheme="minorHAnsi"/>
        </w:rPr>
        <w:t>Технический, управленческий и операционный потенциал: Возможности управления, квалификация персонала, другие возможности, необходимые для успешного ведения бизнеса. Способность субъекта управлять проектами, финансируемыми донорами, и выполнять условия и обязательства по грантам. 30 баллов</w:t>
      </w:r>
    </w:p>
    <w:p w14:paraId="467C7560" w14:textId="77777777" w:rsidR="00213AC5" w:rsidRPr="00213AC5" w:rsidRDefault="00213AC5" w:rsidP="00213AC5">
      <w:pPr>
        <w:rPr>
          <w:rStyle w:val="eop"/>
          <w:rFonts w:asciiTheme="minorHAnsi" w:hAnsiTheme="minorHAnsi" w:cstheme="minorHAnsi"/>
        </w:rPr>
      </w:pPr>
      <w:r w:rsidRPr="00213AC5">
        <w:rPr>
          <w:rStyle w:val="eop"/>
          <w:rFonts w:asciiTheme="minorHAnsi" w:hAnsiTheme="minorHAnsi" w:cstheme="minorHAnsi"/>
        </w:rPr>
        <w:t>2.</w:t>
      </w:r>
      <w:r w:rsidRPr="00213AC5">
        <w:rPr>
          <w:rStyle w:val="eop"/>
          <w:rFonts w:asciiTheme="minorHAnsi" w:hAnsiTheme="minorHAnsi" w:cstheme="minorHAnsi"/>
        </w:rPr>
        <w:tab/>
        <w:t xml:space="preserve">Деловой потенциал, зона покрытия услуг: оборот продаж, список районов, количество магазинов, ассортимент продукции, включая ее источник.  Должна быть представлена подробная информация об услугах по механизации сельского хозяйства, которые были оказаны и которые планируется оказывать при поддержке MDRD. 40 баллов </w:t>
      </w:r>
    </w:p>
    <w:p w14:paraId="2FAFC0A3" w14:textId="77777777" w:rsidR="00213AC5" w:rsidRPr="00213AC5" w:rsidRDefault="00213AC5" w:rsidP="00213AC5">
      <w:pPr>
        <w:rPr>
          <w:rStyle w:val="eop"/>
          <w:rFonts w:asciiTheme="minorHAnsi" w:hAnsiTheme="minorHAnsi" w:cstheme="minorHAnsi"/>
        </w:rPr>
      </w:pPr>
      <w:r w:rsidRPr="00213AC5">
        <w:rPr>
          <w:rStyle w:val="eop"/>
          <w:rFonts w:asciiTheme="minorHAnsi" w:hAnsiTheme="minorHAnsi" w:cstheme="minorHAnsi"/>
        </w:rPr>
        <w:t>3.</w:t>
      </w:r>
      <w:r w:rsidRPr="00213AC5">
        <w:rPr>
          <w:rStyle w:val="eop"/>
          <w:rFonts w:asciiTheme="minorHAnsi" w:hAnsiTheme="minorHAnsi" w:cstheme="minorHAnsi"/>
        </w:rPr>
        <w:tab/>
        <w:t xml:space="preserve">Привлечение вклада: Готовность получателей внести свои собственные средства в натуральной форме или другие источники средств (привлеченные), способность кандидата привлечь другие средства для осуществления изменений, а также трансформация или множитель, достигаемый при вложении средств в систему. 20 баллов </w:t>
      </w:r>
    </w:p>
    <w:p w14:paraId="2F90FA0E" w14:textId="77777777" w:rsidR="00213AC5" w:rsidRDefault="00213AC5" w:rsidP="00213AC5">
      <w:pPr>
        <w:rPr>
          <w:rStyle w:val="eop"/>
          <w:rFonts w:asciiTheme="minorHAnsi" w:hAnsiTheme="minorHAnsi" w:cstheme="minorHAnsi"/>
          <w:lang w:val="en-US"/>
        </w:rPr>
      </w:pPr>
      <w:r w:rsidRPr="00213AC5">
        <w:rPr>
          <w:rStyle w:val="eop"/>
          <w:rFonts w:asciiTheme="minorHAnsi" w:hAnsiTheme="minorHAnsi" w:cstheme="minorHAnsi"/>
        </w:rPr>
        <w:t>4.</w:t>
      </w:r>
      <w:r w:rsidRPr="00213AC5">
        <w:rPr>
          <w:rStyle w:val="eop"/>
          <w:rFonts w:asciiTheme="minorHAnsi" w:hAnsiTheme="minorHAnsi" w:cstheme="minorHAnsi"/>
        </w:rPr>
        <w:tab/>
        <w:t>Предыдущая поддержка: Может быть оценена предыдущая поддержка заявителей из других источников за последние три года. Учитывается направленность технической области, объем поддержки и источник донора.  10 баллов</w:t>
      </w:r>
    </w:p>
    <w:p w14:paraId="3CAE9E6C" w14:textId="26554050" w:rsidR="00CB5C88" w:rsidRPr="00175356" w:rsidRDefault="00CB5C88" w:rsidP="00213AC5">
      <w:pPr>
        <w:rPr>
          <w:rFonts w:asciiTheme="minorHAnsi" w:eastAsia="MS Gothic" w:hAnsiTheme="minorHAnsi" w:cstheme="minorHAnsi"/>
          <w:b/>
          <w:color w:val="4799B5"/>
          <w:sz w:val="30"/>
          <w:szCs w:val="26"/>
        </w:rPr>
      </w:pPr>
      <w:r w:rsidRP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РАЗДЕЛ 6. ПРОЦЕСС ПОДАЧИ ЗАЯВОК И ИНФОРМАЦИЯ О ГРАНТЕ</w:t>
      </w:r>
    </w:p>
    <w:p w14:paraId="328CE770" w14:textId="120071EC" w:rsidR="004359CB" w:rsidRPr="00175356" w:rsidRDefault="004359CB" w:rsidP="00EE2871">
      <w:pPr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1.ПРОЦЕСС ПОДАЧИ ЗАЯВКИ</w:t>
      </w:r>
    </w:p>
    <w:p w14:paraId="5BDB710B" w14:textId="70E82C7C" w:rsidR="00EE2871" w:rsidRPr="00175356" w:rsidRDefault="004359CB" w:rsidP="00EE2871">
      <w:pPr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Как описано выше, отбор грантополучателей будет проходить в два этапа:</w:t>
      </w:r>
    </w:p>
    <w:p w14:paraId="5262C699" w14:textId="7435B3B3" w:rsidR="004359CB" w:rsidRPr="00175356" w:rsidRDefault="00C50037" w:rsidP="004359C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 xml:space="preserve">Кандидаты должны сначала подать Выражение о заинтересованности. MDRD проведет первоначальную проверку на основе критериев, указанных в разделе 5. Организации с успешными заявками, которые продемонстрируют соответствие целям проекта и удовлетворят минимальным требованиям, будут приглашены на сессию совместного </w:t>
      </w:r>
      <w:r w:rsidR="004359CB" w:rsidRPr="00175356">
        <w:rPr>
          <w:rFonts w:asciiTheme="minorHAnsi" w:eastAsia="MS Gothic" w:hAnsiTheme="minorHAnsi" w:cstheme="minorHAnsi"/>
        </w:rPr>
        <w:t>создания</w:t>
      </w:r>
      <w:r w:rsidRPr="00175356">
        <w:rPr>
          <w:rFonts w:asciiTheme="minorHAnsi" w:eastAsia="MS Gothic" w:hAnsiTheme="minorHAnsi" w:cstheme="minorHAnsi"/>
        </w:rPr>
        <w:t xml:space="preserve"> и процесс комплексной проверки, а затем подпишут грантовое соглашение. MDRD проведе</w:t>
      </w:r>
      <w:r w:rsidR="004359CB" w:rsidRPr="00175356">
        <w:rPr>
          <w:rFonts w:asciiTheme="minorHAnsi" w:eastAsia="MS Gothic" w:hAnsiTheme="minorHAnsi" w:cstheme="minorHAnsi"/>
        </w:rPr>
        <w:t>т совместное создание</w:t>
      </w:r>
      <w:r w:rsidRPr="00175356">
        <w:rPr>
          <w:rFonts w:asciiTheme="minorHAnsi" w:eastAsia="MS Gothic" w:hAnsiTheme="minorHAnsi" w:cstheme="minorHAnsi"/>
        </w:rPr>
        <w:t>, на которой команда предоставит более подробную информацию о разработке полного описания.</w:t>
      </w:r>
    </w:p>
    <w:p w14:paraId="46735A7A" w14:textId="307F44B8" w:rsidR="004359CB" w:rsidRPr="00175356" w:rsidRDefault="004359CB" w:rsidP="004359C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MS Gothic" w:hAnsiTheme="minorHAnsi" w:cstheme="minorHAnsi"/>
          <w:color w:val="000000" w:themeColor="text1"/>
        </w:rPr>
      </w:pPr>
      <w:r w:rsidRPr="00175356">
        <w:rPr>
          <w:rFonts w:asciiTheme="minorHAnsi" w:eastAsia="MS Gothic" w:hAnsiTheme="minorHAnsi" w:cstheme="minorHAnsi"/>
          <w:color w:val="000000" w:themeColor="text1"/>
        </w:rPr>
        <w:lastRenderedPageBreak/>
        <w:t>В процессе совместного создания MDRD и отобранные кандидаты будут работать над разработкой бизнес-стратегии по продвижению и продаже своей продукции. Это может включать несколько встреч с партнерами, включая встречи с третьими сторонами, такими как участники цепочки создания стоимости, представители банков и других предприятий, для определения и оценки существующих ограничений, сбора предлагаемых решений, которые помогут в разработке надежной стратегии.</w:t>
      </w:r>
      <w:r w:rsidR="00175356">
        <w:rPr>
          <w:rFonts w:asciiTheme="minorHAnsi" w:eastAsia="MS Gothic" w:hAnsiTheme="minorHAnsi" w:cstheme="minorHAnsi"/>
          <w:color w:val="000000" w:themeColor="text1"/>
        </w:rPr>
        <w:t xml:space="preserve"> </w:t>
      </w:r>
      <w:r w:rsidRPr="00175356">
        <w:rPr>
          <w:rFonts w:asciiTheme="minorHAnsi" w:eastAsia="MS Gothic" w:hAnsiTheme="minorHAnsi" w:cstheme="minorHAnsi"/>
          <w:color w:val="000000" w:themeColor="text1"/>
        </w:rPr>
        <w:t>На основе результатов процесса совместного создания MDRD определит механизм предоставления гранта, который может включать привлечение третьих сторон, заинтересованных в участии в проекте и внесении технического или финансового вклада.</w:t>
      </w:r>
    </w:p>
    <w:p w14:paraId="1A7210D2" w14:textId="7FD0CFDA" w:rsidR="00C50037" w:rsidRPr="00175356" w:rsidRDefault="00A87C94" w:rsidP="00C50037">
      <w:pPr>
        <w:numPr>
          <w:ilvl w:val="0"/>
          <w:numId w:val="6"/>
        </w:numPr>
        <w:contextualSpacing/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>Кандидатам</w:t>
      </w:r>
      <w:r w:rsidR="00C50037" w:rsidRPr="00175356">
        <w:rPr>
          <w:rFonts w:asciiTheme="minorHAnsi" w:eastAsia="MS Gothic" w:hAnsiTheme="minorHAnsi" w:cstheme="minorHAnsi"/>
        </w:rPr>
        <w:t xml:space="preserve">, приглашенным на следующий этап, будут предоставлены подробный план реализации и шаблоны бюджета. Хотя MDRD будет направлять </w:t>
      </w:r>
      <w:r w:rsidR="004359CB" w:rsidRPr="00175356">
        <w:rPr>
          <w:rFonts w:asciiTheme="minorHAnsi" w:eastAsia="MS Gothic" w:hAnsiTheme="minorHAnsi" w:cstheme="minorHAnsi"/>
        </w:rPr>
        <w:t>кандидатов</w:t>
      </w:r>
      <w:r w:rsidR="00C50037" w:rsidRPr="00175356">
        <w:rPr>
          <w:rFonts w:asciiTheme="minorHAnsi" w:eastAsia="MS Gothic" w:hAnsiTheme="minorHAnsi" w:cstheme="minorHAnsi"/>
        </w:rPr>
        <w:t xml:space="preserve"> в ходе этого процесса, ожидается, что </w:t>
      </w:r>
      <w:r w:rsidR="004359CB" w:rsidRPr="00175356">
        <w:rPr>
          <w:rFonts w:asciiTheme="minorHAnsi" w:eastAsia="MS Gothic" w:hAnsiTheme="minorHAnsi" w:cstheme="minorHAnsi"/>
        </w:rPr>
        <w:t>кандидат</w:t>
      </w:r>
      <w:r w:rsidR="00C50037" w:rsidRPr="00175356">
        <w:rPr>
          <w:rFonts w:asciiTheme="minorHAnsi" w:eastAsia="MS Gothic" w:hAnsiTheme="minorHAnsi" w:cstheme="minorHAnsi"/>
        </w:rPr>
        <w:t xml:space="preserve"> будет активно участвовать в процессе совместного создания и руководить разработкой полного описания проекта.</w:t>
      </w:r>
    </w:p>
    <w:p w14:paraId="2D38FF01" w14:textId="77777777" w:rsidR="00C50037" w:rsidRPr="00175356" w:rsidRDefault="00C50037" w:rsidP="00C50037">
      <w:pPr>
        <w:ind w:left="360"/>
        <w:contextualSpacing/>
        <w:jc w:val="both"/>
        <w:rPr>
          <w:rFonts w:asciiTheme="minorHAnsi" w:eastAsia="MS Gothic" w:hAnsiTheme="minorHAnsi" w:cstheme="minorHAnsi"/>
        </w:rPr>
      </w:pPr>
    </w:p>
    <w:p w14:paraId="04D1B2BC" w14:textId="0FD6F754" w:rsidR="00530B10" w:rsidRPr="00530B10" w:rsidRDefault="00C50037" w:rsidP="00530B10">
      <w:pPr>
        <w:numPr>
          <w:ilvl w:val="0"/>
          <w:numId w:val="6"/>
        </w:numPr>
        <w:contextualSpacing/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 xml:space="preserve">Оценочная комиссия MDRD примет окончательное решение на основе критериев, указанных в РАЗДЕЛЕ 5.3, после завершения процесса совместного создания и уведомит </w:t>
      </w:r>
      <w:r w:rsidR="00A87C94" w:rsidRPr="00175356">
        <w:rPr>
          <w:rFonts w:asciiTheme="minorHAnsi" w:eastAsia="MS Gothic" w:hAnsiTheme="minorHAnsi" w:cstheme="minorHAnsi"/>
        </w:rPr>
        <w:t>кандидатов</w:t>
      </w:r>
      <w:r w:rsidRPr="00175356">
        <w:rPr>
          <w:rFonts w:asciiTheme="minorHAnsi" w:eastAsia="MS Gothic" w:hAnsiTheme="minorHAnsi" w:cstheme="minorHAnsi"/>
        </w:rPr>
        <w:t xml:space="preserve"> в течение одного месяца.</w:t>
      </w:r>
    </w:p>
    <w:p w14:paraId="3B3D1580" w14:textId="1756115A" w:rsidR="00530B10" w:rsidRPr="00530B10" w:rsidRDefault="00530B10" w:rsidP="00530B10">
      <w:pPr>
        <w:pStyle w:val="ListParagraph"/>
        <w:numPr>
          <w:ilvl w:val="0"/>
          <w:numId w:val="6"/>
        </w:numPr>
        <w:rPr>
          <w:rFonts w:asciiTheme="minorHAnsi" w:eastAsia="MS Gothic" w:hAnsiTheme="minorHAnsi" w:cstheme="minorHAnsi"/>
        </w:rPr>
      </w:pPr>
      <w:r w:rsidRPr="00530B10">
        <w:rPr>
          <w:rFonts w:asciiTheme="minorHAnsi" w:eastAsia="MS Gothic" w:hAnsiTheme="minorHAnsi" w:cstheme="minorHAnsi"/>
        </w:rPr>
        <w:t>Команда MDRD организует</w:t>
      </w:r>
      <w:r w:rsidR="00EF3387" w:rsidRPr="00EF3387">
        <w:rPr>
          <w:rFonts w:asciiTheme="minorHAnsi" w:eastAsia="MS Gothic" w:hAnsiTheme="minorHAnsi" w:cstheme="minorHAnsi"/>
        </w:rPr>
        <w:t xml:space="preserve"> </w:t>
      </w:r>
      <w:r w:rsidR="00EF3387">
        <w:rPr>
          <w:rFonts w:asciiTheme="minorHAnsi" w:eastAsia="MS Gothic" w:hAnsiTheme="minorHAnsi" w:cstheme="minorHAnsi"/>
        </w:rPr>
        <w:t>серию</w:t>
      </w:r>
      <w:r w:rsidRPr="00530B10">
        <w:rPr>
          <w:rFonts w:asciiTheme="minorHAnsi" w:eastAsia="MS Gothic" w:hAnsiTheme="minorHAnsi" w:cstheme="minorHAnsi"/>
        </w:rPr>
        <w:t xml:space="preserve"> офлайн- и онлайн-информационны</w:t>
      </w:r>
      <w:r w:rsidR="00EF3387">
        <w:rPr>
          <w:rFonts w:asciiTheme="minorHAnsi" w:eastAsia="MS Gothic" w:hAnsiTheme="minorHAnsi" w:cstheme="minorHAnsi"/>
        </w:rPr>
        <w:t>х</w:t>
      </w:r>
      <w:r w:rsidRPr="00530B10">
        <w:rPr>
          <w:rFonts w:asciiTheme="minorHAnsi" w:eastAsia="MS Gothic" w:hAnsiTheme="minorHAnsi" w:cstheme="minorHAnsi"/>
        </w:rPr>
        <w:t xml:space="preserve"> сесси</w:t>
      </w:r>
      <w:r w:rsidR="00EF3387">
        <w:rPr>
          <w:rFonts w:asciiTheme="minorHAnsi" w:eastAsia="MS Gothic" w:hAnsiTheme="minorHAnsi" w:cstheme="minorHAnsi"/>
        </w:rPr>
        <w:t>й</w:t>
      </w:r>
      <w:r w:rsidRPr="00530B10">
        <w:rPr>
          <w:rFonts w:asciiTheme="minorHAnsi" w:eastAsia="MS Gothic" w:hAnsiTheme="minorHAnsi" w:cstheme="minorHAnsi"/>
        </w:rPr>
        <w:t xml:space="preserve">, чтобы предоставить подробную информацию об этом запросе чтобы ответить на все вопросы потенциальных заявителей. </w:t>
      </w:r>
      <w:r w:rsidR="00183FD9">
        <w:rPr>
          <w:rFonts w:asciiTheme="minorHAnsi" w:eastAsia="MS Gothic" w:hAnsiTheme="minorHAnsi" w:cstheme="minorHAnsi"/>
        </w:rPr>
        <w:t>И</w:t>
      </w:r>
      <w:r w:rsidRPr="00530B10">
        <w:rPr>
          <w:rFonts w:asciiTheme="minorHAnsi" w:eastAsia="MS Gothic" w:hAnsiTheme="minorHAnsi" w:cstheme="minorHAnsi"/>
        </w:rPr>
        <w:t>нформационн</w:t>
      </w:r>
      <w:r w:rsidR="00AA1365">
        <w:rPr>
          <w:rFonts w:asciiTheme="minorHAnsi" w:eastAsia="MS Gothic" w:hAnsiTheme="minorHAnsi" w:cstheme="minorHAnsi"/>
        </w:rPr>
        <w:t>ые</w:t>
      </w:r>
      <w:r w:rsidRPr="00530B10">
        <w:rPr>
          <w:rFonts w:asciiTheme="minorHAnsi" w:eastAsia="MS Gothic" w:hAnsiTheme="minorHAnsi" w:cstheme="minorHAnsi"/>
        </w:rPr>
        <w:t xml:space="preserve"> сесси</w:t>
      </w:r>
      <w:r w:rsidR="00AA1365">
        <w:rPr>
          <w:rFonts w:asciiTheme="minorHAnsi" w:eastAsia="MS Gothic" w:hAnsiTheme="minorHAnsi" w:cstheme="minorHAnsi"/>
        </w:rPr>
        <w:t>и</w:t>
      </w:r>
      <w:r w:rsidRPr="00530B10">
        <w:rPr>
          <w:rFonts w:asciiTheme="minorHAnsi" w:eastAsia="MS Gothic" w:hAnsiTheme="minorHAnsi" w:cstheme="minorHAnsi"/>
        </w:rPr>
        <w:t xml:space="preserve"> запланирован</w:t>
      </w:r>
      <w:r w:rsidR="00AA1365">
        <w:rPr>
          <w:rFonts w:asciiTheme="minorHAnsi" w:eastAsia="MS Gothic" w:hAnsiTheme="minorHAnsi" w:cstheme="minorHAnsi"/>
        </w:rPr>
        <w:t>ы</w:t>
      </w:r>
      <w:r w:rsidRPr="00530B10">
        <w:rPr>
          <w:rFonts w:asciiTheme="minorHAnsi" w:eastAsia="MS Gothic" w:hAnsiTheme="minorHAnsi" w:cstheme="minorHAnsi"/>
        </w:rPr>
        <w:t xml:space="preserve"> на</w:t>
      </w:r>
      <w:r w:rsidR="00AA1365" w:rsidRPr="00AA1365">
        <w:rPr>
          <w:rFonts w:asciiTheme="minorHAnsi" w:eastAsia="MS Gothic" w:hAnsiTheme="minorHAnsi" w:cstheme="minorHAnsi"/>
        </w:rPr>
        <w:t xml:space="preserve">: </w:t>
      </w:r>
      <w:r w:rsidR="00E23543" w:rsidRPr="00E23543">
        <w:rPr>
          <w:rFonts w:asciiTheme="minorHAnsi" w:eastAsia="MS Gothic" w:hAnsiTheme="minorHAnsi" w:cstheme="minorHAnsi"/>
        </w:rPr>
        <w:t xml:space="preserve">20 </w:t>
      </w:r>
      <w:r w:rsidR="00E23543">
        <w:rPr>
          <w:rFonts w:asciiTheme="minorHAnsi" w:eastAsia="MS Gothic" w:hAnsiTheme="minorHAnsi" w:cstheme="minorHAnsi"/>
        </w:rPr>
        <w:t xml:space="preserve">Мая, </w:t>
      </w:r>
      <w:r w:rsidR="00240D82">
        <w:rPr>
          <w:rFonts w:asciiTheme="minorHAnsi" w:eastAsia="MS Gothic" w:hAnsiTheme="minorHAnsi" w:cstheme="minorHAnsi"/>
        </w:rPr>
        <w:t xml:space="preserve">17 Июня, </w:t>
      </w:r>
      <w:r w:rsidR="00B828BE">
        <w:rPr>
          <w:rFonts w:asciiTheme="minorHAnsi" w:eastAsia="MS Gothic" w:hAnsiTheme="minorHAnsi" w:cstheme="minorHAnsi"/>
        </w:rPr>
        <w:t xml:space="preserve"> 15 Июля и</w:t>
      </w:r>
      <w:r w:rsidRPr="00530B10">
        <w:rPr>
          <w:rFonts w:asciiTheme="minorHAnsi" w:eastAsia="MS Gothic" w:hAnsiTheme="minorHAnsi" w:cstheme="minorHAnsi"/>
        </w:rPr>
        <w:t xml:space="preserve"> </w:t>
      </w:r>
      <w:r w:rsidR="00522E26">
        <w:rPr>
          <w:rFonts w:asciiTheme="minorHAnsi" w:eastAsia="MS Gothic" w:hAnsiTheme="minorHAnsi" w:cstheme="minorHAnsi"/>
        </w:rPr>
        <w:t>19</w:t>
      </w:r>
      <w:r w:rsidRPr="00530B10">
        <w:rPr>
          <w:rFonts w:asciiTheme="minorHAnsi" w:eastAsia="MS Gothic" w:hAnsiTheme="minorHAnsi" w:cstheme="minorHAnsi"/>
        </w:rPr>
        <w:t xml:space="preserve"> </w:t>
      </w:r>
      <w:r w:rsidR="00603910">
        <w:rPr>
          <w:rFonts w:asciiTheme="minorHAnsi" w:eastAsia="MS Gothic" w:hAnsiTheme="minorHAnsi" w:cstheme="minorHAnsi"/>
        </w:rPr>
        <w:t>А</w:t>
      </w:r>
      <w:r w:rsidR="00522E26">
        <w:rPr>
          <w:rFonts w:asciiTheme="minorHAnsi" w:eastAsia="MS Gothic" w:hAnsiTheme="minorHAnsi" w:cstheme="minorHAnsi"/>
        </w:rPr>
        <w:t xml:space="preserve">вгуста </w:t>
      </w:r>
      <w:r w:rsidRPr="00530B10">
        <w:rPr>
          <w:rFonts w:asciiTheme="minorHAnsi" w:eastAsia="MS Gothic" w:hAnsiTheme="minorHAnsi" w:cstheme="minorHAnsi"/>
        </w:rPr>
        <w:t xml:space="preserve">в 16-00 по душанбинскому времени в офисе MDRD, расположенном на Рудаки Плаза, 7 этаж, город Душанбе.  Все заинтересованные лица предпочитающие онлайн-участие, могут присутствовать на этих встречах, по ссылке на </w:t>
      </w:r>
      <w:hyperlink r:id="rId13" w:history="1">
        <w:r w:rsidRPr="007B44CF">
          <w:rPr>
            <w:rStyle w:val="Hyperlink"/>
            <w:rFonts w:asciiTheme="minorHAnsi" w:eastAsia="MS Gothic" w:hAnsiTheme="minorHAnsi" w:cstheme="minorHAnsi"/>
          </w:rPr>
          <w:t>ZOOM</w:t>
        </w:r>
      </w:hyperlink>
      <w:r w:rsidRPr="00530B10">
        <w:rPr>
          <w:rFonts w:asciiTheme="minorHAnsi" w:eastAsia="MS Gothic" w:hAnsiTheme="minorHAnsi" w:cstheme="minorHAnsi"/>
        </w:rPr>
        <w:t>.</w:t>
      </w:r>
    </w:p>
    <w:p w14:paraId="2B179594" w14:textId="22CA4290" w:rsidR="000720F5" w:rsidRPr="007A2FC1" w:rsidRDefault="00677916" w:rsidP="007A2FC1">
      <w:pPr>
        <w:pStyle w:val="ListParagraph"/>
        <w:keepNext/>
        <w:keepLines/>
        <w:numPr>
          <w:ilvl w:val="0"/>
          <w:numId w:val="10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bookmarkStart w:id="3" w:name="_Hlk129753268"/>
      <w:r w:rsidRPr="007A2FC1">
        <w:rPr>
          <w:rFonts w:asciiTheme="minorHAnsi" w:eastAsia="MS Mincho" w:hAnsiTheme="minorHAnsi" w:cstheme="minorHAnsi"/>
          <w:color w:val="4799B5"/>
          <w:sz w:val="20"/>
          <w:szCs w:val="24"/>
        </w:rPr>
        <w:t>ОСНОВНЫЕ ТРЕБОВАНИЯ К ОЦЕНКЕ РИСКОВ/ПРЕДОСТАВЛЕНИЮ ГРАНТА</w:t>
      </w:r>
    </w:p>
    <w:bookmarkEnd w:id="3"/>
    <w:p w14:paraId="74C540CD" w14:textId="632A34EE" w:rsidR="00677916" w:rsidRPr="00175356" w:rsidRDefault="00677916" w:rsidP="00677916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 xml:space="preserve">Уведомление об успешной подаче заявления о заинтересованности или </w:t>
      </w:r>
      <w:r w:rsidRPr="00175356">
        <w:rPr>
          <w:rFonts w:asciiTheme="minorHAnsi" w:eastAsia="MS Gothic" w:hAnsiTheme="minorHAnsi" w:cstheme="minorHAnsi"/>
          <w:b/>
        </w:rPr>
        <w:t xml:space="preserve">приглашение подать полную заявку не является уведомлением о том, что </w:t>
      </w:r>
      <w:r w:rsidR="0086795C" w:rsidRPr="00175356">
        <w:rPr>
          <w:rFonts w:asciiTheme="minorHAnsi" w:eastAsia="MS Gothic" w:hAnsiTheme="minorHAnsi" w:cstheme="minorHAnsi"/>
          <w:b/>
        </w:rPr>
        <w:t>кандидат</w:t>
      </w:r>
      <w:r w:rsidRPr="00175356">
        <w:rPr>
          <w:rFonts w:asciiTheme="minorHAnsi" w:eastAsia="MS Gothic" w:hAnsiTheme="minorHAnsi" w:cstheme="minorHAnsi"/>
          <w:b/>
        </w:rPr>
        <w:t xml:space="preserve"> получит грант. </w:t>
      </w:r>
      <w:r w:rsidRPr="00175356">
        <w:rPr>
          <w:rFonts w:asciiTheme="minorHAnsi" w:eastAsia="MS Gothic" w:hAnsiTheme="minorHAnsi" w:cstheme="minorHAnsi"/>
        </w:rPr>
        <w:t xml:space="preserve">MDRD проведет тщательный анализ предлагаемого бюджета на предмет обоснованности, допустимости и возможности распределения всех затрат в соответствии с принципами расходов USAID. MDRD также проведет предварительную оценку рисков в рамках процесса должной осмотрительности, и кандидатам будет предложено предоставить дополнительные документы, в том числе подписанную копию Сертификата о борьбе с финансированием терроризма. </w:t>
      </w:r>
    </w:p>
    <w:p w14:paraId="5A72522F" w14:textId="1C686483" w:rsidR="000720F5" w:rsidRPr="00175356" w:rsidRDefault="001D2619" w:rsidP="007A2FC1">
      <w:pPr>
        <w:pStyle w:val="ListParagraph"/>
        <w:keepNext/>
        <w:keepLines/>
        <w:numPr>
          <w:ilvl w:val="0"/>
          <w:numId w:val="10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УПРАВЛЕНИЕ ГРАНТОМ</w:t>
      </w:r>
    </w:p>
    <w:p w14:paraId="58441A64" w14:textId="4BFF9BFD" w:rsidR="00EE2871" w:rsidRPr="00175356" w:rsidRDefault="001D2619" w:rsidP="00EE2871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>Управление грантом будет осуществляться в соответствии с применимыми правилами, оговоренными в грантовом соглашении, и со ссылкой на:</w:t>
      </w:r>
    </w:p>
    <w:p w14:paraId="14DFDA48" w14:textId="496D88B0" w:rsidR="00AE7965" w:rsidRPr="00175356" w:rsidRDefault="001D2619" w:rsidP="001D2619">
      <w:pPr>
        <w:numPr>
          <w:ilvl w:val="0"/>
          <w:numId w:val="5"/>
        </w:numPr>
        <w:contextualSpacing/>
        <w:jc w:val="both"/>
        <w:rPr>
          <w:rFonts w:asciiTheme="minorHAnsi" w:eastAsia="MS Gothic" w:hAnsiTheme="minorHAnsi" w:cstheme="minorHAnsi"/>
          <w:bCs/>
          <w:color w:val="2E74B5" w:themeColor="accent5" w:themeShade="BF"/>
          <w:u w:val="single"/>
        </w:rPr>
      </w:pPr>
      <w:r w:rsidRPr="00175356">
        <w:rPr>
          <w:rFonts w:asciiTheme="minorHAnsi" w:eastAsia="MS Gothic" w:hAnsiTheme="minorHAnsi" w:cstheme="minorHAnsi"/>
          <w:bCs/>
        </w:rPr>
        <w:t xml:space="preserve">Для организаций, не являющихся гражданами США, применяется 2 CFR 200, ADS 303mab, </w:t>
      </w:r>
      <w:r w:rsidRPr="00175356">
        <w:rPr>
          <w:rFonts w:asciiTheme="minorHAnsi" w:eastAsia="MS Gothic" w:hAnsiTheme="minorHAnsi" w:cstheme="minorHAnsi"/>
          <w:bCs/>
          <w:color w:val="2E74B5" w:themeColor="accent5" w:themeShade="BF"/>
          <w:u w:val="single"/>
        </w:rPr>
        <w:t>Стандартные положения для неправительственных организаций, не являющихся гражданами США.</w:t>
      </w:r>
    </w:p>
    <w:p w14:paraId="6AC5BA32" w14:textId="5C1C8410" w:rsidR="00EE2871" w:rsidRPr="00175356" w:rsidRDefault="001D2619" w:rsidP="007A2FC1">
      <w:pPr>
        <w:pStyle w:val="ListParagraph"/>
        <w:keepNext/>
        <w:keepLines/>
        <w:numPr>
          <w:ilvl w:val="0"/>
          <w:numId w:val="10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lastRenderedPageBreak/>
        <w:t>ТРЕБОВАНИЯ К ОТЧЕТНОСТИ</w:t>
      </w:r>
    </w:p>
    <w:p w14:paraId="7A28F6D2" w14:textId="3CB9D9DC" w:rsidR="001D2619" w:rsidRPr="00175356" w:rsidRDefault="001D2619" w:rsidP="002E335F">
      <w:pPr>
        <w:spacing w:after="0" w:line="240" w:lineRule="auto"/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 xml:space="preserve">В качестве условия предоставления гранта все получатели гранта должны будут представить отчет о ходе реализации программы и сообщить о своем вкладе в проект. </w:t>
      </w:r>
      <w:r w:rsidR="00A87C94" w:rsidRPr="00175356">
        <w:rPr>
          <w:rFonts w:asciiTheme="minorHAnsi" w:eastAsia="MS Gothic" w:hAnsiTheme="minorHAnsi" w:cstheme="minorHAnsi"/>
        </w:rPr>
        <w:t>Кандидаты</w:t>
      </w:r>
      <w:r w:rsidR="00175356">
        <w:rPr>
          <w:rFonts w:asciiTheme="minorHAnsi" w:eastAsia="MS Gothic" w:hAnsiTheme="minorHAnsi" w:cstheme="minorHAnsi"/>
        </w:rPr>
        <w:t xml:space="preserve"> </w:t>
      </w:r>
      <w:r w:rsidRPr="00175356">
        <w:rPr>
          <w:rFonts w:asciiTheme="minorHAnsi" w:eastAsia="MS Gothic" w:hAnsiTheme="minorHAnsi" w:cstheme="minorHAnsi"/>
        </w:rPr>
        <w:t>должны понимать и признавать, что после завершения периода финансирования они будут допускать сотрудников MDRD и USAID на территорию проекта для проведения мониторинговых визитов и предоставлять данные для оценки результатов программы. Частота и тип отчетов будут зависеть от множества факторов, но будут обсуждаться с организацией до предоставления гранта.</w:t>
      </w:r>
    </w:p>
    <w:p w14:paraId="5AE6A6BD" w14:textId="77777777" w:rsidR="00C6359E" w:rsidRPr="00175356" w:rsidRDefault="00C6359E" w:rsidP="00B818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</w:rPr>
      </w:pPr>
    </w:p>
    <w:p w14:paraId="6624F252" w14:textId="17FCC9BB" w:rsidR="00CF2D21" w:rsidRDefault="003F1492" w:rsidP="00CF2D2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</w:rPr>
      </w:pPr>
      <w:r w:rsidRPr="00175356"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</w:rPr>
        <w:t>Приложение</w:t>
      </w:r>
      <w:r w:rsidRPr="007C1162"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  <w:lang w:val="en-US"/>
        </w:rPr>
        <w:t xml:space="preserve"> </w:t>
      </w:r>
      <w:r w:rsidR="00C6359E" w:rsidRPr="007C1162"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  <w:lang w:val="en-US"/>
        </w:rPr>
        <w:t xml:space="preserve">A </w:t>
      </w:r>
      <w:r w:rsidRPr="007C1162"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  <w:lang w:val="en-US"/>
        </w:rPr>
        <w:t>–</w:t>
      </w:r>
      <w:r w:rsidR="00C6359E" w:rsidRPr="007C1162"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  <w:lang w:val="en-US"/>
        </w:rPr>
        <w:t xml:space="preserve"> </w:t>
      </w:r>
      <w:bookmarkStart w:id="4" w:name="_x8jchyaiq9ii" w:colFirst="0" w:colLast="0"/>
      <w:bookmarkEnd w:id="4"/>
      <w:r w:rsidRPr="00175356"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</w:rPr>
        <w:t>Форма</w:t>
      </w:r>
      <w:r w:rsidRPr="007C1162"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  <w:lang w:val="en-US"/>
        </w:rPr>
        <w:t xml:space="preserve"> </w:t>
      </w:r>
      <w:r w:rsidRPr="00175356"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</w:rPr>
        <w:t>выражения</w:t>
      </w:r>
      <w:r w:rsidRPr="007C1162"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  <w:lang w:val="en-US"/>
        </w:rPr>
        <w:t xml:space="preserve"> </w:t>
      </w:r>
      <w:r w:rsidRPr="00175356"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</w:rPr>
        <w:t>заинтересованности</w:t>
      </w:r>
    </w:p>
    <w:p w14:paraId="021DE688" w14:textId="77777777" w:rsidR="00CF2D21" w:rsidRDefault="00CF2D21" w:rsidP="00FF072C">
      <w:pPr>
        <w:pStyle w:val="NoSpacing"/>
        <w:numPr>
          <w:ilvl w:val="6"/>
          <w:numId w:val="6"/>
        </w:numPr>
        <w:ind w:left="90" w:hanging="270"/>
        <w:rPr>
          <w:rFonts w:asciiTheme="minorHAnsi" w:hAnsiTheme="minorHAnsi"/>
          <w:bCs/>
          <w:sz w:val="24"/>
          <w:szCs w:val="24"/>
          <w:lang w:val="ru-RU"/>
        </w:rPr>
      </w:pPr>
      <w:r w:rsidRPr="00D0351E">
        <w:rPr>
          <w:rFonts w:cs="Calibri"/>
          <w:bCs/>
          <w:sz w:val="24"/>
          <w:szCs w:val="24"/>
          <w:lang w:val="ru-RU"/>
        </w:rPr>
        <w:t>Профиль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компании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(</w:t>
      </w:r>
      <w:r w:rsidRPr="00D0351E">
        <w:rPr>
          <w:rFonts w:cs="Calibri"/>
          <w:bCs/>
          <w:sz w:val="24"/>
          <w:szCs w:val="24"/>
          <w:lang w:val="ru-RU"/>
        </w:rPr>
        <w:t>включая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подробное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описание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предоставленных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вами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услуг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, </w:t>
      </w:r>
      <w:r w:rsidRPr="00D0351E">
        <w:rPr>
          <w:rFonts w:cs="Calibri"/>
          <w:bCs/>
          <w:sz w:val="24"/>
          <w:szCs w:val="24"/>
          <w:lang w:val="ru-RU"/>
        </w:rPr>
        <w:t>особенно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связанных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с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механизацией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сельского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хозяйства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, </w:t>
      </w:r>
      <w:r w:rsidRPr="00D0351E">
        <w:rPr>
          <w:rFonts w:cs="Calibri"/>
          <w:bCs/>
          <w:sz w:val="24"/>
          <w:szCs w:val="24"/>
          <w:lang w:val="ru-RU"/>
        </w:rPr>
        <w:t>и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подробную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информацию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о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ваших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активах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(</w:t>
      </w:r>
      <w:r>
        <w:rPr>
          <w:rFonts w:cs="Calibri"/>
          <w:bCs/>
          <w:sz w:val="24"/>
          <w:szCs w:val="24"/>
          <w:lang w:val="ru-RU"/>
        </w:rPr>
        <w:t>челевоческие ресурсы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, </w:t>
      </w:r>
      <w:r w:rsidRPr="00D0351E">
        <w:rPr>
          <w:rFonts w:cs="Calibri"/>
          <w:bCs/>
          <w:sz w:val="24"/>
          <w:szCs w:val="24"/>
          <w:lang w:val="ru-RU"/>
        </w:rPr>
        <w:t>финансы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и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т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. </w:t>
      </w:r>
      <w:r w:rsidRPr="00D0351E">
        <w:rPr>
          <w:rFonts w:cs="Calibri"/>
          <w:bCs/>
          <w:sz w:val="24"/>
          <w:szCs w:val="24"/>
          <w:lang w:val="ru-RU"/>
        </w:rPr>
        <w:t>д</w:t>
      </w:r>
      <w:r w:rsidRPr="00D0351E">
        <w:rPr>
          <w:rFonts w:ascii="Gill Sans MT" w:hAnsi="Gill Sans MT"/>
          <w:bCs/>
          <w:sz w:val="24"/>
          <w:szCs w:val="24"/>
          <w:lang w:val="ru-RU"/>
        </w:rPr>
        <w:t>.)</w:t>
      </w:r>
    </w:p>
    <w:p w14:paraId="5021AD12" w14:textId="77777777" w:rsidR="00CF2D21" w:rsidRPr="00D0351E" w:rsidRDefault="00CF2D21" w:rsidP="00CF2D21">
      <w:pPr>
        <w:pStyle w:val="NoSpacing"/>
        <w:rPr>
          <w:rFonts w:asciiTheme="minorHAnsi" w:hAnsiTheme="minorHAnsi"/>
          <w:bCs/>
          <w:sz w:val="24"/>
          <w:szCs w:val="24"/>
          <w:lang w:val="ru-RU"/>
        </w:rPr>
      </w:pPr>
    </w:p>
    <w:p w14:paraId="36F97830" w14:textId="77777777" w:rsidR="00CF2D21" w:rsidRDefault="00CF2D21" w:rsidP="00CF2D21">
      <w:pPr>
        <w:pStyle w:val="NoSpacing"/>
        <w:numPr>
          <w:ilvl w:val="6"/>
          <w:numId w:val="6"/>
        </w:numPr>
        <w:ind w:left="180"/>
        <w:rPr>
          <w:rFonts w:cs="Calibri"/>
          <w:bCs/>
          <w:sz w:val="24"/>
          <w:szCs w:val="24"/>
          <w:lang w:val="ru-RU"/>
        </w:rPr>
      </w:pPr>
      <w:r w:rsidRPr="00D0351E">
        <w:rPr>
          <w:rFonts w:cs="Calibri"/>
          <w:bCs/>
          <w:sz w:val="24"/>
          <w:szCs w:val="24"/>
          <w:lang w:val="ru-RU"/>
        </w:rPr>
        <w:t>Опишите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>
        <w:rPr>
          <w:rFonts w:cs="Calibri"/>
          <w:bCs/>
          <w:sz w:val="24"/>
          <w:szCs w:val="24"/>
          <w:lang w:val="ru-RU"/>
        </w:rPr>
        <w:t xml:space="preserve">вашу </w:t>
      </w:r>
      <w:r w:rsidRPr="00D0351E">
        <w:rPr>
          <w:rFonts w:cs="Calibri"/>
          <w:bCs/>
          <w:sz w:val="24"/>
          <w:szCs w:val="24"/>
          <w:lang w:val="ru-RU"/>
        </w:rPr>
        <w:t>проблему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, </w:t>
      </w:r>
      <w:r w:rsidRPr="00D0351E">
        <w:rPr>
          <w:rFonts w:cs="Calibri"/>
          <w:bCs/>
          <w:sz w:val="24"/>
          <w:szCs w:val="24"/>
          <w:lang w:val="ru-RU"/>
        </w:rPr>
        <w:t>которую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будет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решать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ваша</w:t>
      </w:r>
      <w:r w:rsidRPr="00D0351E">
        <w:rPr>
          <w:rFonts w:ascii="Gill Sans MT" w:hAnsi="Gill Sans MT"/>
          <w:bCs/>
          <w:sz w:val="24"/>
          <w:szCs w:val="24"/>
          <w:lang w:val="ru-RU"/>
        </w:rPr>
        <w:t xml:space="preserve"> </w:t>
      </w:r>
      <w:r w:rsidRPr="00D0351E">
        <w:rPr>
          <w:rFonts w:cs="Calibri"/>
          <w:bCs/>
          <w:sz w:val="24"/>
          <w:szCs w:val="24"/>
          <w:lang w:val="ru-RU"/>
        </w:rPr>
        <w:t>компани</w:t>
      </w:r>
      <w:r>
        <w:rPr>
          <w:rFonts w:cs="Calibri"/>
          <w:bCs/>
          <w:sz w:val="24"/>
          <w:szCs w:val="24"/>
          <w:lang w:val="ru-RU"/>
        </w:rPr>
        <w:t xml:space="preserve">я. </w:t>
      </w:r>
    </w:p>
    <w:p w14:paraId="1B84A274" w14:textId="77777777" w:rsidR="00CF2D21" w:rsidRDefault="00CF2D21" w:rsidP="00CF2D21">
      <w:pPr>
        <w:pStyle w:val="ListParagraph"/>
        <w:rPr>
          <w:rFonts w:cs="Calibri"/>
          <w:bCs/>
          <w:sz w:val="24"/>
          <w:szCs w:val="24"/>
        </w:rPr>
      </w:pPr>
    </w:p>
    <w:p w14:paraId="4A590DE3" w14:textId="77777777" w:rsidR="00CF2D21" w:rsidRDefault="00CF2D21" w:rsidP="00CF2D21">
      <w:pPr>
        <w:pStyle w:val="NoSpacing"/>
        <w:numPr>
          <w:ilvl w:val="6"/>
          <w:numId w:val="6"/>
        </w:numPr>
        <w:ind w:left="180"/>
        <w:rPr>
          <w:rFonts w:cs="Calibri"/>
          <w:bCs/>
          <w:sz w:val="24"/>
          <w:szCs w:val="24"/>
          <w:lang w:val="ru-RU"/>
        </w:rPr>
      </w:pPr>
      <w:r w:rsidRPr="008D13E2">
        <w:rPr>
          <w:rFonts w:cs="Calibri"/>
          <w:bCs/>
          <w:sz w:val="24"/>
          <w:szCs w:val="24"/>
          <w:lang w:val="ru-RU"/>
        </w:rPr>
        <w:t xml:space="preserve">Опишите предлагаемое решение (продукт/услугу) для выявленной проблемы, </w:t>
      </w:r>
      <w:r>
        <w:rPr>
          <w:rFonts w:cs="Calibri"/>
          <w:bCs/>
          <w:sz w:val="24"/>
          <w:szCs w:val="24"/>
          <w:lang w:val="ru-RU"/>
        </w:rPr>
        <w:t>какую выгоду или пользу принесет ваша компания</w:t>
      </w:r>
      <w:r w:rsidRPr="008D13E2">
        <w:rPr>
          <w:rFonts w:cs="Calibri"/>
          <w:bCs/>
          <w:sz w:val="24"/>
          <w:szCs w:val="24"/>
          <w:lang w:val="ru-RU"/>
        </w:rPr>
        <w:t xml:space="preserve"> </w:t>
      </w:r>
      <w:r>
        <w:rPr>
          <w:rFonts w:cs="Calibri"/>
          <w:bCs/>
          <w:sz w:val="24"/>
          <w:szCs w:val="24"/>
          <w:lang w:val="ru-RU"/>
        </w:rPr>
        <w:t xml:space="preserve">или предлогаемые вами технологии </w:t>
      </w:r>
      <w:r w:rsidRPr="008D13E2">
        <w:rPr>
          <w:rFonts w:cs="Calibri"/>
          <w:bCs/>
          <w:sz w:val="24"/>
          <w:szCs w:val="24"/>
          <w:lang w:val="ru-RU"/>
        </w:rPr>
        <w:t>клиентам/фермерам, и предлагаемые вами сельскохозяйственные технологии.</w:t>
      </w:r>
    </w:p>
    <w:p w14:paraId="55769DD2" w14:textId="77777777" w:rsidR="00CF2D21" w:rsidRPr="008D13E2" w:rsidRDefault="00CF2D21" w:rsidP="00CF2D21">
      <w:pPr>
        <w:pStyle w:val="NoSpacing"/>
        <w:rPr>
          <w:rFonts w:cs="Calibri"/>
          <w:bCs/>
          <w:sz w:val="24"/>
          <w:szCs w:val="24"/>
          <w:lang w:val="ru-RU"/>
        </w:rPr>
      </w:pPr>
    </w:p>
    <w:p w14:paraId="429171C2" w14:textId="77777777" w:rsidR="00CF2D21" w:rsidRDefault="00CF2D21" w:rsidP="00CF2D21">
      <w:pPr>
        <w:pStyle w:val="NoSpacing"/>
        <w:numPr>
          <w:ilvl w:val="6"/>
          <w:numId w:val="6"/>
        </w:numPr>
        <w:ind w:left="180"/>
        <w:rPr>
          <w:rFonts w:cs="Calibri"/>
          <w:bCs/>
          <w:sz w:val="24"/>
          <w:szCs w:val="24"/>
          <w:lang w:val="ru-RU"/>
        </w:rPr>
      </w:pPr>
      <w:r w:rsidRPr="008D13E2">
        <w:rPr>
          <w:rFonts w:cs="Calibri"/>
          <w:bCs/>
          <w:sz w:val="24"/>
          <w:szCs w:val="24"/>
          <w:lang w:val="ru-RU"/>
        </w:rPr>
        <w:t>Анализ рынка (спрос, клиенты, конкуренты)</w:t>
      </w:r>
    </w:p>
    <w:p w14:paraId="60C5EB9A" w14:textId="77777777" w:rsidR="00CF2D21" w:rsidRDefault="00CF2D21" w:rsidP="00CF2D21">
      <w:pPr>
        <w:pStyle w:val="ListParagraph"/>
        <w:rPr>
          <w:rFonts w:cs="Calibri"/>
          <w:bCs/>
          <w:sz w:val="24"/>
          <w:szCs w:val="24"/>
        </w:rPr>
      </w:pPr>
    </w:p>
    <w:p w14:paraId="23EC61C4" w14:textId="36DC6CF9" w:rsidR="00CF2D21" w:rsidRPr="008D13E2" w:rsidRDefault="00CF2D21" w:rsidP="00CF2D21">
      <w:pPr>
        <w:pStyle w:val="NoSpacing"/>
        <w:numPr>
          <w:ilvl w:val="6"/>
          <w:numId w:val="6"/>
        </w:numPr>
        <w:ind w:left="180"/>
        <w:rPr>
          <w:rFonts w:cs="Calibri"/>
          <w:bCs/>
          <w:sz w:val="24"/>
          <w:szCs w:val="24"/>
          <w:lang w:val="ru-RU"/>
        </w:rPr>
      </w:pPr>
      <w:r w:rsidRPr="008D13E2">
        <w:rPr>
          <w:rFonts w:cs="Calibri"/>
          <w:bCs/>
          <w:sz w:val="24"/>
          <w:szCs w:val="24"/>
          <w:lang w:val="ru-RU"/>
        </w:rPr>
        <w:t>Инвестиции, необходимые для бизнес-модели, и вклад вашей компании</w:t>
      </w:r>
      <w:r w:rsidR="00FF072C" w:rsidRPr="00FF072C">
        <w:rPr>
          <w:rFonts w:cs="Calibri"/>
          <w:bCs/>
          <w:sz w:val="24"/>
          <w:szCs w:val="24"/>
          <w:lang w:val="ru-RU"/>
        </w:rPr>
        <w:t>.</w:t>
      </w:r>
    </w:p>
    <w:p w14:paraId="3918A926" w14:textId="77777777" w:rsidR="00CF2D21" w:rsidRDefault="00CF2D21" w:rsidP="00CF2D2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</w:rPr>
      </w:pPr>
    </w:p>
    <w:p w14:paraId="6F3B35A8" w14:textId="77777777" w:rsidR="00CF2D21" w:rsidRPr="00CF2D21" w:rsidRDefault="00CF2D21" w:rsidP="003F14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center"/>
        <w:rPr>
          <w:rFonts w:asciiTheme="minorHAnsi" w:eastAsia="Avenir Heavy" w:hAnsiTheme="minorHAnsi" w:cstheme="minorHAnsi"/>
          <w:caps/>
          <w:color w:val="4799B5"/>
          <w:u w:color="4799B5"/>
          <w:bdr w:val="nil"/>
        </w:rPr>
      </w:pPr>
    </w:p>
    <w:p w14:paraId="63000375" w14:textId="524047DC" w:rsidR="00C6359E" w:rsidRPr="00175356" w:rsidRDefault="00C6359E" w:rsidP="007C1162">
      <w:pPr>
        <w:pStyle w:val="Heading3"/>
        <w:numPr>
          <w:ilvl w:val="0"/>
          <w:numId w:val="0"/>
        </w:numPr>
        <w:ind w:left="990" w:hanging="360"/>
        <w:rPr>
          <w:rFonts w:asciiTheme="minorHAnsi" w:hAnsiTheme="minorHAnsi" w:cstheme="minorHAnsi"/>
          <w:lang w:eastAsia="zh-CN"/>
        </w:rPr>
      </w:pPr>
      <w:bookmarkStart w:id="5" w:name="_clf9yhrivbd9" w:colFirst="0" w:colLast="0"/>
      <w:bookmarkEnd w:id="5"/>
    </w:p>
    <w:sectPr w:rsidR="00C6359E" w:rsidRPr="00175356" w:rsidSect="000F141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E9A6" w14:textId="77777777" w:rsidR="000F1411" w:rsidRPr="00175356" w:rsidRDefault="000F1411" w:rsidP="000D1F85">
      <w:pPr>
        <w:spacing w:after="0" w:line="240" w:lineRule="auto"/>
      </w:pPr>
      <w:r w:rsidRPr="00175356">
        <w:separator/>
      </w:r>
    </w:p>
  </w:endnote>
  <w:endnote w:type="continuationSeparator" w:id="0">
    <w:p w14:paraId="1F55EB7F" w14:textId="77777777" w:rsidR="000F1411" w:rsidRPr="00175356" w:rsidRDefault="000F1411" w:rsidP="000D1F85">
      <w:pPr>
        <w:spacing w:after="0" w:line="240" w:lineRule="auto"/>
      </w:pPr>
      <w:r w:rsidRPr="00175356">
        <w:continuationSeparator/>
      </w:r>
    </w:p>
  </w:endnote>
  <w:endnote w:type="continuationNotice" w:id="1">
    <w:p w14:paraId="0BEB6D7C" w14:textId="77777777" w:rsidR="000F1411" w:rsidRPr="00175356" w:rsidRDefault="000F14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2D61" w14:textId="45C1AA94" w:rsidR="004A7AE3" w:rsidRPr="00175356" w:rsidRDefault="003567B7">
    <w:pPr>
      <w:pStyle w:val="Footer"/>
    </w:pPr>
    <w:r w:rsidRPr="00175356"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37C357B2" wp14:editId="1E739C2E">
          <wp:simplePos x="0" y="0"/>
          <wp:positionH relativeFrom="margin">
            <wp:align>right</wp:align>
          </wp:positionH>
          <wp:positionV relativeFrom="paragraph">
            <wp:posOffset>177330</wp:posOffset>
          </wp:positionV>
          <wp:extent cx="1339215" cy="361315"/>
          <wp:effectExtent l="0" t="0" r="0" b="635"/>
          <wp:wrapNone/>
          <wp:docPr id="46" name="image5.png" descr="A blue and white logo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A blue and white logo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9215" cy="361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356">
      <w:rPr>
        <w:noProof/>
        <w:lang w:eastAsia="ru-RU"/>
      </w:rPr>
      <w:drawing>
        <wp:inline distT="0" distB="0" distL="0" distR="0" wp14:anchorId="682C89B2" wp14:editId="66008DC7">
          <wp:extent cx="1466850" cy="666750"/>
          <wp:effectExtent l="0" t="0" r="0" b="0"/>
          <wp:docPr id="45" name="image3.png" descr="\\av.org\fs\users\HSutliff\Desktop\Horizontal_RGB_29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3.png" descr="\\av.org\fs\users\HSutliff\Desktop\Horizontal_RGB_294.png"/>
                  <pic:cNvPicPr/>
                </pic:nvPicPr>
                <pic:blipFill>
                  <a:blip r:embed="rId2"/>
                  <a:srcRect l="7575"/>
                  <a:stretch>
                    <a:fillRect/>
                  </a:stretch>
                </pic:blipFill>
                <pic:spPr>
                  <a:xfrm>
                    <a:off x="0" y="0"/>
                    <a:ext cx="14668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75356"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96D8" w14:textId="77777777" w:rsidR="000F1411" w:rsidRPr="00175356" w:rsidRDefault="000F1411" w:rsidP="000D1F85">
      <w:pPr>
        <w:spacing w:after="0" w:line="240" w:lineRule="auto"/>
      </w:pPr>
      <w:r w:rsidRPr="00175356">
        <w:separator/>
      </w:r>
    </w:p>
  </w:footnote>
  <w:footnote w:type="continuationSeparator" w:id="0">
    <w:p w14:paraId="08EEAC66" w14:textId="77777777" w:rsidR="000F1411" w:rsidRPr="00175356" w:rsidRDefault="000F1411" w:rsidP="000D1F85">
      <w:pPr>
        <w:spacing w:after="0" w:line="240" w:lineRule="auto"/>
      </w:pPr>
      <w:r w:rsidRPr="00175356">
        <w:continuationSeparator/>
      </w:r>
    </w:p>
  </w:footnote>
  <w:footnote w:type="continuationNotice" w:id="1">
    <w:p w14:paraId="259C6788" w14:textId="77777777" w:rsidR="000F1411" w:rsidRPr="00175356" w:rsidRDefault="000F14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3DF6" w14:textId="66413B57" w:rsidR="00E43503" w:rsidRPr="000B224C" w:rsidRDefault="00746E13" w:rsidP="00E43503">
    <w:pPr>
      <w:pStyle w:val="Header"/>
      <w:tabs>
        <w:tab w:val="clear" w:pos="9026"/>
      </w:tabs>
      <w:spacing w:after="0" w:line="240" w:lineRule="auto"/>
      <w:jc w:val="right"/>
      <w:rPr>
        <w:rFonts w:ascii="Garamond" w:eastAsia="MS Gothic" w:hAnsi="Garamond" w:cs="Calibri"/>
        <w:b/>
        <w:bCs/>
        <w:sz w:val="18"/>
        <w:szCs w:val="18"/>
        <w:lang w:val="en-US"/>
      </w:rPr>
    </w:pPr>
    <w:r w:rsidRPr="000B224C">
      <w:rPr>
        <w:rFonts w:ascii="Garamond" w:eastAsia="MS Gothic" w:hAnsi="Garamond" w:cs="Calibri"/>
        <w:b/>
        <w:bCs/>
        <w:sz w:val="18"/>
        <w:szCs w:val="18"/>
        <w:lang w:val="en-US"/>
      </w:rPr>
      <w:t>Call for Expression of Interest</w:t>
    </w:r>
  </w:p>
  <w:p w14:paraId="632A8304" w14:textId="3401450E" w:rsidR="005D1207" w:rsidRPr="000B224C" w:rsidRDefault="00EE7203" w:rsidP="00E43503">
    <w:pPr>
      <w:pStyle w:val="Header"/>
      <w:tabs>
        <w:tab w:val="clear" w:pos="9026"/>
      </w:tabs>
      <w:spacing w:after="0" w:line="240" w:lineRule="auto"/>
      <w:jc w:val="right"/>
      <w:rPr>
        <w:rFonts w:ascii="Garamond" w:eastAsia="MS Gothic" w:hAnsi="Garamond" w:cs="Calibri"/>
        <w:b/>
        <w:bCs/>
        <w:sz w:val="18"/>
        <w:szCs w:val="18"/>
        <w:lang w:val="en-US"/>
      </w:rPr>
    </w:pPr>
    <w:proofErr w:type="gramStart"/>
    <w:r>
      <w:rPr>
        <w:rFonts w:ascii="Garamond" w:eastAsia="MS Gothic" w:hAnsi="Garamond" w:cs="Calibri"/>
        <w:b/>
        <w:bCs/>
        <w:sz w:val="18"/>
        <w:szCs w:val="18"/>
        <w:lang w:val="en-US"/>
      </w:rPr>
      <w:t xml:space="preserve">April </w:t>
    </w:r>
    <w:r w:rsidR="00DA59F4" w:rsidRPr="000B224C">
      <w:rPr>
        <w:rFonts w:ascii="Garamond" w:eastAsia="MS Gothic" w:hAnsi="Garamond" w:cs="Calibri"/>
        <w:b/>
        <w:bCs/>
        <w:sz w:val="18"/>
        <w:szCs w:val="18"/>
        <w:lang w:val="en-US"/>
      </w:rPr>
      <w:t xml:space="preserve"> </w:t>
    </w:r>
    <w:r w:rsidR="005D1207" w:rsidRPr="000B224C">
      <w:rPr>
        <w:rFonts w:ascii="Garamond" w:eastAsia="MS Gothic" w:hAnsi="Garamond" w:cs="Calibri"/>
        <w:b/>
        <w:bCs/>
        <w:sz w:val="18"/>
        <w:szCs w:val="18"/>
        <w:lang w:val="en-US"/>
      </w:rPr>
      <w:t>202</w:t>
    </w:r>
    <w:r>
      <w:rPr>
        <w:rFonts w:ascii="Garamond" w:eastAsia="MS Gothic" w:hAnsi="Garamond" w:cs="Calibri"/>
        <w:b/>
        <w:bCs/>
        <w:sz w:val="18"/>
        <w:szCs w:val="18"/>
        <w:lang w:val="en-US"/>
      </w:rPr>
      <w:t>4</w:t>
    </w:r>
    <w:proofErr w:type="gramEnd"/>
  </w:p>
  <w:p w14:paraId="1F7B1A67" w14:textId="4B1C0167" w:rsidR="00746E13" w:rsidRPr="000B224C" w:rsidRDefault="00746E13" w:rsidP="00E43503">
    <w:pPr>
      <w:pStyle w:val="Header"/>
      <w:tabs>
        <w:tab w:val="clear" w:pos="9026"/>
      </w:tabs>
      <w:spacing w:after="0" w:line="240" w:lineRule="auto"/>
      <w:jc w:val="right"/>
      <w:rPr>
        <w:rFonts w:ascii="Garamond" w:eastAsia="MS Gothic" w:hAnsi="Garamond" w:cs="Calibri"/>
        <w:b/>
        <w:b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6D0"/>
    <w:multiLevelType w:val="hybridMultilevel"/>
    <w:tmpl w:val="B198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4C79"/>
    <w:multiLevelType w:val="hybridMultilevel"/>
    <w:tmpl w:val="37EE13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66984"/>
    <w:multiLevelType w:val="hybridMultilevel"/>
    <w:tmpl w:val="551805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E28DD"/>
    <w:multiLevelType w:val="hybridMultilevel"/>
    <w:tmpl w:val="71321ECC"/>
    <w:lvl w:ilvl="0" w:tplc="1A2A2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B0568"/>
    <w:multiLevelType w:val="hybridMultilevel"/>
    <w:tmpl w:val="FA5AE4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45DC9"/>
    <w:multiLevelType w:val="hybridMultilevel"/>
    <w:tmpl w:val="6B68057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D298C"/>
    <w:multiLevelType w:val="multilevel"/>
    <w:tmpl w:val="2070C3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EE077E"/>
    <w:multiLevelType w:val="hybridMultilevel"/>
    <w:tmpl w:val="960261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01839"/>
    <w:multiLevelType w:val="hybridMultilevel"/>
    <w:tmpl w:val="1CD0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35C5D"/>
    <w:multiLevelType w:val="hybridMultilevel"/>
    <w:tmpl w:val="AA122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143F7"/>
    <w:multiLevelType w:val="hybridMultilevel"/>
    <w:tmpl w:val="1DF0CA1E"/>
    <w:lvl w:ilvl="0" w:tplc="7B889528">
      <w:start w:val="1"/>
      <w:numFmt w:val="decimal"/>
      <w:pStyle w:val="Heading3"/>
      <w:lvlText w:val="%1."/>
      <w:lvlJc w:val="left"/>
      <w:pPr>
        <w:ind w:left="99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0744C"/>
    <w:multiLevelType w:val="hybridMultilevel"/>
    <w:tmpl w:val="3940B436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9D13A52"/>
    <w:multiLevelType w:val="hybridMultilevel"/>
    <w:tmpl w:val="01AEE9A6"/>
    <w:lvl w:ilvl="0" w:tplc="7C46ED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A78F5"/>
    <w:multiLevelType w:val="hybridMultilevel"/>
    <w:tmpl w:val="4366ECC0"/>
    <w:lvl w:ilvl="0" w:tplc="6616E1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C394E"/>
    <w:multiLevelType w:val="hybridMultilevel"/>
    <w:tmpl w:val="6A9A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80248"/>
    <w:multiLevelType w:val="hybridMultilevel"/>
    <w:tmpl w:val="802A4BB0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2354815"/>
    <w:multiLevelType w:val="hybridMultilevel"/>
    <w:tmpl w:val="B38818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84A5C"/>
    <w:multiLevelType w:val="hybridMultilevel"/>
    <w:tmpl w:val="F4A4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05C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98A2F2E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F7969"/>
    <w:multiLevelType w:val="hybridMultilevel"/>
    <w:tmpl w:val="07BA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A7B38"/>
    <w:multiLevelType w:val="hybridMultilevel"/>
    <w:tmpl w:val="F76684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553306"/>
    <w:multiLevelType w:val="multilevel"/>
    <w:tmpl w:val="6614A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B6638F3"/>
    <w:multiLevelType w:val="hybridMultilevel"/>
    <w:tmpl w:val="27D44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0611055">
    <w:abstractNumId w:val="10"/>
  </w:num>
  <w:num w:numId="2" w16cid:durableId="1621718203">
    <w:abstractNumId w:val="17"/>
  </w:num>
  <w:num w:numId="3" w16cid:durableId="1012102200">
    <w:abstractNumId w:val="19"/>
  </w:num>
  <w:num w:numId="4" w16cid:durableId="379477871">
    <w:abstractNumId w:val="14"/>
  </w:num>
  <w:num w:numId="5" w16cid:durableId="147982104">
    <w:abstractNumId w:val="0"/>
  </w:num>
  <w:num w:numId="6" w16cid:durableId="710955118">
    <w:abstractNumId w:val="6"/>
  </w:num>
  <w:num w:numId="7" w16cid:durableId="302776585">
    <w:abstractNumId w:val="4"/>
  </w:num>
  <w:num w:numId="8" w16cid:durableId="45837169">
    <w:abstractNumId w:val="5"/>
  </w:num>
  <w:num w:numId="9" w16cid:durableId="1886478085">
    <w:abstractNumId w:val="9"/>
  </w:num>
  <w:num w:numId="10" w16cid:durableId="1718970053">
    <w:abstractNumId w:val="3"/>
  </w:num>
  <w:num w:numId="11" w16cid:durableId="833300322">
    <w:abstractNumId w:val="16"/>
  </w:num>
  <w:num w:numId="12" w16cid:durableId="252519444">
    <w:abstractNumId w:val="1"/>
  </w:num>
  <w:num w:numId="13" w16cid:durableId="1846673637">
    <w:abstractNumId w:val="7"/>
  </w:num>
  <w:num w:numId="14" w16cid:durableId="39401443">
    <w:abstractNumId w:val="8"/>
  </w:num>
  <w:num w:numId="15" w16cid:durableId="741830606">
    <w:abstractNumId w:val="18"/>
  </w:num>
  <w:num w:numId="16" w16cid:durableId="444350259">
    <w:abstractNumId w:val="21"/>
  </w:num>
  <w:num w:numId="17" w16cid:durableId="1061683439">
    <w:abstractNumId w:val="20"/>
  </w:num>
  <w:num w:numId="18" w16cid:durableId="1427771416">
    <w:abstractNumId w:val="12"/>
  </w:num>
  <w:num w:numId="19" w16cid:durableId="1630278881">
    <w:abstractNumId w:val="13"/>
  </w:num>
  <w:num w:numId="20" w16cid:durableId="659965136">
    <w:abstractNumId w:val="11"/>
  </w:num>
  <w:num w:numId="21" w16cid:durableId="1419206377">
    <w:abstractNumId w:val="15"/>
  </w:num>
  <w:num w:numId="22" w16cid:durableId="1876773602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2D"/>
    <w:rsid w:val="00003A05"/>
    <w:rsid w:val="00006CD3"/>
    <w:rsid w:val="00016277"/>
    <w:rsid w:val="00030F3F"/>
    <w:rsid w:val="000354EB"/>
    <w:rsid w:val="0004165D"/>
    <w:rsid w:val="00050EB9"/>
    <w:rsid w:val="000525AF"/>
    <w:rsid w:val="00054E59"/>
    <w:rsid w:val="000601A0"/>
    <w:rsid w:val="00065CD6"/>
    <w:rsid w:val="000720F5"/>
    <w:rsid w:val="00073AF3"/>
    <w:rsid w:val="00080D90"/>
    <w:rsid w:val="0008646B"/>
    <w:rsid w:val="000875D5"/>
    <w:rsid w:val="000906E7"/>
    <w:rsid w:val="00093814"/>
    <w:rsid w:val="0009507E"/>
    <w:rsid w:val="00096D1A"/>
    <w:rsid w:val="000A0A48"/>
    <w:rsid w:val="000B12C5"/>
    <w:rsid w:val="000B224C"/>
    <w:rsid w:val="000B2617"/>
    <w:rsid w:val="000B4002"/>
    <w:rsid w:val="000C0D19"/>
    <w:rsid w:val="000C5658"/>
    <w:rsid w:val="000D1452"/>
    <w:rsid w:val="000D1F85"/>
    <w:rsid w:val="000D484B"/>
    <w:rsid w:val="000E28A3"/>
    <w:rsid w:val="000E6AF5"/>
    <w:rsid w:val="000E6CCC"/>
    <w:rsid w:val="000F1411"/>
    <w:rsid w:val="00102FEC"/>
    <w:rsid w:val="0010347B"/>
    <w:rsid w:val="00104A26"/>
    <w:rsid w:val="00106384"/>
    <w:rsid w:val="0011381C"/>
    <w:rsid w:val="00123CD0"/>
    <w:rsid w:val="00126675"/>
    <w:rsid w:val="001305C4"/>
    <w:rsid w:val="00132992"/>
    <w:rsid w:val="0014277F"/>
    <w:rsid w:val="00143216"/>
    <w:rsid w:val="001439A1"/>
    <w:rsid w:val="00146598"/>
    <w:rsid w:val="001567A6"/>
    <w:rsid w:val="00175356"/>
    <w:rsid w:val="00177072"/>
    <w:rsid w:val="0018236A"/>
    <w:rsid w:val="00183FD9"/>
    <w:rsid w:val="00190B19"/>
    <w:rsid w:val="00192D6A"/>
    <w:rsid w:val="00194CFA"/>
    <w:rsid w:val="001A103C"/>
    <w:rsid w:val="001A51C7"/>
    <w:rsid w:val="001A71D7"/>
    <w:rsid w:val="001B0CF1"/>
    <w:rsid w:val="001C0BD6"/>
    <w:rsid w:val="001C1694"/>
    <w:rsid w:val="001C64C6"/>
    <w:rsid w:val="001C72B6"/>
    <w:rsid w:val="001D2619"/>
    <w:rsid w:val="001E4CBD"/>
    <w:rsid w:val="001E4EDE"/>
    <w:rsid w:val="001E5157"/>
    <w:rsid w:val="001E7CEB"/>
    <w:rsid w:val="00206D5A"/>
    <w:rsid w:val="00213AC5"/>
    <w:rsid w:val="00213C97"/>
    <w:rsid w:val="00214DC6"/>
    <w:rsid w:val="002156DF"/>
    <w:rsid w:val="002157EC"/>
    <w:rsid w:val="00217266"/>
    <w:rsid w:val="002175B0"/>
    <w:rsid w:val="00217CF8"/>
    <w:rsid w:val="002206C5"/>
    <w:rsid w:val="00226873"/>
    <w:rsid w:val="002326D0"/>
    <w:rsid w:val="00234678"/>
    <w:rsid w:val="00235C06"/>
    <w:rsid w:val="0023696C"/>
    <w:rsid w:val="00240D82"/>
    <w:rsid w:val="002410E3"/>
    <w:rsid w:val="00243A2D"/>
    <w:rsid w:val="00246F14"/>
    <w:rsid w:val="00256AC1"/>
    <w:rsid w:val="00256EC1"/>
    <w:rsid w:val="00262956"/>
    <w:rsid w:val="00263402"/>
    <w:rsid w:val="00265F00"/>
    <w:rsid w:val="00266065"/>
    <w:rsid w:val="002664CE"/>
    <w:rsid w:val="00272E6E"/>
    <w:rsid w:val="00273B50"/>
    <w:rsid w:val="002813CA"/>
    <w:rsid w:val="00282E21"/>
    <w:rsid w:val="002852A5"/>
    <w:rsid w:val="0029523F"/>
    <w:rsid w:val="002A05B5"/>
    <w:rsid w:val="002A3F95"/>
    <w:rsid w:val="002B75C9"/>
    <w:rsid w:val="002C290C"/>
    <w:rsid w:val="002C5258"/>
    <w:rsid w:val="002C6659"/>
    <w:rsid w:val="002D2F3A"/>
    <w:rsid w:val="002D51D1"/>
    <w:rsid w:val="002E0C26"/>
    <w:rsid w:val="002E0EDF"/>
    <w:rsid w:val="002E1BC8"/>
    <w:rsid w:val="002E335F"/>
    <w:rsid w:val="002F00A6"/>
    <w:rsid w:val="002F17E1"/>
    <w:rsid w:val="002F2575"/>
    <w:rsid w:val="003035E7"/>
    <w:rsid w:val="00303C63"/>
    <w:rsid w:val="00307285"/>
    <w:rsid w:val="00311C9C"/>
    <w:rsid w:val="003151F0"/>
    <w:rsid w:val="00315E8E"/>
    <w:rsid w:val="00320B5D"/>
    <w:rsid w:val="00326C40"/>
    <w:rsid w:val="00326EA8"/>
    <w:rsid w:val="0034680C"/>
    <w:rsid w:val="00347CED"/>
    <w:rsid w:val="0035624C"/>
    <w:rsid w:val="003567B7"/>
    <w:rsid w:val="0036219C"/>
    <w:rsid w:val="003624E5"/>
    <w:rsid w:val="00364D21"/>
    <w:rsid w:val="003656E5"/>
    <w:rsid w:val="00373B6E"/>
    <w:rsid w:val="00377D46"/>
    <w:rsid w:val="00380FA6"/>
    <w:rsid w:val="003823E7"/>
    <w:rsid w:val="0039132B"/>
    <w:rsid w:val="00392C5E"/>
    <w:rsid w:val="003A000C"/>
    <w:rsid w:val="003A1F4F"/>
    <w:rsid w:val="003B6CB7"/>
    <w:rsid w:val="003C1716"/>
    <w:rsid w:val="003D0265"/>
    <w:rsid w:val="003D2DC0"/>
    <w:rsid w:val="003D30D7"/>
    <w:rsid w:val="003D6C8C"/>
    <w:rsid w:val="003E1ED5"/>
    <w:rsid w:val="003E20BB"/>
    <w:rsid w:val="003E3E8A"/>
    <w:rsid w:val="003F1492"/>
    <w:rsid w:val="003F35C2"/>
    <w:rsid w:val="003F76AA"/>
    <w:rsid w:val="0040318D"/>
    <w:rsid w:val="004173ED"/>
    <w:rsid w:val="00420A36"/>
    <w:rsid w:val="00421E2B"/>
    <w:rsid w:val="00424910"/>
    <w:rsid w:val="00424EC6"/>
    <w:rsid w:val="00425499"/>
    <w:rsid w:val="00425B63"/>
    <w:rsid w:val="00430323"/>
    <w:rsid w:val="004339C8"/>
    <w:rsid w:val="004340B5"/>
    <w:rsid w:val="004359CB"/>
    <w:rsid w:val="00442FDD"/>
    <w:rsid w:val="004565C4"/>
    <w:rsid w:val="00461BA3"/>
    <w:rsid w:val="004700CC"/>
    <w:rsid w:val="00473B0B"/>
    <w:rsid w:val="00475438"/>
    <w:rsid w:val="004838ED"/>
    <w:rsid w:val="00486049"/>
    <w:rsid w:val="004917BA"/>
    <w:rsid w:val="004A1880"/>
    <w:rsid w:val="004A5597"/>
    <w:rsid w:val="004A7AE3"/>
    <w:rsid w:val="004B27CF"/>
    <w:rsid w:val="004B57B5"/>
    <w:rsid w:val="004B7413"/>
    <w:rsid w:val="004B7FD7"/>
    <w:rsid w:val="004C2D51"/>
    <w:rsid w:val="004C6F53"/>
    <w:rsid w:val="004D0330"/>
    <w:rsid w:val="004D443E"/>
    <w:rsid w:val="004D7250"/>
    <w:rsid w:val="004E2AFE"/>
    <w:rsid w:val="004E2BB0"/>
    <w:rsid w:val="004E5551"/>
    <w:rsid w:val="004F0BF8"/>
    <w:rsid w:val="004F1C54"/>
    <w:rsid w:val="004F5CCC"/>
    <w:rsid w:val="004F6690"/>
    <w:rsid w:val="005006B5"/>
    <w:rsid w:val="00500E19"/>
    <w:rsid w:val="005025EF"/>
    <w:rsid w:val="005047FD"/>
    <w:rsid w:val="005063EF"/>
    <w:rsid w:val="00507160"/>
    <w:rsid w:val="0051102D"/>
    <w:rsid w:val="005172CF"/>
    <w:rsid w:val="00520A8C"/>
    <w:rsid w:val="00521224"/>
    <w:rsid w:val="00522E26"/>
    <w:rsid w:val="0052587E"/>
    <w:rsid w:val="0052757A"/>
    <w:rsid w:val="00527B88"/>
    <w:rsid w:val="005302AF"/>
    <w:rsid w:val="00530B10"/>
    <w:rsid w:val="00531688"/>
    <w:rsid w:val="00532856"/>
    <w:rsid w:val="00532DBD"/>
    <w:rsid w:val="005346B8"/>
    <w:rsid w:val="00544EC9"/>
    <w:rsid w:val="00544FC7"/>
    <w:rsid w:val="005473A8"/>
    <w:rsid w:val="00554010"/>
    <w:rsid w:val="00562157"/>
    <w:rsid w:val="00562423"/>
    <w:rsid w:val="005649C9"/>
    <w:rsid w:val="005662AB"/>
    <w:rsid w:val="005663F9"/>
    <w:rsid w:val="00571E65"/>
    <w:rsid w:val="0058014A"/>
    <w:rsid w:val="00581771"/>
    <w:rsid w:val="00583FBC"/>
    <w:rsid w:val="0058760B"/>
    <w:rsid w:val="0059633B"/>
    <w:rsid w:val="005A02BC"/>
    <w:rsid w:val="005A4BCF"/>
    <w:rsid w:val="005B47DE"/>
    <w:rsid w:val="005C4AD0"/>
    <w:rsid w:val="005D1207"/>
    <w:rsid w:val="005D4256"/>
    <w:rsid w:val="005E0547"/>
    <w:rsid w:val="005E07AC"/>
    <w:rsid w:val="005E2F40"/>
    <w:rsid w:val="005E5C7E"/>
    <w:rsid w:val="005F5060"/>
    <w:rsid w:val="006001F2"/>
    <w:rsid w:val="00601376"/>
    <w:rsid w:val="00601487"/>
    <w:rsid w:val="00602FB5"/>
    <w:rsid w:val="00603910"/>
    <w:rsid w:val="006073F6"/>
    <w:rsid w:val="0061336D"/>
    <w:rsid w:val="00614219"/>
    <w:rsid w:val="00622910"/>
    <w:rsid w:val="00624EE1"/>
    <w:rsid w:val="00625D55"/>
    <w:rsid w:val="00631A88"/>
    <w:rsid w:val="00632A34"/>
    <w:rsid w:val="006344A9"/>
    <w:rsid w:val="00634A3E"/>
    <w:rsid w:val="00643D62"/>
    <w:rsid w:val="00644317"/>
    <w:rsid w:val="00647300"/>
    <w:rsid w:val="00653393"/>
    <w:rsid w:val="00653CA6"/>
    <w:rsid w:val="006541B8"/>
    <w:rsid w:val="006615C8"/>
    <w:rsid w:val="00661830"/>
    <w:rsid w:val="006650EE"/>
    <w:rsid w:val="00671DA0"/>
    <w:rsid w:val="0067238F"/>
    <w:rsid w:val="00677916"/>
    <w:rsid w:val="0068113F"/>
    <w:rsid w:val="00690941"/>
    <w:rsid w:val="00690CE2"/>
    <w:rsid w:val="0069470B"/>
    <w:rsid w:val="006A6F0B"/>
    <w:rsid w:val="006B15F1"/>
    <w:rsid w:val="006B2661"/>
    <w:rsid w:val="006C37E7"/>
    <w:rsid w:val="006D5CCF"/>
    <w:rsid w:val="006E211C"/>
    <w:rsid w:val="006E321A"/>
    <w:rsid w:val="006E7650"/>
    <w:rsid w:val="006F4FA1"/>
    <w:rsid w:val="006F6628"/>
    <w:rsid w:val="00701D41"/>
    <w:rsid w:val="00703BC0"/>
    <w:rsid w:val="0070405F"/>
    <w:rsid w:val="00710F1A"/>
    <w:rsid w:val="00716DCC"/>
    <w:rsid w:val="007173DD"/>
    <w:rsid w:val="00717730"/>
    <w:rsid w:val="00721C46"/>
    <w:rsid w:val="007241E4"/>
    <w:rsid w:val="0073057D"/>
    <w:rsid w:val="00732EFF"/>
    <w:rsid w:val="007344AA"/>
    <w:rsid w:val="00743529"/>
    <w:rsid w:val="0074466E"/>
    <w:rsid w:val="00746B04"/>
    <w:rsid w:val="00746E13"/>
    <w:rsid w:val="0075104F"/>
    <w:rsid w:val="0075511B"/>
    <w:rsid w:val="00760EA6"/>
    <w:rsid w:val="007665BA"/>
    <w:rsid w:val="00766C7F"/>
    <w:rsid w:val="007A13C5"/>
    <w:rsid w:val="007A15AB"/>
    <w:rsid w:val="007A16EA"/>
    <w:rsid w:val="007A20FC"/>
    <w:rsid w:val="007A2968"/>
    <w:rsid w:val="007A2FC1"/>
    <w:rsid w:val="007A42B6"/>
    <w:rsid w:val="007A5A3F"/>
    <w:rsid w:val="007B3689"/>
    <w:rsid w:val="007B3B39"/>
    <w:rsid w:val="007B44CF"/>
    <w:rsid w:val="007B45B9"/>
    <w:rsid w:val="007B48EC"/>
    <w:rsid w:val="007B528B"/>
    <w:rsid w:val="007C1162"/>
    <w:rsid w:val="007C2C50"/>
    <w:rsid w:val="007C38EE"/>
    <w:rsid w:val="007C5352"/>
    <w:rsid w:val="007C72DF"/>
    <w:rsid w:val="007D03D6"/>
    <w:rsid w:val="007D2DF0"/>
    <w:rsid w:val="007D7AA7"/>
    <w:rsid w:val="007E0884"/>
    <w:rsid w:val="007E5C2F"/>
    <w:rsid w:val="007F6E8B"/>
    <w:rsid w:val="008000C1"/>
    <w:rsid w:val="00800915"/>
    <w:rsid w:val="00805A93"/>
    <w:rsid w:val="00806089"/>
    <w:rsid w:val="008154A4"/>
    <w:rsid w:val="008170DD"/>
    <w:rsid w:val="00817F09"/>
    <w:rsid w:val="00822BCD"/>
    <w:rsid w:val="00823681"/>
    <w:rsid w:val="00824103"/>
    <w:rsid w:val="008245AF"/>
    <w:rsid w:val="00835535"/>
    <w:rsid w:val="00836195"/>
    <w:rsid w:val="00837207"/>
    <w:rsid w:val="00841A23"/>
    <w:rsid w:val="00843072"/>
    <w:rsid w:val="00845F18"/>
    <w:rsid w:val="008469D0"/>
    <w:rsid w:val="0085041C"/>
    <w:rsid w:val="0086795C"/>
    <w:rsid w:val="008713A8"/>
    <w:rsid w:val="008739E6"/>
    <w:rsid w:val="00881018"/>
    <w:rsid w:val="00883474"/>
    <w:rsid w:val="008839E5"/>
    <w:rsid w:val="00884BD0"/>
    <w:rsid w:val="00885A1B"/>
    <w:rsid w:val="00886C25"/>
    <w:rsid w:val="008965E4"/>
    <w:rsid w:val="008A6F52"/>
    <w:rsid w:val="008B46E8"/>
    <w:rsid w:val="008C0538"/>
    <w:rsid w:val="008C5AAB"/>
    <w:rsid w:val="008C6D4A"/>
    <w:rsid w:val="008D2AC9"/>
    <w:rsid w:val="008D3809"/>
    <w:rsid w:val="008E2BFA"/>
    <w:rsid w:val="008E45ED"/>
    <w:rsid w:val="008E4FB1"/>
    <w:rsid w:val="008F0005"/>
    <w:rsid w:val="008F0E6A"/>
    <w:rsid w:val="008F522E"/>
    <w:rsid w:val="00900818"/>
    <w:rsid w:val="00900BEC"/>
    <w:rsid w:val="00900E5F"/>
    <w:rsid w:val="00906229"/>
    <w:rsid w:val="00923FA7"/>
    <w:rsid w:val="00927439"/>
    <w:rsid w:val="00927645"/>
    <w:rsid w:val="009368AE"/>
    <w:rsid w:val="00937903"/>
    <w:rsid w:val="00940DEC"/>
    <w:rsid w:val="00941CB1"/>
    <w:rsid w:val="0095122F"/>
    <w:rsid w:val="00953A20"/>
    <w:rsid w:val="0095679C"/>
    <w:rsid w:val="009573E5"/>
    <w:rsid w:val="00960441"/>
    <w:rsid w:val="00961789"/>
    <w:rsid w:val="009863A8"/>
    <w:rsid w:val="009A1D18"/>
    <w:rsid w:val="009A2B97"/>
    <w:rsid w:val="009A4B77"/>
    <w:rsid w:val="009B0FE1"/>
    <w:rsid w:val="009C3FF0"/>
    <w:rsid w:val="009C4FDB"/>
    <w:rsid w:val="009C732D"/>
    <w:rsid w:val="009E63A7"/>
    <w:rsid w:val="009E7A6E"/>
    <w:rsid w:val="009F4DE1"/>
    <w:rsid w:val="009F6972"/>
    <w:rsid w:val="009F6F79"/>
    <w:rsid w:val="009F7E97"/>
    <w:rsid w:val="00A0124A"/>
    <w:rsid w:val="00A0270B"/>
    <w:rsid w:val="00A05DCB"/>
    <w:rsid w:val="00A11954"/>
    <w:rsid w:val="00A15CCC"/>
    <w:rsid w:val="00A235D9"/>
    <w:rsid w:val="00A26E64"/>
    <w:rsid w:val="00A30A61"/>
    <w:rsid w:val="00A33B98"/>
    <w:rsid w:val="00A361E5"/>
    <w:rsid w:val="00A3722A"/>
    <w:rsid w:val="00A377FE"/>
    <w:rsid w:val="00A525BA"/>
    <w:rsid w:val="00A533BC"/>
    <w:rsid w:val="00A53BD1"/>
    <w:rsid w:val="00A63123"/>
    <w:rsid w:val="00A7152B"/>
    <w:rsid w:val="00A73770"/>
    <w:rsid w:val="00A74AA7"/>
    <w:rsid w:val="00A75C52"/>
    <w:rsid w:val="00A76914"/>
    <w:rsid w:val="00A76F4E"/>
    <w:rsid w:val="00A8225B"/>
    <w:rsid w:val="00A83409"/>
    <w:rsid w:val="00A848D8"/>
    <w:rsid w:val="00A8726F"/>
    <w:rsid w:val="00A87C94"/>
    <w:rsid w:val="00A9046B"/>
    <w:rsid w:val="00A92BBA"/>
    <w:rsid w:val="00A95724"/>
    <w:rsid w:val="00A96750"/>
    <w:rsid w:val="00A979C4"/>
    <w:rsid w:val="00AA1365"/>
    <w:rsid w:val="00AA1D8C"/>
    <w:rsid w:val="00AA5F8C"/>
    <w:rsid w:val="00AC404D"/>
    <w:rsid w:val="00AD4E32"/>
    <w:rsid w:val="00AD5794"/>
    <w:rsid w:val="00AE269A"/>
    <w:rsid w:val="00AE3AA8"/>
    <w:rsid w:val="00AE7965"/>
    <w:rsid w:val="00AF0D06"/>
    <w:rsid w:val="00AF67FC"/>
    <w:rsid w:val="00B005EC"/>
    <w:rsid w:val="00B05C36"/>
    <w:rsid w:val="00B10A82"/>
    <w:rsid w:val="00B10CC1"/>
    <w:rsid w:val="00B13611"/>
    <w:rsid w:val="00B145F7"/>
    <w:rsid w:val="00B27759"/>
    <w:rsid w:val="00B3242C"/>
    <w:rsid w:val="00B324D8"/>
    <w:rsid w:val="00B41909"/>
    <w:rsid w:val="00B502F2"/>
    <w:rsid w:val="00B5039D"/>
    <w:rsid w:val="00B528AB"/>
    <w:rsid w:val="00B75A7B"/>
    <w:rsid w:val="00B75FC8"/>
    <w:rsid w:val="00B8182F"/>
    <w:rsid w:val="00B828BE"/>
    <w:rsid w:val="00B82B20"/>
    <w:rsid w:val="00B8308A"/>
    <w:rsid w:val="00B87549"/>
    <w:rsid w:val="00B90829"/>
    <w:rsid w:val="00B932B7"/>
    <w:rsid w:val="00BA2D7A"/>
    <w:rsid w:val="00BA46CC"/>
    <w:rsid w:val="00BA5BE5"/>
    <w:rsid w:val="00BA7898"/>
    <w:rsid w:val="00BC08E4"/>
    <w:rsid w:val="00BC28D8"/>
    <w:rsid w:val="00BC719E"/>
    <w:rsid w:val="00BD0163"/>
    <w:rsid w:val="00BD10DC"/>
    <w:rsid w:val="00BE22F7"/>
    <w:rsid w:val="00BE2828"/>
    <w:rsid w:val="00BE3FFA"/>
    <w:rsid w:val="00BE78B7"/>
    <w:rsid w:val="00BE7A1F"/>
    <w:rsid w:val="00BF1CFB"/>
    <w:rsid w:val="00BF2612"/>
    <w:rsid w:val="00BF283E"/>
    <w:rsid w:val="00BF2C18"/>
    <w:rsid w:val="00BF3CB4"/>
    <w:rsid w:val="00C00052"/>
    <w:rsid w:val="00C01C90"/>
    <w:rsid w:val="00C06AFD"/>
    <w:rsid w:val="00C11FC1"/>
    <w:rsid w:val="00C20423"/>
    <w:rsid w:val="00C26526"/>
    <w:rsid w:val="00C35DCA"/>
    <w:rsid w:val="00C4154C"/>
    <w:rsid w:val="00C425CD"/>
    <w:rsid w:val="00C43ADE"/>
    <w:rsid w:val="00C50037"/>
    <w:rsid w:val="00C51C95"/>
    <w:rsid w:val="00C5203B"/>
    <w:rsid w:val="00C52961"/>
    <w:rsid w:val="00C540E3"/>
    <w:rsid w:val="00C5420C"/>
    <w:rsid w:val="00C55F63"/>
    <w:rsid w:val="00C60622"/>
    <w:rsid w:val="00C61025"/>
    <w:rsid w:val="00C6359E"/>
    <w:rsid w:val="00C65497"/>
    <w:rsid w:val="00C6601C"/>
    <w:rsid w:val="00C66E9B"/>
    <w:rsid w:val="00C67DE5"/>
    <w:rsid w:val="00C713F8"/>
    <w:rsid w:val="00C75326"/>
    <w:rsid w:val="00C81F6D"/>
    <w:rsid w:val="00C87A6A"/>
    <w:rsid w:val="00C925C2"/>
    <w:rsid w:val="00C9567A"/>
    <w:rsid w:val="00C95747"/>
    <w:rsid w:val="00CA0621"/>
    <w:rsid w:val="00CA7EE5"/>
    <w:rsid w:val="00CB0D37"/>
    <w:rsid w:val="00CB5C88"/>
    <w:rsid w:val="00CC0334"/>
    <w:rsid w:val="00CC22B0"/>
    <w:rsid w:val="00CC5882"/>
    <w:rsid w:val="00CC6F60"/>
    <w:rsid w:val="00CC7B31"/>
    <w:rsid w:val="00CE0BAC"/>
    <w:rsid w:val="00CE309E"/>
    <w:rsid w:val="00CF2D21"/>
    <w:rsid w:val="00CF4762"/>
    <w:rsid w:val="00CF6E93"/>
    <w:rsid w:val="00D03D4F"/>
    <w:rsid w:val="00D049CD"/>
    <w:rsid w:val="00D066B4"/>
    <w:rsid w:val="00D14A80"/>
    <w:rsid w:val="00D225B3"/>
    <w:rsid w:val="00D26239"/>
    <w:rsid w:val="00D369A3"/>
    <w:rsid w:val="00D455D9"/>
    <w:rsid w:val="00D55BAA"/>
    <w:rsid w:val="00D5A4F4"/>
    <w:rsid w:val="00D63264"/>
    <w:rsid w:val="00D646C3"/>
    <w:rsid w:val="00D64D49"/>
    <w:rsid w:val="00D80745"/>
    <w:rsid w:val="00D818B5"/>
    <w:rsid w:val="00D82BAB"/>
    <w:rsid w:val="00D836D4"/>
    <w:rsid w:val="00D84463"/>
    <w:rsid w:val="00D9142D"/>
    <w:rsid w:val="00D9758A"/>
    <w:rsid w:val="00DA33C4"/>
    <w:rsid w:val="00DA59F4"/>
    <w:rsid w:val="00DB091A"/>
    <w:rsid w:val="00DB3B44"/>
    <w:rsid w:val="00DB4F5D"/>
    <w:rsid w:val="00DC6805"/>
    <w:rsid w:val="00DD0E1E"/>
    <w:rsid w:val="00DD2B4D"/>
    <w:rsid w:val="00DD4202"/>
    <w:rsid w:val="00DD7D13"/>
    <w:rsid w:val="00DE29DD"/>
    <w:rsid w:val="00DE5E98"/>
    <w:rsid w:val="00DE7934"/>
    <w:rsid w:val="00DF1622"/>
    <w:rsid w:val="00DF1E09"/>
    <w:rsid w:val="00DF2013"/>
    <w:rsid w:val="00DF2EEA"/>
    <w:rsid w:val="00DF3484"/>
    <w:rsid w:val="00E00F6A"/>
    <w:rsid w:val="00E01BBF"/>
    <w:rsid w:val="00E03473"/>
    <w:rsid w:val="00E05505"/>
    <w:rsid w:val="00E10FD4"/>
    <w:rsid w:val="00E22E77"/>
    <w:rsid w:val="00E23318"/>
    <w:rsid w:val="00E23543"/>
    <w:rsid w:val="00E3028D"/>
    <w:rsid w:val="00E43503"/>
    <w:rsid w:val="00E52D0A"/>
    <w:rsid w:val="00E60DF0"/>
    <w:rsid w:val="00E656CD"/>
    <w:rsid w:val="00E666D8"/>
    <w:rsid w:val="00E66805"/>
    <w:rsid w:val="00E73BF6"/>
    <w:rsid w:val="00E7465E"/>
    <w:rsid w:val="00E77342"/>
    <w:rsid w:val="00E82850"/>
    <w:rsid w:val="00E94CA1"/>
    <w:rsid w:val="00E95E69"/>
    <w:rsid w:val="00EA42BE"/>
    <w:rsid w:val="00EA7C6F"/>
    <w:rsid w:val="00EA7E96"/>
    <w:rsid w:val="00EB1C2F"/>
    <w:rsid w:val="00EB39F7"/>
    <w:rsid w:val="00EC4083"/>
    <w:rsid w:val="00EE2871"/>
    <w:rsid w:val="00EE6ED9"/>
    <w:rsid w:val="00EE7203"/>
    <w:rsid w:val="00EF3387"/>
    <w:rsid w:val="00EF671D"/>
    <w:rsid w:val="00F015FE"/>
    <w:rsid w:val="00F02AE6"/>
    <w:rsid w:val="00F04EE5"/>
    <w:rsid w:val="00F066CF"/>
    <w:rsid w:val="00F127A8"/>
    <w:rsid w:val="00F13049"/>
    <w:rsid w:val="00F16D45"/>
    <w:rsid w:val="00F23C3F"/>
    <w:rsid w:val="00F27AAF"/>
    <w:rsid w:val="00F335A0"/>
    <w:rsid w:val="00F3580A"/>
    <w:rsid w:val="00F40712"/>
    <w:rsid w:val="00F51B4B"/>
    <w:rsid w:val="00F6101E"/>
    <w:rsid w:val="00F61AFA"/>
    <w:rsid w:val="00F706C5"/>
    <w:rsid w:val="00F76693"/>
    <w:rsid w:val="00F87A93"/>
    <w:rsid w:val="00F92306"/>
    <w:rsid w:val="00F92778"/>
    <w:rsid w:val="00FA33CD"/>
    <w:rsid w:val="00FB002B"/>
    <w:rsid w:val="00FB5188"/>
    <w:rsid w:val="00FB58B0"/>
    <w:rsid w:val="00FB629D"/>
    <w:rsid w:val="00FC2FB1"/>
    <w:rsid w:val="00FC7687"/>
    <w:rsid w:val="00FD2226"/>
    <w:rsid w:val="00FD7075"/>
    <w:rsid w:val="00FE0BE4"/>
    <w:rsid w:val="00FF072C"/>
    <w:rsid w:val="00FF3CAC"/>
    <w:rsid w:val="00FF7E01"/>
    <w:rsid w:val="01469718"/>
    <w:rsid w:val="0310E68A"/>
    <w:rsid w:val="0531C377"/>
    <w:rsid w:val="05AECEA0"/>
    <w:rsid w:val="06B59F69"/>
    <w:rsid w:val="07E457AD"/>
    <w:rsid w:val="09564E48"/>
    <w:rsid w:val="09A505E6"/>
    <w:rsid w:val="0A5E38B0"/>
    <w:rsid w:val="0A833F6D"/>
    <w:rsid w:val="0B203D4F"/>
    <w:rsid w:val="0CBFB656"/>
    <w:rsid w:val="0CEECD79"/>
    <w:rsid w:val="0E1EC7A6"/>
    <w:rsid w:val="0FDA86C3"/>
    <w:rsid w:val="100A88F1"/>
    <w:rsid w:val="1378F7F4"/>
    <w:rsid w:val="1401A4EA"/>
    <w:rsid w:val="14026F33"/>
    <w:rsid w:val="1514C855"/>
    <w:rsid w:val="16621624"/>
    <w:rsid w:val="16E74C68"/>
    <w:rsid w:val="17183294"/>
    <w:rsid w:val="173945AC"/>
    <w:rsid w:val="183D4CBB"/>
    <w:rsid w:val="198706C6"/>
    <w:rsid w:val="19E83978"/>
    <w:rsid w:val="1B7DD1BE"/>
    <w:rsid w:val="1C7BA0E5"/>
    <w:rsid w:val="1DC09295"/>
    <w:rsid w:val="1EBCD326"/>
    <w:rsid w:val="2035598B"/>
    <w:rsid w:val="2047346D"/>
    <w:rsid w:val="219398A3"/>
    <w:rsid w:val="21A94B43"/>
    <w:rsid w:val="23928AA4"/>
    <w:rsid w:val="247BEC08"/>
    <w:rsid w:val="28657CC2"/>
    <w:rsid w:val="2A39C848"/>
    <w:rsid w:val="2A756C61"/>
    <w:rsid w:val="2A8613B0"/>
    <w:rsid w:val="2C3881B9"/>
    <w:rsid w:val="2F494084"/>
    <w:rsid w:val="2F7CBAED"/>
    <w:rsid w:val="32527F59"/>
    <w:rsid w:val="32CEFCAC"/>
    <w:rsid w:val="355EC46D"/>
    <w:rsid w:val="361CD30A"/>
    <w:rsid w:val="39E2AFB1"/>
    <w:rsid w:val="3A8BF32B"/>
    <w:rsid w:val="3C4CC5EB"/>
    <w:rsid w:val="3CEB5956"/>
    <w:rsid w:val="3D35E166"/>
    <w:rsid w:val="3D69D652"/>
    <w:rsid w:val="3D7EAEF6"/>
    <w:rsid w:val="3F7A5DAB"/>
    <w:rsid w:val="41E354B3"/>
    <w:rsid w:val="42970510"/>
    <w:rsid w:val="43CB9BA5"/>
    <w:rsid w:val="440F1597"/>
    <w:rsid w:val="45579955"/>
    <w:rsid w:val="45AEBF2F"/>
    <w:rsid w:val="46B83656"/>
    <w:rsid w:val="4782080F"/>
    <w:rsid w:val="4AF40495"/>
    <w:rsid w:val="4E8FD08E"/>
    <w:rsid w:val="4FF66513"/>
    <w:rsid w:val="51923574"/>
    <w:rsid w:val="521E8F7A"/>
    <w:rsid w:val="5225462D"/>
    <w:rsid w:val="52830AFC"/>
    <w:rsid w:val="531DAF33"/>
    <w:rsid w:val="53271FB5"/>
    <w:rsid w:val="545CCF27"/>
    <w:rsid w:val="576F13C4"/>
    <w:rsid w:val="57F73E93"/>
    <w:rsid w:val="593C3078"/>
    <w:rsid w:val="5A48309D"/>
    <w:rsid w:val="5A910A4C"/>
    <w:rsid w:val="5BE549A7"/>
    <w:rsid w:val="5C869848"/>
    <w:rsid w:val="5F1EEA1C"/>
    <w:rsid w:val="606E33FE"/>
    <w:rsid w:val="61004BD0"/>
    <w:rsid w:val="62066D61"/>
    <w:rsid w:val="62B136A0"/>
    <w:rsid w:val="63A5D147"/>
    <w:rsid w:val="64BCA2FE"/>
    <w:rsid w:val="64EE1271"/>
    <w:rsid w:val="65E41255"/>
    <w:rsid w:val="6776524F"/>
    <w:rsid w:val="684DB1C1"/>
    <w:rsid w:val="69BB58A9"/>
    <w:rsid w:val="69E78A1C"/>
    <w:rsid w:val="6B988891"/>
    <w:rsid w:val="6BB0E6A5"/>
    <w:rsid w:val="6CA11193"/>
    <w:rsid w:val="6D07D20F"/>
    <w:rsid w:val="6D4CB706"/>
    <w:rsid w:val="6D97DFAB"/>
    <w:rsid w:val="7056DBAE"/>
    <w:rsid w:val="717680A8"/>
    <w:rsid w:val="72202829"/>
    <w:rsid w:val="7557C8EB"/>
    <w:rsid w:val="75AAB2AA"/>
    <w:rsid w:val="786186A1"/>
    <w:rsid w:val="78FA7FAA"/>
    <w:rsid w:val="7A14308B"/>
    <w:rsid w:val="7D5C8F65"/>
    <w:rsid w:val="7E941D7A"/>
    <w:rsid w:val="7EC2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72CF4"/>
  <w15:docId w15:val="{8E47C99C-75F2-4C22-ACA2-9F1C855F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C6F"/>
    <w:pPr>
      <w:spacing w:after="160" w:line="259" w:lineRule="auto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F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aliases w:val="PIB 3"/>
    <w:basedOn w:val="Normal"/>
    <w:next w:val="Normal"/>
    <w:link w:val="Heading3Char"/>
    <w:uiPriority w:val="9"/>
    <w:qFormat/>
    <w:rsid w:val="00DD2B4D"/>
    <w:pPr>
      <w:numPr>
        <w:numId w:val="1"/>
      </w:numPr>
      <w:spacing w:after="120"/>
      <w:jc w:val="both"/>
      <w:outlineLvl w:val="2"/>
    </w:pPr>
    <w:rPr>
      <w:rFonts w:ascii="Gill Sans MT" w:hAnsi="Gill Sans MT" w:cs="Arial"/>
      <w:b/>
      <w:bCs/>
      <w:color w:val="0069A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14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D9142D"/>
    <w:rPr>
      <w:rFonts w:eastAsia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057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2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1C6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4C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C64C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4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64C6"/>
    <w:rPr>
      <w:b/>
      <w:bCs/>
      <w:lang w:val="en-US" w:eastAsia="en-US"/>
    </w:rPr>
  </w:style>
  <w:style w:type="paragraph" w:styleId="ListParagraph">
    <w:name w:val="List Paragraph"/>
    <w:aliases w:val="Ha,MCHIP_list paragraph,List Paragraph1,Recommendation,Table bullet,First Level Outline,Resume Title,heading 4,Citation List,Indented Text,Indented (Quote),4 Bullet,Bullet 4,IRD Bullet List,List numbered,List Bullet Mary,Puces,Reference"/>
    <w:basedOn w:val="Normal"/>
    <w:link w:val="ListParagraphChar"/>
    <w:uiPriority w:val="34"/>
    <w:qFormat/>
    <w:rsid w:val="002F2575"/>
    <w:pPr>
      <w:ind w:left="720"/>
    </w:pPr>
  </w:style>
  <w:style w:type="character" w:customStyle="1" w:styleId="Heading3Char">
    <w:name w:val="Heading 3 Char"/>
    <w:aliases w:val="PIB 3 Char"/>
    <w:link w:val="Heading3"/>
    <w:uiPriority w:val="9"/>
    <w:rsid w:val="00DD2B4D"/>
    <w:rPr>
      <w:rFonts w:ascii="Gill Sans MT" w:hAnsi="Gill Sans MT" w:cs="Arial"/>
      <w:b/>
      <w:bCs/>
      <w:color w:val="0069AA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D2B4D"/>
    <w:pPr>
      <w:spacing w:after="200" w:line="276" w:lineRule="auto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semiHidden/>
    <w:rsid w:val="000D1F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5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549"/>
  </w:style>
  <w:style w:type="character" w:styleId="FootnoteReference">
    <w:name w:val="footnote reference"/>
    <w:uiPriority w:val="99"/>
    <w:unhideWhenUsed/>
    <w:rsid w:val="00B87549"/>
    <w:rPr>
      <w:vertAlign w:val="superscript"/>
    </w:rPr>
  </w:style>
  <w:style w:type="character" w:customStyle="1" w:styleId="ListParagraphChar">
    <w:name w:val="List Paragraph Char"/>
    <w:aliases w:val="Ha Char,MCHIP_list paragraph Char,List Paragraph1 Char,Recommendation Char,Table bullet Char,First Level Outline Char,Resume Title Char,heading 4 Char,Citation List Char,Indented Text Char,Indented (Quote) Char,4 Bullet Char"/>
    <w:link w:val="ListParagraph"/>
    <w:uiPriority w:val="34"/>
    <w:rsid w:val="00B87549"/>
    <w:rPr>
      <w:sz w:val="22"/>
      <w:szCs w:val="22"/>
    </w:rPr>
  </w:style>
  <w:style w:type="character" w:styleId="Hyperlink">
    <w:name w:val="Hyperlink"/>
    <w:rsid w:val="00EE2871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1305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2FD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621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215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621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215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60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940DEC"/>
  </w:style>
  <w:style w:type="character" w:customStyle="1" w:styleId="eop">
    <w:name w:val="eop"/>
    <w:basedOn w:val="DefaultParagraphFont"/>
    <w:rsid w:val="00940DEC"/>
  </w:style>
  <w:style w:type="paragraph" w:customStyle="1" w:styleId="paragraph">
    <w:name w:val="paragraph"/>
    <w:basedOn w:val="Normal"/>
    <w:rsid w:val="00940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9512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713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Captions">
    <w:name w:val="Captions"/>
    <w:basedOn w:val="Normal"/>
    <w:link w:val="CaptionsChar"/>
    <w:qFormat/>
    <w:rsid w:val="00884BD0"/>
    <w:rPr>
      <w:rFonts w:ascii="Garamond" w:hAnsi="Garamond" w:cs="Arial"/>
      <w:i/>
    </w:rPr>
  </w:style>
  <w:style w:type="character" w:customStyle="1" w:styleId="CaptionsChar">
    <w:name w:val="Captions Char"/>
    <w:basedOn w:val="DefaultParagraphFont"/>
    <w:link w:val="Captions"/>
    <w:rsid w:val="00884BD0"/>
    <w:rPr>
      <w:rFonts w:ascii="Garamond" w:hAnsi="Garamond" w:cs="Arial"/>
      <w:i/>
      <w:sz w:val="22"/>
      <w:szCs w:val="22"/>
      <w:lang w:eastAsia="en-US"/>
    </w:rPr>
  </w:style>
  <w:style w:type="paragraph" w:customStyle="1" w:styleId="avRFAnormal">
    <w:name w:val="avRFAnormal"/>
    <w:basedOn w:val="BodyText"/>
    <w:link w:val="avRFAnormalChar"/>
    <w:qFormat/>
    <w:rsid w:val="00822BCD"/>
    <w:pPr>
      <w:suppressAutoHyphens/>
      <w:spacing w:line="240" w:lineRule="auto"/>
    </w:pPr>
    <w:rPr>
      <w:rFonts w:asciiTheme="minorHAnsi" w:eastAsia="Times New Roman" w:hAnsiTheme="minorHAnsi"/>
      <w:bCs/>
      <w:iCs/>
      <w:sz w:val="20"/>
    </w:rPr>
  </w:style>
  <w:style w:type="character" w:customStyle="1" w:styleId="avRFAnormalChar">
    <w:name w:val="avRFAnormal Char"/>
    <w:basedOn w:val="DefaultParagraphFont"/>
    <w:link w:val="avRFAnormal"/>
    <w:rsid w:val="00822BCD"/>
    <w:rPr>
      <w:rFonts w:asciiTheme="minorHAnsi" w:eastAsia="Times New Roman" w:hAnsiTheme="minorHAnsi"/>
      <w:bCs/>
      <w:iCs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2B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2BCD"/>
    <w:rPr>
      <w:sz w:val="22"/>
      <w:szCs w:val="22"/>
      <w:lang w:eastAsia="en-US"/>
    </w:rPr>
  </w:style>
  <w:style w:type="paragraph" w:customStyle="1" w:styleId="BodyA">
    <w:name w:val="Body A"/>
    <w:rsid w:val="009C3F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59" w:lineRule="auto"/>
    </w:pPr>
    <w:rPr>
      <w:rFonts w:ascii="Garamond" w:eastAsia="Garamond" w:hAnsi="Garamond" w:cs="Garamond"/>
      <w:color w:val="000000"/>
      <w:sz w:val="22"/>
      <w:szCs w:val="22"/>
      <w:u w:color="000000"/>
      <w:bdr w:val="ni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5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s06web.zoom.us/j/89238130496?pwd=Um6AbM60Vnpp7ZAPn5VyawEEEIN9E6.1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V Field Projects" ma:contentTypeID="0x0101004812D4F85B1F1543A88317432FED4F7C0100E2049C3C99D04446A1EF7E65A2A2846D" ma:contentTypeVersion="36" ma:contentTypeDescription="Create a new document." ma:contentTypeScope="" ma:versionID="b4694740b3e560fbf94f5d680f58a998">
  <xsd:schema xmlns:xsd="http://www.w3.org/2001/XMLSchema" xmlns:xs="http://www.w3.org/2001/XMLSchema" xmlns:p="http://schemas.microsoft.com/office/2006/metadata/properties" xmlns:ns2="e19ad836-cf1a-4fb1-8f50-3d30af42db44" xmlns:ns3="590760ea-7c04-49ba-9e2d-2e1ae63cd46f" xmlns:ns4="6997eef0-0884-4163-b436-5dcb57f926df" xmlns:ns5="d7efa21b-defb-4ac5-8ace-146318dad95a" targetNamespace="http://schemas.microsoft.com/office/2006/metadata/properties" ma:root="true" ma:fieldsID="3c2bd5c902608676157984c45e800370" ns2:_="" ns3:_="" ns4:_="" ns5:_="">
    <xsd:import namespace="e19ad836-cf1a-4fb1-8f50-3d30af42db44"/>
    <xsd:import namespace="590760ea-7c04-49ba-9e2d-2e1ae63cd46f"/>
    <xsd:import namespace="6997eef0-0884-4163-b436-5dcb57f926df"/>
    <xsd:import namespace="d7efa21b-defb-4ac5-8ace-146318dad95a"/>
    <xsd:element name="properties">
      <xsd:complexType>
        <xsd:sequence>
          <xsd:element name="documentManagement">
            <xsd:complexType>
              <xsd:all>
                <xsd:element ref="ns3:Publish_x0020_Date" minOccurs="0"/>
                <xsd:element ref="ns3:Resource-Type" minOccurs="0"/>
                <xsd:element ref="ns3:Project_x0020_ID" minOccurs="0"/>
                <xsd:element ref="ns3:Project_x0020_Period" minOccurs="0"/>
                <xsd:element ref="ns2:TaxCatchAllLabel" minOccurs="0"/>
                <xsd:element ref="ns3:mf4589c01b734b839f0678f5df8cfc25" minOccurs="0"/>
                <xsd:element ref="ns3:n59039e23d164a90b99ec476af5860b6" minOccurs="0"/>
                <xsd:element ref="ns2:TaxCatchAll" minOccurs="0"/>
                <xsd:element ref="ns3:lfdfb03b28f740609d1594671dd03e2a" minOccurs="0"/>
                <xsd:element ref="ns4:i478091d9414475f8b490923f12801ac" minOccurs="0"/>
                <xsd:element ref="ns5:Folders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Sub_x002d_folder" minOccurs="0"/>
                <xsd:element ref="ns5:MediaServiceObjectDetectorVersions" minOccurs="0"/>
                <xsd:element ref="ns5:lcf76f155ced4ddcb4097134ff3c332f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d836-cf1a-4fb1-8f50-3d30af42db4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5866599e-2ad0-435e-85fb-117a9dce7027}" ma:internalName="TaxCatchAllLabel" ma:readOnly="false" ma:showField="CatchAllDataLabel" ma:web="e19ad836-cf1a-4fb1-8f50-3d30af42d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8" nillable="true" ma:displayName="Taxonomy Catch All Column" ma:hidden="true" ma:list="{5866599e-2ad0-435e-85fb-117a9dce7027}" ma:internalName="TaxCatchAll" ma:readOnly="false" ma:showField="CatchAllData" ma:web="e19ad836-cf1a-4fb1-8f50-3d30af42d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760ea-7c04-49ba-9e2d-2e1ae63cd46f" elementFormDefault="qualified">
    <xsd:import namespace="http://schemas.microsoft.com/office/2006/documentManagement/types"/>
    <xsd:import namespace="http://schemas.microsoft.com/office/infopath/2007/PartnerControls"/>
    <xsd:element name="Publish_x0020_Date" ma:index="3" nillable="true" ma:displayName="Publish Date" ma:format="DateOnly" ma:internalName="Publish_x0020_Date" ma:readOnly="false">
      <xsd:simpleType>
        <xsd:restriction base="dms:DateTime"/>
      </xsd:simpleType>
    </xsd:element>
    <xsd:element name="Resource-Type" ma:index="4" nillable="true" ma:displayName="Resource-Type" ma:format="Dropdown" ma:internalName="Resource_x002d_Type" ma:readOnly="false">
      <xsd:simpleType>
        <xsd:restriction base="dms:Choice">
          <xsd:enumeration value="Commodity Management"/>
          <xsd:enumeration value="Communications"/>
          <xsd:enumeration value="Financial Management"/>
          <xsd:enumeration value="Governing Documents"/>
          <xsd:enumeration value="Grants and Subawards"/>
          <xsd:enumeration value="Human Resources"/>
          <xsd:enumeration value="Implementation"/>
          <xsd:enumeration value="Operations"/>
          <xsd:enumeration value="Procurement"/>
          <xsd:enumeration value="Monitoring and Evaluation"/>
        </xsd:restriction>
      </xsd:simpleType>
    </xsd:element>
    <xsd:element name="Project_x0020_ID" ma:index="6" nillable="true" ma:displayName="Project Code" ma:internalName="Project_x0020_ID" ma:readOnly="false">
      <xsd:simpleType>
        <xsd:restriction base="dms:Text">
          <xsd:maxLength value="255"/>
        </xsd:restriction>
      </xsd:simpleType>
    </xsd:element>
    <xsd:element name="Project_x0020_Period" ma:index="8" nillable="true" ma:displayName="Project Period" ma:internalName="Project_x0020_Period" ma:readOnly="false">
      <xsd:simpleType>
        <xsd:restriction base="dms:Text">
          <xsd:maxLength value="255"/>
        </xsd:restriction>
      </xsd:simpleType>
    </xsd:element>
    <xsd:element name="mf4589c01b734b839f0678f5df8cfc25" ma:index="13" nillable="true" ma:taxonomy="true" ma:internalName="mf4589c01b734b839f0678f5df8cfc25" ma:taxonomyFieldName="Country" ma:displayName="Country" ma:readOnly="false" ma:default="" ma:fieldId="{6f4589c0-1b73-4b83-9f06-78f5df8cfc25}" ma:sspId="dcea9d53-396a-4643-8c3b-a46bd9f06c0a" ma:termSetId="2b8e153c-a48b-4024-919a-b8f87b9d24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9039e23d164a90b99ec476af5860b6" ma:index="16" nillable="true" ma:taxonomy="true" ma:internalName="n59039e23d164a90b99ec476af5860b6" ma:taxonomyFieldName="Project_x0020_Name" ma:displayName="Project Name" ma:readOnly="false" ma:default="" ma:fieldId="{759039e2-3d16-4a90-b99e-c476af5860b6}" ma:sspId="dcea9d53-396a-4643-8c3b-a46bd9f06c0a" ma:termSetId="33e1c750-735b-4daf-883d-2f6ab6c669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dfb03b28f740609d1594671dd03e2a" ma:index="19" ma:taxonomy="true" ma:internalName="lfdfb03b28f740609d1594671dd03e2a" ma:taxonomyFieldName="Document_x0020_Type" ma:displayName="Document Type" ma:readOnly="false" ma:default="" ma:fieldId="{5fdfb03b-28f7-4060-9d15-94671dd03e2a}" ma:sspId="dcea9d53-396a-4643-8c3b-a46bd9f06c0a" ma:termSetId="33fe9bb6-ef29-4eb7-9224-8b4b94233d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eef0-0884-4163-b436-5dcb57f926df" elementFormDefault="qualified">
    <xsd:import namespace="http://schemas.microsoft.com/office/2006/documentManagement/types"/>
    <xsd:import namespace="http://schemas.microsoft.com/office/infopath/2007/PartnerControls"/>
    <xsd:element name="i478091d9414475f8b490923f12801ac" ma:index="20" nillable="true" ma:taxonomy="true" ma:internalName="i478091d9414475f8b490923f12801ac" ma:taxonomyFieldName="Document_x0020_Category" ma:displayName="Document Category" ma:readOnly="false" ma:default="" ma:fieldId="{2478091d-9414-475f-8b49-0923f12801ac}" ma:sspId="dcea9d53-396a-4643-8c3b-a46bd9f06c0a" ma:termSetId="33fe9bb6-ef29-4eb7-9224-8b4b94233d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fa21b-defb-4ac5-8ace-146318dad95a" elementFormDefault="qualified">
    <xsd:import namespace="http://schemas.microsoft.com/office/2006/documentManagement/types"/>
    <xsd:import namespace="http://schemas.microsoft.com/office/infopath/2007/PartnerControls"/>
    <xsd:element name="Folders" ma:index="22" nillable="true" ma:displayName="Folder" ma:format="Dropdown" ma:internalName="Folders">
      <xsd:simpleType>
        <xsd:restriction base="dms:Text">
          <xsd:maxLength value="255"/>
        </xsd:restriction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Sub_x002d_folder" ma:index="27" nillable="true" ma:displayName="Sub-folder" ma:format="Dropdown" ma:internalName="Sub_x002d_folder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cea9d53-396a-4643-8c3b-a46bd9f06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9ad836-cf1a-4fb1-8f50-3d30af42db44">
      <Value>77</Value>
      <Value>43</Value>
      <Value>42</Value>
    </TaxCatchAll>
    <lcf76f155ced4ddcb4097134ff3c332f xmlns="d7efa21b-defb-4ac5-8ace-146318dad95a">
      <Terms xmlns="http://schemas.microsoft.com/office/infopath/2007/PartnerControls"/>
    </lcf76f155ced4ddcb4097134ff3c332f>
    <Sub_x002d_folder xmlns="d7efa21b-defb-4ac5-8ace-146318dad95a" xsi:nil="true"/>
    <n59039e23d164a90b99ec476af5860b6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Tanzania FtF Kilimo Tija</TermName>
          <TermId xmlns="http://schemas.microsoft.com/office/infopath/2007/PartnerControls">5c47882c-6fbd-4dda-97d8-92d83100a289</TermId>
        </TermInfo>
      </Terms>
    </n59039e23d164a90b99ec476af5860b6>
    <Resource-Type xmlns="590760ea-7c04-49ba-9e2d-2e1ae63cd46f">Grants and Subawards</Resource-Type>
    <Publish_x0020_Date xmlns="590760ea-7c04-49ba-9e2d-2e1ae63cd46f">2024-02-06T19:00:00+00:00</Publish_x0020_Date>
    <TaxCatchAllLabel xmlns="e19ad836-cf1a-4fb1-8f50-3d30af42db44" xsi:nil="true"/>
    <mf4589c01b734b839f0678f5df8cfc25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Tanzania</TermName>
          <TermId xmlns="http://schemas.microsoft.com/office/infopath/2007/PartnerControls">8afa6cc3-34d6-4856-bab7-fac3b1a7a36e</TermId>
        </TermInfo>
      </Terms>
    </mf4589c01b734b839f0678f5df8cfc25>
    <i478091d9414475f8b490923f12801ac xmlns="6997eef0-0884-4163-b436-5dcb57f926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</TermName>
          <TermId xmlns="http://schemas.microsoft.com/office/infopath/2007/PartnerControls">61bb17a9-1159-4d1c-86e5-2344f2768202</TermId>
        </TermInfo>
      </Terms>
    </i478091d9414475f8b490923f12801ac>
    <Project_x0020_Period xmlns="590760ea-7c04-49ba-9e2d-2e1ae63cd46f">202210 - 202709</Project_x0020_Period>
    <lfdfb03b28f740609d1594671dd03e2a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</TermName>
          <TermId xmlns="http://schemas.microsoft.com/office/infopath/2007/PartnerControls">61bb17a9-1159-4d1c-86e5-2344f2768202</TermId>
        </TermInfo>
      </Terms>
    </lfdfb03b28f740609d1594671dd03e2a>
    <Folders xmlns="d7efa21b-defb-4ac5-8ace-146318dad95a" xsi:nil="true"/>
    <Project_x0020_ID xmlns="590760ea-7c04-49ba-9e2d-2e1ae63cd46f">J2068</Project_x0020_ID>
  </documentManagement>
</p:properties>
</file>

<file path=customXml/itemProps1.xml><?xml version="1.0" encoding="utf-8"?>
<ds:datastoreItem xmlns:ds="http://schemas.openxmlformats.org/officeDocument/2006/customXml" ds:itemID="{F4BB349E-F484-41E8-9C3C-198744C93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d836-cf1a-4fb1-8f50-3d30af42db44"/>
    <ds:schemaRef ds:uri="590760ea-7c04-49ba-9e2d-2e1ae63cd46f"/>
    <ds:schemaRef ds:uri="6997eef0-0884-4163-b436-5dcb57f926df"/>
    <ds:schemaRef ds:uri="d7efa21b-defb-4ac5-8ace-146318dad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6601E-ABFD-4D14-9FDD-D471A7214C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83CABF-1F67-4FEA-A32A-385574F52E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E4443-218E-4E26-952F-2E07504EDB3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5BB467A-4661-4CAA-9736-A770F34C0994}">
  <ds:schemaRefs>
    <ds:schemaRef ds:uri="http://schemas.microsoft.com/office/2006/metadata/properties"/>
    <ds:schemaRef ds:uri="http://schemas.microsoft.com/office/infopath/2007/PartnerControls"/>
    <ds:schemaRef ds:uri="e19ad836-cf1a-4fb1-8f50-3d30af42db44"/>
    <ds:schemaRef ds:uri="d7efa21b-defb-4ac5-8ace-146318dad95a"/>
    <ds:schemaRef ds:uri="590760ea-7c04-49ba-9e2d-2e1ae63cd46f"/>
    <ds:schemaRef ds:uri="6997eef0-0884-4163-b436-5dcb57f926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2103</Words>
  <Characters>11989</Characters>
  <Application>Microsoft Office Word</Application>
  <DocSecurity>0</DocSecurity>
  <Lines>99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  <vt:variant>
        <vt:lpstr>Название</vt:lpstr>
      </vt:variant>
      <vt:variant>
        <vt:i4>1</vt:i4>
      </vt:variant>
    </vt:vector>
  </HeadingPairs>
  <TitlesOfParts>
    <vt:vector size="31" baseType="lpstr">
      <vt:lpstr/>
      <vt:lpstr>    РАЗДЕЛ 1: КРАТКОЕ ОПИСАНИЕ MDRD</vt:lpstr>
      <vt:lpstr>        ПРЕДПОСЫЛКА</vt:lpstr>
      <vt:lpstr>        В Таджикистане дехканские хозяйства, экспортеры, переработчики и ритейлеры сталк</vt:lpstr>
      <vt:lpstr>        Кроме того, существует значительный спрос на грузовики-рефрижераторы, но из-за и</vt:lpstr>
      <vt:lpstr>        </vt:lpstr>
      <vt:lpstr>    Фермеры, агрегаторы, трейдеры, экспортеры и другие заинтересованные предпринимат</vt:lpstr>
      <vt:lpstr>    На рынке (не менее 10 продаж в год) появляются новые привлекательные продукты/ус</vt:lpstr>
      <vt:lpstr>    Расширяется и совершенствуется доступ к высококачественной складской инфраструкт</vt:lpstr>
      <vt:lpstr>    РАЗДЕЛ 2. ИНФОРМАЦИЯ О ГРАНТЕ</vt:lpstr>
      <vt:lpstr>        ТИП И СТОИМОСТЬ ГРАНТА</vt:lpstr>
      <vt:lpstr>        Срок выполнения работ составляет 12 месяцев и, как ожидается, начнется в марте 2</vt:lpstr>
      <vt:lpstr>        ТРЕБОВАНИЯ К ДОЛЕВОМУ УЧАСТИЮ В РАСХОДАХ</vt:lpstr>
      <vt:lpstr>        ОГРАНИЧЕНИЯ ФИНАНСИРОВАНИЯ</vt:lpstr>
      <vt:lpstr>    РАЗДЕЛ 3. ИНФОРМАЦИЯ О ПРАВЕ НА УЧАСТИЕ  </vt:lpstr>
      <vt:lpstr>        КАНДИДАТЫ, ИМЕЮЩИЕ ПРАВО НА УЧАСТИЕ</vt:lpstr>
      <vt:lpstr>        ИНСТРУКЦИИ</vt:lpstr>
      <vt:lpstr>        СРОКИ И ВРЕМЯ ПОДАЧИ ЗАЯВОК</vt:lpstr>
      <vt:lpstr>        КОНТАКТНЫЙ ЦЕНТР ДЛЯ ПОДАЧИ ЗАЯВОК</vt:lpstr>
      <vt:lpstr>    РАЗДЕЛ 5. ИНФОРМАЦИЯ О РАССМОТРЕНИИ</vt:lpstr>
      <vt:lpstr>        ПЕРВОНАЧАЛЬНЫЙ ОТБОР</vt:lpstr>
      <vt:lpstr>        КРИТЕРИИ ОЦЕНКИ</vt:lpstr>
      <vt:lpstr>        ОСНОВНЫЕ ТРЕБОВАНИЯ К ОЦЕНКЕ РИСКОВ/ПРЕДОСТАВЛЕНИЮ ГРАНТА</vt:lpstr>
      <vt:lpstr>        УПРАВЛЕНИЕ ГРАНТОМ</vt:lpstr>
      <vt:lpstr>        ТРЕБОВАНИЯ К ОТЧЕТНОСТИ</vt:lpstr>
      <vt:lpstr>        Информация о компании/ организации </vt:lpstr>
      <vt:lpstr>        Техническое предложение [не более 2 страниц]</vt:lpstr>
      <vt:lpstr>        Возможности организации [не более 1 страницы]</vt:lpstr>
      <vt:lpstr>        </vt:lpstr>
      <vt:lpstr>        Финансовое предложение</vt:lpstr>
      <vt:lpstr/>
    </vt:vector>
  </TitlesOfParts>
  <Company>Microsoft</Company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PIUS TIZEBA</dc:creator>
  <cp:keywords/>
  <cp:lastModifiedBy>Umed Azimov</cp:lastModifiedBy>
  <cp:revision>50</cp:revision>
  <dcterms:created xsi:type="dcterms:W3CDTF">2024-02-05T06:08:00Z</dcterms:created>
  <dcterms:modified xsi:type="dcterms:W3CDTF">2024-04-19T11:41:00Z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ource-Type">
    <vt:lpwstr>Grants and Subawards</vt:lpwstr>
  </property>
  <property fmtid="{D5CDD505-2E9C-101B-9397-08002B2CF9AE}" pid="3" name="mf4589c01b734b839f0678f5df8cfc25">
    <vt:lpwstr>Tanzania|8afa6cc3-34d6-4856-bab7-fac3b1a7a36e</vt:lpwstr>
  </property>
  <property fmtid="{D5CDD505-2E9C-101B-9397-08002B2CF9AE}" pid="4" name="Document_x0020_Category">
    <vt:lpwstr/>
  </property>
  <property fmtid="{D5CDD505-2E9C-101B-9397-08002B2CF9AE}" pid="5" name="n59039e23d164a90b99ec476af5860b6">
    <vt:lpwstr>Tanzania FtF Kilimo Tija|5c47882c-6fbd-4dda-97d8-92d83100a289</vt:lpwstr>
  </property>
  <property fmtid="{D5CDD505-2E9C-101B-9397-08002B2CF9AE}" pid="6" name="i478091d9414475f8b490923f12801ac">
    <vt:lpwstr/>
  </property>
  <property fmtid="{D5CDD505-2E9C-101B-9397-08002B2CF9AE}" pid="7" name="lfdfb03b28f740609d1594671dd03e2a">
    <vt:lpwstr/>
  </property>
  <property fmtid="{D5CDD505-2E9C-101B-9397-08002B2CF9AE}" pid="8" name="Document_x0020_Type">
    <vt:lpwstr/>
  </property>
  <property fmtid="{D5CDD505-2E9C-101B-9397-08002B2CF9AE}" pid="9" name="Country">
    <vt:lpwstr>42;#Tanzania|8afa6cc3-34d6-4856-bab7-fac3b1a7a36e</vt:lpwstr>
  </property>
  <property fmtid="{D5CDD505-2E9C-101B-9397-08002B2CF9AE}" pid="10" name="Project Name">
    <vt:lpwstr>43;#Tanzania FtF Kilimo Tija|5c47882c-6fbd-4dda-97d8-92d83100a289</vt:lpwstr>
  </property>
  <property fmtid="{D5CDD505-2E9C-101B-9397-08002B2CF9AE}" pid="11" name="TaxCatchAll">
    <vt:lpwstr>4;#Tanzania|8afa6cc3-34d6-4856-bab7-fac3b1a7a36e;#3;#Tanzania FtF Kilimo Tija|5c47882c-6fbd-4dda-97d8-92d83100a289</vt:lpwstr>
  </property>
  <property fmtid="{D5CDD505-2E9C-101B-9397-08002B2CF9AE}" pid="12" name="GrammarlyDocumentId">
    <vt:lpwstr>b704b66ae47e0c05e58ff4102c2eeb96bcd440f4210b4d529773f62b8e96c2bb</vt:lpwstr>
  </property>
  <property fmtid="{D5CDD505-2E9C-101B-9397-08002B2CF9AE}" pid="13" name="Document Category">
    <vt:lpwstr>77;#Administrative|61bb17a9-1159-4d1c-86e5-2344f2768202</vt:lpwstr>
  </property>
  <property fmtid="{D5CDD505-2E9C-101B-9397-08002B2CF9AE}" pid="14" name="ContentTypeId">
    <vt:lpwstr>0x0101004812D4F85B1F1543A88317432FED4F7C0100E2049C3C99D04446A1EF7E65A2A2846D</vt:lpwstr>
  </property>
  <property fmtid="{D5CDD505-2E9C-101B-9397-08002B2CF9AE}" pid="15" name="Document Type">
    <vt:lpwstr>77;#Administrative|61bb17a9-1159-4d1c-86e5-2344f2768202</vt:lpwstr>
  </property>
  <property fmtid="{D5CDD505-2E9C-101B-9397-08002B2CF9AE}" pid="16" name="MediaServiceImageTags">
    <vt:lpwstr/>
  </property>
</Properties>
</file>