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463A" w14:textId="77777777" w:rsidR="00272F1B" w:rsidRPr="006B138D" w:rsidRDefault="00CE5930" w:rsidP="0007678B">
      <w:pPr>
        <w:jc w:val="both"/>
        <w:rPr>
          <w:rFonts w:ascii="Calibri" w:hAnsi="Calibri" w:cs="Calibri"/>
          <w:sz w:val="16"/>
          <w:szCs w:val="16"/>
          <w:u w:val="single"/>
          <w:lang w:val="en-US"/>
        </w:rPr>
      </w:pPr>
      <w:r w:rsidRPr="006B138D"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61D66DB4" wp14:editId="7A3B8567">
            <wp:simplePos x="0" y="0"/>
            <wp:positionH relativeFrom="column">
              <wp:posOffset>3025775</wp:posOffset>
            </wp:positionH>
            <wp:positionV relativeFrom="paragraph">
              <wp:posOffset>-219075</wp:posOffset>
            </wp:positionV>
            <wp:extent cx="457200" cy="794385"/>
            <wp:effectExtent l="19050" t="0" r="0" b="0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6E99" w:rsidRPr="006B138D"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879B9A7" wp14:editId="50D4119C">
                <wp:simplePos x="0" y="0"/>
                <wp:positionH relativeFrom="column">
                  <wp:posOffset>154940</wp:posOffset>
                </wp:positionH>
                <wp:positionV relativeFrom="paragraph">
                  <wp:posOffset>343535</wp:posOffset>
                </wp:positionV>
                <wp:extent cx="969010" cy="295910"/>
                <wp:effectExtent l="0" t="0" r="2540" b="88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73C96" w14:textId="77777777" w:rsidR="004852FF" w:rsidRPr="00C107E4" w:rsidRDefault="004852FF" w:rsidP="00C107E4">
                            <w:pPr>
                              <w:rPr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9B9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2pt;margin-top:27.05pt;width:76.3pt;height:23.3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" filled="f" stroked="f">
                <v:textbox inset="2.88pt,2.88pt,2.88pt,2.88pt">
                  <w:txbxContent>
                    <w:p w14:paraId="44F73C96" w14:textId="77777777" w:rsidR="004852FF" w:rsidRPr="00C107E4" w:rsidRDefault="004852FF" w:rsidP="00C107E4">
                      <w:pPr>
                        <w:rPr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2EE1E9" w14:textId="77777777" w:rsidR="00272F1B" w:rsidRPr="006B138D" w:rsidRDefault="00272F1B" w:rsidP="0007678B">
      <w:pPr>
        <w:jc w:val="both"/>
        <w:rPr>
          <w:rFonts w:ascii="Calibri" w:hAnsi="Calibri" w:cs="Calibri"/>
          <w:sz w:val="16"/>
          <w:szCs w:val="16"/>
          <w:u w:val="single"/>
          <w:lang w:val="en-US"/>
        </w:rPr>
      </w:pPr>
    </w:p>
    <w:p w14:paraId="089D5C06" w14:textId="77777777" w:rsidR="00272F1B" w:rsidRPr="006B138D" w:rsidRDefault="00272F1B" w:rsidP="0007678B">
      <w:pPr>
        <w:jc w:val="both"/>
        <w:rPr>
          <w:rFonts w:ascii="Calibri" w:hAnsi="Calibri" w:cs="Calibri"/>
          <w:sz w:val="16"/>
          <w:szCs w:val="16"/>
          <w:u w:val="single"/>
          <w:lang w:val="en-US"/>
        </w:rPr>
      </w:pPr>
    </w:p>
    <w:p w14:paraId="17E00462" w14:textId="77777777" w:rsidR="00272F1B" w:rsidRPr="006B138D" w:rsidRDefault="00272F1B" w:rsidP="0007678B">
      <w:pPr>
        <w:jc w:val="both"/>
        <w:rPr>
          <w:rFonts w:ascii="Calibri" w:hAnsi="Calibri" w:cs="Calibri"/>
          <w:sz w:val="16"/>
          <w:szCs w:val="16"/>
          <w:u w:val="single"/>
          <w:lang w:val="en-US"/>
        </w:rPr>
      </w:pPr>
    </w:p>
    <w:p w14:paraId="0814F1E8" w14:textId="77777777" w:rsidR="00272F1B" w:rsidRPr="006B138D" w:rsidRDefault="00272F1B" w:rsidP="0007678B">
      <w:pPr>
        <w:jc w:val="both"/>
        <w:rPr>
          <w:rFonts w:ascii="Calibri" w:hAnsi="Calibri" w:cs="Calibri"/>
          <w:sz w:val="16"/>
          <w:szCs w:val="16"/>
          <w:u w:val="single"/>
          <w:lang w:val="en-US"/>
        </w:rPr>
      </w:pPr>
    </w:p>
    <w:p w14:paraId="2690FDA4" w14:textId="77777777" w:rsidR="00272F1B" w:rsidRPr="006B138D" w:rsidRDefault="004852FF" w:rsidP="00E37BE9">
      <w:pPr>
        <w:jc w:val="both"/>
        <w:rPr>
          <w:rFonts w:ascii="Calibri" w:hAnsi="Calibri"/>
          <w:b/>
          <w:noProof/>
          <w:sz w:val="16"/>
          <w:szCs w:val="16"/>
          <w:u w:val="single"/>
        </w:rPr>
      </w:pPr>
      <w:r w:rsidRPr="006B138D"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2B4749F" wp14:editId="0FEAE7A2">
                <wp:simplePos x="0" y="0"/>
                <wp:positionH relativeFrom="column">
                  <wp:posOffset>704850</wp:posOffset>
                </wp:positionH>
                <wp:positionV relativeFrom="paragraph">
                  <wp:posOffset>3175</wp:posOffset>
                </wp:positionV>
                <wp:extent cx="4962525" cy="368300"/>
                <wp:effectExtent l="0" t="0" r="952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1D671" w14:textId="77777777" w:rsidR="004852FF" w:rsidRPr="004852FF" w:rsidRDefault="004852FF" w:rsidP="004852F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B5542">
                              <w:rPr>
                                <w:b/>
                                <w:bCs/>
                                <w:sz w:val="22"/>
                                <w:szCs w:val="22"/>
                                <w:lang w:val="tg-Cyrl-TJ"/>
                              </w:rPr>
                              <w:t xml:space="preserve">Барномаи ҷонибдории инкишофи иҷтимои манотиқи кӯҳистон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B2C7547" w14:textId="77777777" w:rsidR="004852FF" w:rsidRPr="00EB5542" w:rsidRDefault="004852FF" w:rsidP="004852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B5542">
                              <w:rPr>
                                <w:b/>
                                <w:bCs/>
                                <w:sz w:val="22"/>
                                <w:szCs w:val="22"/>
                                <w:lang w:val="tg-Cyrl-TJ"/>
                              </w:rPr>
                              <w:t xml:space="preserve">лоиҳаи Фонди Тоҷикистонии Оғохон  </w:t>
                            </w:r>
                          </w:p>
                          <w:p w14:paraId="739C28E4" w14:textId="77777777" w:rsidR="004852FF" w:rsidRDefault="004852FF" w:rsidP="004852F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48D995A9" w14:textId="77777777" w:rsidR="004852FF" w:rsidRPr="00B34266" w:rsidRDefault="004852FF" w:rsidP="00E933C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4749F" id="Text Box 5" o:spid="_x0000_s1027" type="#_x0000_t202" style="position:absolute;left:0;text-align:left;margin-left:55.5pt;margin-top:.25pt;width:390.75pt;height:2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" filled="f" stroked="f">
                <v:textbox inset="2.88pt,2.88pt,2.88pt,2.88pt">
                  <w:txbxContent>
                    <w:p w14:paraId="2621D671" w14:textId="77777777" w:rsidR="004852FF" w:rsidRPr="004852FF" w:rsidRDefault="004852FF" w:rsidP="004852F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B5542">
                        <w:rPr>
                          <w:b/>
                          <w:bCs/>
                          <w:sz w:val="22"/>
                          <w:szCs w:val="22"/>
                          <w:lang w:val="tg-Cyrl-TJ"/>
                        </w:rPr>
                        <w:t xml:space="preserve">Барномаи ҷонибдории инкишофи иҷтимои манотиқи кӯҳистон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</w:p>
                    <w:p w14:paraId="7B2C7547" w14:textId="77777777" w:rsidR="004852FF" w:rsidRPr="00EB5542" w:rsidRDefault="004852FF" w:rsidP="004852F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EB5542">
                        <w:rPr>
                          <w:b/>
                          <w:bCs/>
                          <w:sz w:val="22"/>
                          <w:szCs w:val="22"/>
                          <w:lang w:val="tg-Cyrl-TJ"/>
                        </w:rPr>
                        <w:t xml:space="preserve">лоиҳаи Фонди Тоҷикистонии Оғохон  </w:t>
                      </w:r>
                    </w:p>
                    <w:p w14:paraId="739C28E4" w14:textId="77777777" w:rsidR="004852FF" w:rsidRDefault="004852FF" w:rsidP="004852F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48D995A9" w14:textId="77777777" w:rsidR="004852FF" w:rsidRPr="00B34266" w:rsidRDefault="004852FF" w:rsidP="00E933C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mallCap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5F4470" w14:textId="77777777" w:rsidR="00272F1B" w:rsidRPr="006B138D" w:rsidRDefault="00272F1B" w:rsidP="00E37BE9">
      <w:pPr>
        <w:jc w:val="both"/>
        <w:rPr>
          <w:rFonts w:ascii="Calibri" w:hAnsi="Calibri"/>
          <w:b/>
          <w:noProof/>
          <w:sz w:val="16"/>
          <w:szCs w:val="16"/>
          <w:u w:val="single"/>
        </w:rPr>
      </w:pPr>
    </w:p>
    <w:p w14:paraId="18D13795" w14:textId="77777777" w:rsidR="00E933C5" w:rsidRPr="006B138D" w:rsidRDefault="00E933C5" w:rsidP="00E37BE9">
      <w:pPr>
        <w:pBdr>
          <w:bottom w:val="double" w:sz="6" w:space="1" w:color="auto"/>
        </w:pBdr>
        <w:jc w:val="both"/>
        <w:rPr>
          <w:rFonts w:ascii="Calibri" w:hAnsi="Calibri" w:cs="Calibri"/>
          <w:noProof/>
          <w:sz w:val="16"/>
          <w:szCs w:val="16"/>
          <w:u w:val="single"/>
          <w:lang w:eastAsia="en-US"/>
        </w:rPr>
      </w:pPr>
    </w:p>
    <w:p w14:paraId="5E54A685" w14:textId="77777777" w:rsidR="0083775F" w:rsidRDefault="0083775F" w:rsidP="00F73871">
      <w:pPr>
        <w:pStyle w:val="af"/>
        <w:shd w:val="clear" w:color="auto" w:fill="FFFFFF" w:themeFill="background1"/>
        <w:spacing w:before="0" w:beforeAutospacing="0" w:after="0" w:afterAutospacing="0" w:line="216" w:lineRule="auto"/>
        <w:outlineLvl w:val="0"/>
        <w:rPr>
          <w:b/>
          <w:color w:val="auto"/>
          <w:sz w:val="21"/>
          <w:szCs w:val="21"/>
          <w:lang w:val="tg-Cyrl-TJ"/>
        </w:rPr>
      </w:pPr>
    </w:p>
    <w:p w14:paraId="29335307" w14:textId="41C5DA4D" w:rsidR="00EB5542" w:rsidRPr="00B55BAA" w:rsidRDefault="00100335" w:rsidP="00EB5542">
      <w:pPr>
        <w:pStyle w:val="af"/>
        <w:shd w:val="clear" w:color="auto" w:fill="FFFFFF" w:themeFill="background1"/>
        <w:spacing w:before="0" w:beforeAutospacing="0" w:after="0" w:afterAutospacing="0" w:line="216" w:lineRule="auto"/>
        <w:jc w:val="center"/>
        <w:outlineLvl w:val="0"/>
        <w:rPr>
          <w:b/>
          <w:color w:val="auto"/>
          <w:sz w:val="22"/>
          <w:szCs w:val="22"/>
          <w:lang w:val="tg-Cyrl-TJ"/>
        </w:rPr>
      </w:pPr>
      <w:r w:rsidRPr="00B55BAA">
        <w:rPr>
          <w:b/>
          <w:color w:val="auto"/>
          <w:sz w:val="22"/>
          <w:szCs w:val="22"/>
          <w:lang w:val="tg-Cyrl-TJ"/>
        </w:rPr>
        <w:t>ДАЪВАТНОМА</w:t>
      </w:r>
      <w:r w:rsidR="00B5190C" w:rsidRPr="00B55BAA">
        <w:rPr>
          <w:b/>
          <w:color w:val="auto"/>
          <w:sz w:val="22"/>
          <w:szCs w:val="22"/>
          <w:lang w:val="tg-Cyrl-TJ"/>
        </w:rPr>
        <w:t xml:space="preserve"> </w:t>
      </w:r>
      <w:r w:rsidR="00C71AA2" w:rsidRPr="00B55BAA">
        <w:rPr>
          <w:b/>
          <w:color w:val="auto"/>
          <w:sz w:val="22"/>
          <w:szCs w:val="22"/>
          <w:lang w:val="tg-Cyrl-TJ"/>
        </w:rPr>
        <w:t xml:space="preserve"> </w:t>
      </w:r>
      <w:r w:rsidR="00B5190C" w:rsidRPr="00B55BAA">
        <w:rPr>
          <w:b/>
          <w:color w:val="auto"/>
          <w:sz w:val="22"/>
          <w:szCs w:val="22"/>
          <w:lang w:val="tg-Cyrl-TJ"/>
        </w:rPr>
        <w:t>БАРОИ  ИШТИРОК  ДАР  ТЕНДЕР</w:t>
      </w:r>
    </w:p>
    <w:p w14:paraId="54F2054A" w14:textId="5BE5CD5F" w:rsidR="005576ED" w:rsidRPr="00B55BAA" w:rsidRDefault="005576ED" w:rsidP="00EB5542">
      <w:pPr>
        <w:pStyle w:val="af"/>
        <w:shd w:val="clear" w:color="auto" w:fill="FFFFFF" w:themeFill="background1"/>
        <w:spacing w:before="0" w:beforeAutospacing="0" w:after="0" w:afterAutospacing="0" w:line="216" w:lineRule="auto"/>
        <w:jc w:val="center"/>
        <w:outlineLvl w:val="0"/>
        <w:rPr>
          <w:b/>
          <w:color w:val="auto"/>
          <w:sz w:val="22"/>
          <w:szCs w:val="22"/>
          <w:lang w:val="tg-Cyrl-TJ"/>
        </w:rPr>
      </w:pPr>
      <w:r w:rsidRPr="00B55BAA">
        <w:rPr>
          <w:b/>
          <w:color w:val="auto"/>
          <w:sz w:val="22"/>
          <w:szCs w:val="22"/>
          <w:lang w:val="tg-Cyrl-TJ"/>
        </w:rPr>
        <w:t xml:space="preserve">(дастрас кардани </w:t>
      </w:r>
      <w:bookmarkStart w:id="0" w:name="_Hlk148530768"/>
      <w:r w:rsidR="00893ED7">
        <w:rPr>
          <w:b/>
          <w:color w:val="auto"/>
          <w:sz w:val="22"/>
          <w:szCs w:val="22"/>
          <w:lang w:val="tg-Cyrl-TJ"/>
        </w:rPr>
        <w:t>оилаи</w:t>
      </w:r>
      <w:r w:rsidR="00F949E3">
        <w:rPr>
          <w:b/>
          <w:color w:val="auto"/>
          <w:sz w:val="22"/>
          <w:szCs w:val="22"/>
          <w:lang w:val="tg-Cyrl-TJ"/>
        </w:rPr>
        <w:t xml:space="preserve"> замбур</w:t>
      </w:r>
      <w:bookmarkEnd w:id="0"/>
      <w:r w:rsidR="00F557E6">
        <w:rPr>
          <w:b/>
          <w:color w:val="auto"/>
          <w:sz w:val="22"/>
          <w:szCs w:val="22"/>
          <w:lang w:val="tg-Cyrl-TJ"/>
        </w:rPr>
        <w:t>и асал</w:t>
      </w:r>
      <w:r w:rsidRPr="00B55BAA">
        <w:rPr>
          <w:b/>
          <w:color w:val="auto"/>
          <w:sz w:val="22"/>
          <w:szCs w:val="22"/>
          <w:lang w:val="tg-Cyrl-TJ"/>
        </w:rPr>
        <w:t>)</w:t>
      </w:r>
    </w:p>
    <w:p w14:paraId="4C00D5AD" w14:textId="77777777" w:rsidR="00795CCD" w:rsidRPr="00B55BAA" w:rsidRDefault="00795CCD" w:rsidP="00EB5542">
      <w:pPr>
        <w:pStyle w:val="af"/>
        <w:shd w:val="clear" w:color="auto" w:fill="FFFFFF" w:themeFill="background1"/>
        <w:spacing w:before="0" w:beforeAutospacing="0" w:after="0" w:afterAutospacing="0" w:line="216" w:lineRule="auto"/>
        <w:jc w:val="center"/>
        <w:outlineLvl w:val="0"/>
        <w:rPr>
          <w:b/>
          <w:color w:val="auto"/>
          <w:sz w:val="22"/>
          <w:szCs w:val="22"/>
          <w:lang w:val="tg-Cyrl-TJ"/>
        </w:rPr>
      </w:pPr>
    </w:p>
    <w:p w14:paraId="4E82CE74" w14:textId="6EFB1EDD" w:rsidR="00F949E3" w:rsidRPr="00F949E3" w:rsidRDefault="004852FF" w:rsidP="00F949E3">
      <w:pPr>
        <w:pStyle w:val="af"/>
        <w:spacing w:before="0" w:beforeAutospacing="0" w:after="0" w:afterAutospacing="0"/>
        <w:jc w:val="both"/>
        <w:outlineLvl w:val="0"/>
        <w:rPr>
          <w:color w:val="auto"/>
          <w:sz w:val="22"/>
          <w:szCs w:val="22"/>
          <w:lang w:val="tg-Cyrl-TJ"/>
        </w:rPr>
      </w:pPr>
      <w:r w:rsidRPr="00B55BAA">
        <w:rPr>
          <w:bCs/>
          <w:sz w:val="22"/>
          <w:szCs w:val="22"/>
          <w:lang w:val="tg-Cyrl-TJ"/>
        </w:rPr>
        <w:t xml:space="preserve">     </w:t>
      </w:r>
      <w:bookmarkStart w:id="1" w:name="_Hlk148522833"/>
      <w:r w:rsidR="00F949E3" w:rsidRPr="00F949E3">
        <w:rPr>
          <w:color w:val="auto"/>
          <w:sz w:val="22"/>
          <w:szCs w:val="22"/>
          <w:lang w:val="tg-Cyrl-TJ"/>
        </w:rPr>
        <w:t xml:space="preserve">Ташкилоти ҷамъиятии Барномаи Ҷонибдории Инкишофи Иҷтимои Манотиқи Кӯҳистон (БҶИИМК)- лоиҳаи Фонди Тоҷикистонии Оғохон дар  чаҳорчӯбаи  лоиҳаи «Баланд бардошдани устувории ҷомеъа тавассути воситаҳои пойдори зиндагӣ дар минтақаи Рашти Ҷумҳурии Тоҷикистон», бо дастгирии молиявии Ҳукумати </w:t>
      </w:r>
      <w:r w:rsidR="001C72F0">
        <w:rPr>
          <w:color w:val="auto"/>
          <w:sz w:val="22"/>
          <w:szCs w:val="22"/>
          <w:lang w:val="tg-Cyrl-TJ"/>
        </w:rPr>
        <w:t>Ш</w:t>
      </w:r>
      <w:r w:rsidR="00F949E3" w:rsidRPr="00F949E3">
        <w:rPr>
          <w:color w:val="auto"/>
          <w:sz w:val="22"/>
          <w:szCs w:val="22"/>
          <w:lang w:val="tg-Cyrl-TJ"/>
        </w:rPr>
        <w:t>ветсария (SDC)</w:t>
      </w:r>
      <w:r w:rsidR="00F557E6">
        <w:rPr>
          <w:color w:val="auto"/>
          <w:sz w:val="22"/>
          <w:szCs w:val="22"/>
          <w:lang w:val="tg-Cyrl-TJ"/>
        </w:rPr>
        <w:t xml:space="preserve"> </w:t>
      </w:r>
      <w:r w:rsidR="00F949E3" w:rsidRPr="00F949E3">
        <w:rPr>
          <w:color w:val="auto"/>
          <w:sz w:val="22"/>
          <w:szCs w:val="22"/>
          <w:lang w:val="tg-Cyrl-TJ"/>
        </w:rPr>
        <w:t>дар но</w:t>
      </w:r>
      <w:r w:rsidR="001C72F0">
        <w:rPr>
          <w:color w:val="auto"/>
          <w:sz w:val="22"/>
          <w:szCs w:val="22"/>
          <w:lang w:val="tg-Cyrl-TJ"/>
        </w:rPr>
        <w:t>ҳ</w:t>
      </w:r>
      <w:r w:rsidR="00F949E3" w:rsidRPr="00F949E3">
        <w:rPr>
          <w:color w:val="auto"/>
          <w:sz w:val="22"/>
          <w:szCs w:val="22"/>
          <w:lang w:val="tg-Cyrl-TJ"/>
        </w:rPr>
        <w:t>ия</w:t>
      </w:r>
      <w:r w:rsidR="001C72F0">
        <w:rPr>
          <w:color w:val="auto"/>
          <w:sz w:val="22"/>
          <w:szCs w:val="22"/>
          <w:lang w:val="tg-Cyrl-TJ"/>
        </w:rPr>
        <w:t>ҳ</w:t>
      </w:r>
      <w:r w:rsidR="00F949E3" w:rsidRPr="00F949E3">
        <w:rPr>
          <w:color w:val="auto"/>
          <w:sz w:val="22"/>
          <w:szCs w:val="22"/>
          <w:lang w:val="tg-Cyrl-TJ"/>
        </w:rPr>
        <w:t xml:space="preserve">ои минтақаи Рашт”, ҳамаи ташкилотҳо ва шахсони ҳуқуқиро барои иштирок дар тендери кушод барои </w:t>
      </w:r>
      <w:r w:rsidR="00C15F99" w:rsidRPr="00E669BC">
        <w:rPr>
          <w:b/>
          <w:bCs/>
          <w:color w:val="auto"/>
          <w:sz w:val="22"/>
          <w:szCs w:val="22"/>
          <w:lang w:val="tg-Cyrl-TJ"/>
        </w:rPr>
        <w:t xml:space="preserve">харидорӣ ва дастраскунии </w:t>
      </w:r>
      <w:r w:rsidR="000923BD">
        <w:rPr>
          <w:b/>
          <w:bCs/>
          <w:color w:val="auto"/>
          <w:sz w:val="22"/>
          <w:szCs w:val="22"/>
          <w:lang w:val="tg-Cyrl-TJ"/>
        </w:rPr>
        <w:t>оила</w:t>
      </w:r>
      <w:r w:rsidR="00A9015B">
        <w:rPr>
          <w:b/>
          <w:bCs/>
          <w:color w:val="auto"/>
          <w:sz w:val="22"/>
          <w:szCs w:val="22"/>
          <w:lang w:val="tg-Cyrl-TJ"/>
        </w:rPr>
        <w:t>ҳо</w:t>
      </w:r>
      <w:r w:rsidR="000923BD">
        <w:rPr>
          <w:b/>
          <w:bCs/>
          <w:color w:val="auto"/>
          <w:sz w:val="22"/>
          <w:szCs w:val="22"/>
          <w:lang w:val="tg-Cyrl-TJ"/>
        </w:rPr>
        <w:t xml:space="preserve">и </w:t>
      </w:r>
      <w:r w:rsidR="00C15F99" w:rsidRPr="00E669BC">
        <w:rPr>
          <w:b/>
          <w:bCs/>
          <w:color w:val="auto"/>
          <w:sz w:val="22"/>
          <w:szCs w:val="22"/>
          <w:lang w:val="tg-Cyrl-TJ"/>
        </w:rPr>
        <w:t>замбур</w:t>
      </w:r>
      <w:r w:rsidR="00F557E6">
        <w:rPr>
          <w:b/>
          <w:bCs/>
          <w:color w:val="auto"/>
          <w:sz w:val="22"/>
          <w:szCs w:val="22"/>
          <w:lang w:val="tg-Cyrl-TJ"/>
        </w:rPr>
        <w:t>и асал</w:t>
      </w:r>
      <w:r w:rsidR="00C15F99" w:rsidRPr="00E669BC">
        <w:rPr>
          <w:b/>
          <w:bCs/>
          <w:color w:val="auto"/>
          <w:sz w:val="22"/>
          <w:szCs w:val="22"/>
          <w:lang w:val="tg-Cyrl-TJ"/>
        </w:rPr>
        <w:t xml:space="preserve"> барои ноҳияҳои Файзобод ва шаҳри Роғун</w:t>
      </w:r>
      <w:r w:rsidR="00F949E3" w:rsidRPr="00F949E3">
        <w:rPr>
          <w:color w:val="auto"/>
          <w:sz w:val="22"/>
          <w:szCs w:val="22"/>
          <w:lang w:val="tg-Cyrl-TJ"/>
        </w:rPr>
        <w:t xml:space="preserve"> даъват менамояд</w:t>
      </w:r>
      <w:bookmarkEnd w:id="1"/>
      <w:r w:rsidR="00F949E3" w:rsidRPr="00F949E3">
        <w:rPr>
          <w:color w:val="auto"/>
          <w:sz w:val="22"/>
          <w:szCs w:val="22"/>
          <w:lang w:val="tg-Cyrl-TJ"/>
        </w:rPr>
        <w:t>.</w:t>
      </w:r>
    </w:p>
    <w:p w14:paraId="4E4013C0" w14:textId="77777777" w:rsidR="00F949E3" w:rsidRPr="00D2250B" w:rsidRDefault="00F949E3" w:rsidP="00A4087C">
      <w:pPr>
        <w:pStyle w:val="af"/>
        <w:spacing w:before="0" w:beforeAutospacing="0" w:after="0" w:afterAutospacing="0"/>
        <w:jc w:val="both"/>
        <w:outlineLvl w:val="0"/>
        <w:rPr>
          <w:b/>
          <w:bCs/>
          <w:color w:val="auto"/>
          <w:sz w:val="22"/>
          <w:szCs w:val="22"/>
          <w:lang w:val="tg-Cyrl-TJ"/>
        </w:rPr>
      </w:pPr>
    </w:p>
    <w:tbl>
      <w:tblPr>
        <w:tblW w:w="5037" w:type="pct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77"/>
        <w:gridCol w:w="1935"/>
        <w:gridCol w:w="6698"/>
        <w:gridCol w:w="715"/>
        <w:gridCol w:w="673"/>
      </w:tblGrid>
      <w:tr w:rsidR="00A9015B" w14:paraId="22766230" w14:textId="77777777" w:rsidTr="00F73871">
        <w:trPr>
          <w:trHeight w:val="511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638AC14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72E5F25" w14:textId="77777777" w:rsidR="002E5143" w:rsidRDefault="002E5143" w:rsidP="00F73871">
            <w:pPr>
              <w:jc w:val="center"/>
              <w:rPr>
                <w:rFonts w:ascii="Palatino Linotype" w:hAnsi="Palatino Linotype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Номгӯи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маводҳои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замбуриасал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22"/>
                <w:szCs w:val="22"/>
                <w:lang w:val="tg-Cyrl-TJ"/>
              </w:rPr>
              <w:t>-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парварӣ</w:t>
            </w:r>
            <w:proofErr w:type="spellEnd"/>
          </w:p>
        </w:tc>
        <w:tc>
          <w:tcPr>
            <w:tcW w:w="3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04ED27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Таснифоти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маводҳои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замбуриасалпарварӣ</w:t>
            </w:r>
            <w:proofErr w:type="spellEnd"/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textDirection w:val="btLr"/>
            <w:vAlign w:val="center"/>
            <w:hideMark/>
          </w:tcPr>
          <w:p w14:paraId="3D0ABB6C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Воҳ.ченак</w:t>
            </w:r>
            <w:proofErr w:type="spellEnd"/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14:paraId="5FC4F84C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  <w:lang w:val="tg-Cyrl-TJ"/>
              </w:rPr>
              <w:t>Миқдор</w:t>
            </w:r>
          </w:p>
        </w:tc>
      </w:tr>
      <w:tr w:rsidR="00A9015B" w14:paraId="4FE51E76" w14:textId="77777777" w:rsidTr="00F73871">
        <w:trPr>
          <w:trHeight w:val="722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19877" w14:textId="77777777" w:rsidR="002E5143" w:rsidRDefault="002E5143" w:rsidP="004962D9">
            <w:pPr>
              <w:rPr>
                <w:rFonts w:ascii="Palatino Linotype" w:hAnsi="Palatino Linotype" w:cs="Calibr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2DC93" w14:textId="77777777" w:rsidR="002E5143" w:rsidRDefault="002E5143" w:rsidP="004962D9">
            <w:pPr>
              <w:rPr>
                <w:rFonts w:ascii="Palatino Linotype" w:hAnsi="Palatino Linotype" w:cs="Calibri"/>
                <w:b/>
                <w:bCs/>
                <w:sz w:val="22"/>
                <w:szCs w:val="22"/>
              </w:rPr>
            </w:pPr>
          </w:p>
        </w:tc>
        <w:tc>
          <w:tcPr>
            <w:tcW w:w="31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0150" w14:textId="77777777" w:rsidR="002E5143" w:rsidRDefault="002E5143" w:rsidP="004962D9">
            <w:pPr>
              <w:rPr>
                <w:rFonts w:ascii="Palatino Linotype" w:hAnsi="Palatino Linotype" w:cs="Calibri"/>
                <w:b/>
                <w:bCs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05B76" w14:textId="77777777" w:rsidR="002E5143" w:rsidRDefault="002E5143" w:rsidP="004962D9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1B262" w14:textId="77777777" w:rsidR="002E5143" w:rsidRDefault="002E5143" w:rsidP="004962D9">
            <w:pP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015B" w14:paraId="062F4F49" w14:textId="77777777" w:rsidTr="00A9015B">
        <w:trPr>
          <w:trHeight w:val="298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E6BF0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8C36" w14:textId="77777777" w:rsidR="002E5143" w:rsidRPr="001E638A" w:rsidRDefault="002E5143" w:rsidP="00F557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Оилаи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занбури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асал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/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пакети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занбур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бо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қуттии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якмаротиба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интиқолдиҳанда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барои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ноҳияи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Файзобод</w:t>
            </w:r>
            <w:proofErr w:type="spellEnd"/>
          </w:p>
        </w:tc>
        <w:tc>
          <w:tcPr>
            <w:tcW w:w="31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2CC09" w14:textId="77777777" w:rsidR="002E5143" w:rsidRPr="001E638A" w:rsidRDefault="002E5143" w:rsidP="004962D9">
            <w:pPr>
              <w:rPr>
                <w:sz w:val="20"/>
                <w:szCs w:val="20"/>
                <w:lang w:val="tg-Cyrl-TJ"/>
              </w:rPr>
            </w:pPr>
            <w:r w:rsidRPr="001E638A">
              <w:rPr>
                <w:sz w:val="20"/>
                <w:szCs w:val="20"/>
                <w:lang w:val="tg-Cyrl-TJ"/>
              </w:rPr>
              <w:t xml:space="preserve">Ба 1 адад замбурқутти дохил мешавад: </w:t>
            </w:r>
          </w:p>
          <w:p w14:paraId="10DA35A3" w14:textId="77777777" w:rsidR="002E5143" w:rsidRPr="001E638A" w:rsidRDefault="002E5143" w:rsidP="004962D9">
            <w:pPr>
              <w:rPr>
                <w:sz w:val="20"/>
                <w:szCs w:val="20"/>
                <w:lang w:val="tg-Cyrl-TJ"/>
              </w:rPr>
            </w:pPr>
            <w:r w:rsidRPr="001E638A">
              <w:rPr>
                <w:sz w:val="20"/>
                <w:szCs w:val="20"/>
                <w:lang w:val="tg-Cyrl-TJ"/>
              </w:rPr>
              <w:t xml:space="preserve">4 рамка (2 рамка бо ҷанини замбур, 1 рамка хурокаи замбур, 1 рамка- замбур бе хурока (СУШ) </w:t>
            </w:r>
          </w:p>
          <w:p w14:paraId="1E4862D1" w14:textId="77777777" w:rsidR="002E5143" w:rsidRPr="001E638A" w:rsidRDefault="002E5143" w:rsidP="004962D9">
            <w:pPr>
              <w:rPr>
                <w:sz w:val="20"/>
                <w:szCs w:val="20"/>
                <w:lang w:val="tg-Cyrl-TJ"/>
              </w:rPr>
            </w:pPr>
            <w:r w:rsidRPr="001E638A">
              <w:rPr>
                <w:sz w:val="20"/>
                <w:szCs w:val="20"/>
                <w:lang w:val="tg-Cyrl-TJ"/>
              </w:rPr>
              <w:t xml:space="preserve">4 рамка бояд бо замбур пурра бошад вазни пурра на кам аз 1 кг. </w:t>
            </w:r>
          </w:p>
          <w:p w14:paraId="5A03B308" w14:textId="77777777" w:rsidR="002E5143" w:rsidRPr="001E638A" w:rsidRDefault="002E5143" w:rsidP="004962D9">
            <w:pPr>
              <w:rPr>
                <w:sz w:val="20"/>
                <w:szCs w:val="20"/>
                <w:lang w:val="tg-Cyrl-TJ"/>
              </w:rPr>
            </w:pPr>
            <w:r w:rsidRPr="001E638A">
              <w:rPr>
                <w:sz w:val="20"/>
                <w:szCs w:val="20"/>
                <w:lang w:val="tg-Cyrl-TJ"/>
              </w:rPr>
              <w:t xml:space="preserve">Модарзамбури соли тавлиди 2022-2023 бошад </w:t>
            </w:r>
          </w:p>
          <w:p w14:paraId="5AF82235" w14:textId="77777777" w:rsidR="002E5143" w:rsidRPr="001E638A" w:rsidRDefault="002E5143" w:rsidP="004962D9">
            <w:pPr>
              <w:rPr>
                <w:sz w:val="20"/>
                <w:szCs w:val="20"/>
                <w:lang w:val="tg-Cyrl-TJ"/>
              </w:rPr>
            </w:pPr>
            <w:r w:rsidRPr="001E638A">
              <w:rPr>
                <w:sz w:val="20"/>
                <w:szCs w:val="20"/>
                <w:lang w:val="tg-Cyrl-TJ"/>
              </w:rPr>
              <w:t xml:space="preserve">Зоти замбури асал- Зоти Карпат  </w:t>
            </w:r>
          </w:p>
          <w:p w14:paraId="7C451F18" w14:textId="77777777" w:rsidR="002E5143" w:rsidRPr="001E638A" w:rsidRDefault="002E5143" w:rsidP="004962D9">
            <w:pPr>
              <w:rPr>
                <w:sz w:val="20"/>
                <w:szCs w:val="20"/>
                <w:lang w:val="tg-Cyrl-TJ"/>
              </w:rPr>
            </w:pPr>
            <w:r w:rsidRPr="001E638A">
              <w:rPr>
                <w:sz w:val="20"/>
                <w:szCs w:val="20"/>
                <w:lang w:val="tg-Cyrl-TJ"/>
              </w:rPr>
              <w:t xml:space="preserve">Истеҳсоли маҳаллӣ </w:t>
            </w:r>
          </w:p>
          <w:p w14:paraId="02C6E5BE" w14:textId="77777777" w:rsidR="002E5143" w:rsidRPr="001E638A" w:rsidRDefault="002E5143" w:rsidP="004962D9">
            <w:pPr>
              <w:rPr>
                <w:sz w:val="20"/>
                <w:szCs w:val="20"/>
                <w:lang w:val="tg-Cyrl-TJ"/>
              </w:rPr>
            </w:pPr>
            <w:r w:rsidRPr="001E638A">
              <w:rPr>
                <w:sz w:val="20"/>
                <w:szCs w:val="20"/>
                <w:lang w:val="tg-Cyrl-TJ"/>
              </w:rPr>
              <w:t xml:space="preserve">Таснифоти техникии  замбурқуттии интиқолдиҳанда: </w:t>
            </w:r>
          </w:p>
          <w:p w14:paraId="23684D9E" w14:textId="77777777" w:rsidR="002E5143" w:rsidRPr="001E638A" w:rsidRDefault="002E5143" w:rsidP="004962D9">
            <w:pPr>
              <w:rPr>
                <w:sz w:val="20"/>
                <w:szCs w:val="20"/>
                <w:lang w:val="tg-Cyrl-TJ"/>
              </w:rPr>
            </w:pPr>
            <w:r w:rsidRPr="001E638A">
              <w:rPr>
                <w:sz w:val="20"/>
                <w:szCs w:val="20"/>
                <w:lang w:val="tg-Cyrl-TJ"/>
              </w:rPr>
              <w:t>Замбурқуттии интиқолдиҳанда бо сарпуш ва аз маводи ДВП сохташуда бошад</w:t>
            </w:r>
          </w:p>
          <w:p w14:paraId="73766497" w14:textId="77777777" w:rsidR="002E5143" w:rsidRPr="001E638A" w:rsidRDefault="002E5143" w:rsidP="004962D9">
            <w:pPr>
              <w:rPr>
                <w:sz w:val="20"/>
                <w:szCs w:val="20"/>
                <w:lang w:val="tg-Cyrl-TJ"/>
              </w:rPr>
            </w:pPr>
            <w:r w:rsidRPr="001E638A">
              <w:rPr>
                <w:sz w:val="20"/>
                <w:szCs w:val="20"/>
                <w:lang w:val="tg-Cyrl-TJ"/>
              </w:rPr>
              <w:t xml:space="preserve">Андозаи замбурқуттӣ беруна 51*19,5*37 см. </w:t>
            </w:r>
          </w:p>
          <w:p w14:paraId="1FFDDC8F" w14:textId="77777777" w:rsidR="002E5143" w:rsidRPr="001E638A" w:rsidRDefault="002E5143" w:rsidP="004962D9">
            <w:pPr>
              <w:rPr>
                <w:sz w:val="20"/>
                <w:szCs w:val="20"/>
                <w:lang w:val="tg-Cyrl-TJ"/>
              </w:rPr>
            </w:pPr>
            <w:r w:rsidRPr="001E638A">
              <w:rPr>
                <w:sz w:val="20"/>
                <w:szCs w:val="20"/>
                <w:lang w:val="tg-Cyrl-TJ"/>
              </w:rPr>
              <w:t xml:space="preserve">Аз тарафи дарун – 47*16,5*37 см. </w:t>
            </w:r>
          </w:p>
          <w:p w14:paraId="69031C69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  <w:lang w:val="tg-Cyrl-TJ"/>
              </w:rPr>
            </w:pPr>
            <w:r w:rsidRPr="001E638A">
              <w:rPr>
                <w:sz w:val="20"/>
                <w:szCs w:val="20"/>
                <w:lang w:val="tg-Cyrl-TJ"/>
              </w:rPr>
              <w:t>Шамолкунак аз тарафи ду тарафи замбурқуттӣ бо воситаи тури зангназанда андозаи чашмак 3*3 мм, диаметр 9*9 см (шакли квдарат ва ё давра)"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C668" w14:textId="35CAB824" w:rsidR="002E5143" w:rsidRPr="001E638A" w:rsidRDefault="00F557E6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lang w:val="tg-Cyrl-TJ"/>
              </w:rPr>
              <w:t>О</w:t>
            </w:r>
            <w:r w:rsidR="002E5143"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ила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A96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200</w:t>
            </w:r>
          </w:p>
        </w:tc>
      </w:tr>
      <w:tr w:rsidR="00A9015B" w14:paraId="32BB59FB" w14:textId="77777777" w:rsidTr="00A9015B">
        <w:trPr>
          <w:trHeight w:val="298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001617C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05B434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F06C8" w14:textId="77777777" w:rsidR="002E5143" w:rsidRPr="001E638A" w:rsidRDefault="002E5143" w:rsidP="004962D9">
            <w:pPr>
              <w:rPr>
                <w:sz w:val="20"/>
                <w:szCs w:val="20"/>
                <w:lang w:val="tg-Cyrl-TJ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1402F8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2B58A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A9015B" w14:paraId="54F76170" w14:textId="77777777" w:rsidTr="00A9015B">
        <w:trPr>
          <w:trHeight w:val="298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877CCEC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FD524E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B2246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6EAA27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26206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A9015B" w14:paraId="5B8AB7D6" w14:textId="77777777" w:rsidTr="00A9015B">
        <w:trPr>
          <w:trHeight w:val="277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1D6D6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B9EB8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4BD8D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8B9B7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9861C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A9015B" w14:paraId="57FD4819" w14:textId="77777777" w:rsidTr="00A9015B">
        <w:trPr>
          <w:trHeight w:val="277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B7A82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7D166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91FC8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4FA85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DBA95D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A9015B" w14:paraId="1832082A" w14:textId="77777777" w:rsidTr="00A9015B">
        <w:trPr>
          <w:trHeight w:val="277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D5E7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tg-Cyrl-TJ"/>
              </w:rPr>
            </w:pPr>
          </w:p>
          <w:p w14:paraId="35F1CB32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  <w:lang w:val="tg-Cyrl-TJ"/>
              </w:rPr>
              <w:t>2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38F" w14:textId="7E9EFE80" w:rsidR="002E5143" w:rsidRPr="001E638A" w:rsidRDefault="002E5143" w:rsidP="00F557E6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Оилаи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занбури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асал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/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пакети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занбур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бо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қуттии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якмаротиба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интиқолдиҳанда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барои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ш.</w:t>
            </w:r>
            <w:r w:rsidR="00F557E6">
              <w:rPr>
                <w:rFonts w:ascii="Palatino Linotype" w:hAnsi="Palatino Linotype" w:cs="Calibri"/>
                <w:color w:val="000000"/>
                <w:sz w:val="20"/>
                <w:szCs w:val="20"/>
                <w:lang w:val="tg-Cyrl-TJ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Роғун</w:t>
            </w:r>
            <w:proofErr w:type="spellEnd"/>
          </w:p>
        </w:tc>
        <w:tc>
          <w:tcPr>
            <w:tcW w:w="316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18FC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"Ба 1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адад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замбурқутти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дохил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мешавад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: </w:t>
            </w:r>
          </w:p>
          <w:p w14:paraId="402F52B0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4 рамка (2 рамка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бо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ҷанини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замбур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, 1 рамка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хурокаи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замбур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, 1 рамка-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замбур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бе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хурока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(СУШ) </w:t>
            </w:r>
          </w:p>
          <w:p w14:paraId="72840D4A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4 рамка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бояд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бо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замбур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пурра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бошад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вазни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пурра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кам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аз 1 кг. </w:t>
            </w:r>
          </w:p>
          <w:p w14:paraId="4EFECA8A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Модарзамбури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соли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тавлиди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2022–2023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бошад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  <w:p w14:paraId="1FACF750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Зоти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замбури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асал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Зоти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Карника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Ф1 </w:t>
            </w:r>
          </w:p>
          <w:p w14:paraId="4998701C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Истеҳсоли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маҳаллӣ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</w:p>
          <w:p w14:paraId="7811B6EA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Таснифоти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техникии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замбурқуттии</w:t>
            </w:r>
            <w:proofErr w:type="spellEnd"/>
            <w:proofErr w:type="gram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интиқолдиҳанда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: </w:t>
            </w:r>
          </w:p>
          <w:p w14:paraId="5AA3198E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Замбурқуттии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интиқолдиҳанда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бо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сарпуш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ва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аз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маводи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ДВП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сохташуда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бошад</w:t>
            </w:r>
            <w:proofErr w:type="spellEnd"/>
          </w:p>
          <w:p w14:paraId="3E1841D1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Андозаи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замбурқуттӣ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беруна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51*19,5*37 см. </w:t>
            </w:r>
          </w:p>
          <w:p w14:paraId="43A1B19D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Аз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тарафи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дарун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– 47*16,5*37 см. </w:t>
            </w:r>
          </w:p>
          <w:p w14:paraId="2D27A0D7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Шамолкунак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аз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тарафи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ду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тарафи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замбурқуттӣ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бо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воситаи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тури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зангназанда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андозаи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чашмак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3*3 мм, диаметр 9*9 см (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шакли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квдарат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ва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ё </w:t>
            </w:r>
            <w:proofErr w:type="spellStart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давра</w:t>
            </w:r>
            <w:proofErr w:type="spellEnd"/>
            <w:r w:rsidRPr="001E638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)"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452128C" w14:textId="77777777" w:rsidR="002E5143" w:rsidRPr="001E638A" w:rsidRDefault="002E5143" w:rsidP="004962D9">
            <w:pPr>
              <w:jc w:val="center"/>
              <w:rPr>
                <w:sz w:val="20"/>
                <w:szCs w:val="20"/>
              </w:rPr>
            </w:pPr>
          </w:p>
          <w:p w14:paraId="3B9E78C6" w14:textId="77777777" w:rsidR="002E5143" w:rsidRPr="001E638A" w:rsidRDefault="002E5143" w:rsidP="004962D9">
            <w:pPr>
              <w:jc w:val="center"/>
              <w:rPr>
                <w:sz w:val="20"/>
                <w:szCs w:val="20"/>
              </w:rPr>
            </w:pPr>
          </w:p>
          <w:p w14:paraId="498C1DB2" w14:textId="544EE3CF" w:rsidR="002E5143" w:rsidRPr="001E638A" w:rsidRDefault="00F557E6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tg-Cyrl-TJ"/>
              </w:rPr>
              <w:t>О</w:t>
            </w:r>
            <w:r w:rsidR="002E5143" w:rsidRPr="001E638A">
              <w:rPr>
                <w:sz w:val="20"/>
                <w:szCs w:val="20"/>
              </w:rPr>
              <w:t>ила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F5C005F" w14:textId="77777777" w:rsidR="002E5143" w:rsidRPr="001E638A" w:rsidRDefault="002E5143" w:rsidP="004962D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786F3A9" w14:textId="77777777" w:rsidR="002E5143" w:rsidRPr="001E638A" w:rsidRDefault="002E5143" w:rsidP="004962D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F3E683E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1E638A">
              <w:rPr>
                <w:sz w:val="20"/>
                <w:szCs w:val="20"/>
                <w:lang w:val="en-US"/>
              </w:rPr>
              <w:t>1</w:t>
            </w:r>
            <w:r w:rsidRPr="001E638A">
              <w:rPr>
                <w:sz w:val="20"/>
                <w:szCs w:val="20"/>
              </w:rPr>
              <w:t>00</w:t>
            </w:r>
          </w:p>
        </w:tc>
      </w:tr>
      <w:tr w:rsidR="00A9015B" w14:paraId="70EEAC71" w14:textId="77777777" w:rsidTr="00A9015B">
        <w:trPr>
          <w:trHeight w:val="298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6FEDA0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tg-Cyrl-TJ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C0013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B906D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006FEE" w14:textId="77777777" w:rsidR="002E5143" w:rsidRPr="001E638A" w:rsidRDefault="002E5143" w:rsidP="0049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AD2B822" w14:textId="77777777" w:rsidR="002E5143" w:rsidRPr="001E638A" w:rsidRDefault="002E5143" w:rsidP="004962D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015B" w14:paraId="765750F3" w14:textId="77777777" w:rsidTr="00A9015B">
        <w:trPr>
          <w:trHeight w:val="298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5A5ED1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tg-Cyrl-TJ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443D5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DAF5ED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419841B" w14:textId="77777777" w:rsidR="002E5143" w:rsidRPr="001E638A" w:rsidRDefault="002E5143" w:rsidP="0049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1EDAEC9" w14:textId="77777777" w:rsidR="002E5143" w:rsidRPr="001E638A" w:rsidRDefault="002E5143" w:rsidP="004962D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015B" w14:paraId="0137B988" w14:textId="77777777" w:rsidTr="00A9015B">
        <w:trPr>
          <w:trHeight w:val="298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C964C1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tg-Cyrl-TJ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AF7EF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67208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1014717" w14:textId="77777777" w:rsidR="002E5143" w:rsidRPr="001E638A" w:rsidRDefault="002E5143" w:rsidP="0049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911214F" w14:textId="77777777" w:rsidR="002E5143" w:rsidRPr="001E638A" w:rsidRDefault="002E5143" w:rsidP="004962D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015B" w14:paraId="7BD26C37" w14:textId="77777777" w:rsidTr="00A9015B">
        <w:trPr>
          <w:trHeight w:val="298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D5441D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tg-Cyrl-TJ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2DEBB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79B33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19E9B1" w14:textId="77777777" w:rsidR="002E5143" w:rsidRPr="001E638A" w:rsidRDefault="002E5143" w:rsidP="0049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726F004" w14:textId="77777777" w:rsidR="002E5143" w:rsidRPr="001E638A" w:rsidRDefault="002E5143" w:rsidP="004962D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015B" w14:paraId="2818F05C" w14:textId="77777777" w:rsidTr="00A9015B">
        <w:trPr>
          <w:trHeight w:val="298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8E84F9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tg-Cyrl-TJ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01C33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69EE6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45ADD9B" w14:textId="77777777" w:rsidR="002E5143" w:rsidRPr="001E638A" w:rsidRDefault="002E5143" w:rsidP="0049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CF46D7B" w14:textId="77777777" w:rsidR="002E5143" w:rsidRPr="001E638A" w:rsidRDefault="002E5143" w:rsidP="004962D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015B" w14:paraId="72288CE9" w14:textId="77777777" w:rsidTr="00A9015B">
        <w:trPr>
          <w:trHeight w:val="298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C9C9BE" w14:textId="77777777" w:rsidR="002E5143" w:rsidRDefault="002E5143" w:rsidP="004962D9">
            <w:pPr>
              <w:jc w:val="center"/>
              <w:rPr>
                <w:rFonts w:ascii="Palatino Linotype" w:hAnsi="Palatino Linotype" w:cs="Calibri"/>
                <w:sz w:val="22"/>
                <w:szCs w:val="22"/>
                <w:lang w:val="tg-Cyrl-TJ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D736F" w14:textId="77777777" w:rsidR="002E5143" w:rsidRPr="001E638A" w:rsidRDefault="002E5143" w:rsidP="004962D9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25B5D" w14:textId="77777777" w:rsidR="002E5143" w:rsidRPr="001E638A" w:rsidRDefault="002E5143" w:rsidP="004962D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387EA29" w14:textId="77777777" w:rsidR="002E5143" w:rsidRPr="001E638A" w:rsidRDefault="002E5143" w:rsidP="0049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2EE58A" w14:textId="77777777" w:rsidR="002E5143" w:rsidRPr="001E638A" w:rsidRDefault="002E5143" w:rsidP="004962D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015B" w14:paraId="470F9C5A" w14:textId="77777777" w:rsidTr="00A9015B">
        <w:trPr>
          <w:trHeight w:val="277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2C62D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6965D2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3E8FA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DA7CB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B0305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</w:tr>
      <w:tr w:rsidR="00A9015B" w14:paraId="38345ECB" w14:textId="77777777" w:rsidTr="00A9015B">
        <w:trPr>
          <w:trHeight w:val="277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EDF1C0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0306A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E07EE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322DC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D0CE4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</w:tr>
      <w:tr w:rsidR="00A9015B" w14:paraId="2F4BA516" w14:textId="77777777" w:rsidTr="00A9015B">
        <w:trPr>
          <w:trHeight w:val="277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57507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075ADE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35E1DF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6FF14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47EA6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</w:tr>
      <w:tr w:rsidR="00A9015B" w14:paraId="387FA815" w14:textId="77777777" w:rsidTr="00A9015B">
        <w:trPr>
          <w:trHeight w:val="511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8FD5C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C6705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391849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590D1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19C23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</w:tr>
      <w:tr w:rsidR="00A9015B" w14:paraId="12F95F92" w14:textId="77777777" w:rsidTr="00A9015B">
        <w:trPr>
          <w:trHeight w:val="277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FFE68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F87EA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1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DF554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93868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5E405" w14:textId="77777777" w:rsidR="002E5143" w:rsidRDefault="002E5143" w:rsidP="004962D9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</w:tr>
      <w:tr w:rsidR="00A9015B" w14:paraId="2452209E" w14:textId="77777777" w:rsidTr="00A90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72" w:type="pct"/>
          </w:tcPr>
          <w:p w14:paraId="03D43005" w14:textId="77777777" w:rsidR="002E5143" w:rsidRDefault="002E5143" w:rsidP="004962D9">
            <w:pPr>
              <w:pStyle w:val="af"/>
              <w:spacing w:before="0" w:after="0"/>
              <w:ind w:left="1020"/>
              <w:jc w:val="both"/>
              <w:outlineLvl w:val="0"/>
              <w:rPr>
                <w:color w:val="auto"/>
                <w:sz w:val="22"/>
                <w:szCs w:val="22"/>
                <w:lang w:val="tg-Cyrl-TJ"/>
              </w:rPr>
            </w:pPr>
          </w:p>
        </w:tc>
        <w:tc>
          <w:tcPr>
            <w:tcW w:w="914" w:type="pct"/>
            <w:vAlign w:val="center"/>
          </w:tcPr>
          <w:p w14:paraId="7E42EA55" w14:textId="47D649E3" w:rsidR="002E5143" w:rsidRDefault="00A9015B" w:rsidP="00A9015B">
            <w:pPr>
              <w:pStyle w:val="af"/>
              <w:spacing w:before="0" w:after="0"/>
              <w:outlineLvl w:val="0"/>
              <w:rPr>
                <w:color w:val="auto"/>
                <w:sz w:val="22"/>
                <w:szCs w:val="22"/>
                <w:lang w:val="tg-Cyrl-TJ"/>
              </w:rPr>
            </w:pPr>
            <w:r>
              <w:rPr>
                <w:color w:val="auto"/>
                <w:sz w:val="22"/>
                <w:szCs w:val="22"/>
                <w:lang w:val="tg-Cyrl-TJ"/>
              </w:rPr>
              <w:t xml:space="preserve">        </w:t>
            </w:r>
            <w:r w:rsidR="002E5143">
              <w:rPr>
                <w:color w:val="auto"/>
                <w:sz w:val="22"/>
                <w:szCs w:val="22"/>
                <w:lang w:val="tg-Cyrl-TJ"/>
              </w:rPr>
              <w:t>Ҳамагӣ</w:t>
            </w:r>
          </w:p>
        </w:tc>
        <w:tc>
          <w:tcPr>
            <w:tcW w:w="3161" w:type="pct"/>
          </w:tcPr>
          <w:p w14:paraId="6824B9C2" w14:textId="77777777" w:rsidR="002E5143" w:rsidRDefault="002E5143" w:rsidP="004962D9">
            <w:pPr>
              <w:pStyle w:val="af"/>
              <w:spacing w:before="0" w:after="0"/>
              <w:ind w:left="1020"/>
              <w:jc w:val="both"/>
              <w:outlineLvl w:val="0"/>
              <w:rPr>
                <w:color w:val="auto"/>
                <w:sz w:val="22"/>
                <w:szCs w:val="22"/>
                <w:lang w:val="tg-Cyrl-TJ"/>
              </w:rPr>
            </w:pPr>
          </w:p>
        </w:tc>
        <w:tc>
          <w:tcPr>
            <w:tcW w:w="335" w:type="pct"/>
            <w:vAlign w:val="center"/>
          </w:tcPr>
          <w:p w14:paraId="63F7437B" w14:textId="7BEBC6F6" w:rsidR="002E5143" w:rsidRPr="00F557E6" w:rsidRDefault="00F557E6" w:rsidP="00A9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g-Cyrl-TJ"/>
              </w:rPr>
              <w:t>О</w:t>
            </w:r>
            <w:r w:rsidRPr="001E638A">
              <w:rPr>
                <w:sz w:val="20"/>
                <w:szCs w:val="20"/>
              </w:rPr>
              <w:t>ила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E4B721" w14:textId="3EF719CF" w:rsidR="002E5143" w:rsidRPr="00F73871" w:rsidRDefault="002E5143" w:rsidP="00A9015B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r w:rsidRPr="00F73871">
              <w:rPr>
                <w:b/>
                <w:bCs/>
                <w:sz w:val="22"/>
                <w:szCs w:val="22"/>
                <w:lang w:val="tg-Cyrl-TJ"/>
              </w:rPr>
              <w:t>300</w:t>
            </w:r>
          </w:p>
        </w:tc>
      </w:tr>
    </w:tbl>
    <w:p w14:paraId="5EBA7CEC" w14:textId="77777777" w:rsidR="00F73871" w:rsidRDefault="00F73871" w:rsidP="00D97674">
      <w:pPr>
        <w:pStyle w:val="af"/>
        <w:spacing w:before="0" w:beforeAutospacing="0" w:after="0" w:afterAutospacing="0"/>
        <w:jc w:val="both"/>
        <w:outlineLvl w:val="0"/>
        <w:rPr>
          <w:color w:val="auto"/>
          <w:sz w:val="22"/>
          <w:szCs w:val="22"/>
          <w:lang w:val="tg-Cyrl-TJ"/>
        </w:rPr>
      </w:pPr>
    </w:p>
    <w:p w14:paraId="3CEB9E86" w14:textId="7F7EB02F" w:rsidR="00D97674" w:rsidRPr="00B55BAA" w:rsidRDefault="00D97674" w:rsidP="00D97674">
      <w:pPr>
        <w:pStyle w:val="ad"/>
        <w:ind w:left="0"/>
        <w:jc w:val="both"/>
        <w:rPr>
          <w:b/>
          <w:sz w:val="22"/>
          <w:szCs w:val="22"/>
          <w:lang w:val="tg-Cyrl-TJ"/>
        </w:rPr>
      </w:pPr>
      <w:r w:rsidRPr="00B55BAA">
        <w:rPr>
          <w:b/>
          <w:sz w:val="22"/>
          <w:szCs w:val="22"/>
          <w:lang w:val="tg-Cyrl-TJ"/>
        </w:rPr>
        <w:t xml:space="preserve">Шахси масъул оиди эзоҳдиҳии </w:t>
      </w:r>
      <w:r w:rsidRPr="00B55BAA">
        <w:rPr>
          <w:sz w:val="22"/>
          <w:szCs w:val="22"/>
          <w:lang w:val="tg-Cyrl-TJ"/>
        </w:rPr>
        <w:t>ҳ</w:t>
      </w:r>
      <w:r w:rsidRPr="00B55BAA">
        <w:rPr>
          <w:b/>
          <w:sz w:val="22"/>
          <w:szCs w:val="22"/>
          <w:lang w:val="tg-Cyrl-TJ"/>
        </w:rPr>
        <w:t>у</w:t>
      </w:r>
      <w:r w:rsidRPr="00B55BAA">
        <w:rPr>
          <w:sz w:val="22"/>
          <w:szCs w:val="22"/>
          <w:lang w:val="tg-Cyrl-TJ"/>
        </w:rPr>
        <w:t>ҷҷ</w:t>
      </w:r>
      <w:r w:rsidRPr="00B55BAA">
        <w:rPr>
          <w:b/>
          <w:sz w:val="22"/>
          <w:szCs w:val="22"/>
          <w:lang w:val="tg-Cyrl-TJ"/>
        </w:rPr>
        <w:t>атҳои тендер</w:t>
      </w:r>
      <w:r w:rsidRPr="00B55BAA">
        <w:rPr>
          <w:sz w:val="22"/>
          <w:szCs w:val="22"/>
          <w:lang w:val="tg-Cyrl-TJ"/>
        </w:rPr>
        <w:t xml:space="preserve">ӣ </w:t>
      </w:r>
    </w:p>
    <w:p w14:paraId="01898117" w14:textId="2260C04D" w:rsidR="00D97674" w:rsidRDefault="0043709A" w:rsidP="00D97674">
      <w:pPr>
        <w:jc w:val="both"/>
      </w:pPr>
      <w:r>
        <w:rPr>
          <w:bCs/>
          <w:sz w:val="22"/>
          <w:szCs w:val="22"/>
          <w:lang w:val="tg-Cyrl-TJ"/>
        </w:rPr>
        <w:t>Балаҷон Бобохоҷаев</w:t>
      </w:r>
      <w:r w:rsidR="00D97674" w:rsidRPr="00B55BAA">
        <w:rPr>
          <w:bCs/>
          <w:sz w:val="22"/>
          <w:szCs w:val="22"/>
          <w:lang w:val="tg-Cyrl-TJ"/>
        </w:rPr>
        <w:t xml:space="preserve">, телефон: ;  </w:t>
      </w:r>
      <w:r>
        <w:rPr>
          <w:bCs/>
          <w:sz w:val="22"/>
          <w:szCs w:val="22"/>
          <w:lang w:val="tg-Cyrl-TJ"/>
        </w:rPr>
        <w:t>93 770 54 28</w:t>
      </w:r>
      <w:r w:rsidR="00E14142" w:rsidRPr="00B55BAA">
        <w:rPr>
          <w:bCs/>
          <w:sz w:val="22"/>
          <w:szCs w:val="22"/>
          <w:lang w:val="tg-Cyrl-TJ"/>
        </w:rPr>
        <w:t xml:space="preserve"> </w:t>
      </w:r>
      <w:r w:rsidR="00D97674" w:rsidRPr="00B55BAA">
        <w:rPr>
          <w:bCs/>
          <w:sz w:val="22"/>
          <w:szCs w:val="22"/>
          <w:lang w:val="tg-Cyrl-TJ"/>
        </w:rPr>
        <w:t>е-mail</w:t>
      </w:r>
      <w:r w:rsidR="00D97674" w:rsidRPr="00B55BAA">
        <w:rPr>
          <w:bCs/>
          <w:sz w:val="22"/>
          <w:szCs w:val="22"/>
        </w:rPr>
        <w:t>:</w:t>
      </w:r>
      <w:r w:rsidR="00E14142" w:rsidRPr="00B55BAA">
        <w:rPr>
          <w:bCs/>
          <w:sz w:val="22"/>
          <w:szCs w:val="22"/>
          <w:lang w:val="tg-Cyrl-TJ"/>
        </w:rPr>
        <w:t xml:space="preserve"> </w:t>
      </w:r>
      <w:hyperlink r:id="rId12" w:history="1">
        <w:r w:rsidRPr="00F557E6">
          <w:rPr>
            <w:rStyle w:val="a3"/>
            <w:sz w:val="22"/>
            <w:szCs w:val="22"/>
          </w:rPr>
          <w:t>Balajon.Bobokhojaev@akdn.org</w:t>
        </w:r>
      </w:hyperlink>
    </w:p>
    <w:p w14:paraId="080F8996" w14:textId="77777777" w:rsidR="0043709A" w:rsidRPr="00B55BAA" w:rsidRDefault="0043709A" w:rsidP="00D97674">
      <w:pPr>
        <w:jc w:val="both"/>
        <w:rPr>
          <w:rStyle w:val="a3"/>
          <w:bCs/>
          <w:color w:val="auto"/>
          <w:sz w:val="22"/>
          <w:szCs w:val="22"/>
        </w:rPr>
      </w:pPr>
    </w:p>
    <w:p w14:paraId="27970AF1" w14:textId="77777777" w:rsidR="00100335" w:rsidRPr="00B55BAA" w:rsidRDefault="00100335" w:rsidP="00100335">
      <w:pPr>
        <w:jc w:val="both"/>
        <w:rPr>
          <w:b/>
          <w:sz w:val="22"/>
          <w:szCs w:val="22"/>
          <w:lang w:val="tg-Cyrl-TJ"/>
        </w:rPr>
      </w:pPr>
      <w:r w:rsidRPr="00B55BAA">
        <w:rPr>
          <w:b/>
          <w:sz w:val="22"/>
          <w:szCs w:val="22"/>
          <w:lang w:val="tg-Cyrl-TJ"/>
        </w:rPr>
        <w:t>Дар   пешниҳодоти тиҷоратӣ  мавҷудияти  ҳуҷҷатҳо ва маълумотҳои зерин ҳатмӣ мебошад:</w:t>
      </w:r>
    </w:p>
    <w:p w14:paraId="688B8D79" w14:textId="77777777" w:rsidR="00100335" w:rsidRPr="00B55BAA" w:rsidRDefault="00100335" w:rsidP="00100335">
      <w:pPr>
        <w:jc w:val="both"/>
        <w:rPr>
          <w:b/>
          <w:sz w:val="22"/>
          <w:szCs w:val="22"/>
          <w:lang w:val="tg-Cyrl-TJ"/>
        </w:rPr>
      </w:pPr>
    </w:p>
    <w:p w14:paraId="571627F0" w14:textId="77777777" w:rsidR="00B94C06" w:rsidRPr="00B55BAA" w:rsidRDefault="00100335" w:rsidP="00FC427F">
      <w:pPr>
        <w:pStyle w:val="ad"/>
        <w:numPr>
          <w:ilvl w:val="0"/>
          <w:numId w:val="16"/>
        </w:numPr>
        <w:spacing w:line="276" w:lineRule="auto"/>
        <w:jc w:val="both"/>
        <w:rPr>
          <w:b/>
          <w:bCs/>
          <w:i/>
          <w:iCs/>
          <w:sz w:val="22"/>
          <w:szCs w:val="22"/>
          <w:u w:val="single"/>
          <w:lang w:val="tg-Cyrl-TJ"/>
        </w:rPr>
      </w:pPr>
      <w:r w:rsidRPr="00B55BAA">
        <w:rPr>
          <w:b/>
          <w:bCs/>
          <w:i/>
          <w:iCs/>
          <w:sz w:val="22"/>
          <w:szCs w:val="22"/>
          <w:u w:val="single"/>
          <w:lang w:val="tg-Cyrl-TJ"/>
        </w:rPr>
        <w:t xml:space="preserve">Мактуби ҳамроҳ бо нишон додани </w:t>
      </w:r>
      <w:r w:rsidR="00B94C06" w:rsidRPr="00B55BAA">
        <w:rPr>
          <w:b/>
          <w:bCs/>
          <w:i/>
          <w:iCs/>
          <w:sz w:val="22"/>
          <w:szCs w:val="22"/>
          <w:u w:val="single"/>
          <w:lang w:val="tg-Cyrl-TJ"/>
        </w:rPr>
        <w:t>маълумотҳои зерин:</w:t>
      </w:r>
    </w:p>
    <w:p w14:paraId="1C18E1D3" w14:textId="4D77D9D3" w:rsidR="00B94C06" w:rsidRPr="00B55BAA" w:rsidRDefault="00B94C06" w:rsidP="00F73871">
      <w:pPr>
        <w:ind w:left="360" w:firstLine="349"/>
        <w:jc w:val="both"/>
        <w:rPr>
          <w:sz w:val="22"/>
          <w:szCs w:val="22"/>
        </w:rPr>
      </w:pPr>
      <w:r w:rsidRPr="00B55BAA">
        <w:rPr>
          <w:sz w:val="22"/>
          <w:szCs w:val="22"/>
        </w:rPr>
        <w:t xml:space="preserve">а) </w:t>
      </w:r>
      <w:r w:rsidRPr="00B55BAA">
        <w:rPr>
          <w:sz w:val="22"/>
          <w:szCs w:val="22"/>
          <w:lang w:val="tg-Cyrl-TJ"/>
        </w:rPr>
        <w:t xml:space="preserve">Нархномаи </w:t>
      </w:r>
      <w:r w:rsidR="000475D5" w:rsidRPr="00B55BAA">
        <w:rPr>
          <w:sz w:val="22"/>
          <w:szCs w:val="22"/>
          <w:lang w:val="tg-Cyrl-TJ"/>
        </w:rPr>
        <w:t xml:space="preserve">умумӣ </w:t>
      </w:r>
      <w:r w:rsidR="000475D5" w:rsidRPr="00B55BAA">
        <w:rPr>
          <w:sz w:val="22"/>
          <w:szCs w:val="22"/>
        </w:rPr>
        <w:t>(</w:t>
      </w:r>
      <w:r w:rsidRPr="00B55BAA">
        <w:rPr>
          <w:sz w:val="22"/>
          <w:szCs w:val="22"/>
          <w:lang w:val="tg-Cyrl-TJ"/>
        </w:rPr>
        <w:t>бо</w:t>
      </w:r>
      <w:r w:rsidRPr="00B55BAA">
        <w:rPr>
          <w:sz w:val="22"/>
          <w:szCs w:val="22"/>
        </w:rPr>
        <w:t xml:space="preserve"> </w:t>
      </w:r>
      <w:r w:rsidR="004F3D65" w:rsidRPr="00B55BAA">
        <w:rPr>
          <w:sz w:val="22"/>
          <w:szCs w:val="22"/>
          <w:lang w:val="en-US"/>
        </w:rPr>
        <w:t>C</w:t>
      </w:r>
      <w:proofErr w:type="spellStart"/>
      <w:r w:rsidRPr="00B55BAA">
        <w:rPr>
          <w:sz w:val="22"/>
          <w:szCs w:val="22"/>
        </w:rPr>
        <w:t>омон</w:t>
      </w:r>
      <w:proofErr w:type="spellEnd"/>
      <w:r w:rsidR="009D6A36" w:rsidRPr="00B55BAA">
        <w:rPr>
          <w:sz w:val="22"/>
          <w:szCs w:val="22"/>
          <w:lang w:val="tg-Cyrl-TJ"/>
        </w:rPr>
        <w:t>ӣ</w:t>
      </w:r>
      <w:r w:rsidRPr="00B55BAA">
        <w:rPr>
          <w:sz w:val="22"/>
          <w:szCs w:val="22"/>
        </w:rPr>
        <w:t xml:space="preserve">); </w:t>
      </w:r>
    </w:p>
    <w:p w14:paraId="019C108E" w14:textId="170BBA76" w:rsidR="00B94C06" w:rsidRPr="00B55BAA" w:rsidRDefault="00B94C06" w:rsidP="00F73871">
      <w:pPr>
        <w:ind w:left="360" w:firstLine="349"/>
        <w:jc w:val="both"/>
        <w:rPr>
          <w:sz w:val="22"/>
          <w:szCs w:val="22"/>
        </w:rPr>
      </w:pPr>
      <w:r w:rsidRPr="00B55BAA">
        <w:rPr>
          <w:sz w:val="22"/>
          <w:szCs w:val="22"/>
        </w:rPr>
        <w:lastRenderedPageBreak/>
        <w:t xml:space="preserve">б) </w:t>
      </w:r>
      <w:r w:rsidRPr="00B55BAA">
        <w:rPr>
          <w:sz w:val="22"/>
          <w:szCs w:val="22"/>
          <w:lang w:val="tg-Cyrl-TJ"/>
        </w:rPr>
        <w:t>Мӯҳлати дастраскунӣ</w:t>
      </w:r>
      <w:r w:rsidRPr="00B55BAA">
        <w:rPr>
          <w:sz w:val="22"/>
          <w:szCs w:val="22"/>
        </w:rPr>
        <w:t xml:space="preserve">; </w:t>
      </w:r>
    </w:p>
    <w:p w14:paraId="5B33D434" w14:textId="4DE509BF" w:rsidR="00B94C06" w:rsidRPr="00B55BAA" w:rsidRDefault="00B94C06" w:rsidP="00F73871">
      <w:pPr>
        <w:ind w:left="360" w:firstLine="349"/>
        <w:jc w:val="both"/>
        <w:rPr>
          <w:sz w:val="22"/>
          <w:szCs w:val="22"/>
        </w:rPr>
      </w:pPr>
      <w:r w:rsidRPr="00B55BAA">
        <w:rPr>
          <w:sz w:val="22"/>
          <w:szCs w:val="22"/>
        </w:rPr>
        <w:t xml:space="preserve">в) </w:t>
      </w:r>
      <w:r w:rsidRPr="00B55BAA">
        <w:rPr>
          <w:sz w:val="22"/>
          <w:szCs w:val="22"/>
          <w:lang w:val="tg-Cyrl-TJ"/>
        </w:rPr>
        <w:t xml:space="preserve">Макони дастраскунӣ; </w:t>
      </w:r>
    </w:p>
    <w:p w14:paraId="661AB1C1" w14:textId="77777777" w:rsidR="00B94C06" w:rsidRPr="00B55BAA" w:rsidRDefault="00B94C06" w:rsidP="00F73871">
      <w:pPr>
        <w:ind w:left="360" w:firstLine="349"/>
        <w:jc w:val="both"/>
        <w:rPr>
          <w:sz w:val="22"/>
          <w:szCs w:val="22"/>
          <w:lang w:val="tg-Cyrl-TJ"/>
        </w:rPr>
      </w:pPr>
      <w:r w:rsidRPr="00B55BAA">
        <w:rPr>
          <w:sz w:val="22"/>
          <w:szCs w:val="22"/>
        </w:rPr>
        <w:t xml:space="preserve">г) </w:t>
      </w:r>
      <w:r w:rsidRPr="00B55BAA">
        <w:rPr>
          <w:sz w:val="22"/>
          <w:szCs w:val="22"/>
          <w:lang w:val="tg-Cyrl-TJ"/>
        </w:rPr>
        <w:t>Мӯҳлати амали нархнома</w:t>
      </w:r>
    </w:p>
    <w:p w14:paraId="4BE05536" w14:textId="77777777" w:rsidR="00B94C06" w:rsidRPr="00B55BAA" w:rsidRDefault="00B94C06" w:rsidP="00F73871">
      <w:pPr>
        <w:ind w:left="360" w:firstLine="349"/>
        <w:jc w:val="both"/>
        <w:rPr>
          <w:sz w:val="22"/>
          <w:szCs w:val="22"/>
          <w:lang w:val="tg-Cyrl-TJ"/>
        </w:rPr>
      </w:pPr>
      <w:r w:rsidRPr="00B55BAA">
        <w:rPr>
          <w:sz w:val="22"/>
          <w:szCs w:val="22"/>
        </w:rPr>
        <w:t xml:space="preserve">д) </w:t>
      </w:r>
      <w:r w:rsidRPr="00B55BAA">
        <w:rPr>
          <w:sz w:val="22"/>
          <w:szCs w:val="22"/>
          <w:lang w:val="tg-Cyrl-TJ"/>
        </w:rPr>
        <w:t>Шарт ва мӯҳлати пардохт</w:t>
      </w:r>
    </w:p>
    <w:p w14:paraId="151600FA" w14:textId="1488284B" w:rsidR="00B94C06" w:rsidRPr="00487C76" w:rsidRDefault="00B94C06" w:rsidP="00F73871">
      <w:pPr>
        <w:ind w:left="360" w:firstLine="349"/>
        <w:jc w:val="both"/>
        <w:rPr>
          <w:sz w:val="22"/>
          <w:szCs w:val="22"/>
          <w:lang w:val="tg-Cyrl-TJ"/>
        </w:rPr>
      </w:pPr>
      <w:r w:rsidRPr="00487C76">
        <w:rPr>
          <w:sz w:val="22"/>
          <w:szCs w:val="22"/>
          <w:lang w:val="tg-Cyrl-TJ"/>
        </w:rPr>
        <w:t>е)</w:t>
      </w:r>
      <w:r w:rsidRPr="00B55BAA">
        <w:rPr>
          <w:sz w:val="22"/>
          <w:szCs w:val="22"/>
          <w:lang w:val="tg-Cyrl-TJ"/>
        </w:rPr>
        <w:t xml:space="preserve"> Мӯҳлати кафолат барои </w:t>
      </w:r>
      <w:bookmarkStart w:id="2" w:name="_Hlk158714279"/>
      <w:r w:rsidR="00487C76">
        <w:rPr>
          <w:sz w:val="22"/>
          <w:szCs w:val="22"/>
          <w:lang w:val="tg-Cyrl-TJ"/>
        </w:rPr>
        <w:t>оилаи замбур</w:t>
      </w:r>
      <w:r w:rsidR="00F73871">
        <w:rPr>
          <w:sz w:val="22"/>
          <w:szCs w:val="22"/>
          <w:lang w:val="tg-Cyrl-TJ"/>
        </w:rPr>
        <w:t>и асал</w:t>
      </w:r>
    </w:p>
    <w:bookmarkEnd w:id="2"/>
    <w:p w14:paraId="3D03FE10" w14:textId="77777777" w:rsidR="00B94C06" w:rsidRPr="00B55BAA" w:rsidRDefault="00B94C06" w:rsidP="00B94C06">
      <w:pPr>
        <w:ind w:left="360"/>
        <w:jc w:val="both"/>
        <w:rPr>
          <w:sz w:val="22"/>
          <w:szCs w:val="22"/>
          <w:lang w:val="tg-Cyrl-TJ"/>
        </w:rPr>
      </w:pPr>
    </w:p>
    <w:p w14:paraId="1F2C3301" w14:textId="39F1293B" w:rsidR="00FC427F" w:rsidRPr="00B55BAA" w:rsidRDefault="00FC427F" w:rsidP="00FC427F">
      <w:pPr>
        <w:pStyle w:val="ad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B55BAA">
        <w:rPr>
          <w:b/>
          <w:bCs/>
          <w:i/>
          <w:iCs/>
          <w:sz w:val="22"/>
          <w:szCs w:val="22"/>
          <w:u w:val="single"/>
          <w:lang w:val="tg-Cyrl-TJ"/>
        </w:rPr>
        <w:t>Пешниҳоди тиҷоратӣ бо нишон додани маълумотҳои зерин дар он</w:t>
      </w:r>
      <w:r w:rsidRPr="00B55BAA">
        <w:rPr>
          <w:sz w:val="22"/>
          <w:szCs w:val="22"/>
        </w:rPr>
        <w:t>:</w:t>
      </w:r>
    </w:p>
    <w:p w14:paraId="7DAD6D6C" w14:textId="425A0DC7" w:rsidR="00FC427F" w:rsidRPr="00755859" w:rsidRDefault="00FC427F" w:rsidP="00F73871">
      <w:pPr>
        <w:ind w:left="993" w:hanging="284"/>
        <w:jc w:val="both"/>
        <w:rPr>
          <w:b/>
          <w:bCs/>
          <w:sz w:val="22"/>
          <w:szCs w:val="22"/>
          <w:u w:val="single"/>
          <w:lang w:val="tg-Cyrl-TJ"/>
        </w:rPr>
      </w:pPr>
      <w:r w:rsidRPr="00B55BAA">
        <w:rPr>
          <w:sz w:val="22"/>
          <w:szCs w:val="22"/>
          <w:lang w:val="tg-Cyrl-TJ"/>
        </w:rPr>
        <w:t xml:space="preserve">а) Номгуй ва таснифоти мушаххаси </w:t>
      </w:r>
      <w:r w:rsidR="0043709A" w:rsidRPr="0043709A">
        <w:rPr>
          <w:b/>
          <w:bCs/>
          <w:sz w:val="22"/>
          <w:szCs w:val="22"/>
          <w:lang w:val="tg-Cyrl-TJ"/>
        </w:rPr>
        <w:t xml:space="preserve">маводҳои замбуриасалпарварӣ </w:t>
      </w:r>
      <w:r w:rsidRPr="00B55BAA">
        <w:rPr>
          <w:sz w:val="22"/>
          <w:szCs w:val="22"/>
          <w:lang w:val="tg-Cyrl-TJ"/>
        </w:rPr>
        <w:t>бо нархи ҳар як воҳиди он</w:t>
      </w:r>
      <w:r w:rsidR="00755859">
        <w:rPr>
          <w:sz w:val="22"/>
          <w:szCs w:val="22"/>
          <w:lang w:val="tg-Cyrl-TJ"/>
        </w:rPr>
        <w:t xml:space="preserve"> </w:t>
      </w:r>
      <w:r w:rsidR="00755859" w:rsidRPr="00755859">
        <w:rPr>
          <w:b/>
          <w:bCs/>
          <w:sz w:val="22"/>
          <w:szCs w:val="22"/>
          <w:u w:val="single"/>
          <w:lang w:val="tg-Cyrl-TJ"/>
        </w:rPr>
        <w:t>пешниҳод карда шавад)</w:t>
      </w:r>
      <w:r w:rsidR="00755859">
        <w:rPr>
          <w:b/>
          <w:bCs/>
          <w:sz w:val="22"/>
          <w:szCs w:val="22"/>
          <w:u w:val="single"/>
          <w:lang w:val="tg-Cyrl-TJ"/>
        </w:rPr>
        <w:t>.</w:t>
      </w:r>
    </w:p>
    <w:p w14:paraId="014BD40E" w14:textId="360D8EDF" w:rsidR="00FC427F" w:rsidRPr="00B55BAA" w:rsidRDefault="00FC427F" w:rsidP="00F73871">
      <w:pPr>
        <w:ind w:left="993" w:hanging="284"/>
        <w:jc w:val="both"/>
        <w:rPr>
          <w:sz w:val="22"/>
          <w:szCs w:val="22"/>
          <w:lang w:val="tg-Cyrl-TJ"/>
        </w:rPr>
      </w:pPr>
      <w:r w:rsidRPr="00B55BAA">
        <w:rPr>
          <w:sz w:val="22"/>
          <w:szCs w:val="22"/>
          <w:lang w:val="tg-Cyrl-TJ"/>
        </w:rPr>
        <w:t xml:space="preserve">б) Нархи умумии  </w:t>
      </w:r>
      <w:r w:rsidR="00487C76" w:rsidRPr="00487C76">
        <w:rPr>
          <w:b/>
          <w:bCs/>
          <w:sz w:val="22"/>
          <w:szCs w:val="22"/>
          <w:lang w:val="tg-Cyrl-TJ"/>
        </w:rPr>
        <w:t>оилаи замбур</w:t>
      </w:r>
      <w:r w:rsidR="00A9015B">
        <w:rPr>
          <w:b/>
          <w:bCs/>
          <w:sz w:val="22"/>
          <w:szCs w:val="22"/>
          <w:lang w:val="tg-Cyrl-TJ"/>
        </w:rPr>
        <w:t>и асал</w:t>
      </w:r>
      <w:r w:rsidR="00487C76">
        <w:rPr>
          <w:b/>
          <w:bCs/>
          <w:sz w:val="22"/>
          <w:szCs w:val="22"/>
          <w:lang w:val="tg-Cyrl-TJ"/>
        </w:rPr>
        <w:t xml:space="preserve"> </w:t>
      </w:r>
      <w:r w:rsidRPr="00B55BAA">
        <w:rPr>
          <w:sz w:val="22"/>
          <w:szCs w:val="22"/>
          <w:lang w:val="tg-Cyrl-TJ"/>
        </w:rPr>
        <w:t>бо назардошти таҳвили он то макони талабшуда.</w:t>
      </w:r>
    </w:p>
    <w:p w14:paraId="7A48A6B6" w14:textId="4C8B90E8" w:rsidR="00B54663" w:rsidRPr="00D97674" w:rsidRDefault="00FC427F" w:rsidP="00F73871">
      <w:pPr>
        <w:ind w:left="993" w:hanging="284"/>
        <w:jc w:val="both"/>
        <w:rPr>
          <w:sz w:val="20"/>
          <w:szCs w:val="20"/>
          <w:lang w:val="tg-Cyrl-TJ"/>
        </w:rPr>
      </w:pPr>
      <w:r w:rsidRPr="00B55BAA">
        <w:rPr>
          <w:sz w:val="22"/>
          <w:szCs w:val="22"/>
          <w:lang w:val="tg-Cyrl-TJ"/>
        </w:rPr>
        <w:t xml:space="preserve">в) </w:t>
      </w:r>
      <w:r w:rsidR="00B54663" w:rsidRPr="00D97674">
        <w:rPr>
          <w:sz w:val="20"/>
          <w:szCs w:val="20"/>
          <w:lang w:val="tg-Cyrl-TJ"/>
        </w:rPr>
        <w:t xml:space="preserve"> Маълумот дар бораи </w:t>
      </w:r>
      <w:r w:rsidR="00B54663" w:rsidRPr="00F15F1B">
        <w:rPr>
          <w:b/>
          <w:bCs/>
          <w:sz w:val="20"/>
          <w:szCs w:val="20"/>
          <w:lang w:val="tg-Cyrl-TJ"/>
        </w:rPr>
        <w:t>АИИ</w:t>
      </w:r>
      <w:r w:rsidR="00B54663" w:rsidRPr="00D97674">
        <w:rPr>
          <w:sz w:val="20"/>
          <w:szCs w:val="20"/>
          <w:lang w:val="tg-Cyrl-TJ"/>
        </w:rPr>
        <w:t xml:space="preserve"> дар нархи мол/мавод (агар ширкат пардохткунандаи АИИ бошад</w:t>
      </w:r>
      <w:r w:rsidR="00B54663">
        <w:rPr>
          <w:sz w:val="20"/>
          <w:szCs w:val="20"/>
          <w:lang w:val="tg-Cyrl-TJ"/>
        </w:rPr>
        <w:t>, дар сатри алоҳида баъди нишон дода шавад</w:t>
      </w:r>
      <w:r w:rsidR="00B54663" w:rsidRPr="00D97674">
        <w:rPr>
          <w:sz w:val="20"/>
          <w:szCs w:val="20"/>
          <w:lang w:val="tg-Cyrl-TJ"/>
        </w:rPr>
        <w:t>)</w:t>
      </w:r>
    </w:p>
    <w:p w14:paraId="50309C09" w14:textId="77777777" w:rsidR="00B54663" w:rsidRPr="00D97674" w:rsidRDefault="00B54663" w:rsidP="00F73871">
      <w:pPr>
        <w:ind w:left="993" w:hanging="284"/>
        <w:jc w:val="both"/>
        <w:rPr>
          <w:sz w:val="20"/>
          <w:szCs w:val="20"/>
          <w:lang w:val="tg-Cyrl-TJ"/>
        </w:rPr>
      </w:pPr>
      <w:r w:rsidRPr="00D97674">
        <w:rPr>
          <w:sz w:val="20"/>
          <w:szCs w:val="20"/>
          <w:lang w:val="tg-Cyrl-TJ"/>
        </w:rPr>
        <w:t xml:space="preserve">г) </w:t>
      </w:r>
      <w:r>
        <w:rPr>
          <w:sz w:val="20"/>
          <w:szCs w:val="20"/>
          <w:lang w:val="tg-Cyrl-TJ"/>
        </w:rPr>
        <w:t>Навъ, зот, макон  ё хоҷагии парвариш/</w:t>
      </w:r>
      <w:r w:rsidRPr="00D97674">
        <w:rPr>
          <w:sz w:val="20"/>
          <w:szCs w:val="20"/>
          <w:lang w:val="tg-Cyrl-TJ"/>
        </w:rPr>
        <w:t xml:space="preserve">истеҳсолкунандаи </w:t>
      </w:r>
      <w:r>
        <w:rPr>
          <w:sz w:val="20"/>
          <w:szCs w:val="20"/>
          <w:lang w:val="tg-Cyrl-TJ"/>
        </w:rPr>
        <w:t xml:space="preserve"> замбури асал</w:t>
      </w:r>
      <w:r w:rsidRPr="00D97674">
        <w:rPr>
          <w:sz w:val="20"/>
          <w:szCs w:val="20"/>
          <w:lang w:val="tg-Cyrl-TJ"/>
        </w:rPr>
        <w:t>.</w:t>
      </w:r>
    </w:p>
    <w:p w14:paraId="73DEF24A" w14:textId="77777777" w:rsidR="00B54663" w:rsidRDefault="00B54663" w:rsidP="00F73871">
      <w:pPr>
        <w:ind w:left="993" w:hanging="284"/>
        <w:jc w:val="both"/>
        <w:rPr>
          <w:sz w:val="20"/>
          <w:szCs w:val="20"/>
          <w:lang w:val="tg-Cyrl-TJ"/>
        </w:rPr>
      </w:pPr>
      <w:r w:rsidRPr="00D97674">
        <w:rPr>
          <w:sz w:val="20"/>
          <w:szCs w:val="20"/>
          <w:lang w:val="tg-Cyrl-TJ"/>
        </w:rPr>
        <w:t xml:space="preserve">д) Нусхаи </w:t>
      </w:r>
      <w:r>
        <w:rPr>
          <w:sz w:val="20"/>
          <w:szCs w:val="20"/>
          <w:lang w:val="tg-Cyrl-TJ"/>
        </w:rPr>
        <w:t xml:space="preserve">ҳуҷҷатҳои тасдиқкунандаи навъ/зоти замбури асал   </w:t>
      </w:r>
    </w:p>
    <w:p w14:paraId="5822DFF6" w14:textId="77777777" w:rsidR="00FC427F" w:rsidRPr="00B55BAA" w:rsidRDefault="00FC427F" w:rsidP="00FC427F">
      <w:pPr>
        <w:ind w:left="360"/>
        <w:jc w:val="both"/>
        <w:rPr>
          <w:sz w:val="22"/>
          <w:szCs w:val="22"/>
          <w:lang w:val="tg-Cyrl-TJ"/>
        </w:rPr>
      </w:pPr>
    </w:p>
    <w:p w14:paraId="798C08C0" w14:textId="6C0E9F0B" w:rsidR="0089402A" w:rsidRPr="00B55BAA" w:rsidRDefault="00100335" w:rsidP="002D78CE">
      <w:pPr>
        <w:pStyle w:val="ad"/>
        <w:numPr>
          <w:ilvl w:val="0"/>
          <w:numId w:val="16"/>
        </w:numPr>
        <w:ind w:left="0" w:firstLine="426"/>
        <w:jc w:val="both"/>
        <w:rPr>
          <w:sz w:val="22"/>
          <w:szCs w:val="22"/>
          <w:lang w:val="tg-Cyrl-TJ"/>
        </w:rPr>
      </w:pPr>
      <w:r w:rsidRPr="00B55BAA">
        <w:rPr>
          <w:sz w:val="22"/>
          <w:szCs w:val="22"/>
          <w:lang w:val="tg-Cyrl-TJ"/>
        </w:rPr>
        <w:t>Маълумот оид ба таҷрибаи корхона</w:t>
      </w:r>
      <w:r w:rsidR="00F73871">
        <w:rPr>
          <w:sz w:val="22"/>
          <w:szCs w:val="22"/>
          <w:lang w:val="tg-Cyrl-TJ"/>
        </w:rPr>
        <w:t>-ширкат</w:t>
      </w:r>
      <w:r w:rsidRPr="00B55BAA">
        <w:rPr>
          <w:sz w:val="22"/>
          <w:szCs w:val="22"/>
          <w:lang w:val="tg-Cyrl-TJ"/>
        </w:rPr>
        <w:t xml:space="preserve"> дар соҳаи </w:t>
      </w:r>
      <w:r w:rsidR="00FC427F" w:rsidRPr="00B55BAA">
        <w:rPr>
          <w:sz w:val="22"/>
          <w:szCs w:val="22"/>
          <w:lang w:val="tg-Cyrl-TJ"/>
        </w:rPr>
        <w:t xml:space="preserve">хариду фурӯши </w:t>
      </w:r>
      <w:r w:rsidR="00487C76" w:rsidRPr="00487C76">
        <w:rPr>
          <w:sz w:val="22"/>
          <w:szCs w:val="22"/>
          <w:lang w:val="tg-Cyrl-TJ"/>
        </w:rPr>
        <w:t>оилаи замбур</w:t>
      </w:r>
      <w:r w:rsidR="00487C76">
        <w:rPr>
          <w:sz w:val="22"/>
          <w:szCs w:val="22"/>
          <w:lang w:val="tg-Cyrl-TJ"/>
        </w:rPr>
        <w:t xml:space="preserve"> </w:t>
      </w:r>
      <w:r w:rsidR="00FC427F" w:rsidRPr="00B55BAA">
        <w:rPr>
          <w:sz w:val="22"/>
          <w:szCs w:val="22"/>
          <w:lang w:val="tg-Cyrl-TJ"/>
        </w:rPr>
        <w:t>ҳаммонанд</w:t>
      </w:r>
    </w:p>
    <w:p w14:paraId="1C6FB023" w14:textId="3D7C7F58" w:rsidR="00100335" w:rsidRPr="00B55BAA" w:rsidRDefault="0089402A" w:rsidP="002D78CE">
      <w:pPr>
        <w:pStyle w:val="ad"/>
        <w:numPr>
          <w:ilvl w:val="0"/>
          <w:numId w:val="16"/>
        </w:numPr>
        <w:ind w:left="0" w:firstLine="426"/>
        <w:jc w:val="both"/>
        <w:rPr>
          <w:sz w:val="22"/>
          <w:szCs w:val="22"/>
          <w:lang w:val="tg-Cyrl-TJ"/>
        </w:rPr>
      </w:pPr>
      <w:r w:rsidRPr="00B55BAA">
        <w:rPr>
          <w:sz w:val="22"/>
          <w:szCs w:val="22"/>
          <w:lang w:val="tg-Cyrl-TJ"/>
        </w:rPr>
        <w:t>Т</w:t>
      </w:r>
      <w:r w:rsidR="00FC427F" w:rsidRPr="00B55BAA">
        <w:rPr>
          <w:sz w:val="22"/>
          <w:szCs w:val="22"/>
          <w:lang w:val="tg-Cyrl-TJ"/>
        </w:rPr>
        <w:t>авсияномаҳо аз ш</w:t>
      </w:r>
      <w:r w:rsidR="009266F2">
        <w:rPr>
          <w:sz w:val="22"/>
          <w:szCs w:val="22"/>
          <w:lang w:val="tg-Cyrl-TJ"/>
        </w:rPr>
        <w:t>а</w:t>
      </w:r>
      <w:r w:rsidR="00FC427F" w:rsidRPr="00B55BAA">
        <w:rPr>
          <w:sz w:val="22"/>
          <w:szCs w:val="22"/>
          <w:lang w:val="tg-Cyrl-TJ"/>
        </w:rPr>
        <w:t>р</w:t>
      </w:r>
      <w:r w:rsidR="009266F2">
        <w:rPr>
          <w:sz w:val="22"/>
          <w:szCs w:val="22"/>
          <w:lang w:val="tg-Cyrl-TJ"/>
        </w:rPr>
        <w:t>и</w:t>
      </w:r>
      <w:r w:rsidR="00FC427F" w:rsidRPr="00B55BAA">
        <w:rPr>
          <w:sz w:val="22"/>
          <w:szCs w:val="22"/>
          <w:lang w:val="tg-Cyrl-TJ"/>
        </w:rPr>
        <w:t>кон</w:t>
      </w:r>
      <w:r w:rsidR="00100335" w:rsidRPr="00B55BAA">
        <w:rPr>
          <w:sz w:val="22"/>
          <w:szCs w:val="22"/>
          <w:lang w:val="tg-Cyrl-TJ"/>
        </w:rPr>
        <w:t xml:space="preserve">. </w:t>
      </w:r>
    </w:p>
    <w:p w14:paraId="2D77D87C" w14:textId="77777777" w:rsidR="00100335" w:rsidRPr="00B55BAA" w:rsidRDefault="00100335" w:rsidP="00100335">
      <w:pPr>
        <w:pStyle w:val="ad"/>
        <w:numPr>
          <w:ilvl w:val="0"/>
          <w:numId w:val="16"/>
        </w:numPr>
        <w:ind w:left="0" w:firstLine="426"/>
        <w:jc w:val="both"/>
        <w:rPr>
          <w:sz w:val="22"/>
          <w:szCs w:val="22"/>
          <w:lang w:val="tg-Cyrl-TJ"/>
        </w:rPr>
      </w:pPr>
      <w:r w:rsidRPr="00B55BAA">
        <w:rPr>
          <w:sz w:val="22"/>
          <w:szCs w:val="22"/>
          <w:lang w:val="tg-Cyrl-TJ"/>
        </w:rPr>
        <w:t>Маълумотнома аз кумитаи андоз оиди надоштани қарздорӣ (барои моҳи охирони ҳисоботӣ)</w:t>
      </w:r>
    </w:p>
    <w:p w14:paraId="69B8E83B" w14:textId="0E180B7E" w:rsidR="00100335" w:rsidRPr="00B55BAA" w:rsidRDefault="00100335" w:rsidP="00100335">
      <w:pPr>
        <w:pStyle w:val="ad"/>
        <w:numPr>
          <w:ilvl w:val="0"/>
          <w:numId w:val="16"/>
        </w:numPr>
        <w:ind w:left="0" w:firstLine="426"/>
        <w:jc w:val="both"/>
        <w:rPr>
          <w:sz w:val="22"/>
          <w:szCs w:val="22"/>
          <w:lang w:val="tg-Cyrl-TJ"/>
        </w:rPr>
      </w:pPr>
      <w:r w:rsidRPr="00B55BAA">
        <w:rPr>
          <w:sz w:val="22"/>
          <w:szCs w:val="22"/>
          <w:lang w:val="tg-Cyrl-TJ"/>
        </w:rPr>
        <w:t>Маълумотнома аз бонк оиди доштани суратҳисоб</w:t>
      </w:r>
      <w:r w:rsidR="002D78CE" w:rsidRPr="00B55BAA">
        <w:rPr>
          <w:sz w:val="22"/>
          <w:szCs w:val="22"/>
          <w:lang w:val="tg-Cyrl-TJ"/>
        </w:rPr>
        <w:t>.</w:t>
      </w:r>
    </w:p>
    <w:p w14:paraId="3FCAD1C8" w14:textId="77777777" w:rsidR="009266F2" w:rsidRDefault="00100335" w:rsidP="00100335">
      <w:pPr>
        <w:pStyle w:val="ad"/>
        <w:numPr>
          <w:ilvl w:val="0"/>
          <w:numId w:val="16"/>
        </w:numPr>
        <w:ind w:left="0" w:firstLine="426"/>
        <w:jc w:val="both"/>
        <w:rPr>
          <w:sz w:val="22"/>
          <w:szCs w:val="22"/>
          <w:lang w:val="tg-Cyrl-TJ"/>
        </w:rPr>
      </w:pPr>
      <w:r w:rsidRPr="00B55BAA">
        <w:rPr>
          <w:sz w:val="22"/>
          <w:szCs w:val="22"/>
          <w:lang w:val="tg-Cyrl-TJ"/>
        </w:rPr>
        <w:t>Ҳуҷҷат</w:t>
      </w:r>
      <w:r w:rsidR="002D78CE" w:rsidRPr="00B55BAA">
        <w:rPr>
          <w:sz w:val="22"/>
          <w:szCs w:val="22"/>
          <w:lang w:val="tg-Cyrl-TJ"/>
        </w:rPr>
        <w:t>ҳо</w:t>
      </w:r>
      <w:r w:rsidRPr="00B55BAA">
        <w:rPr>
          <w:sz w:val="22"/>
          <w:szCs w:val="22"/>
          <w:lang w:val="tg-Cyrl-TJ"/>
        </w:rPr>
        <w:t xml:space="preserve">и ҳуқуқие, ки мақоми </w:t>
      </w:r>
      <w:r w:rsidR="002D78CE" w:rsidRPr="00B55BAA">
        <w:rPr>
          <w:sz w:val="22"/>
          <w:szCs w:val="22"/>
          <w:lang w:val="tg-Cyrl-TJ"/>
        </w:rPr>
        <w:t>молтаъминкунанда</w:t>
      </w:r>
      <w:r w:rsidRPr="00B55BAA">
        <w:rPr>
          <w:sz w:val="22"/>
          <w:szCs w:val="22"/>
          <w:lang w:val="tg-Cyrl-TJ"/>
        </w:rPr>
        <w:t xml:space="preserve">ро тасдиқ мекунад (нусхаи </w:t>
      </w:r>
      <w:r w:rsidR="002D78CE" w:rsidRPr="00B55BAA">
        <w:rPr>
          <w:sz w:val="22"/>
          <w:szCs w:val="22"/>
          <w:lang w:val="tg-Cyrl-TJ"/>
        </w:rPr>
        <w:t>Шаҳодатнома, Иқтибос,</w:t>
      </w:r>
    </w:p>
    <w:p w14:paraId="4DC7DE23" w14:textId="5C894E34" w:rsidR="00100335" w:rsidRPr="00B55BAA" w:rsidRDefault="009266F2" w:rsidP="009266F2">
      <w:pPr>
        <w:pStyle w:val="ad"/>
        <w:ind w:left="426"/>
        <w:jc w:val="both"/>
        <w:rPr>
          <w:sz w:val="22"/>
          <w:szCs w:val="22"/>
          <w:lang w:val="tg-Cyrl-TJ"/>
        </w:rPr>
      </w:pPr>
      <w:r>
        <w:rPr>
          <w:sz w:val="22"/>
          <w:szCs w:val="22"/>
          <w:lang w:val="tg-Cyrl-TJ"/>
        </w:rPr>
        <w:t xml:space="preserve">    </w:t>
      </w:r>
      <w:r w:rsidR="002D78CE" w:rsidRPr="00B55BAA">
        <w:rPr>
          <w:sz w:val="22"/>
          <w:szCs w:val="22"/>
          <w:lang w:val="tg-Cyrl-TJ"/>
        </w:rPr>
        <w:t xml:space="preserve"> Патент, РМА </w:t>
      </w:r>
      <w:r w:rsidR="00100335" w:rsidRPr="00B55BAA">
        <w:rPr>
          <w:sz w:val="22"/>
          <w:szCs w:val="22"/>
          <w:lang w:val="tg-Cyrl-TJ"/>
        </w:rPr>
        <w:t>ва ғайра)</w:t>
      </w:r>
    </w:p>
    <w:p w14:paraId="07A1B9C3" w14:textId="77777777" w:rsidR="00100335" w:rsidRPr="00B55BAA" w:rsidRDefault="00100335" w:rsidP="00100335">
      <w:pPr>
        <w:pStyle w:val="ad"/>
        <w:numPr>
          <w:ilvl w:val="0"/>
          <w:numId w:val="16"/>
        </w:numPr>
        <w:ind w:left="0" w:firstLine="426"/>
        <w:jc w:val="both"/>
        <w:rPr>
          <w:sz w:val="22"/>
          <w:szCs w:val="22"/>
          <w:lang w:val="tg-Cyrl-TJ"/>
        </w:rPr>
      </w:pPr>
      <w:r w:rsidRPr="00B55BAA">
        <w:rPr>
          <w:sz w:val="22"/>
          <w:szCs w:val="22"/>
          <w:lang w:val="tg-Cyrl-TJ"/>
        </w:rPr>
        <w:t>Суроға, телефон ва  почтаи электронии соҳибкорон ширкатҳои дар тендер иштироккунанда.</w:t>
      </w:r>
    </w:p>
    <w:p w14:paraId="15364497" w14:textId="77777777" w:rsidR="002D78CE" w:rsidRPr="00B55BAA" w:rsidRDefault="002D78CE" w:rsidP="002D78CE">
      <w:pPr>
        <w:pStyle w:val="ad"/>
        <w:ind w:left="426"/>
        <w:jc w:val="both"/>
        <w:rPr>
          <w:sz w:val="22"/>
          <w:szCs w:val="22"/>
          <w:lang w:val="tg-Cyrl-TJ"/>
        </w:rPr>
      </w:pPr>
    </w:p>
    <w:p w14:paraId="1C527AA7" w14:textId="2804105A" w:rsidR="002D78CE" w:rsidRPr="00B55BAA" w:rsidRDefault="002D78CE" w:rsidP="002D78CE">
      <w:pPr>
        <w:pStyle w:val="ad"/>
        <w:numPr>
          <w:ilvl w:val="0"/>
          <w:numId w:val="16"/>
        </w:numPr>
        <w:jc w:val="both"/>
        <w:rPr>
          <w:b/>
          <w:i/>
          <w:iCs/>
          <w:sz w:val="22"/>
          <w:szCs w:val="22"/>
          <w:u w:val="single"/>
        </w:rPr>
      </w:pPr>
      <w:r w:rsidRPr="00B55BAA">
        <w:rPr>
          <w:b/>
          <w:i/>
          <w:iCs/>
          <w:sz w:val="22"/>
          <w:szCs w:val="22"/>
          <w:u w:val="single"/>
          <w:lang w:val="tg-Cyrl-TJ"/>
        </w:rPr>
        <w:t>Дигар шартҳои тендер</w:t>
      </w:r>
      <w:r w:rsidRPr="00B55BAA">
        <w:rPr>
          <w:b/>
          <w:i/>
          <w:iCs/>
          <w:sz w:val="22"/>
          <w:szCs w:val="22"/>
          <w:u w:val="single"/>
        </w:rPr>
        <w:t>:</w:t>
      </w:r>
    </w:p>
    <w:p w14:paraId="233821A6" w14:textId="6D3E03C0" w:rsidR="002D78CE" w:rsidRPr="00B55BAA" w:rsidRDefault="002D78CE" w:rsidP="00F73871">
      <w:pPr>
        <w:pStyle w:val="ad"/>
        <w:numPr>
          <w:ilvl w:val="0"/>
          <w:numId w:val="18"/>
        </w:numPr>
        <w:ind w:left="993" w:hanging="284"/>
        <w:jc w:val="both"/>
        <w:rPr>
          <w:rStyle w:val="a3"/>
          <w:bCs/>
          <w:color w:val="auto"/>
          <w:sz w:val="22"/>
          <w:szCs w:val="22"/>
          <w:u w:val="none"/>
        </w:rPr>
      </w:pPr>
      <w:r w:rsidRPr="00B55BAA">
        <w:rPr>
          <w:rStyle w:val="a3"/>
          <w:bCs/>
          <w:color w:val="auto"/>
          <w:sz w:val="22"/>
          <w:szCs w:val="22"/>
          <w:u w:val="none"/>
          <w:lang w:val="tg-Cyrl-TJ"/>
        </w:rPr>
        <w:t xml:space="preserve">Пешниҳоди тиҷоратӣ аз соҳибкорон, ширкату корхонаҳои дар ҳудуди Ҷумҳурии Тоҷикистон  ба қайд гирифташуда, қабул карда мешаванд.  </w:t>
      </w:r>
    </w:p>
    <w:p w14:paraId="0A33EA02" w14:textId="6A73BB4F" w:rsidR="002D78CE" w:rsidRPr="00B55BAA" w:rsidRDefault="002D78CE" w:rsidP="00F73871">
      <w:pPr>
        <w:pStyle w:val="ad"/>
        <w:numPr>
          <w:ilvl w:val="0"/>
          <w:numId w:val="18"/>
        </w:numPr>
        <w:ind w:left="993" w:hanging="284"/>
        <w:jc w:val="both"/>
        <w:rPr>
          <w:rStyle w:val="a3"/>
          <w:bCs/>
          <w:color w:val="auto"/>
          <w:sz w:val="22"/>
          <w:szCs w:val="22"/>
          <w:u w:val="none"/>
        </w:rPr>
      </w:pPr>
      <w:r w:rsidRPr="00B55BAA">
        <w:rPr>
          <w:rStyle w:val="a3"/>
          <w:bCs/>
          <w:color w:val="auto"/>
          <w:sz w:val="22"/>
          <w:szCs w:val="22"/>
          <w:u w:val="none"/>
          <w:lang w:val="tg-Cyrl-TJ"/>
        </w:rPr>
        <w:t xml:space="preserve">Иштирокчии тендер бояд сиёсати ташкилот/давлати маблағгузорро вобаста </w:t>
      </w:r>
      <w:r w:rsidR="000475D5" w:rsidRPr="00B55BAA">
        <w:rPr>
          <w:rStyle w:val="a3"/>
          <w:bCs/>
          <w:color w:val="auto"/>
          <w:sz w:val="22"/>
          <w:szCs w:val="22"/>
          <w:u w:val="none"/>
          <w:lang w:val="tg-Cyrl-TJ"/>
        </w:rPr>
        <w:t xml:space="preserve">ба </w:t>
      </w:r>
      <w:r w:rsidRPr="00B55BAA">
        <w:rPr>
          <w:rStyle w:val="a3"/>
          <w:bCs/>
          <w:color w:val="auto"/>
          <w:sz w:val="22"/>
          <w:szCs w:val="22"/>
          <w:u w:val="none"/>
        </w:rPr>
        <w:t>та</w:t>
      </w:r>
      <w:r w:rsidRPr="00B55BAA">
        <w:rPr>
          <w:rStyle w:val="a3"/>
          <w:bCs/>
          <w:color w:val="auto"/>
          <w:sz w:val="22"/>
          <w:szCs w:val="22"/>
          <w:u w:val="none"/>
          <w:lang w:val="tg-Cyrl-TJ"/>
        </w:rPr>
        <w:t>ҳримҳои амалкунанда риоя намояд.</w:t>
      </w:r>
    </w:p>
    <w:p w14:paraId="057A51B4" w14:textId="77777777" w:rsidR="0005744D" w:rsidRDefault="0005744D" w:rsidP="00F73871">
      <w:pPr>
        <w:pStyle w:val="af"/>
        <w:numPr>
          <w:ilvl w:val="0"/>
          <w:numId w:val="18"/>
        </w:numPr>
        <w:spacing w:before="0" w:beforeAutospacing="0" w:after="0" w:afterAutospacing="0"/>
        <w:ind w:left="993" w:hanging="284"/>
        <w:jc w:val="both"/>
        <w:outlineLvl w:val="0"/>
        <w:rPr>
          <w:color w:val="auto"/>
          <w:sz w:val="22"/>
          <w:szCs w:val="22"/>
          <w:lang w:val="tg-Cyrl-TJ"/>
        </w:rPr>
      </w:pPr>
      <w:r w:rsidRPr="006149AD">
        <w:rPr>
          <w:b/>
          <w:bCs/>
          <w:color w:val="auto"/>
          <w:sz w:val="22"/>
          <w:szCs w:val="22"/>
          <w:lang w:val="tg-Cyrl-TJ"/>
        </w:rPr>
        <w:t>Макони дастраскунӣ:</w:t>
      </w:r>
      <w:r w:rsidRPr="00B55BAA">
        <w:rPr>
          <w:color w:val="auto"/>
          <w:sz w:val="22"/>
          <w:szCs w:val="22"/>
          <w:lang w:val="tg-Cyrl-TJ"/>
        </w:rPr>
        <w:t xml:space="preserve"> </w:t>
      </w:r>
      <w:r w:rsidRPr="007865B6">
        <w:rPr>
          <w:color w:val="auto"/>
          <w:sz w:val="22"/>
          <w:szCs w:val="22"/>
          <w:lang w:val="tg-Cyrl-TJ"/>
        </w:rPr>
        <w:t>ноҳияи Файзобод ҷамоатҳои деҳоти 30 солагии Истиқлол, деҳаи Обшорон,  ва шаҳри Роғун деҳаи Майдони Калон.</w:t>
      </w:r>
    </w:p>
    <w:p w14:paraId="1DD9875E" w14:textId="77777777" w:rsidR="00100335" w:rsidRDefault="00100335" w:rsidP="00100335">
      <w:pPr>
        <w:pStyle w:val="ad"/>
        <w:ind w:left="0"/>
        <w:jc w:val="both"/>
        <w:rPr>
          <w:sz w:val="22"/>
          <w:szCs w:val="22"/>
          <w:lang w:val="tg-Cyrl-TJ"/>
        </w:rPr>
      </w:pPr>
    </w:p>
    <w:p w14:paraId="18183413" w14:textId="77777777" w:rsidR="0005744D" w:rsidRPr="0005744D" w:rsidRDefault="0005744D" w:rsidP="0005744D">
      <w:pPr>
        <w:pStyle w:val="ad"/>
        <w:numPr>
          <w:ilvl w:val="0"/>
          <w:numId w:val="16"/>
        </w:numPr>
        <w:jc w:val="both"/>
        <w:rPr>
          <w:b/>
          <w:i/>
          <w:iCs/>
          <w:sz w:val="22"/>
          <w:szCs w:val="22"/>
          <w:u w:val="single"/>
          <w:lang w:val="tg-Cyrl-TJ"/>
        </w:rPr>
      </w:pPr>
      <w:r w:rsidRPr="0005744D">
        <w:rPr>
          <w:b/>
          <w:i/>
          <w:iCs/>
          <w:sz w:val="22"/>
          <w:szCs w:val="22"/>
          <w:u w:val="single"/>
          <w:lang w:val="tg-Cyrl-TJ"/>
        </w:rPr>
        <w:t>Меъёрҳои асосӣ, ки барои интихоби молрасон муҳим ҳисобида мешаванд:</w:t>
      </w:r>
    </w:p>
    <w:p w14:paraId="739271E0" w14:textId="788013C5" w:rsidR="0005744D" w:rsidRPr="0005744D" w:rsidRDefault="0005744D" w:rsidP="00F73871">
      <w:pPr>
        <w:pStyle w:val="ad"/>
        <w:numPr>
          <w:ilvl w:val="0"/>
          <w:numId w:val="18"/>
        </w:numPr>
        <w:ind w:left="993" w:hanging="284"/>
        <w:jc w:val="both"/>
        <w:rPr>
          <w:rStyle w:val="a3"/>
          <w:bCs/>
          <w:color w:val="auto"/>
          <w:u w:val="none"/>
          <w:lang w:val="tg-Cyrl-TJ"/>
        </w:rPr>
      </w:pPr>
      <w:r w:rsidRPr="0005744D">
        <w:rPr>
          <w:rStyle w:val="a3"/>
          <w:bCs/>
          <w:color w:val="auto"/>
          <w:u w:val="none"/>
          <w:lang w:val="tg-Cyrl-TJ"/>
        </w:rPr>
        <w:t>Мутобиқати тавсиф ва мушаххасоти моли пешниҳодшуда бо дархотси фармоишгар</w:t>
      </w:r>
    </w:p>
    <w:p w14:paraId="54278853" w14:textId="4D84CABC" w:rsidR="0005744D" w:rsidRPr="0005744D" w:rsidRDefault="0005744D" w:rsidP="00F73871">
      <w:pPr>
        <w:pStyle w:val="ad"/>
        <w:numPr>
          <w:ilvl w:val="0"/>
          <w:numId w:val="18"/>
        </w:numPr>
        <w:ind w:left="993" w:hanging="284"/>
        <w:jc w:val="both"/>
        <w:rPr>
          <w:rStyle w:val="a3"/>
          <w:bCs/>
          <w:color w:val="auto"/>
          <w:u w:val="none"/>
          <w:lang w:val="tg-Cyrl-TJ"/>
        </w:rPr>
      </w:pPr>
      <w:r w:rsidRPr="0005744D">
        <w:rPr>
          <w:rStyle w:val="a3"/>
          <w:bCs/>
          <w:color w:val="auto"/>
          <w:u w:val="none"/>
          <w:lang w:val="tg-Cyrl-TJ"/>
        </w:rPr>
        <w:t xml:space="preserve">Сифати </w:t>
      </w:r>
      <w:r w:rsidR="00487C76" w:rsidRPr="00487C76">
        <w:rPr>
          <w:rStyle w:val="a3"/>
          <w:bCs/>
          <w:color w:val="auto"/>
          <w:u w:val="none"/>
          <w:lang w:val="tg-Cyrl-TJ"/>
        </w:rPr>
        <w:t>оилаи замбур</w:t>
      </w:r>
      <w:r w:rsidR="00F73871">
        <w:rPr>
          <w:rStyle w:val="a3"/>
          <w:bCs/>
          <w:color w:val="auto"/>
          <w:u w:val="none"/>
          <w:lang w:val="tg-Cyrl-TJ"/>
        </w:rPr>
        <w:t>и асал</w:t>
      </w:r>
      <w:r w:rsidR="00487C76">
        <w:rPr>
          <w:rStyle w:val="a3"/>
          <w:bCs/>
          <w:color w:val="auto"/>
          <w:u w:val="none"/>
          <w:lang w:val="tg-Cyrl-TJ"/>
        </w:rPr>
        <w:t xml:space="preserve"> </w:t>
      </w:r>
      <w:r w:rsidRPr="0005744D">
        <w:rPr>
          <w:rStyle w:val="a3"/>
          <w:bCs/>
          <w:color w:val="auto"/>
          <w:u w:val="none"/>
          <w:lang w:val="tg-Cyrl-TJ"/>
        </w:rPr>
        <w:t>пешниҳодшуда</w:t>
      </w:r>
      <w:r w:rsidR="00B54663">
        <w:rPr>
          <w:rStyle w:val="a3"/>
          <w:bCs/>
          <w:color w:val="auto"/>
          <w:u w:val="none"/>
          <w:lang w:val="tg-Cyrl-TJ"/>
        </w:rPr>
        <w:t xml:space="preserve"> ва доштани щуыыатщои тасдицкунанда</w:t>
      </w:r>
    </w:p>
    <w:p w14:paraId="0BA5AC00" w14:textId="77777777" w:rsidR="0005744D" w:rsidRPr="0005744D" w:rsidRDefault="0005744D" w:rsidP="00F73871">
      <w:pPr>
        <w:pStyle w:val="ad"/>
        <w:numPr>
          <w:ilvl w:val="0"/>
          <w:numId w:val="18"/>
        </w:numPr>
        <w:ind w:left="993" w:hanging="284"/>
        <w:jc w:val="both"/>
        <w:rPr>
          <w:rStyle w:val="a3"/>
          <w:bCs/>
          <w:color w:val="auto"/>
          <w:u w:val="none"/>
          <w:lang w:val="tg-Cyrl-TJ"/>
        </w:rPr>
      </w:pPr>
      <w:r w:rsidRPr="0005744D">
        <w:rPr>
          <w:rStyle w:val="a3"/>
          <w:bCs/>
          <w:color w:val="auto"/>
          <w:u w:val="none"/>
          <w:lang w:val="tg-Cyrl-TJ"/>
        </w:rPr>
        <w:t>Нархҳои қобили қабул</w:t>
      </w:r>
    </w:p>
    <w:p w14:paraId="6DC4394A" w14:textId="77777777" w:rsidR="0005744D" w:rsidRPr="0005744D" w:rsidRDefault="0005744D" w:rsidP="00F73871">
      <w:pPr>
        <w:pStyle w:val="ad"/>
        <w:numPr>
          <w:ilvl w:val="0"/>
          <w:numId w:val="18"/>
        </w:numPr>
        <w:ind w:left="993" w:hanging="284"/>
        <w:jc w:val="both"/>
        <w:rPr>
          <w:rStyle w:val="a3"/>
          <w:bCs/>
          <w:color w:val="auto"/>
          <w:u w:val="none"/>
          <w:lang w:val="tg-Cyrl-TJ"/>
        </w:rPr>
      </w:pPr>
      <w:r w:rsidRPr="0005744D">
        <w:rPr>
          <w:rStyle w:val="a3"/>
          <w:bCs/>
          <w:color w:val="auto"/>
          <w:u w:val="none"/>
          <w:lang w:val="tg-Cyrl-TJ"/>
        </w:rPr>
        <w:t>Мӯҳлати камтарини дастраскунии мол</w:t>
      </w:r>
    </w:p>
    <w:p w14:paraId="1BD6BC0E" w14:textId="202653E0" w:rsidR="0005744D" w:rsidRPr="0005744D" w:rsidRDefault="0005744D" w:rsidP="00F73871">
      <w:pPr>
        <w:pStyle w:val="ad"/>
        <w:numPr>
          <w:ilvl w:val="0"/>
          <w:numId w:val="18"/>
        </w:numPr>
        <w:ind w:left="993" w:hanging="284"/>
        <w:jc w:val="both"/>
        <w:rPr>
          <w:rStyle w:val="a3"/>
          <w:bCs/>
          <w:color w:val="auto"/>
          <w:u w:val="none"/>
          <w:lang w:val="tg-Cyrl-TJ"/>
        </w:rPr>
      </w:pPr>
      <w:r w:rsidRPr="0005744D">
        <w:rPr>
          <w:rStyle w:val="a3"/>
          <w:bCs/>
          <w:color w:val="auto"/>
          <w:u w:val="none"/>
          <w:lang w:val="tg-Cyrl-TJ"/>
        </w:rPr>
        <w:t xml:space="preserve">Кафолат ба  </w:t>
      </w:r>
      <w:r w:rsidR="00487C76" w:rsidRPr="00487C76">
        <w:rPr>
          <w:rStyle w:val="a3"/>
          <w:bCs/>
          <w:color w:val="auto"/>
          <w:u w:val="none"/>
          <w:lang w:val="tg-Cyrl-TJ"/>
        </w:rPr>
        <w:t>оилаи замбур</w:t>
      </w:r>
      <w:r w:rsidR="00F73871">
        <w:rPr>
          <w:rStyle w:val="a3"/>
          <w:bCs/>
          <w:color w:val="auto"/>
          <w:u w:val="none"/>
          <w:lang w:val="tg-Cyrl-TJ"/>
        </w:rPr>
        <w:t>и асал</w:t>
      </w:r>
    </w:p>
    <w:p w14:paraId="48415151" w14:textId="5929100A" w:rsidR="0005744D" w:rsidRPr="0005744D" w:rsidRDefault="0005744D" w:rsidP="00F73871">
      <w:pPr>
        <w:pStyle w:val="ad"/>
        <w:numPr>
          <w:ilvl w:val="0"/>
          <w:numId w:val="18"/>
        </w:numPr>
        <w:ind w:left="993" w:hanging="284"/>
        <w:jc w:val="both"/>
        <w:rPr>
          <w:rStyle w:val="a3"/>
          <w:bCs/>
          <w:color w:val="auto"/>
          <w:u w:val="none"/>
        </w:rPr>
      </w:pPr>
      <w:r w:rsidRPr="0005744D">
        <w:rPr>
          <w:rStyle w:val="a3"/>
          <w:bCs/>
          <w:color w:val="auto"/>
          <w:u w:val="none"/>
          <w:lang w:val="tg-Cyrl-TJ"/>
        </w:rPr>
        <w:t>Беҳтарин шартҳои пардохт.</w:t>
      </w:r>
      <w:r w:rsidR="00487C76">
        <w:rPr>
          <w:rStyle w:val="a3"/>
          <w:bCs/>
          <w:color w:val="auto"/>
          <w:u w:val="none"/>
          <w:lang w:val="tg-Cyrl-TJ"/>
        </w:rPr>
        <w:t xml:space="preserve"> </w:t>
      </w:r>
    </w:p>
    <w:p w14:paraId="1B6DC688" w14:textId="77777777" w:rsidR="0005744D" w:rsidRPr="00B55BAA" w:rsidRDefault="0005744D" w:rsidP="0005744D">
      <w:pPr>
        <w:pStyle w:val="ad"/>
        <w:ind w:left="0"/>
        <w:jc w:val="both"/>
        <w:rPr>
          <w:sz w:val="22"/>
          <w:szCs w:val="22"/>
          <w:lang w:val="tg-Cyrl-TJ"/>
        </w:rPr>
      </w:pPr>
    </w:p>
    <w:p w14:paraId="7CBA16A9" w14:textId="5809005C" w:rsidR="00522B52" w:rsidRPr="0048295D" w:rsidRDefault="00522B52" w:rsidP="00522B52">
      <w:pPr>
        <w:jc w:val="both"/>
        <w:rPr>
          <w:b/>
          <w:sz w:val="20"/>
          <w:szCs w:val="20"/>
          <w:u w:val="single"/>
          <w:lang w:val="tg-Cyrl-TJ"/>
        </w:rPr>
      </w:pPr>
      <w:r w:rsidRPr="0048295D">
        <w:rPr>
          <w:b/>
          <w:sz w:val="20"/>
          <w:szCs w:val="20"/>
          <w:u w:val="single"/>
          <w:lang w:val="tg-Cyrl-TJ"/>
        </w:rPr>
        <w:t>Таваҷҷӯҳ: Таҳияи</w:t>
      </w:r>
      <w:r w:rsidR="00B54663">
        <w:rPr>
          <w:b/>
          <w:sz w:val="20"/>
          <w:szCs w:val="20"/>
          <w:u w:val="single"/>
          <w:lang w:val="tg-Cyrl-TJ"/>
        </w:rPr>
        <w:t xml:space="preserve"> нопурраю</w:t>
      </w:r>
      <w:r w:rsidRPr="0048295D">
        <w:rPr>
          <w:b/>
          <w:sz w:val="20"/>
          <w:szCs w:val="20"/>
          <w:u w:val="single"/>
          <w:lang w:val="tg-Cyrl-TJ"/>
        </w:rPr>
        <w:t xml:space="preserve"> нодурусти ҳуҷҷатҳо ё пешниҳод нашудани яке аз ҳуҷҷатҳои талабшуда ва  ё мавҷуд набудани маълумоти талабгардида асос барои соқит кардани пешниҳодоти тиҷоратии </w:t>
      </w:r>
      <w:r w:rsidR="00235F63">
        <w:rPr>
          <w:b/>
          <w:sz w:val="20"/>
          <w:szCs w:val="20"/>
          <w:u w:val="single"/>
          <w:lang w:val="tg-Cyrl-TJ"/>
        </w:rPr>
        <w:t xml:space="preserve">иштирокчии тендер </w:t>
      </w:r>
      <w:r w:rsidRPr="0048295D">
        <w:rPr>
          <w:b/>
          <w:sz w:val="20"/>
          <w:szCs w:val="20"/>
          <w:u w:val="single"/>
          <w:lang w:val="tg-Cyrl-TJ"/>
        </w:rPr>
        <w:t xml:space="preserve"> аз таҳлилу баррасии минбаъда шуда метавонанд.</w:t>
      </w:r>
    </w:p>
    <w:p w14:paraId="0A043C3F" w14:textId="77777777" w:rsidR="00522B52" w:rsidRPr="0048295D" w:rsidRDefault="00522B52" w:rsidP="00522B52">
      <w:pPr>
        <w:jc w:val="both"/>
        <w:rPr>
          <w:b/>
          <w:sz w:val="20"/>
          <w:szCs w:val="20"/>
          <w:lang w:val="tg-Cyrl-TJ"/>
        </w:rPr>
      </w:pPr>
    </w:p>
    <w:p w14:paraId="126CD631" w14:textId="4E837269" w:rsidR="00235F63" w:rsidRDefault="00D03BCD" w:rsidP="00235F63">
      <w:pPr>
        <w:jc w:val="both"/>
        <w:rPr>
          <w:sz w:val="20"/>
          <w:szCs w:val="20"/>
          <w:lang w:val="tg-Cyrl-TJ"/>
        </w:rPr>
      </w:pPr>
      <w:r w:rsidRPr="0048295D">
        <w:rPr>
          <w:b/>
          <w:sz w:val="20"/>
          <w:szCs w:val="20"/>
          <w:lang w:val="tg-Cyrl-TJ"/>
        </w:rPr>
        <w:t xml:space="preserve">Мӯҳлати охирини пешниҳоди ҳуҷҷатҳо то санаи </w:t>
      </w:r>
      <w:bookmarkStart w:id="3" w:name="_Hlk158714527"/>
      <w:r w:rsidR="00235F63">
        <w:rPr>
          <w:b/>
          <w:sz w:val="20"/>
          <w:szCs w:val="20"/>
          <w:lang w:val="tg-Cyrl-TJ"/>
        </w:rPr>
        <w:t xml:space="preserve">06 марти </w:t>
      </w:r>
      <w:r w:rsidRPr="0048295D">
        <w:rPr>
          <w:b/>
          <w:sz w:val="20"/>
          <w:szCs w:val="20"/>
          <w:lang w:val="tg-Cyrl-TJ"/>
        </w:rPr>
        <w:t>соли 202</w:t>
      </w:r>
      <w:r w:rsidR="00487C76">
        <w:rPr>
          <w:b/>
          <w:sz w:val="20"/>
          <w:szCs w:val="20"/>
          <w:lang w:val="tg-Cyrl-TJ"/>
        </w:rPr>
        <w:t>4</w:t>
      </w:r>
      <w:r w:rsidRPr="0048295D">
        <w:rPr>
          <w:b/>
          <w:sz w:val="20"/>
          <w:szCs w:val="20"/>
          <w:lang w:val="tg-Cyrl-TJ"/>
        </w:rPr>
        <w:t xml:space="preserve"> </w:t>
      </w:r>
      <w:bookmarkEnd w:id="3"/>
      <w:r w:rsidRPr="0048295D">
        <w:rPr>
          <w:b/>
          <w:sz w:val="20"/>
          <w:szCs w:val="20"/>
          <w:lang w:val="tg-Cyrl-TJ"/>
        </w:rPr>
        <w:t xml:space="preserve">соати </w:t>
      </w:r>
      <w:r w:rsidR="0048295D" w:rsidRPr="0048295D">
        <w:rPr>
          <w:b/>
          <w:sz w:val="20"/>
          <w:szCs w:val="20"/>
          <w:lang w:val="tg-Cyrl-TJ"/>
        </w:rPr>
        <w:t>1</w:t>
      </w:r>
      <w:r w:rsidR="00487C76">
        <w:rPr>
          <w:b/>
          <w:sz w:val="20"/>
          <w:szCs w:val="20"/>
          <w:lang w:val="tg-Cyrl-TJ"/>
        </w:rPr>
        <w:t>7</w:t>
      </w:r>
      <w:r w:rsidRPr="0048295D">
        <w:rPr>
          <w:b/>
          <w:sz w:val="20"/>
          <w:szCs w:val="20"/>
          <w:lang w:val="tg-Cyrl-TJ"/>
        </w:rPr>
        <w:t>:00  мебошад.</w:t>
      </w:r>
      <w:r w:rsidRPr="0048295D">
        <w:rPr>
          <w:sz w:val="20"/>
          <w:szCs w:val="20"/>
          <w:lang w:val="tg-Cyrl-TJ"/>
        </w:rPr>
        <w:t xml:space="preserve"> Пешниҳоди тиҷоратӣ бояд мувофиқи талаботи тендерӣ  дар лифофаи мӯҳршуда омода шуда ба дафтарҳои кории БҶИИИМК  дар суроғаи  ш.</w:t>
      </w:r>
      <w:r w:rsidR="009266F2">
        <w:rPr>
          <w:sz w:val="20"/>
          <w:szCs w:val="20"/>
          <w:lang w:val="tg-Cyrl-TJ"/>
        </w:rPr>
        <w:t>Ғарм</w:t>
      </w:r>
      <w:r w:rsidRPr="0048295D">
        <w:rPr>
          <w:sz w:val="20"/>
          <w:szCs w:val="20"/>
          <w:lang w:val="tg-Cyrl-TJ"/>
        </w:rPr>
        <w:t>,</w:t>
      </w:r>
      <w:r w:rsidRPr="0048295D">
        <w:rPr>
          <w:bCs/>
          <w:sz w:val="20"/>
          <w:szCs w:val="20"/>
          <w:lang w:val="tg-Cyrl-TJ"/>
        </w:rPr>
        <w:t xml:space="preserve"> кучаи </w:t>
      </w:r>
      <w:r w:rsidR="009266F2">
        <w:rPr>
          <w:bCs/>
          <w:sz w:val="20"/>
          <w:szCs w:val="20"/>
          <w:lang w:val="tg-Cyrl-TJ"/>
        </w:rPr>
        <w:t>И.Сомонӣ 73</w:t>
      </w:r>
      <w:r w:rsidRPr="0048295D">
        <w:rPr>
          <w:bCs/>
          <w:sz w:val="20"/>
          <w:szCs w:val="20"/>
          <w:lang w:val="tg-Cyrl-TJ"/>
        </w:rPr>
        <w:t xml:space="preserve"> </w:t>
      </w:r>
      <w:r w:rsidRPr="0048295D">
        <w:rPr>
          <w:sz w:val="20"/>
          <w:szCs w:val="20"/>
          <w:lang w:val="tg-Cyrl-TJ"/>
        </w:rPr>
        <w:t xml:space="preserve">ва ш.Душанбе, хиёбони Рӯдакӣ 137, бинои Тоҷикматлубот ошёнаи 4-ум ба шахсони  дар поён зикршуда пешниҳод карда шавад. </w:t>
      </w:r>
      <w:r w:rsidR="00235F63">
        <w:rPr>
          <w:sz w:val="20"/>
          <w:szCs w:val="20"/>
          <w:lang w:val="tg-Cyrl-TJ"/>
        </w:rPr>
        <w:t>Ширкатҳои довталаб</w:t>
      </w:r>
      <w:r w:rsidR="00235F63" w:rsidRPr="00600F91">
        <w:rPr>
          <w:sz w:val="20"/>
          <w:szCs w:val="20"/>
          <w:lang w:val="tg-Cyrl-TJ"/>
        </w:rPr>
        <w:t xml:space="preserve"> ӯҳдадоранд, ки бо муроҷиат ба шахсони дар поён зикршуда  худро дар қайди варақаи иштирокчии тендер </w:t>
      </w:r>
      <w:r w:rsidR="00235F63">
        <w:rPr>
          <w:sz w:val="20"/>
          <w:szCs w:val="20"/>
          <w:lang w:val="tg-Cyrl-TJ"/>
        </w:rPr>
        <w:t>сабт намоянд</w:t>
      </w:r>
      <w:r w:rsidR="00235F63" w:rsidRPr="00600F91">
        <w:rPr>
          <w:sz w:val="20"/>
          <w:szCs w:val="20"/>
          <w:lang w:val="tg-Cyrl-TJ"/>
        </w:rPr>
        <w:t>.</w:t>
      </w:r>
    </w:p>
    <w:p w14:paraId="7461C873" w14:textId="77777777" w:rsidR="00235F63" w:rsidRDefault="00235F63" w:rsidP="00235F63">
      <w:pPr>
        <w:jc w:val="both"/>
        <w:rPr>
          <w:b/>
          <w:sz w:val="20"/>
          <w:szCs w:val="20"/>
          <w:lang w:val="tg-Cyrl-TJ"/>
        </w:rPr>
      </w:pPr>
    </w:p>
    <w:p w14:paraId="71D978AB" w14:textId="77777777" w:rsidR="00D03BCD" w:rsidRPr="0048295D" w:rsidRDefault="00D03BCD" w:rsidP="00D03BCD">
      <w:pPr>
        <w:pStyle w:val="ad"/>
        <w:ind w:left="0"/>
        <w:rPr>
          <w:b/>
          <w:sz w:val="20"/>
          <w:szCs w:val="20"/>
          <w:lang w:val="tg-Cyrl-TJ"/>
        </w:rPr>
      </w:pPr>
      <w:r w:rsidRPr="0048295D">
        <w:rPr>
          <w:b/>
          <w:sz w:val="20"/>
          <w:szCs w:val="20"/>
          <w:lang w:val="tg-Cyrl-TJ"/>
        </w:rPr>
        <w:t>Шахсони масъул барои пешниҳод ва  қабули  ҳуҷҷатҳои тендерӣ:</w:t>
      </w:r>
    </w:p>
    <w:p w14:paraId="333D4428" w14:textId="068D70F9" w:rsidR="00235F63" w:rsidRPr="00600F91" w:rsidRDefault="00C15F99" w:rsidP="00235F63">
      <w:pPr>
        <w:jc w:val="both"/>
        <w:rPr>
          <w:bCs/>
          <w:iCs/>
          <w:sz w:val="20"/>
          <w:szCs w:val="20"/>
          <w:lang w:val="tg-Cyrl-TJ"/>
        </w:rPr>
      </w:pPr>
      <w:r w:rsidRPr="007865B6">
        <w:rPr>
          <w:bCs/>
          <w:iCs/>
          <w:sz w:val="22"/>
          <w:szCs w:val="22"/>
          <w:lang w:val="tg-Cyrl-TJ"/>
        </w:rPr>
        <w:t>Дар н</w:t>
      </w:r>
      <w:r w:rsidR="00C91646">
        <w:rPr>
          <w:bCs/>
          <w:iCs/>
          <w:sz w:val="22"/>
          <w:szCs w:val="22"/>
          <w:lang w:val="tg-Cyrl-TJ"/>
        </w:rPr>
        <w:t xml:space="preserve">оҳияи </w:t>
      </w:r>
      <w:r w:rsidRPr="007865B6">
        <w:rPr>
          <w:bCs/>
          <w:iCs/>
          <w:sz w:val="22"/>
          <w:szCs w:val="22"/>
          <w:lang w:val="tg-Cyrl-TJ"/>
        </w:rPr>
        <w:t xml:space="preserve">Рашт - Саидов Асрорудин </w:t>
      </w:r>
      <w:r w:rsidR="00235F63" w:rsidRPr="00600F91">
        <w:rPr>
          <w:bCs/>
          <w:iCs/>
          <w:sz w:val="20"/>
          <w:szCs w:val="20"/>
          <w:lang w:val="tg-Cyrl-TJ"/>
        </w:rPr>
        <w:t>ва дар ш</w:t>
      </w:r>
      <w:r w:rsidR="00C91646">
        <w:rPr>
          <w:bCs/>
          <w:iCs/>
          <w:sz w:val="20"/>
          <w:szCs w:val="20"/>
          <w:lang w:val="tg-Cyrl-TJ"/>
        </w:rPr>
        <w:t>аҳри</w:t>
      </w:r>
      <w:r w:rsidR="00235F63" w:rsidRPr="00600F91">
        <w:rPr>
          <w:bCs/>
          <w:iCs/>
          <w:sz w:val="20"/>
          <w:szCs w:val="20"/>
          <w:lang w:val="tg-Cyrl-TJ"/>
        </w:rPr>
        <w:t xml:space="preserve"> Душанбе</w:t>
      </w:r>
      <w:r w:rsidR="00C91646">
        <w:rPr>
          <w:bCs/>
          <w:iCs/>
          <w:sz w:val="20"/>
          <w:szCs w:val="20"/>
          <w:lang w:val="tg-Cyrl-TJ"/>
        </w:rPr>
        <w:t xml:space="preserve"> </w:t>
      </w:r>
      <w:r w:rsidR="00235F63" w:rsidRPr="00600F91">
        <w:rPr>
          <w:bCs/>
          <w:iCs/>
          <w:sz w:val="20"/>
          <w:szCs w:val="20"/>
          <w:lang w:val="tg-Cyrl-TJ"/>
        </w:rPr>
        <w:t>- Дустова Супарна</w:t>
      </w:r>
    </w:p>
    <w:p w14:paraId="3EF73B2C" w14:textId="602FB9A4" w:rsidR="00D03BCD" w:rsidRPr="0048295D" w:rsidRDefault="00235F63" w:rsidP="00D03BCD">
      <w:pPr>
        <w:jc w:val="both"/>
        <w:rPr>
          <w:bCs/>
          <w:iCs/>
          <w:sz w:val="20"/>
          <w:szCs w:val="20"/>
          <w:lang w:val="tg-Cyrl-TJ"/>
        </w:rPr>
      </w:pPr>
      <w:r>
        <w:rPr>
          <w:sz w:val="20"/>
          <w:szCs w:val="20"/>
          <w:lang w:val="tg-Cyrl-TJ"/>
        </w:rPr>
        <w:t xml:space="preserve"> </w:t>
      </w:r>
    </w:p>
    <w:p w14:paraId="2DA5D4FC" w14:textId="77777777" w:rsidR="00D03BCD" w:rsidRPr="0048295D" w:rsidRDefault="00D03BCD" w:rsidP="00D03BCD">
      <w:pPr>
        <w:jc w:val="both"/>
        <w:rPr>
          <w:rStyle w:val="a3"/>
          <w:bCs/>
          <w:iCs/>
          <w:color w:val="auto"/>
          <w:sz w:val="20"/>
          <w:szCs w:val="20"/>
          <w:lang w:val="tg-Cyrl-TJ"/>
        </w:rPr>
      </w:pPr>
    </w:p>
    <w:p w14:paraId="4DE8A4C2" w14:textId="3BCA28F4" w:rsidR="00D03BCD" w:rsidRPr="0048295D" w:rsidRDefault="00D03BCD" w:rsidP="00D03BCD">
      <w:pPr>
        <w:jc w:val="both"/>
        <w:rPr>
          <w:sz w:val="20"/>
          <w:szCs w:val="20"/>
          <w:lang w:val="tg-Cyrl-TJ"/>
        </w:rPr>
      </w:pPr>
      <w:r w:rsidRPr="0048295D">
        <w:rPr>
          <w:b/>
          <w:sz w:val="20"/>
          <w:szCs w:val="20"/>
          <w:lang w:val="tg-Cyrl-TJ"/>
        </w:rPr>
        <w:t xml:space="preserve">Диққат! </w:t>
      </w:r>
      <w:r w:rsidRPr="0048295D">
        <w:rPr>
          <w:b/>
          <w:bCs/>
          <w:sz w:val="20"/>
          <w:szCs w:val="20"/>
          <w:lang w:val="tg-Cyrl-TJ"/>
        </w:rPr>
        <w:t>Кушодани  пешниҳодоти тендерӣ санаи</w:t>
      </w:r>
      <w:r w:rsidRPr="0048295D">
        <w:rPr>
          <w:sz w:val="20"/>
          <w:szCs w:val="20"/>
          <w:lang w:val="tg-Cyrl-TJ"/>
        </w:rPr>
        <w:t xml:space="preserve"> </w:t>
      </w:r>
      <w:r w:rsidR="00487C76">
        <w:rPr>
          <w:b/>
          <w:bCs/>
          <w:sz w:val="20"/>
          <w:szCs w:val="20"/>
          <w:lang w:val="tg-Cyrl-TJ"/>
        </w:rPr>
        <w:t>7</w:t>
      </w:r>
      <w:r w:rsidR="00235F63">
        <w:rPr>
          <w:b/>
          <w:bCs/>
          <w:sz w:val="20"/>
          <w:szCs w:val="20"/>
          <w:lang w:val="tg-Cyrl-TJ"/>
        </w:rPr>
        <w:t xml:space="preserve"> марти </w:t>
      </w:r>
      <w:r w:rsidR="00487C76" w:rsidRPr="00487C76">
        <w:rPr>
          <w:b/>
          <w:bCs/>
          <w:sz w:val="20"/>
          <w:szCs w:val="20"/>
          <w:lang w:val="tg-Cyrl-TJ"/>
        </w:rPr>
        <w:t xml:space="preserve"> соли 2024 </w:t>
      </w:r>
      <w:r w:rsidRPr="0048295D">
        <w:rPr>
          <w:b/>
          <w:sz w:val="20"/>
          <w:szCs w:val="20"/>
          <w:lang w:val="tg-Cyrl-TJ"/>
        </w:rPr>
        <w:t>соати 1</w:t>
      </w:r>
      <w:r w:rsidR="00235F63">
        <w:rPr>
          <w:b/>
          <w:sz w:val="20"/>
          <w:szCs w:val="20"/>
          <w:lang w:val="tg-Cyrl-TJ"/>
        </w:rPr>
        <w:t>6</w:t>
      </w:r>
      <w:r w:rsidRPr="0048295D">
        <w:rPr>
          <w:b/>
          <w:sz w:val="20"/>
          <w:szCs w:val="20"/>
          <w:lang w:val="tg-Cyrl-TJ"/>
        </w:rPr>
        <w:t xml:space="preserve">:00 </w:t>
      </w:r>
      <w:r w:rsidRPr="0048295D">
        <w:rPr>
          <w:sz w:val="20"/>
          <w:szCs w:val="20"/>
          <w:lang w:val="tg-Cyrl-TJ"/>
        </w:rPr>
        <w:t xml:space="preserve">дар суроғаи дар боло нишондодашуда баргузор мешавад. Шумо метавонед, ки бевосита ё  тариқи онлайн тавассути Skype дар маҷлиси тендерӣ иштирок намоед.  </w:t>
      </w:r>
    </w:p>
    <w:p w14:paraId="43D1A1E5" w14:textId="77777777" w:rsidR="00D03BCD" w:rsidRPr="0048295D" w:rsidRDefault="00D03BCD" w:rsidP="00522B52">
      <w:pPr>
        <w:jc w:val="both"/>
        <w:rPr>
          <w:sz w:val="20"/>
          <w:szCs w:val="20"/>
          <w:lang w:val="tg-Cyrl-TJ"/>
        </w:rPr>
      </w:pPr>
    </w:p>
    <w:p w14:paraId="75732F22" w14:textId="0D8BB5FF" w:rsidR="00522B52" w:rsidRPr="0048295D" w:rsidRDefault="00522B52" w:rsidP="00522B52">
      <w:pPr>
        <w:jc w:val="both"/>
        <w:rPr>
          <w:sz w:val="20"/>
          <w:szCs w:val="20"/>
          <w:lang w:val="tg-Cyrl-TJ"/>
        </w:rPr>
      </w:pPr>
      <w:r w:rsidRPr="0048295D">
        <w:rPr>
          <w:sz w:val="20"/>
          <w:szCs w:val="20"/>
          <w:lang w:val="tg-Cyrl-TJ"/>
        </w:rPr>
        <w:t>БҶИИМК/ФТО барои  иштирок дар озмун аз занон ва ширкатҳое, ки аз ҷониби занон таъсис ёфтаанд ё роҳбарӣ карда мешаванд, истиқбол мекунад.</w:t>
      </w:r>
    </w:p>
    <w:p w14:paraId="6ED5A175" w14:textId="1DB772B3" w:rsidR="00522B52" w:rsidRDefault="00522B52" w:rsidP="00522B52">
      <w:pPr>
        <w:jc w:val="both"/>
        <w:rPr>
          <w:sz w:val="20"/>
          <w:szCs w:val="20"/>
          <w:lang w:val="tg-Cyrl-TJ"/>
        </w:rPr>
      </w:pPr>
      <w:r w:rsidRPr="0048295D">
        <w:rPr>
          <w:b/>
          <w:sz w:val="20"/>
          <w:szCs w:val="20"/>
          <w:lang w:val="tg-Cyrl-TJ"/>
        </w:rPr>
        <w:t>Ташкилот-Фармоишгар</w:t>
      </w:r>
      <w:r w:rsidRPr="0048295D">
        <w:rPr>
          <w:sz w:val="20"/>
          <w:szCs w:val="20"/>
          <w:lang w:val="tg-Cyrl-TJ"/>
        </w:rPr>
        <w:t xml:space="preserve">  ҳуқуқи  қабул кардани дилхоҳ пешниҳодоти ба озмун воридшуда  ё рад кардани ҳамаи пешниҳодҳоро дар дилхоҳ вақт то бастани шартнома дорад ва барои ин иқдоми худ  дар назди Иштирокчиёни тендер  ягон ҷавобгариро ба ӯҳда намегирад. </w:t>
      </w:r>
      <w:r w:rsidRPr="0048295D">
        <w:rPr>
          <w:b/>
          <w:sz w:val="20"/>
          <w:szCs w:val="20"/>
          <w:lang w:val="tg-Cyrl-TJ"/>
        </w:rPr>
        <w:t>Ташкилот-Фармоишгар</w:t>
      </w:r>
      <w:r w:rsidRPr="0048295D">
        <w:rPr>
          <w:sz w:val="20"/>
          <w:szCs w:val="20"/>
          <w:lang w:val="tg-Cyrl-TJ"/>
        </w:rPr>
        <w:t xml:space="preserve"> инчунин  ҷиҳати пешниҳоди маълумот  ба онҳо  дар бораи сабабу асосҳои амалҳо ва  қарори қабул кардааш низ  ӯҳдадор нест.  </w:t>
      </w:r>
    </w:p>
    <w:sectPr w:rsidR="00522B52" w:rsidSect="00F9257F">
      <w:pgSz w:w="11906" w:h="16838"/>
      <w:pgMar w:top="568" w:right="566" w:bottom="42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AE54" w14:textId="77777777" w:rsidR="00F9257F" w:rsidRDefault="00F9257F" w:rsidP="004474D8">
      <w:r>
        <w:separator/>
      </w:r>
    </w:p>
  </w:endnote>
  <w:endnote w:type="continuationSeparator" w:id="0">
    <w:p w14:paraId="6C2CC501" w14:textId="77777777" w:rsidR="00F9257F" w:rsidRDefault="00F9257F" w:rsidP="004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F0C9" w14:textId="77777777" w:rsidR="00F9257F" w:rsidRDefault="00F9257F" w:rsidP="004474D8">
      <w:r>
        <w:separator/>
      </w:r>
    </w:p>
  </w:footnote>
  <w:footnote w:type="continuationSeparator" w:id="0">
    <w:p w14:paraId="2DD40C1B" w14:textId="77777777" w:rsidR="00F9257F" w:rsidRDefault="00F9257F" w:rsidP="0044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9D9"/>
    <w:multiLevelType w:val="hybridMultilevel"/>
    <w:tmpl w:val="12C8EAD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5355A1"/>
    <w:multiLevelType w:val="hybridMultilevel"/>
    <w:tmpl w:val="18E2E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2E5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D8DC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008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87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86CC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45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C8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3B116FB"/>
    <w:multiLevelType w:val="hybridMultilevel"/>
    <w:tmpl w:val="ADF405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C55BB9"/>
    <w:multiLevelType w:val="hybridMultilevel"/>
    <w:tmpl w:val="D9005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DC24AA"/>
    <w:multiLevelType w:val="hybridMultilevel"/>
    <w:tmpl w:val="9C48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630284"/>
    <w:multiLevelType w:val="hybridMultilevel"/>
    <w:tmpl w:val="563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286D"/>
    <w:multiLevelType w:val="hybridMultilevel"/>
    <w:tmpl w:val="420E8B78"/>
    <w:lvl w:ilvl="0" w:tplc="0409000F">
      <w:start w:val="1"/>
      <w:numFmt w:val="decimal"/>
      <w:lvlText w:val="%1."/>
      <w:lvlJc w:val="left"/>
      <w:pPr>
        <w:ind w:left="76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7" w15:restartNumberingAfterBreak="0">
    <w:nsid w:val="2FD37B75"/>
    <w:multiLevelType w:val="hybridMultilevel"/>
    <w:tmpl w:val="FB7E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73DA"/>
    <w:multiLevelType w:val="hybridMultilevel"/>
    <w:tmpl w:val="9DC61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250C5D"/>
    <w:multiLevelType w:val="hybridMultilevel"/>
    <w:tmpl w:val="1DE657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4C1DF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FB38AD"/>
    <w:multiLevelType w:val="hybridMultilevel"/>
    <w:tmpl w:val="15025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BCA0B90"/>
    <w:multiLevelType w:val="hybridMultilevel"/>
    <w:tmpl w:val="6D9E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D2E6B"/>
    <w:multiLevelType w:val="hybridMultilevel"/>
    <w:tmpl w:val="D32C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8C7F1D"/>
    <w:multiLevelType w:val="hybridMultilevel"/>
    <w:tmpl w:val="ADF4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34EAA"/>
    <w:multiLevelType w:val="hybridMultilevel"/>
    <w:tmpl w:val="44F2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436EA"/>
    <w:multiLevelType w:val="hybridMultilevel"/>
    <w:tmpl w:val="DD4C5D2A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7E6E1906"/>
    <w:multiLevelType w:val="hybridMultilevel"/>
    <w:tmpl w:val="2A56AC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7537697">
    <w:abstractNumId w:val="18"/>
  </w:num>
  <w:num w:numId="2" w16cid:durableId="1757626159">
    <w:abstractNumId w:val="3"/>
  </w:num>
  <w:num w:numId="3" w16cid:durableId="1158568807">
    <w:abstractNumId w:val="8"/>
  </w:num>
  <w:num w:numId="4" w16cid:durableId="1670209444">
    <w:abstractNumId w:val="17"/>
  </w:num>
  <w:num w:numId="5" w16cid:durableId="1385451631">
    <w:abstractNumId w:val="12"/>
  </w:num>
  <w:num w:numId="6" w16cid:durableId="331757216">
    <w:abstractNumId w:val="6"/>
  </w:num>
  <w:num w:numId="7" w16cid:durableId="1955554038">
    <w:abstractNumId w:val="9"/>
  </w:num>
  <w:num w:numId="8" w16cid:durableId="1269123849">
    <w:abstractNumId w:val="1"/>
  </w:num>
  <w:num w:numId="9" w16cid:durableId="190530543">
    <w:abstractNumId w:val="0"/>
  </w:num>
  <w:num w:numId="10" w16cid:durableId="533152166">
    <w:abstractNumId w:val="11"/>
  </w:num>
  <w:num w:numId="11" w16cid:durableId="1835490031">
    <w:abstractNumId w:val="14"/>
  </w:num>
  <w:num w:numId="12" w16cid:durableId="657274443">
    <w:abstractNumId w:val="4"/>
  </w:num>
  <w:num w:numId="13" w16cid:durableId="246887003">
    <w:abstractNumId w:val="7"/>
  </w:num>
  <w:num w:numId="14" w16cid:durableId="882598152">
    <w:abstractNumId w:val="15"/>
  </w:num>
  <w:num w:numId="15" w16cid:durableId="947590095">
    <w:abstractNumId w:val="16"/>
  </w:num>
  <w:num w:numId="16" w16cid:durableId="1531913789">
    <w:abstractNumId w:val="2"/>
  </w:num>
  <w:num w:numId="17" w16cid:durableId="343285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1547222">
    <w:abstractNumId w:val="13"/>
  </w:num>
  <w:num w:numId="19" w16cid:durableId="24864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B1"/>
    <w:rsid w:val="00002968"/>
    <w:rsid w:val="000036A2"/>
    <w:rsid w:val="0001141B"/>
    <w:rsid w:val="0003073C"/>
    <w:rsid w:val="00032501"/>
    <w:rsid w:val="00032AA5"/>
    <w:rsid w:val="00042241"/>
    <w:rsid w:val="00045D74"/>
    <w:rsid w:val="000475D5"/>
    <w:rsid w:val="000476E0"/>
    <w:rsid w:val="00047DD2"/>
    <w:rsid w:val="000506CD"/>
    <w:rsid w:val="0005185D"/>
    <w:rsid w:val="00054909"/>
    <w:rsid w:val="0005744D"/>
    <w:rsid w:val="00060BAF"/>
    <w:rsid w:val="00062ECE"/>
    <w:rsid w:val="000632FD"/>
    <w:rsid w:val="0006559F"/>
    <w:rsid w:val="00065748"/>
    <w:rsid w:val="00065B80"/>
    <w:rsid w:val="000732B0"/>
    <w:rsid w:val="0007678B"/>
    <w:rsid w:val="0007784C"/>
    <w:rsid w:val="00080DCD"/>
    <w:rsid w:val="00081476"/>
    <w:rsid w:val="000821F8"/>
    <w:rsid w:val="0008447F"/>
    <w:rsid w:val="00085E45"/>
    <w:rsid w:val="00086326"/>
    <w:rsid w:val="0009080E"/>
    <w:rsid w:val="000923BD"/>
    <w:rsid w:val="000928E9"/>
    <w:rsid w:val="00094DBF"/>
    <w:rsid w:val="00097F4A"/>
    <w:rsid w:val="000A49EC"/>
    <w:rsid w:val="000A5263"/>
    <w:rsid w:val="000A6F50"/>
    <w:rsid w:val="000B16E3"/>
    <w:rsid w:val="000B447A"/>
    <w:rsid w:val="000B4D35"/>
    <w:rsid w:val="000B5B77"/>
    <w:rsid w:val="000B6BF8"/>
    <w:rsid w:val="000B739A"/>
    <w:rsid w:val="000C21C5"/>
    <w:rsid w:val="000C3BBF"/>
    <w:rsid w:val="000D4D4D"/>
    <w:rsid w:val="000D6E06"/>
    <w:rsid w:val="000E005A"/>
    <w:rsid w:val="000E09BC"/>
    <w:rsid w:val="000E12FC"/>
    <w:rsid w:val="000E327D"/>
    <w:rsid w:val="000E64E0"/>
    <w:rsid w:val="000F0FB2"/>
    <w:rsid w:val="000F4429"/>
    <w:rsid w:val="000F527F"/>
    <w:rsid w:val="000F5575"/>
    <w:rsid w:val="00100335"/>
    <w:rsid w:val="00100F32"/>
    <w:rsid w:val="0010422E"/>
    <w:rsid w:val="00104AB1"/>
    <w:rsid w:val="00105868"/>
    <w:rsid w:val="00114AC8"/>
    <w:rsid w:val="00120B67"/>
    <w:rsid w:val="00123F4B"/>
    <w:rsid w:val="001264B2"/>
    <w:rsid w:val="00127CF5"/>
    <w:rsid w:val="0013012E"/>
    <w:rsid w:val="00130213"/>
    <w:rsid w:val="00133BD5"/>
    <w:rsid w:val="00150D5E"/>
    <w:rsid w:val="0015195C"/>
    <w:rsid w:val="0015278B"/>
    <w:rsid w:val="00153242"/>
    <w:rsid w:val="00165EDE"/>
    <w:rsid w:val="00167400"/>
    <w:rsid w:val="00174CDD"/>
    <w:rsid w:val="00176DB5"/>
    <w:rsid w:val="00180AD5"/>
    <w:rsid w:val="001818BF"/>
    <w:rsid w:val="00182134"/>
    <w:rsid w:val="00183B7F"/>
    <w:rsid w:val="00186388"/>
    <w:rsid w:val="00187225"/>
    <w:rsid w:val="001926BF"/>
    <w:rsid w:val="0019412C"/>
    <w:rsid w:val="00196CEF"/>
    <w:rsid w:val="001A29FD"/>
    <w:rsid w:val="001A4685"/>
    <w:rsid w:val="001A5432"/>
    <w:rsid w:val="001A5E8A"/>
    <w:rsid w:val="001A5E9E"/>
    <w:rsid w:val="001B02AF"/>
    <w:rsid w:val="001B5E8B"/>
    <w:rsid w:val="001B5FB2"/>
    <w:rsid w:val="001C2AC4"/>
    <w:rsid w:val="001C5A91"/>
    <w:rsid w:val="001C5D0A"/>
    <w:rsid w:val="001C72F0"/>
    <w:rsid w:val="001D3B86"/>
    <w:rsid w:val="001E0F46"/>
    <w:rsid w:val="001E1821"/>
    <w:rsid w:val="001E670A"/>
    <w:rsid w:val="001F3CFD"/>
    <w:rsid w:val="002033EC"/>
    <w:rsid w:val="00207959"/>
    <w:rsid w:val="00211736"/>
    <w:rsid w:val="002167AC"/>
    <w:rsid w:val="00216814"/>
    <w:rsid w:val="00221C51"/>
    <w:rsid w:val="002306B8"/>
    <w:rsid w:val="00232C76"/>
    <w:rsid w:val="00235F63"/>
    <w:rsid w:val="00246586"/>
    <w:rsid w:val="00247A85"/>
    <w:rsid w:val="00251F5C"/>
    <w:rsid w:val="002554E3"/>
    <w:rsid w:val="002577A3"/>
    <w:rsid w:val="0026010D"/>
    <w:rsid w:val="0026274F"/>
    <w:rsid w:val="00262858"/>
    <w:rsid w:val="002628A6"/>
    <w:rsid w:val="002639AB"/>
    <w:rsid w:val="00263F79"/>
    <w:rsid w:val="0026528D"/>
    <w:rsid w:val="00272496"/>
    <w:rsid w:val="00272EE8"/>
    <w:rsid w:val="00272F1B"/>
    <w:rsid w:val="002756A1"/>
    <w:rsid w:val="00285DA5"/>
    <w:rsid w:val="0028616C"/>
    <w:rsid w:val="0029060C"/>
    <w:rsid w:val="00293F94"/>
    <w:rsid w:val="00294FED"/>
    <w:rsid w:val="00295256"/>
    <w:rsid w:val="0029576B"/>
    <w:rsid w:val="002A0830"/>
    <w:rsid w:val="002A0DBA"/>
    <w:rsid w:val="002A17CD"/>
    <w:rsid w:val="002A4C39"/>
    <w:rsid w:val="002B0D67"/>
    <w:rsid w:val="002B175B"/>
    <w:rsid w:val="002C2380"/>
    <w:rsid w:val="002C316B"/>
    <w:rsid w:val="002C68BB"/>
    <w:rsid w:val="002C6F55"/>
    <w:rsid w:val="002D06BB"/>
    <w:rsid w:val="002D1E91"/>
    <w:rsid w:val="002D4BBC"/>
    <w:rsid w:val="002D615C"/>
    <w:rsid w:val="002D734D"/>
    <w:rsid w:val="002D78C9"/>
    <w:rsid w:val="002D78CE"/>
    <w:rsid w:val="002E00B1"/>
    <w:rsid w:val="002E2607"/>
    <w:rsid w:val="002E4C97"/>
    <w:rsid w:val="002E5143"/>
    <w:rsid w:val="002F13C8"/>
    <w:rsid w:val="002F1DC4"/>
    <w:rsid w:val="002F2F27"/>
    <w:rsid w:val="002F5144"/>
    <w:rsid w:val="002F670D"/>
    <w:rsid w:val="00300434"/>
    <w:rsid w:val="003066B8"/>
    <w:rsid w:val="00313BB7"/>
    <w:rsid w:val="003147B9"/>
    <w:rsid w:val="0031516A"/>
    <w:rsid w:val="0032476B"/>
    <w:rsid w:val="00324869"/>
    <w:rsid w:val="0032789F"/>
    <w:rsid w:val="00330C5E"/>
    <w:rsid w:val="00330DF9"/>
    <w:rsid w:val="0033200C"/>
    <w:rsid w:val="00333778"/>
    <w:rsid w:val="00337757"/>
    <w:rsid w:val="00337AC2"/>
    <w:rsid w:val="0034034C"/>
    <w:rsid w:val="003414AF"/>
    <w:rsid w:val="00342932"/>
    <w:rsid w:val="0034385B"/>
    <w:rsid w:val="0034666C"/>
    <w:rsid w:val="00346AEA"/>
    <w:rsid w:val="003522C8"/>
    <w:rsid w:val="00352793"/>
    <w:rsid w:val="003540AA"/>
    <w:rsid w:val="00355340"/>
    <w:rsid w:val="003643D1"/>
    <w:rsid w:val="00370125"/>
    <w:rsid w:val="003707E7"/>
    <w:rsid w:val="00371359"/>
    <w:rsid w:val="0037193D"/>
    <w:rsid w:val="00372F34"/>
    <w:rsid w:val="003734E8"/>
    <w:rsid w:val="00373887"/>
    <w:rsid w:val="003749DF"/>
    <w:rsid w:val="00374EA6"/>
    <w:rsid w:val="003753B6"/>
    <w:rsid w:val="00380906"/>
    <w:rsid w:val="00382018"/>
    <w:rsid w:val="00392731"/>
    <w:rsid w:val="003948A2"/>
    <w:rsid w:val="003A1EE1"/>
    <w:rsid w:val="003A2093"/>
    <w:rsid w:val="003A5D70"/>
    <w:rsid w:val="003B0EA9"/>
    <w:rsid w:val="003B5518"/>
    <w:rsid w:val="003B6568"/>
    <w:rsid w:val="003B7363"/>
    <w:rsid w:val="003D0F1F"/>
    <w:rsid w:val="003D1EC0"/>
    <w:rsid w:val="003D7A1F"/>
    <w:rsid w:val="003E0FCE"/>
    <w:rsid w:val="003E428E"/>
    <w:rsid w:val="003E687D"/>
    <w:rsid w:val="003F2C5E"/>
    <w:rsid w:val="00404C15"/>
    <w:rsid w:val="0040761D"/>
    <w:rsid w:val="00407D07"/>
    <w:rsid w:val="0041421E"/>
    <w:rsid w:val="00421297"/>
    <w:rsid w:val="00421C78"/>
    <w:rsid w:val="0042448E"/>
    <w:rsid w:val="00424DBD"/>
    <w:rsid w:val="004259F2"/>
    <w:rsid w:val="0042618A"/>
    <w:rsid w:val="00426DBC"/>
    <w:rsid w:val="00431C5A"/>
    <w:rsid w:val="0043241B"/>
    <w:rsid w:val="00435C90"/>
    <w:rsid w:val="0043709A"/>
    <w:rsid w:val="0044001B"/>
    <w:rsid w:val="0044244A"/>
    <w:rsid w:val="004474D8"/>
    <w:rsid w:val="00451F4E"/>
    <w:rsid w:val="0045435F"/>
    <w:rsid w:val="00454C85"/>
    <w:rsid w:val="00460888"/>
    <w:rsid w:val="004608B6"/>
    <w:rsid w:val="0046116B"/>
    <w:rsid w:val="00462205"/>
    <w:rsid w:val="00465135"/>
    <w:rsid w:val="00466E99"/>
    <w:rsid w:val="004676E9"/>
    <w:rsid w:val="0047107E"/>
    <w:rsid w:val="00471AC0"/>
    <w:rsid w:val="004738DE"/>
    <w:rsid w:val="00473C08"/>
    <w:rsid w:val="00480843"/>
    <w:rsid w:val="00481D7E"/>
    <w:rsid w:val="00482004"/>
    <w:rsid w:val="0048295D"/>
    <w:rsid w:val="00484FE0"/>
    <w:rsid w:val="004852FF"/>
    <w:rsid w:val="00486E06"/>
    <w:rsid w:val="00487C76"/>
    <w:rsid w:val="00492678"/>
    <w:rsid w:val="00494410"/>
    <w:rsid w:val="004A187A"/>
    <w:rsid w:val="004A785D"/>
    <w:rsid w:val="004B0948"/>
    <w:rsid w:val="004B36BF"/>
    <w:rsid w:val="004B4325"/>
    <w:rsid w:val="004C0230"/>
    <w:rsid w:val="004C0D93"/>
    <w:rsid w:val="004C4A31"/>
    <w:rsid w:val="004D286A"/>
    <w:rsid w:val="004D462B"/>
    <w:rsid w:val="004E5D84"/>
    <w:rsid w:val="004F0B59"/>
    <w:rsid w:val="004F1733"/>
    <w:rsid w:val="004F3D65"/>
    <w:rsid w:val="004F44AB"/>
    <w:rsid w:val="004F57DC"/>
    <w:rsid w:val="00500961"/>
    <w:rsid w:val="0050512C"/>
    <w:rsid w:val="005065F7"/>
    <w:rsid w:val="005134DC"/>
    <w:rsid w:val="0051366A"/>
    <w:rsid w:val="005163EC"/>
    <w:rsid w:val="00522106"/>
    <w:rsid w:val="00522B52"/>
    <w:rsid w:val="005237B1"/>
    <w:rsid w:val="00525378"/>
    <w:rsid w:val="00527ED2"/>
    <w:rsid w:val="005300C2"/>
    <w:rsid w:val="0053273E"/>
    <w:rsid w:val="00534820"/>
    <w:rsid w:val="00535EB5"/>
    <w:rsid w:val="005367ED"/>
    <w:rsid w:val="005377F3"/>
    <w:rsid w:val="00537857"/>
    <w:rsid w:val="00537FF6"/>
    <w:rsid w:val="00545D53"/>
    <w:rsid w:val="00547883"/>
    <w:rsid w:val="00547AE3"/>
    <w:rsid w:val="00551B35"/>
    <w:rsid w:val="00551FA2"/>
    <w:rsid w:val="00555759"/>
    <w:rsid w:val="005576ED"/>
    <w:rsid w:val="00560064"/>
    <w:rsid w:val="005625BD"/>
    <w:rsid w:val="005627D6"/>
    <w:rsid w:val="00564747"/>
    <w:rsid w:val="005670A5"/>
    <w:rsid w:val="00570813"/>
    <w:rsid w:val="00571A7F"/>
    <w:rsid w:val="00573067"/>
    <w:rsid w:val="00575100"/>
    <w:rsid w:val="00577908"/>
    <w:rsid w:val="0058047C"/>
    <w:rsid w:val="0058499C"/>
    <w:rsid w:val="00590927"/>
    <w:rsid w:val="00592812"/>
    <w:rsid w:val="005A332F"/>
    <w:rsid w:val="005A4AEB"/>
    <w:rsid w:val="005A51FC"/>
    <w:rsid w:val="005A7C84"/>
    <w:rsid w:val="005B108A"/>
    <w:rsid w:val="005B1345"/>
    <w:rsid w:val="005B3EDA"/>
    <w:rsid w:val="005B5EA5"/>
    <w:rsid w:val="005B7031"/>
    <w:rsid w:val="005B718E"/>
    <w:rsid w:val="005C0F0D"/>
    <w:rsid w:val="005C6A28"/>
    <w:rsid w:val="005D0191"/>
    <w:rsid w:val="005D111E"/>
    <w:rsid w:val="005D191B"/>
    <w:rsid w:val="005D2D09"/>
    <w:rsid w:val="005D57CA"/>
    <w:rsid w:val="005D65CA"/>
    <w:rsid w:val="005D777C"/>
    <w:rsid w:val="005E2AE6"/>
    <w:rsid w:val="005E60E5"/>
    <w:rsid w:val="005F14C1"/>
    <w:rsid w:val="005F19DE"/>
    <w:rsid w:val="005F53FB"/>
    <w:rsid w:val="005F6CB4"/>
    <w:rsid w:val="005F71A3"/>
    <w:rsid w:val="00603225"/>
    <w:rsid w:val="00605627"/>
    <w:rsid w:val="006113A4"/>
    <w:rsid w:val="006149AD"/>
    <w:rsid w:val="006168BF"/>
    <w:rsid w:val="00625EFA"/>
    <w:rsid w:val="00626A1B"/>
    <w:rsid w:val="006279AC"/>
    <w:rsid w:val="006356CA"/>
    <w:rsid w:val="006423FA"/>
    <w:rsid w:val="00647B13"/>
    <w:rsid w:val="00647F95"/>
    <w:rsid w:val="00650204"/>
    <w:rsid w:val="00655855"/>
    <w:rsid w:val="006579F0"/>
    <w:rsid w:val="00664816"/>
    <w:rsid w:val="00671F71"/>
    <w:rsid w:val="006732E3"/>
    <w:rsid w:val="006771C4"/>
    <w:rsid w:val="0068532C"/>
    <w:rsid w:val="006921FA"/>
    <w:rsid w:val="006926A2"/>
    <w:rsid w:val="0069304A"/>
    <w:rsid w:val="0069322A"/>
    <w:rsid w:val="0069352A"/>
    <w:rsid w:val="0069575C"/>
    <w:rsid w:val="006963C4"/>
    <w:rsid w:val="00697B56"/>
    <w:rsid w:val="006A06E4"/>
    <w:rsid w:val="006A296C"/>
    <w:rsid w:val="006A360D"/>
    <w:rsid w:val="006A6139"/>
    <w:rsid w:val="006A7074"/>
    <w:rsid w:val="006B138D"/>
    <w:rsid w:val="006B453E"/>
    <w:rsid w:val="006B68E3"/>
    <w:rsid w:val="006B7786"/>
    <w:rsid w:val="006C1C95"/>
    <w:rsid w:val="006C2BBE"/>
    <w:rsid w:val="006C37B4"/>
    <w:rsid w:val="006C5ABC"/>
    <w:rsid w:val="006D063B"/>
    <w:rsid w:val="006D06FF"/>
    <w:rsid w:val="006D2701"/>
    <w:rsid w:val="006D31C7"/>
    <w:rsid w:val="006D5637"/>
    <w:rsid w:val="006D6183"/>
    <w:rsid w:val="006E63A7"/>
    <w:rsid w:val="006E6583"/>
    <w:rsid w:val="006F0587"/>
    <w:rsid w:val="006F1B74"/>
    <w:rsid w:val="006F3104"/>
    <w:rsid w:val="006F31F9"/>
    <w:rsid w:val="006F3BD7"/>
    <w:rsid w:val="006F6277"/>
    <w:rsid w:val="006F7164"/>
    <w:rsid w:val="0070269B"/>
    <w:rsid w:val="00711367"/>
    <w:rsid w:val="00711E85"/>
    <w:rsid w:val="00712BA8"/>
    <w:rsid w:val="007136BC"/>
    <w:rsid w:val="00713BBB"/>
    <w:rsid w:val="007145E5"/>
    <w:rsid w:val="007169B6"/>
    <w:rsid w:val="007171F9"/>
    <w:rsid w:val="0072105D"/>
    <w:rsid w:val="00721F20"/>
    <w:rsid w:val="00722AED"/>
    <w:rsid w:val="0072391E"/>
    <w:rsid w:val="00730F0F"/>
    <w:rsid w:val="00733E51"/>
    <w:rsid w:val="007375CE"/>
    <w:rsid w:val="00741069"/>
    <w:rsid w:val="00742402"/>
    <w:rsid w:val="0074335F"/>
    <w:rsid w:val="00743F56"/>
    <w:rsid w:val="007447CC"/>
    <w:rsid w:val="00745EB3"/>
    <w:rsid w:val="00746BEB"/>
    <w:rsid w:val="00754450"/>
    <w:rsid w:val="00754B25"/>
    <w:rsid w:val="00755859"/>
    <w:rsid w:val="00755966"/>
    <w:rsid w:val="00756C43"/>
    <w:rsid w:val="007610FD"/>
    <w:rsid w:val="00762E64"/>
    <w:rsid w:val="00764719"/>
    <w:rsid w:val="00765B81"/>
    <w:rsid w:val="00765E36"/>
    <w:rsid w:val="00767ACA"/>
    <w:rsid w:val="007702BB"/>
    <w:rsid w:val="0077313C"/>
    <w:rsid w:val="00780478"/>
    <w:rsid w:val="00781D84"/>
    <w:rsid w:val="007836BA"/>
    <w:rsid w:val="00785D2E"/>
    <w:rsid w:val="007870A6"/>
    <w:rsid w:val="007936BB"/>
    <w:rsid w:val="0079373E"/>
    <w:rsid w:val="00795CCD"/>
    <w:rsid w:val="00797AD2"/>
    <w:rsid w:val="007A08BE"/>
    <w:rsid w:val="007A0A42"/>
    <w:rsid w:val="007A24D8"/>
    <w:rsid w:val="007A40EF"/>
    <w:rsid w:val="007A5214"/>
    <w:rsid w:val="007A6582"/>
    <w:rsid w:val="007A7499"/>
    <w:rsid w:val="007B0D7A"/>
    <w:rsid w:val="007B1149"/>
    <w:rsid w:val="007B7F7B"/>
    <w:rsid w:val="007C1355"/>
    <w:rsid w:val="007C2BA1"/>
    <w:rsid w:val="007C3D6C"/>
    <w:rsid w:val="007C4BE3"/>
    <w:rsid w:val="007C55FB"/>
    <w:rsid w:val="007D16FF"/>
    <w:rsid w:val="007D7227"/>
    <w:rsid w:val="007E0D9E"/>
    <w:rsid w:val="007E19CF"/>
    <w:rsid w:val="007E38AA"/>
    <w:rsid w:val="007E79D3"/>
    <w:rsid w:val="007F18AB"/>
    <w:rsid w:val="007F33F2"/>
    <w:rsid w:val="007F36E6"/>
    <w:rsid w:val="007F76BB"/>
    <w:rsid w:val="00800DD2"/>
    <w:rsid w:val="00806A36"/>
    <w:rsid w:val="0081143D"/>
    <w:rsid w:val="00811F72"/>
    <w:rsid w:val="00814234"/>
    <w:rsid w:val="00814D4E"/>
    <w:rsid w:val="00817DF3"/>
    <w:rsid w:val="0082009F"/>
    <w:rsid w:val="0082061F"/>
    <w:rsid w:val="0082062E"/>
    <w:rsid w:val="0082496D"/>
    <w:rsid w:val="00826058"/>
    <w:rsid w:val="008303DE"/>
    <w:rsid w:val="00831C36"/>
    <w:rsid w:val="00831CB2"/>
    <w:rsid w:val="00831D66"/>
    <w:rsid w:val="0083247E"/>
    <w:rsid w:val="00833355"/>
    <w:rsid w:val="0083412F"/>
    <w:rsid w:val="00834779"/>
    <w:rsid w:val="0083510A"/>
    <w:rsid w:val="008358A6"/>
    <w:rsid w:val="0083775F"/>
    <w:rsid w:val="00840BD0"/>
    <w:rsid w:val="008451BC"/>
    <w:rsid w:val="008469CB"/>
    <w:rsid w:val="00852B8F"/>
    <w:rsid w:val="00852E39"/>
    <w:rsid w:val="00854218"/>
    <w:rsid w:val="00856CFD"/>
    <w:rsid w:val="00866288"/>
    <w:rsid w:val="0086681F"/>
    <w:rsid w:val="0086735D"/>
    <w:rsid w:val="00870B86"/>
    <w:rsid w:val="0087652C"/>
    <w:rsid w:val="0087751C"/>
    <w:rsid w:val="00882A2C"/>
    <w:rsid w:val="00885B8F"/>
    <w:rsid w:val="00887DC0"/>
    <w:rsid w:val="008921B6"/>
    <w:rsid w:val="00893ED7"/>
    <w:rsid w:val="0089402A"/>
    <w:rsid w:val="008949DA"/>
    <w:rsid w:val="00897B51"/>
    <w:rsid w:val="008A0ECF"/>
    <w:rsid w:val="008A123D"/>
    <w:rsid w:val="008A239A"/>
    <w:rsid w:val="008A33FD"/>
    <w:rsid w:val="008A40CD"/>
    <w:rsid w:val="008B0F7E"/>
    <w:rsid w:val="008B1025"/>
    <w:rsid w:val="008B2098"/>
    <w:rsid w:val="008B425D"/>
    <w:rsid w:val="008B487A"/>
    <w:rsid w:val="008C2355"/>
    <w:rsid w:val="008C26A7"/>
    <w:rsid w:val="008C5869"/>
    <w:rsid w:val="008D04BC"/>
    <w:rsid w:val="008D0AD5"/>
    <w:rsid w:val="008D3C13"/>
    <w:rsid w:val="008D7E2A"/>
    <w:rsid w:val="008E084D"/>
    <w:rsid w:val="008E175E"/>
    <w:rsid w:val="008E2542"/>
    <w:rsid w:val="008E3541"/>
    <w:rsid w:val="008E5522"/>
    <w:rsid w:val="008E6A83"/>
    <w:rsid w:val="008F0054"/>
    <w:rsid w:val="008F0078"/>
    <w:rsid w:val="008F09B7"/>
    <w:rsid w:val="00900054"/>
    <w:rsid w:val="0090042A"/>
    <w:rsid w:val="009005F9"/>
    <w:rsid w:val="00900EF3"/>
    <w:rsid w:val="00901512"/>
    <w:rsid w:val="00903C8C"/>
    <w:rsid w:val="00904015"/>
    <w:rsid w:val="00906DE7"/>
    <w:rsid w:val="009103CA"/>
    <w:rsid w:val="00910831"/>
    <w:rsid w:val="00911738"/>
    <w:rsid w:val="00912673"/>
    <w:rsid w:val="00912C87"/>
    <w:rsid w:val="00920CDF"/>
    <w:rsid w:val="00921987"/>
    <w:rsid w:val="00921ECD"/>
    <w:rsid w:val="00922205"/>
    <w:rsid w:val="009237EA"/>
    <w:rsid w:val="00924F13"/>
    <w:rsid w:val="009266F2"/>
    <w:rsid w:val="00927EA5"/>
    <w:rsid w:val="00930263"/>
    <w:rsid w:val="00930412"/>
    <w:rsid w:val="00931A00"/>
    <w:rsid w:val="009341AD"/>
    <w:rsid w:val="009374D9"/>
    <w:rsid w:val="009437C3"/>
    <w:rsid w:val="0094550F"/>
    <w:rsid w:val="00945D85"/>
    <w:rsid w:val="00953502"/>
    <w:rsid w:val="009559FA"/>
    <w:rsid w:val="0095760A"/>
    <w:rsid w:val="00957F8E"/>
    <w:rsid w:val="009619EB"/>
    <w:rsid w:val="009643F0"/>
    <w:rsid w:val="00966250"/>
    <w:rsid w:val="00966CBF"/>
    <w:rsid w:val="009675A8"/>
    <w:rsid w:val="00967D37"/>
    <w:rsid w:val="00982450"/>
    <w:rsid w:val="00986E56"/>
    <w:rsid w:val="00990B69"/>
    <w:rsid w:val="0099616C"/>
    <w:rsid w:val="0099792C"/>
    <w:rsid w:val="009A1E9A"/>
    <w:rsid w:val="009A2DDD"/>
    <w:rsid w:val="009A50F0"/>
    <w:rsid w:val="009A5C2A"/>
    <w:rsid w:val="009B0162"/>
    <w:rsid w:val="009B1BDC"/>
    <w:rsid w:val="009C001C"/>
    <w:rsid w:val="009C0801"/>
    <w:rsid w:val="009C0E46"/>
    <w:rsid w:val="009C1764"/>
    <w:rsid w:val="009C3675"/>
    <w:rsid w:val="009C548E"/>
    <w:rsid w:val="009C77B3"/>
    <w:rsid w:val="009D29BE"/>
    <w:rsid w:val="009D4D95"/>
    <w:rsid w:val="009D5FFE"/>
    <w:rsid w:val="009D6A36"/>
    <w:rsid w:val="009D6A96"/>
    <w:rsid w:val="009D6F41"/>
    <w:rsid w:val="009D780B"/>
    <w:rsid w:val="009E38B1"/>
    <w:rsid w:val="009E69C8"/>
    <w:rsid w:val="009F20E0"/>
    <w:rsid w:val="009F2671"/>
    <w:rsid w:val="009F476A"/>
    <w:rsid w:val="009F731F"/>
    <w:rsid w:val="00A046C7"/>
    <w:rsid w:val="00A069A0"/>
    <w:rsid w:val="00A071BD"/>
    <w:rsid w:val="00A12978"/>
    <w:rsid w:val="00A1396D"/>
    <w:rsid w:val="00A1666E"/>
    <w:rsid w:val="00A24A94"/>
    <w:rsid w:val="00A31A8C"/>
    <w:rsid w:val="00A32C30"/>
    <w:rsid w:val="00A36319"/>
    <w:rsid w:val="00A37FAE"/>
    <w:rsid w:val="00A4087C"/>
    <w:rsid w:val="00A416F4"/>
    <w:rsid w:val="00A464B0"/>
    <w:rsid w:val="00A46858"/>
    <w:rsid w:val="00A503FA"/>
    <w:rsid w:val="00A5146C"/>
    <w:rsid w:val="00A523B4"/>
    <w:rsid w:val="00A53E1B"/>
    <w:rsid w:val="00A556A8"/>
    <w:rsid w:val="00A60BE8"/>
    <w:rsid w:val="00A61A0F"/>
    <w:rsid w:val="00A73DFA"/>
    <w:rsid w:val="00A86A17"/>
    <w:rsid w:val="00A876A1"/>
    <w:rsid w:val="00A9015B"/>
    <w:rsid w:val="00A94E8D"/>
    <w:rsid w:val="00A94F01"/>
    <w:rsid w:val="00A96850"/>
    <w:rsid w:val="00A96B7D"/>
    <w:rsid w:val="00A96FDA"/>
    <w:rsid w:val="00A9781F"/>
    <w:rsid w:val="00AA23CD"/>
    <w:rsid w:val="00AA4F77"/>
    <w:rsid w:val="00AA52F5"/>
    <w:rsid w:val="00AA7846"/>
    <w:rsid w:val="00AB06C8"/>
    <w:rsid w:val="00AB28EB"/>
    <w:rsid w:val="00AB374E"/>
    <w:rsid w:val="00AB4EBD"/>
    <w:rsid w:val="00AB6A23"/>
    <w:rsid w:val="00AC1B18"/>
    <w:rsid w:val="00AC1D54"/>
    <w:rsid w:val="00AC2BE2"/>
    <w:rsid w:val="00AC542D"/>
    <w:rsid w:val="00AC6351"/>
    <w:rsid w:val="00AD347F"/>
    <w:rsid w:val="00AD58E0"/>
    <w:rsid w:val="00AE1F9C"/>
    <w:rsid w:val="00AE381F"/>
    <w:rsid w:val="00AF08BE"/>
    <w:rsid w:val="00AF3AD6"/>
    <w:rsid w:val="00AF4063"/>
    <w:rsid w:val="00AF50BA"/>
    <w:rsid w:val="00B0027E"/>
    <w:rsid w:val="00B0105E"/>
    <w:rsid w:val="00B01224"/>
    <w:rsid w:val="00B01B87"/>
    <w:rsid w:val="00B05961"/>
    <w:rsid w:val="00B06F4D"/>
    <w:rsid w:val="00B1396F"/>
    <w:rsid w:val="00B13DBD"/>
    <w:rsid w:val="00B14444"/>
    <w:rsid w:val="00B3277E"/>
    <w:rsid w:val="00B34266"/>
    <w:rsid w:val="00B36DB6"/>
    <w:rsid w:val="00B5190C"/>
    <w:rsid w:val="00B5288B"/>
    <w:rsid w:val="00B54663"/>
    <w:rsid w:val="00B55BAA"/>
    <w:rsid w:val="00B561A2"/>
    <w:rsid w:val="00B63453"/>
    <w:rsid w:val="00B63867"/>
    <w:rsid w:val="00B647F5"/>
    <w:rsid w:val="00B658F0"/>
    <w:rsid w:val="00B67212"/>
    <w:rsid w:val="00B70741"/>
    <w:rsid w:val="00B74FFE"/>
    <w:rsid w:val="00B7704A"/>
    <w:rsid w:val="00B8125D"/>
    <w:rsid w:val="00B82DE1"/>
    <w:rsid w:val="00B84373"/>
    <w:rsid w:val="00B84D00"/>
    <w:rsid w:val="00B90010"/>
    <w:rsid w:val="00B906DA"/>
    <w:rsid w:val="00B925AB"/>
    <w:rsid w:val="00B940CC"/>
    <w:rsid w:val="00B94326"/>
    <w:rsid w:val="00B94C06"/>
    <w:rsid w:val="00BA51F2"/>
    <w:rsid w:val="00BA5558"/>
    <w:rsid w:val="00BB019F"/>
    <w:rsid w:val="00BB6A9B"/>
    <w:rsid w:val="00BC3146"/>
    <w:rsid w:val="00BC6F61"/>
    <w:rsid w:val="00BD059F"/>
    <w:rsid w:val="00BD1536"/>
    <w:rsid w:val="00BD52BC"/>
    <w:rsid w:val="00BD597E"/>
    <w:rsid w:val="00BE1433"/>
    <w:rsid w:val="00BE3B87"/>
    <w:rsid w:val="00BF1034"/>
    <w:rsid w:val="00BF49C3"/>
    <w:rsid w:val="00BF527A"/>
    <w:rsid w:val="00BF7F31"/>
    <w:rsid w:val="00C014F3"/>
    <w:rsid w:val="00C0500C"/>
    <w:rsid w:val="00C06647"/>
    <w:rsid w:val="00C107E4"/>
    <w:rsid w:val="00C114A4"/>
    <w:rsid w:val="00C121F3"/>
    <w:rsid w:val="00C13C7F"/>
    <w:rsid w:val="00C145D8"/>
    <w:rsid w:val="00C14F11"/>
    <w:rsid w:val="00C15F99"/>
    <w:rsid w:val="00C23C0F"/>
    <w:rsid w:val="00C26ACB"/>
    <w:rsid w:val="00C270DE"/>
    <w:rsid w:val="00C30A94"/>
    <w:rsid w:val="00C411DB"/>
    <w:rsid w:val="00C45313"/>
    <w:rsid w:val="00C51513"/>
    <w:rsid w:val="00C51B63"/>
    <w:rsid w:val="00C52CCD"/>
    <w:rsid w:val="00C5539B"/>
    <w:rsid w:val="00C56571"/>
    <w:rsid w:val="00C57169"/>
    <w:rsid w:val="00C6045C"/>
    <w:rsid w:val="00C656CA"/>
    <w:rsid w:val="00C70837"/>
    <w:rsid w:val="00C71AA2"/>
    <w:rsid w:val="00C73C51"/>
    <w:rsid w:val="00C776D1"/>
    <w:rsid w:val="00C81FF7"/>
    <w:rsid w:val="00C871A3"/>
    <w:rsid w:val="00C90F7B"/>
    <w:rsid w:val="00C91646"/>
    <w:rsid w:val="00C91759"/>
    <w:rsid w:val="00C9388B"/>
    <w:rsid w:val="00C93EB0"/>
    <w:rsid w:val="00C945A8"/>
    <w:rsid w:val="00CA3EF2"/>
    <w:rsid w:val="00CB1A87"/>
    <w:rsid w:val="00CB2CE8"/>
    <w:rsid w:val="00CC2367"/>
    <w:rsid w:val="00CC2621"/>
    <w:rsid w:val="00CC4F38"/>
    <w:rsid w:val="00CD5790"/>
    <w:rsid w:val="00CD7917"/>
    <w:rsid w:val="00CE059B"/>
    <w:rsid w:val="00CE284D"/>
    <w:rsid w:val="00CE29E7"/>
    <w:rsid w:val="00CE5930"/>
    <w:rsid w:val="00CE5F8A"/>
    <w:rsid w:val="00CE7C1A"/>
    <w:rsid w:val="00CF29CF"/>
    <w:rsid w:val="00CF572B"/>
    <w:rsid w:val="00CF5B54"/>
    <w:rsid w:val="00D01185"/>
    <w:rsid w:val="00D01F14"/>
    <w:rsid w:val="00D03BCD"/>
    <w:rsid w:val="00D06496"/>
    <w:rsid w:val="00D11C88"/>
    <w:rsid w:val="00D15E50"/>
    <w:rsid w:val="00D16A6D"/>
    <w:rsid w:val="00D17670"/>
    <w:rsid w:val="00D2250B"/>
    <w:rsid w:val="00D24E8B"/>
    <w:rsid w:val="00D25524"/>
    <w:rsid w:val="00D2554E"/>
    <w:rsid w:val="00D26005"/>
    <w:rsid w:val="00D334E3"/>
    <w:rsid w:val="00D35641"/>
    <w:rsid w:val="00D36244"/>
    <w:rsid w:val="00D43899"/>
    <w:rsid w:val="00D45896"/>
    <w:rsid w:val="00D4591B"/>
    <w:rsid w:val="00D53762"/>
    <w:rsid w:val="00D60093"/>
    <w:rsid w:val="00D6257B"/>
    <w:rsid w:val="00D62915"/>
    <w:rsid w:val="00D652C2"/>
    <w:rsid w:val="00D6576F"/>
    <w:rsid w:val="00D71DBB"/>
    <w:rsid w:val="00D726E8"/>
    <w:rsid w:val="00D75587"/>
    <w:rsid w:val="00D76001"/>
    <w:rsid w:val="00D762B9"/>
    <w:rsid w:val="00D7651D"/>
    <w:rsid w:val="00D766C7"/>
    <w:rsid w:val="00D77E3C"/>
    <w:rsid w:val="00D80943"/>
    <w:rsid w:val="00D82B48"/>
    <w:rsid w:val="00D85F89"/>
    <w:rsid w:val="00D87878"/>
    <w:rsid w:val="00D9027C"/>
    <w:rsid w:val="00D90457"/>
    <w:rsid w:val="00D96A34"/>
    <w:rsid w:val="00D97674"/>
    <w:rsid w:val="00DA134E"/>
    <w:rsid w:val="00DA5E34"/>
    <w:rsid w:val="00DC0EE4"/>
    <w:rsid w:val="00DC1A8F"/>
    <w:rsid w:val="00DC43E9"/>
    <w:rsid w:val="00DC44E8"/>
    <w:rsid w:val="00DC5A4C"/>
    <w:rsid w:val="00DC6E26"/>
    <w:rsid w:val="00DD3487"/>
    <w:rsid w:val="00DD4731"/>
    <w:rsid w:val="00DE417E"/>
    <w:rsid w:val="00DE60F4"/>
    <w:rsid w:val="00DE660A"/>
    <w:rsid w:val="00DF0D0C"/>
    <w:rsid w:val="00DF0D9E"/>
    <w:rsid w:val="00DF796C"/>
    <w:rsid w:val="00DF7F3E"/>
    <w:rsid w:val="00E03FEF"/>
    <w:rsid w:val="00E07641"/>
    <w:rsid w:val="00E077C1"/>
    <w:rsid w:val="00E10BB8"/>
    <w:rsid w:val="00E12AA6"/>
    <w:rsid w:val="00E12D6D"/>
    <w:rsid w:val="00E14142"/>
    <w:rsid w:val="00E1427A"/>
    <w:rsid w:val="00E1530F"/>
    <w:rsid w:val="00E17770"/>
    <w:rsid w:val="00E17BE7"/>
    <w:rsid w:val="00E222EB"/>
    <w:rsid w:val="00E225C8"/>
    <w:rsid w:val="00E2266F"/>
    <w:rsid w:val="00E275B3"/>
    <w:rsid w:val="00E31701"/>
    <w:rsid w:val="00E31918"/>
    <w:rsid w:val="00E31B38"/>
    <w:rsid w:val="00E3544D"/>
    <w:rsid w:val="00E366BF"/>
    <w:rsid w:val="00E37BE9"/>
    <w:rsid w:val="00E402CA"/>
    <w:rsid w:val="00E40775"/>
    <w:rsid w:val="00E41FBF"/>
    <w:rsid w:val="00E434D6"/>
    <w:rsid w:val="00E43BDB"/>
    <w:rsid w:val="00E52022"/>
    <w:rsid w:val="00E5310C"/>
    <w:rsid w:val="00E53FA8"/>
    <w:rsid w:val="00E54314"/>
    <w:rsid w:val="00E544B9"/>
    <w:rsid w:val="00E55764"/>
    <w:rsid w:val="00E562F7"/>
    <w:rsid w:val="00E56815"/>
    <w:rsid w:val="00E626FF"/>
    <w:rsid w:val="00E63029"/>
    <w:rsid w:val="00E71BE3"/>
    <w:rsid w:val="00E73481"/>
    <w:rsid w:val="00E74EAD"/>
    <w:rsid w:val="00E85BBE"/>
    <w:rsid w:val="00E91AE9"/>
    <w:rsid w:val="00E920A2"/>
    <w:rsid w:val="00E932CB"/>
    <w:rsid w:val="00E933C5"/>
    <w:rsid w:val="00EA055F"/>
    <w:rsid w:val="00EA0CD0"/>
    <w:rsid w:val="00EA3E86"/>
    <w:rsid w:val="00EA47A4"/>
    <w:rsid w:val="00EB50B9"/>
    <w:rsid w:val="00EB5542"/>
    <w:rsid w:val="00EB631B"/>
    <w:rsid w:val="00EB69B2"/>
    <w:rsid w:val="00EC024F"/>
    <w:rsid w:val="00EC727E"/>
    <w:rsid w:val="00EC7C89"/>
    <w:rsid w:val="00ED07C2"/>
    <w:rsid w:val="00ED1CAE"/>
    <w:rsid w:val="00ED3AE7"/>
    <w:rsid w:val="00ED5502"/>
    <w:rsid w:val="00ED732A"/>
    <w:rsid w:val="00ED7E01"/>
    <w:rsid w:val="00EE3E83"/>
    <w:rsid w:val="00EE62B6"/>
    <w:rsid w:val="00EF362D"/>
    <w:rsid w:val="00EF3B78"/>
    <w:rsid w:val="00EF5920"/>
    <w:rsid w:val="00EF5FCC"/>
    <w:rsid w:val="00F00481"/>
    <w:rsid w:val="00F108E6"/>
    <w:rsid w:val="00F12285"/>
    <w:rsid w:val="00F14D5C"/>
    <w:rsid w:val="00F15841"/>
    <w:rsid w:val="00F15F1B"/>
    <w:rsid w:val="00F17713"/>
    <w:rsid w:val="00F215E1"/>
    <w:rsid w:val="00F2433D"/>
    <w:rsid w:val="00F315FD"/>
    <w:rsid w:val="00F34C9E"/>
    <w:rsid w:val="00F37E0E"/>
    <w:rsid w:val="00F40594"/>
    <w:rsid w:val="00F41608"/>
    <w:rsid w:val="00F4200A"/>
    <w:rsid w:val="00F46C4C"/>
    <w:rsid w:val="00F52F48"/>
    <w:rsid w:val="00F54D3E"/>
    <w:rsid w:val="00F557E6"/>
    <w:rsid w:val="00F5619A"/>
    <w:rsid w:val="00F57A60"/>
    <w:rsid w:val="00F57F1F"/>
    <w:rsid w:val="00F66ECE"/>
    <w:rsid w:val="00F67512"/>
    <w:rsid w:val="00F711B7"/>
    <w:rsid w:val="00F73871"/>
    <w:rsid w:val="00F7416F"/>
    <w:rsid w:val="00F74503"/>
    <w:rsid w:val="00F764EA"/>
    <w:rsid w:val="00F76A53"/>
    <w:rsid w:val="00F77231"/>
    <w:rsid w:val="00F85D9C"/>
    <w:rsid w:val="00F86D1B"/>
    <w:rsid w:val="00F9257F"/>
    <w:rsid w:val="00F92BE1"/>
    <w:rsid w:val="00F949E3"/>
    <w:rsid w:val="00F9748D"/>
    <w:rsid w:val="00FA1417"/>
    <w:rsid w:val="00FA58A4"/>
    <w:rsid w:val="00FB025A"/>
    <w:rsid w:val="00FB11EA"/>
    <w:rsid w:val="00FB5760"/>
    <w:rsid w:val="00FC0159"/>
    <w:rsid w:val="00FC354B"/>
    <w:rsid w:val="00FC427F"/>
    <w:rsid w:val="00FC6E4B"/>
    <w:rsid w:val="00FD1BFA"/>
    <w:rsid w:val="00FD511C"/>
    <w:rsid w:val="00FE1BE4"/>
    <w:rsid w:val="00FE3C7E"/>
    <w:rsid w:val="00FE6D92"/>
    <w:rsid w:val="00FF47A0"/>
    <w:rsid w:val="00FF6C79"/>
    <w:rsid w:val="00FF6DBE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40A62"/>
  <w15:docId w15:val="{215C6A73-AD72-47CD-9F48-ED87DEBB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B1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555759"/>
    <w:pPr>
      <w:spacing w:before="100" w:beforeAutospacing="1" w:after="100" w:afterAutospacing="1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5759"/>
    <w:rPr>
      <w:rFonts w:eastAsia="Times New Roman" w:cs="Times New Roman"/>
      <w:b/>
      <w:sz w:val="36"/>
    </w:rPr>
  </w:style>
  <w:style w:type="character" w:styleId="a3">
    <w:name w:val="Hyperlink"/>
    <w:basedOn w:val="a0"/>
    <w:uiPriority w:val="99"/>
    <w:rsid w:val="005237B1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854218"/>
  </w:style>
  <w:style w:type="character" w:customStyle="1" w:styleId="apple-converted-space">
    <w:name w:val="apple-converted-space"/>
    <w:uiPriority w:val="99"/>
    <w:rsid w:val="00854218"/>
  </w:style>
  <w:style w:type="paragraph" w:customStyle="1" w:styleId="CharCharChar1">
    <w:name w:val="Char Char Char1"/>
    <w:basedOn w:val="a"/>
    <w:uiPriority w:val="99"/>
    <w:rsid w:val="00CF57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annotation reference"/>
    <w:basedOn w:val="a0"/>
    <w:uiPriority w:val="99"/>
    <w:rsid w:val="003749DF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3749D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3749DF"/>
    <w:rPr>
      <w:rFonts w:cs="Times New Roman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rsid w:val="003749DF"/>
    <w:rPr>
      <w:b/>
    </w:rPr>
  </w:style>
  <w:style w:type="character" w:customStyle="1" w:styleId="a8">
    <w:name w:val="Тема примечания Знак"/>
    <w:basedOn w:val="a6"/>
    <w:link w:val="a7"/>
    <w:uiPriority w:val="99"/>
    <w:locked/>
    <w:rsid w:val="003749DF"/>
    <w:rPr>
      <w:rFonts w:cs="Times New Roman"/>
      <w:b/>
      <w:lang w:val="ru-RU" w:eastAsia="ru-RU"/>
    </w:rPr>
  </w:style>
  <w:style w:type="paragraph" w:styleId="a9">
    <w:name w:val="Balloon Text"/>
    <w:basedOn w:val="a"/>
    <w:link w:val="aa"/>
    <w:uiPriority w:val="99"/>
    <w:rsid w:val="003749DF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locked/>
    <w:rsid w:val="003749DF"/>
    <w:rPr>
      <w:rFonts w:ascii="Tahoma" w:hAnsi="Tahoma" w:cs="Times New Roman"/>
      <w:sz w:val="16"/>
      <w:lang w:val="ru-RU" w:eastAsia="ru-RU"/>
    </w:rPr>
  </w:style>
  <w:style w:type="paragraph" w:styleId="ab">
    <w:name w:val="Normal (Web)"/>
    <w:basedOn w:val="a"/>
    <w:uiPriority w:val="99"/>
    <w:rsid w:val="006B453E"/>
  </w:style>
  <w:style w:type="character" w:styleId="ac">
    <w:name w:val="FollowedHyperlink"/>
    <w:basedOn w:val="a0"/>
    <w:uiPriority w:val="99"/>
    <w:semiHidden/>
    <w:rsid w:val="00D45896"/>
    <w:rPr>
      <w:rFonts w:cs="Times New Roman"/>
      <w:color w:val="800080"/>
      <w:u w:val="single"/>
    </w:rPr>
  </w:style>
  <w:style w:type="paragraph" w:styleId="ad">
    <w:name w:val="List Paragraph"/>
    <w:basedOn w:val="a"/>
    <w:link w:val="ae"/>
    <w:uiPriority w:val="99"/>
    <w:qFormat/>
    <w:rsid w:val="00921EC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62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670A5"/>
    <w:rPr>
      <w:rFonts w:ascii="Courier New" w:hAnsi="Courier New" w:cs="Courier New"/>
      <w:sz w:val="20"/>
      <w:szCs w:val="20"/>
    </w:rPr>
  </w:style>
  <w:style w:type="paragraph" w:styleId="af">
    <w:name w:val="Title"/>
    <w:basedOn w:val="a"/>
    <w:link w:val="af0"/>
    <w:uiPriority w:val="99"/>
    <w:qFormat/>
    <w:locked/>
    <w:rsid w:val="00EB5542"/>
    <w:pPr>
      <w:spacing w:before="100" w:beforeAutospacing="1" w:after="100" w:afterAutospacing="1"/>
    </w:pPr>
    <w:rPr>
      <w:color w:val="000000"/>
    </w:rPr>
  </w:style>
  <w:style w:type="character" w:customStyle="1" w:styleId="af0">
    <w:name w:val="Заголовок Знак"/>
    <w:basedOn w:val="a0"/>
    <w:link w:val="af"/>
    <w:uiPriority w:val="99"/>
    <w:rsid w:val="00EB5542"/>
    <w:rPr>
      <w:color w:val="000000"/>
      <w:sz w:val="24"/>
      <w:szCs w:val="24"/>
    </w:rPr>
  </w:style>
  <w:style w:type="table" w:styleId="af1">
    <w:name w:val="Table Grid"/>
    <w:basedOn w:val="a1"/>
    <w:locked/>
    <w:rsid w:val="0048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99"/>
    <w:rsid w:val="00100335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0335"/>
    <w:rPr>
      <w:color w:val="605E5C"/>
      <w:shd w:val="clear" w:color="auto" w:fill="E1DFDD"/>
    </w:rPr>
  </w:style>
  <w:style w:type="paragraph" w:customStyle="1" w:styleId="Default">
    <w:name w:val="Default"/>
    <w:rsid w:val="00A4087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EA47A4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4474D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474D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474D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474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86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lajon.Bobokhojaev@akd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9991B866D2143A79BFE3A662F5DB7" ma:contentTypeVersion="7" ma:contentTypeDescription="Create a new document." ma:contentTypeScope="" ma:versionID="35d026565593cc867da3c9fd716d687e">
  <xsd:schema xmlns:xsd="http://www.w3.org/2001/XMLSchema" xmlns:xs="http://www.w3.org/2001/XMLSchema" xmlns:p="http://schemas.microsoft.com/office/2006/metadata/properties" xmlns:ns3="e251247e-7d0b-485b-9f82-780f2bf52109" xmlns:ns4="ec17bd67-b629-4347-9402-4e42662e3d87" targetNamespace="http://schemas.microsoft.com/office/2006/metadata/properties" ma:root="true" ma:fieldsID="a33f48318a0cd8a2d88a28579dcb3ef5" ns3:_="" ns4:_="">
    <xsd:import namespace="e251247e-7d0b-485b-9f82-780f2bf52109"/>
    <xsd:import namespace="ec17bd67-b629-4347-9402-4e42662e3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1247e-7d0b-485b-9f82-780f2bf5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7bd67-b629-4347-9402-4e42662e3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1247e-7d0b-485b-9f82-780f2bf52109" xsi:nil="true"/>
  </documentManagement>
</p:properties>
</file>

<file path=customXml/itemProps1.xml><?xml version="1.0" encoding="utf-8"?>
<ds:datastoreItem xmlns:ds="http://schemas.openxmlformats.org/officeDocument/2006/customXml" ds:itemID="{42A3E6B5-B721-4B1D-836E-F3F8EA4FE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87749-5609-4E9A-8546-327A90CD1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3C463-3D56-41E4-B44E-592E701EC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1247e-7d0b-485b-9f82-780f2bf52109"/>
    <ds:schemaRef ds:uri="ec17bd67-b629-4347-9402-4e42662e3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08E1A-C6BE-4942-8099-B4A7BB86BEAE}">
  <ds:schemaRefs>
    <ds:schemaRef ds:uri="http://schemas.microsoft.com/office/2006/metadata/properties"/>
    <ds:schemaRef ds:uri="http://schemas.microsoft.com/office/infopath/2007/PartnerControls"/>
    <ds:schemaRef ds:uri="e251247e-7d0b-485b-9f82-780f2bf521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ОЗМУН</vt:lpstr>
      <vt:lpstr>ОЗМУН</vt:lpstr>
    </vt:vector>
  </TitlesOfParts>
  <Company>msdsp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ОЗМУН</dc:title>
  <dc:creator>Khujamyor</dc:creator>
  <cp:lastModifiedBy>Sheroz Toshmamadov</cp:lastModifiedBy>
  <cp:revision>21</cp:revision>
  <cp:lastPrinted>2019-06-07T07:10:00Z</cp:lastPrinted>
  <dcterms:created xsi:type="dcterms:W3CDTF">2023-03-17T04:21:00Z</dcterms:created>
  <dcterms:modified xsi:type="dcterms:W3CDTF">2024-02-22T12:13:00Z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0x0101007E59991B866D2143A79BFE3A662F5DB7</vt:lpwstr>
  </property>
</Properties>
</file>