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FFC8" w14:textId="36C15BEF" w:rsidR="00BF7DBB" w:rsidRPr="000A6FD8" w:rsidRDefault="00775A86" w:rsidP="00775A86">
      <w:pPr>
        <w:spacing w:before="24" w:after="0" w:line="240" w:lineRule="auto"/>
        <w:ind w:right="2666"/>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pacing w:val="-1"/>
          <w:sz w:val="28"/>
          <w:szCs w:val="28"/>
          <w:lang w:val="ru-RU"/>
        </w:rPr>
        <w:t xml:space="preserve">                      </w:t>
      </w:r>
      <w:r w:rsidR="00BF7DBB" w:rsidRPr="000A6FD8">
        <w:rPr>
          <w:rFonts w:ascii="Times New Roman" w:eastAsia="Times New Roman" w:hAnsi="Times New Roman" w:cs="Times New Roman"/>
          <w:b/>
          <w:bCs/>
          <w:spacing w:val="-1"/>
          <w:sz w:val="28"/>
          <w:szCs w:val="28"/>
          <w:lang w:val="ru-RU"/>
        </w:rPr>
        <w:t xml:space="preserve">ЗАПРОС  </w:t>
      </w:r>
      <w:r>
        <w:rPr>
          <w:rFonts w:ascii="Times New Roman" w:eastAsia="Times New Roman" w:hAnsi="Times New Roman" w:cs="Times New Roman"/>
          <w:b/>
          <w:bCs/>
          <w:spacing w:val="-1"/>
          <w:sz w:val="28"/>
          <w:szCs w:val="28"/>
          <w:lang w:val="ru-RU"/>
        </w:rPr>
        <w:br/>
        <w:t xml:space="preserve">                        </w:t>
      </w:r>
      <w:r w:rsidR="00BF7DBB" w:rsidRPr="000A6FD8">
        <w:rPr>
          <w:rFonts w:ascii="Times New Roman" w:eastAsia="Times New Roman" w:hAnsi="Times New Roman" w:cs="Times New Roman"/>
          <w:b/>
          <w:bCs/>
          <w:spacing w:val="-1"/>
          <w:sz w:val="28"/>
          <w:szCs w:val="28"/>
          <w:lang w:val="ru-RU"/>
        </w:rPr>
        <w:t xml:space="preserve">КОММЕРЧЕСКОГО </w:t>
      </w:r>
      <w:r>
        <w:rPr>
          <w:rFonts w:ascii="Times New Roman" w:eastAsia="Times New Roman" w:hAnsi="Times New Roman" w:cs="Times New Roman"/>
          <w:b/>
          <w:bCs/>
          <w:spacing w:val="-1"/>
          <w:sz w:val="28"/>
          <w:szCs w:val="28"/>
          <w:lang w:val="ru-RU"/>
        </w:rPr>
        <w:br/>
        <w:t xml:space="preserve">                     </w:t>
      </w:r>
      <w:r w:rsidR="00BF7DBB" w:rsidRPr="000A6FD8">
        <w:rPr>
          <w:rFonts w:ascii="Times New Roman" w:eastAsia="Times New Roman" w:hAnsi="Times New Roman" w:cs="Times New Roman"/>
          <w:b/>
          <w:bCs/>
          <w:spacing w:val="-1"/>
          <w:sz w:val="28"/>
          <w:szCs w:val="28"/>
          <w:lang w:val="ru-RU"/>
        </w:rPr>
        <w:t>ПРЕДЛОЖЕНИЯ</w:t>
      </w:r>
    </w:p>
    <w:p w14:paraId="3FF97DE3" w14:textId="77777777" w:rsidR="00BF7DBB" w:rsidRPr="000A6FD8" w:rsidRDefault="00BF7DBB" w:rsidP="00775A86">
      <w:pPr>
        <w:spacing w:before="2" w:after="0" w:line="120" w:lineRule="exact"/>
        <w:jc w:val="center"/>
        <w:rPr>
          <w:rFonts w:ascii="Times New Roman" w:hAnsi="Times New Roman" w:cs="Times New Roman"/>
          <w:sz w:val="12"/>
          <w:szCs w:val="12"/>
          <w:lang w:val="ru-RU"/>
        </w:rPr>
      </w:pPr>
    </w:p>
    <w:p w14:paraId="60892589" w14:textId="20E4259A" w:rsidR="007453C3" w:rsidRPr="00226700" w:rsidRDefault="00BF7DBB" w:rsidP="00E641DC">
      <w:pPr>
        <w:spacing w:after="0" w:line="240" w:lineRule="auto"/>
        <w:ind w:left="2181" w:right="1774"/>
        <w:rPr>
          <w:rFonts w:ascii="Times New Roman" w:eastAsia="Times New Roman" w:hAnsi="Times New Roman" w:cs="Times New Roman"/>
          <w:sz w:val="24"/>
          <w:szCs w:val="24"/>
          <w:lang w:val="ru-RU"/>
        </w:rPr>
      </w:pPr>
      <w:r w:rsidRPr="000A6FD8">
        <w:rPr>
          <w:rFonts w:ascii="Times New Roman" w:eastAsia="Times New Roman" w:hAnsi="Times New Roman" w:cs="Times New Roman"/>
          <w:b/>
          <w:bCs/>
          <w:noProof/>
          <w:sz w:val="24"/>
          <w:szCs w:val="24"/>
          <w:lang w:val="ru-RU" w:eastAsia="ru-RU"/>
        </w:rPr>
        <mc:AlternateContent>
          <mc:Choice Requires="wpg">
            <w:drawing>
              <wp:anchor distT="0" distB="0" distL="114300" distR="114300" simplePos="0" relativeHeight="251655168" behindDoc="1" locked="0" layoutInCell="1" allowOverlap="1" wp14:anchorId="4E88D30A" wp14:editId="72151334">
                <wp:simplePos x="0" y="0"/>
                <wp:positionH relativeFrom="page">
                  <wp:posOffset>914400</wp:posOffset>
                </wp:positionH>
                <wp:positionV relativeFrom="paragraph">
                  <wp:posOffset>6985</wp:posOffset>
                </wp:positionV>
                <wp:extent cx="5943600" cy="1270"/>
                <wp:effectExtent l="9525" t="14605" r="9525" b="1270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0"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F6E41" id="Group 6" o:spid="_x0000_s1026" style="position:absolute;margin-left:1in;margin-top:.55pt;width:468pt;height:.1pt;z-index:-251661312;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" path="m,l9360,e" filled="f" strokeweight="1.05pt">
                  <v:path arrowok="t" o:connecttype="custom" o:connectlocs="0,0;9360,0" o:connectangles="0,0"/>
                </v:shape>
                <w10:wrap anchorx="page"/>
              </v:group>
            </w:pict>
          </mc:Fallback>
        </mc:AlternateContent>
      </w:r>
      <w:r w:rsidR="00E641DC">
        <w:rPr>
          <w:rFonts w:ascii="Times New Roman" w:eastAsia="Times New Roman" w:hAnsi="Times New Roman" w:cs="Times New Roman"/>
          <w:b/>
          <w:bCs/>
          <w:noProof/>
          <w:sz w:val="24"/>
          <w:szCs w:val="24"/>
          <w:lang w:val="ru-RU" w:eastAsia="ru-RU"/>
        </w:rPr>
        <w:t xml:space="preserve">        </w:t>
      </w:r>
      <w:r w:rsidR="00F873CF" w:rsidRPr="00F873CF">
        <w:rPr>
          <w:rFonts w:ascii="Times New Roman" w:eastAsia="Times New Roman" w:hAnsi="Times New Roman" w:cs="Times New Roman"/>
          <w:b/>
          <w:bCs/>
          <w:noProof/>
          <w:sz w:val="24"/>
          <w:szCs w:val="24"/>
          <w:lang w:val="ru-RU" w:eastAsia="ru-RU"/>
        </w:rPr>
        <w:t>Поставка</w:t>
      </w:r>
      <w:r w:rsidR="00431D58" w:rsidRPr="00924C6C">
        <w:rPr>
          <w:rFonts w:ascii="Times New Roman" w:eastAsia="Times New Roman" w:hAnsi="Times New Roman" w:cs="Times New Roman"/>
          <w:b/>
          <w:bCs/>
          <w:noProof/>
          <w:sz w:val="24"/>
          <w:szCs w:val="24"/>
          <w:lang w:val="ru-RU" w:eastAsia="ru-RU"/>
        </w:rPr>
        <w:t xml:space="preserve"> </w:t>
      </w:r>
      <w:r w:rsidR="00B95943">
        <w:rPr>
          <w:rFonts w:ascii="Times New Roman" w:eastAsia="Times New Roman" w:hAnsi="Times New Roman" w:cs="Times New Roman"/>
          <w:b/>
          <w:bCs/>
          <w:noProof/>
          <w:sz w:val="24"/>
          <w:szCs w:val="24"/>
          <w:lang w:val="tg-Cyrl-TJ" w:eastAsia="ru-RU"/>
        </w:rPr>
        <w:t xml:space="preserve">продуктовых </w:t>
      </w:r>
      <w:r w:rsidR="007453C3">
        <w:rPr>
          <w:rFonts w:ascii="Times New Roman" w:eastAsia="Times New Roman" w:hAnsi="Times New Roman" w:cs="Times New Roman"/>
          <w:b/>
          <w:bCs/>
          <w:noProof/>
          <w:sz w:val="24"/>
          <w:szCs w:val="24"/>
          <w:lang w:val="ru-RU" w:eastAsia="ru-RU"/>
        </w:rPr>
        <w:t>наборов</w:t>
      </w:r>
    </w:p>
    <w:p w14:paraId="1FFFE458" w14:textId="77777777" w:rsidR="00BF7DBB" w:rsidRPr="00F01429" w:rsidRDefault="00BF7DBB" w:rsidP="00775A86">
      <w:pPr>
        <w:spacing w:after="0" w:line="240" w:lineRule="auto"/>
        <w:ind w:left="2181" w:right="1774"/>
        <w:jc w:val="center"/>
        <w:rPr>
          <w:rFonts w:ascii="Times New Roman" w:eastAsia="Times New Roman" w:hAnsi="Times New Roman" w:cs="Times New Roman"/>
          <w:sz w:val="16"/>
          <w:szCs w:val="16"/>
          <w:lang w:val="ru-RU"/>
        </w:rPr>
      </w:pPr>
    </w:p>
    <w:p w14:paraId="2285F9F7" w14:textId="14A4956C" w:rsidR="0049137D" w:rsidRPr="00E641DC" w:rsidRDefault="00E641DC" w:rsidP="00775A86">
      <w:pPr>
        <w:spacing w:after="0" w:line="240" w:lineRule="auto"/>
        <w:ind w:left="120" w:right="1774"/>
        <w:jc w:val="center"/>
        <w:rPr>
          <w:rFonts w:ascii="Times New Roman" w:hAnsi="Times New Roman" w:cs="Times New Roman"/>
          <w:noProof/>
          <w:sz w:val="24"/>
          <w:szCs w:val="24"/>
        </w:rPr>
      </w:pPr>
      <w:r w:rsidRPr="00F30040">
        <w:rPr>
          <w:rFonts w:ascii="Times New Roman" w:hAnsi="Times New Roman" w:cs="Times New Roman"/>
          <w:noProof/>
          <w:sz w:val="24"/>
          <w:szCs w:val="24"/>
          <w:lang w:val="ru-RU"/>
        </w:rPr>
        <w:t xml:space="preserve">         </w:t>
      </w:r>
      <w:r w:rsidR="00F64349" w:rsidRPr="00F30040">
        <w:rPr>
          <w:rFonts w:ascii="Times New Roman" w:hAnsi="Times New Roman" w:cs="Times New Roman"/>
          <w:noProof/>
          <w:sz w:val="24"/>
          <w:szCs w:val="24"/>
          <w:lang w:val="ru-RU"/>
        </w:rPr>
        <w:t xml:space="preserve">          </w:t>
      </w:r>
      <w:r w:rsidR="0049137D" w:rsidRPr="0049137D">
        <w:rPr>
          <w:rFonts w:ascii="Times New Roman" w:hAnsi="Times New Roman" w:cs="Times New Roman"/>
          <w:noProof/>
          <w:sz w:val="24"/>
          <w:szCs w:val="24"/>
          <w:lang w:val="ru-RU"/>
        </w:rPr>
        <w:t>Филиал</w:t>
      </w:r>
      <w:r w:rsidR="0049137D" w:rsidRPr="00E641DC">
        <w:rPr>
          <w:rFonts w:ascii="Times New Roman" w:hAnsi="Times New Roman" w:cs="Times New Roman"/>
          <w:noProof/>
          <w:sz w:val="24"/>
          <w:szCs w:val="24"/>
        </w:rPr>
        <w:t xml:space="preserve"> “</w:t>
      </w:r>
      <w:r w:rsidR="0049137D" w:rsidRPr="0049137D">
        <w:rPr>
          <w:rFonts w:ascii="Times New Roman" w:hAnsi="Times New Roman" w:cs="Times New Roman"/>
          <w:noProof/>
          <w:sz w:val="24"/>
          <w:szCs w:val="24"/>
        </w:rPr>
        <w:t>Family</w:t>
      </w:r>
      <w:r w:rsidR="0049137D" w:rsidRPr="00E641DC">
        <w:rPr>
          <w:rFonts w:ascii="Times New Roman" w:hAnsi="Times New Roman" w:cs="Times New Roman"/>
          <w:noProof/>
          <w:sz w:val="24"/>
          <w:szCs w:val="24"/>
        </w:rPr>
        <w:t xml:space="preserve"> </w:t>
      </w:r>
      <w:r w:rsidR="0049137D" w:rsidRPr="0049137D">
        <w:rPr>
          <w:rFonts w:ascii="Times New Roman" w:hAnsi="Times New Roman" w:cs="Times New Roman"/>
          <w:noProof/>
          <w:sz w:val="24"/>
          <w:szCs w:val="24"/>
        </w:rPr>
        <w:t>Health</w:t>
      </w:r>
      <w:r w:rsidR="0049137D" w:rsidRPr="00E641DC">
        <w:rPr>
          <w:rFonts w:ascii="Times New Roman" w:hAnsi="Times New Roman" w:cs="Times New Roman"/>
          <w:noProof/>
          <w:sz w:val="24"/>
          <w:szCs w:val="24"/>
        </w:rPr>
        <w:t xml:space="preserve"> </w:t>
      </w:r>
      <w:r w:rsidR="0049137D" w:rsidRPr="0049137D">
        <w:rPr>
          <w:rFonts w:ascii="Times New Roman" w:hAnsi="Times New Roman" w:cs="Times New Roman"/>
          <w:noProof/>
          <w:sz w:val="24"/>
          <w:szCs w:val="24"/>
        </w:rPr>
        <w:t>International</w:t>
      </w:r>
      <w:r w:rsidR="0049137D" w:rsidRPr="00E641DC">
        <w:rPr>
          <w:rFonts w:ascii="Times New Roman" w:hAnsi="Times New Roman" w:cs="Times New Roman"/>
          <w:noProof/>
          <w:sz w:val="24"/>
          <w:szCs w:val="24"/>
        </w:rPr>
        <w:t>” (</w:t>
      </w:r>
      <w:r w:rsidR="0049137D" w:rsidRPr="0049137D">
        <w:rPr>
          <w:rFonts w:ascii="Times New Roman" w:hAnsi="Times New Roman" w:cs="Times New Roman"/>
          <w:noProof/>
          <w:sz w:val="24"/>
          <w:szCs w:val="24"/>
        </w:rPr>
        <w:t>FHI</w:t>
      </w:r>
      <w:r w:rsidR="0049137D" w:rsidRPr="00E641DC">
        <w:rPr>
          <w:rFonts w:ascii="Times New Roman" w:hAnsi="Times New Roman" w:cs="Times New Roman"/>
          <w:noProof/>
          <w:sz w:val="24"/>
          <w:szCs w:val="24"/>
        </w:rPr>
        <w:t xml:space="preserve"> 360) </w:t>
      </w:r>
      <w:r w:rsidR="0049137D" w:rsidRPr="0049137D">
        <w:rPr>
          <w:rFonts w:ascii="Times New Roman" w:hAnsi="Times New Roman" w:cs="Times New Roman"/>
          <w:noProof/>
          <w:sz w:val="24"/>
          <w:szCs w:val="24"/>
          <w:lang w:val="ru-RU"/>
        </w:rPr>
        <w:t>в</w:t>
      </w:r>
      <w:r w:rsidR="0049137D" w:rsidRPr="00E641DC">
        <w:rPr>
          <w:rFonts w:ascii="Times New Roman" w:hAnsi="Times New Roman" w:cs="Times New Roman"/>
          <w:noProof/>
          <w:sz w:val="24"/>
          <w:szCs w:val="24"/>
        </w:rPr>
        <w:t xml:space="preserve"> </w:t>
      </w:r>
      <w:r w:rsidR="0049137D" w:rsidRPr="0049137D">
        <w:rPr>
          <w:rFonts w:ascii="Times New Roman" w:hAnsi="Times New Roman" w:cs="Times New Roman"/>
          <w:noProof/>
          <w:sz w:val="24"/>
          <w:szCs w:val="24"/>
          <w:lang w:val="ru-RU"/>
        </w:rPr>
        <w:t>Республике</w:t>
      </w:r>
      <w:r w:rsidR="0049137D" w:rsidRPr="00E641DC">
        <w:rPr>
          <w:rFonts w:ascii="Times New Roman" w:hAnsi="Times New Roman" w:cs="Times New Roman"/>
          <w:noProof/>
          <w:sz w:val="24"/>
          <w:szCs w:val="24"/>
        </w:rPr>
        <w:t xml:space="preserve"> </w:t>
      </w:r>
      <w:r w:rsidR="00F87FAB" w:rsidRPr="00E641DC">
        <w:rPr>
          <w:rFonts w:ascii="Times New Roman" w:hAnsi="Times New Roman" w:cs="Times New Roman"/>
          <w:noProof/>
          <w:sz w:val="24"/>
          <w:szCs w:val="24"/>
        </w:rPr>
        <w:t xml:space="preserve">       </w:t>
      </w:r>
      <w:r w:rsidRPr="00E641DC">
        <w:rPr>
          <w:rFonts w:ascii="Times New Roman" w:hAnsi="Times New Roman" w:cs="Times New Roman"/>
          <w:noProof/>
          <w:sz w:val="24"/>
          <w:szCs w:val="24"/>
        </w:rPr>
        <w:t xml:space="preserve">   </w:t>
      </w:r>
      <w:r w:rsidR="0049137D" w:rsidRPr="0049137D">
        <w:rPr>
          <w:rFonts w:ascii="Times New Roman" w:hAnsi="Times New Roman" w:cs="Times New Roman"/>
          <w:noProof/>
          <w:sz w:val="24"/>
          <w:szCs w:val="24"/>
          <w:lang w:val="ru-RU"/>
        </w:rPr>
        <w:t>Таджикистан</w:t>
      </w:r>
    </w:p>
    <w:p w14:paraId="77018DB5" w14:textId="22885C8A" w:rsidR="00BF7DBB" w:rsidRPr="00E641DC" w:rsidRDefault="00F87FAB" w:rsidP="00E641DC">
      <w:pPr>
        <w:spacing w:after="0" w:line="240" w:lineRule="auto"/>
        <w:ind w:left="2181" w:right="1774"/>
        <w:jc w:val="center"/>
        <w:rPr>
          <w:rFonts w:ascii="Times New Roman" w:eastAsia="Times New Roman" w:hAnsi="Times New Roman" w:cs="Times New Roman"/>
          <w:sz w:val="24"/>
          <w:szCs w:val="24"/>
        </w:rPr>
      </w:pPr>
      <w:r w:rsidRPr="000A6FD8">
        <w:rPr>
          <w:rFonts w:ascii="Times New Roman" w:hAnsi="Times New Roman" w:cs="Times New Roman"/>
          <w:noProof/>
          <w:sz w:val="24"/>
          <w:szCs w:val="24"/>
          <w:lang w:val="ru-RU" w:eastAsia="ru-RU"/>
        </w:rPr>
        <mc:AlternateContent>
          <mc:Choice Requires="wpg">
            <w:drawing>
              <wp:anchor distT="0" distB="0" distL="114300" distR="114300" simplePos="0" relativeHeight="251657216" behindDoc="1" locked="0" layoutInCell="1" allowOverlap="1" wp14:anchorId="2D8E934D" wp14:editId="6CE00AC2">
                <wp:simplePos x="0" y="0"/>
                <wp:positionH relativeFrom="page">
                  <wp:posOffset>914400</wp:posOffset>
                </wp:positionH>
                <wp:positionV relativeFrom="paragraph">
                  <wp:posOffset>58629</wp:posOffset>
                </wp:positionV>
                <wp:extent cx="5943600" cy="1270"/>
                <wp:effectExtent l="9525" t="5080" r="9525" b="1270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2"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186B6" id="Group 4" o:spid="_x0000_s1026" style="position:absolute;margin-left:1in;margin-top:4.6pt;width:468pt;height:.1pt;z-index:-251659264;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" path="m,l9360,e" filled="f">
                  <v:path arrowok="t" o:connecttype="custom" o:connectlocs="0,0;9360,0" o:connectangles="0,0"/>
                </v:shape>
                <w10:wrap anchorx="page"/>
              </v:group>
            </w:pict>
          </mc:Fallback>
        </mc:AlternateContent>
      </w:r>
    </w:p>
    <w:p w14:paraId="11A6451A" w14:textId="7B98B3D1" w:rsidR="00BF7DBB" w:rsidRPr="00E02F21" w:rsidRDefault="00BF7DBB" w:rsidP="00BF7DBB">
      <w:pPr>
        <w:tabs>
          <w:tab w:val="left" w:pos="2280"/>
        </w:tabs>
        <w:spacing w:after="0" w:line="240" w:lineRule="auto"/>
        <w:ind w:left="120" w:right="-20"/>
        <w:rPr>
          <w:rFonts w:ascii="Times New Roman" w:eastAsia="Times New Roman" w:hAnsi="Times New Roman" w:cs="Times New Roman"/>
          <w:lang w:val="ru-RU"/>
        </w:rPr>
      </w:pPr>
      <w:r w:rsidRPr="000A6FD8">
        <w:rPr>
          <w:rFonts w:ascii="Times New Roman" w:eastAsia="Times New Roman" w:hAnsi="Times New Roman" w:cs="Times New Roman"/>
          <w:b/>
          <w:bCs/>
          <w:spacing w:val="-1"/>
          <w:lang w:val="ru-RU"/>
        </w:rPr>
        <w:t xml:space="preserve">ЗКП </w:t>
      </w:r>
      <w:r w:rsidR="000D7504" w:rsidRPr="000A6FD8">
        <w:rPr>
          <w:rFonts w:ascii="Times New Roman" w:eastAsia="Times New Roman" w:hAnsi="Times New Roman" w:cs="Times New Roman"/>
          <w:b/>
          <w:bCs/>
          <w:lang w:val="ru-RU"/>
        </w:rPr>
        <w:t xml:space="preserve">#: </w:t>
      </w:r>
      <w:r w:rsidR="000012FF" w:rsidRPr="000A6FD8">
        <w:rPr>
          <w:rFonts w:ascii="Times New Roman" w:eastAsia="Times New Roman" w:hAnsi="Times New Roman" w:cs="Times New Roman"/>
          <w:b/>
          <w:bCs/>
          <w:lang w:val="ru-RU"/>
        </w:rPr>
        <w:t xml:space="preserve">                                  </w:t>
      </w:r>
      <w:r w:rsidR="003F428D" w:rsidRPr="003F428D">
        <w:rPr>
          <w:rFonts w:ascii="Times New Roman" w:eastAsia="Times New Roman" w:hAnsi="Times New Roman" w:cs="Times New Roman"/>
          <w:b/>
          <w:bCs/>
          <w:lang w:val="ru-RU"/>
        </w:rPr>
        <w:t>0</w:t>
      </w:r>
      <w:r w:rsidR="00E02F21" w:rsidRPr="00E02F21">
        <w:rPr>
          <w:rFonts w:ascii="Times New Roman" w:eastAsia="Times New Roman" w:hAnsi="Times New Roman" w:cs="Times New Roman"/>
          <w:b/>
          <w:bCs/>
          <w:lang w:val="ru-RU"/>
        </w:rPr>
        <w:t>05</w:t>
      </w:r>
    </w:p>
    <w:p w14:paraId="32B5C319" w14:textId="77777777" w:rsidR="00BF7DBB" w:rsidRPr="000A6FD8" w:rsidRDefault="00BF7DBB" w:rsidP="00BF7DBB">
      <w:pPr>
        <w:spacing w:before="11" w:after="0" w:line="240" w:lineRule="exact"/>
        <w:rPr>
          <w:rFonts w:ascii="Times New Roman" w:hAnsi="Times New Roman" w:cs="Times New Roman"/>
          <w:lang w:val="ru-RU"/>
        </w:rPr>
      </w:pPr>
    </w:p>
    <w:p w14:paraId="020A68F5" w14:textId="69E2F3BB" w:rsidR="00BF7DBB" w:rsidRPr="000A6FD8" w:rsidRDefault="00BF7DBB" w:rsidP="00BF7DBB">
      <w:pPr>
        <w:tabs>
          <w:tab w:val="left" w:pos="2280"/>
        </w:tabs>
        <w:spacing w:after="0" w:line="240" w:lineRule="auto"/>
        <w:ind w:left="120" w:right="-20"/>
        <w:rPr>
          <w:rFonts w:ascii="Times New Roman" w:eastAsia="Times New Roman" w:hAnsi="Times New Roman" w:cs="Times New Roman"/>
          <w:b/>
          <w:bCs/>
          <w:lang w:val="ru-RU"/>
        </w:rPr>
      </w:pPr>
      <w:r w:rsidRPr="000A6FD8">
        <w:rPr>
          <w:rFonts w:ascii="Times New Roman" w:eastAsia="Times New Roman" w:hAnsi="Times New Roman" w:cs="Times New Roman"/>
          <w:b/>
          <w:bCs/>
          <w:lang w:val="ru-RU"/>
        </w:rPr>
        <w:t xml:space="preserve">Дата </w:t>
      </w:r>
      <w:r w:rsidR="000D7504" w:rsidRPr="000A6FD8">
        <w:rPr>
          <w:rFonts w:ascii="Times New Roman" w:eastAsia="Times New Roman" w:hAnsi="Times New Roman" w:cs="Times New Roman"/>
          <w:b/>
          <w:bCs/>
          <w:lang w:val="ru-RU"/>
        </w:rPr>
        <w:t xml:space="preserve">запроса: </w:t>
      </w:r>
      <w:r w:rsidR="007978EF" w:rsidRPr="000A6FD8">
        <w:rPr>
          <w:rFonts w:ascii="Times New Roman" w:eastAsia="Times New Roman" w:hAnsi="Times New Roman" w:cs="Times New Roman"/>
          <w:b/>
          <w:bCs/>
          <w:lang w:val="ru-RU"/>
        </w:rPr>
        <w:t xml:space="preserve">                     </w:t>
      </w:r>
      <w:r w:rsidR="00E02F21">
        <w:rPr>
          <w:rFonts w:ascii="Times New Roman" w:eastAsia="Times New Roman" w:hAnsi="Times New Roman" w:cs="Times New Roman"/>
          <w:b/>
          <w:bCs/>
          <w:lang w:val="ru-RU"/>
        </w:rPr>
        <w:t>0</w:t>
      </w:r>
      <w:r w:rsidR="00F67630">
        <w:rPr>
          <w:rFonts w:ascii="Times New Roman" w:eastAsia="Times New Roman" w:hAnsi="Times New Roman" w:cs="Times New Roman"/>
          <w:b/>
          <w:bCs/>
          <w:lang w:val="ru-RU"/>
        </w:rPr>
        <w:t>8</w:t>
      </w:r>
      <w:r w:rsidR="00E02F21">
        <w:rPr>
          <w:rFonts w:ascii="Times New Roman" w:eastAsia="Times New Roman" w:hAnsi="Times New Roman" w:cs="Times New Roman"/>
          <w:b/>
          <w:bCs/>
          <w:lang w:val="ru-RU"/>
        </w:rPr>
        <w:t xml:space="preserve"> февраля</w:t>
      </w:r>
      <w:r w:rsidR="00CC14ED">
        <w:rPr>
          <w:rFonts w:ascii="Times New Roman" w:eastAsia="Times New Roman" w:hAnsi="Times New Roman" w:cs="Times New Roman"/>
          <w:b/>
          <w:bCs/>
          <w:lang w:val="ru-RU"/>
        </w:rPr>
        <w:t xml:space="preserve"> 202</w:t>
      </w:r>
      <w:r w:rsidR="00E02F21">
        <w:rPr>
          <w:rFonts w:ascii="Times New Roman" w:eastAsia="Times New Roman" w:hAnsi="Times New Roman" w:cs="Times New Roman"/>
          <w:b/>
          <w:bCs/>
          <w:lang w:val="ru-RU"/>
        </w:rPr>
        <w:t>4</w:t>
      </w:r>
    </w:p>
    <w:p w14:paraId="64692E6E" w14:textId="77777777" w:rsidR="00BF7DBB" w:rsidRPr="000A6FD8" w:rsidRDefault="00BF7DBB" w:rsidP="00BF7DBB">
      <w:pPr>
        <w:tabs>
          <w:tab w:val="left" w:pos="2280"/>
        </w:tabs>
        <w:spacing w:after="0" w:line="240" w:lineRule="auto"/>
        <w:ind w:left="120" w:right="-20"/>
        <w:rPr>
          <w:rFonts w:ascii="Times New Roman" w:hAnsi="Times New Roman" w:cs="Times New Roman"/>
          <w:lang w:val="ru-RU"/>
        </w:rPr>
      </w:pPr>
    </w:p>
    <w:p w14:paraId="2C65DD5A" w14:textId="79291135" w:rsidR="00BF7DBB" w:rsidRPr="00BB12BF" w:rsidRDefault="00BF7DBB" w:rsidP="003F428D">
      <w:pPr>
        <w:tabs>
          <w:tab w:val="left" w:pos="2280"/>
        </w:tabs>
        <w:spacing w:after="0" w:line="480" w:lineRule="auto"/>
        <w:ind w:left="120" w:right="3624"/>
        <w:rPr>
          <w:rFonts w:ascii="Times New Roman" w:eastAsia="Times New Roman" w:hAnsi="Times New Roman" w:cs="Times New Roman"/>
          <w:lang w:val="ru-RU"/>
        </w:rPr>
      </w:pPr>
      <w:r w:rsidRPr="000A6FD8">
        <w:rPr>
          <w:rFonts w:ascii="Times New Roman" w:eastAsia="Times New Roman" w:hAnsi="Times New Roman" w:cs="Times New Roman"/>
          <w:b/>
          <w:bCs/>
          <w:spacing w:val="-1"/>
          <w:lang w:val="ru-RU"/>
        </w:rPr>
        <w:t>Крайний срок подачи</w:t>
      </w:r>
      <w:r w:rsidRPr="000A6FD8">
        <w:rPr>
          <w:rFonts w:ascii="Times New Roman" w:eastAsia="Times New Roman" w:hAnsi="Times New Roman" w:cs="Times New Roman"/>
          <w:b/>
          <w:bCs/>
          <w:lang w:val="ru-RU"/>
        </w:rPr>
        <w:t xml:space="preserve">: </w:t>
      </w:r>
      <w:r w:rsidR="007978EF" w:rsidRPr="000A6FD8">
        <w:rPr>
          <w:rFonts w:ascii="Times New Roman" w:eastAsia="Times New Roman" w:hAnsi="Times New Roman" w:cs="Times New Roman"/>
          <w:b/>
          <w:bCs/>
          <w:lang w:val="ru-RU"/>
        </w:rPr>
        <w:t xml:space="preserve">     </w:t>
      </w:r>
      <w:r w:rsidR="00F67630">
        <w:rPr>
          <w:rFonts w:ascii="Times New Roman" w:eastAsia="Times New Roman" w:hAnsi="Times New Roman" w:cs="Times New Roman"/>
          <w:b/>
          <w:bCs/>
          <w:lang w:val="ru-RU"/>
        </w:rPr>
        <w:t>20</w:t>
      </w:r>
      <w:r w:rsidR="00E02F21">
        <w:rPr>
          <w:rFonts w:ascii="Times New Roman" w:eastAsia="Times New Roman" w:hAnsi="Times New Roman" w:cs="Times New Roman"/>
          <w:b/>
          <w:bCs/>
          <w:lang w:val="ru-RU"/>
        </w:rPr>
        <w:t xml:space="preserve"> февраля 2024</w:t>
      </w:r>
      <w:r w:rsidR="000D7504" w:rsidRPr="000A6FD8">
        <w:rPr>
          <w:rFonts w:ascii="Times New Roman" w:eastAsia="Times New Roman" w:hAnsi="Times New Roman" w:cs="Times New Roman"/>
          <w:b/>
          <w:spacing w:val="-1"/>
          <w:lang w:val="ru-RU"/>
        </w:rPr>
        <w:t>– до</w:t>
      </w:r>
      <w:r w:rsidR="00AB3BD7" w:rsidRPr="000A6FD8">
        <w:rPr>
          <w:rFonts w:ascii="Times New Roman" w:eastAsia="Times New Roman" w:hAnsi="Times New Roman" w:cs="Times New Roman"/>
          <w:b/>
          <w:spacing w:val="-1"/>
          <w:lang w:val="ru-RU"/>
        </w:rPr>
        <w:t xml:space="preserve"> 1</w:t>
      </w:r>
      <w:r w:rsidR="00D50D36" w:rsidRPr="000A6FD8">
        <w:rPr>
          <w:rFonts w:ascii="Times New Roman" w:eastAsia="Times New Roman" w:hAnsi="Times New Roman" w:cs="Times New Roman"/>
          <w:b/>
          <w:spacing w:val="-1"/>
          <w:lang w:val="ru-RU"/>
        </w:rPr>
        <w:t>7</w:t>
      </w:r>
      <w:r w:rsidRPr="000A6FD8">
        <w:rPr>
          <w:rFonts w:ascii="Times New Roman" w:eastAsia="Times New Roman" w:hAnsi="Times New Roman" w:cs="Times New Roman"/>
          <w:b/>
          <w:spacing w:val="-1"/>
          <w:lang w:val="ru-RU"/>
        </w:rPr>
        <w:t xml:space="preserve">.00 </w:t>
      </w:r>
      <w:r w:rsidR="001A6706" w:rsidRPr="000A6FD8">
        <w:rPr>
          <w:rFonts w:ascii="Times New Roman" w:eastAsia="Times New Roman" w:hAnsi="Times New Roman" w:cs="Times New Roman"/>
          <w:b/>
          <w:spacing w:val="-1"/>
          <w:lang w:val="ru-RU"/>
        </w:rPr>
        <w:t>ч.</w:t>
      </w:r>
      <w:r w:rsidRPr="000A6FD8">
        <w:rPr>
          <w:rFonts w:ascii="Times New Roman" w:eastAsia="Times New Roman" w:hAnsi="Times New Roman" w:cs="Times New Roman"/>
          <w:b/>
          <w:bCs/>
          <w:lang w:val="ru-RU"/>
        </w:rPr>
        <w:t xml:space="preserve">                              </w:t>
      </w:r>
    </w:p>
    <w:p w14:paraId="5AE9909F" w14:textId="77777777" w:rsidR="00BF7DBB" w:rsidRPr="000A6FD8" w:rsidRDefault="00BF7DBB" w:rsidP="00BF7DBB">
      <w:pPr>
        <w:spacing w:after="0" w:line="240" w:lineRule="auto"/>
        <w:ind w:left="120" w:right="-20"/>
        <w:rPr>
          <w:rFonts w:ascii="Times New Roman" w:eastAsia="Times New Roman" w:hAnsi="Times New Roman" w:cs="Times New Roman"/>
          <w:b/>
          <w:bCs/>
          <w:spacing w:val="2"/>
          <w:u w:val="single"/>
          <w:lang w:val="ru-RU"/>
        </w:rPr>
      </w:pPr>
      <w:r w:rsidRPr="000A6FD8">
        <w:rPr>
          <w:rFonts w:ascii="Times New Roman" w:eastAsia="Times New Roman" w:hAnsi="Times New Roman" w:cs="Times New Roman"/>
          <w:b/>
          <w:bCs/>
          <w:noProof/>
          <w:spacing w:val="2"/>
          <w:u w:val="single"/>
          <w:lang w:val="ru-RU" w:eastAsia="ru-RU"/>
        </w:rPr>
        <mc:AlternateContent>
          <mc:Choice Requires="wpg">
            <w:drawing>
              <wp:anchor distT="0" distB="0" distL="114300" distR="114300" simplePos="0" relativeHeight="251660288" behindDoc="1" locked="0" layoutInCell="1" allowOverlap="1" wp14:anchorId="413618A8" wp14:editId="535CB2BB">
                <wp:simplePos x="0" y="0"/>
                <wp:positionH relativeFrom="page">
                  <wp:posOffset>904875</wp:posOffset>
                </wp:positionH>
                <wp:positionV relativeFrom="paragraph">
                  <wp:posOffset>-132715</wp:posOffset>
                </wp:positionV>
                <wp:extent cx="5943600" cy="1270"/>
                <wp:effectExtent l="9525" t="10795" r="9525" b="698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1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597E3" id="Group 2" o:spid="_x0000_s1026" style="position:absolute;margin-left:71.25pt;margin-top:-10.45pt;width:468pt;height:.1pt;z-index:-251656192;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" path="m,l9360,e" filled="f">
                  <v:path arrowok="t" o:connecttype="custom" o:connectlocs="0,0;9360,0" o:connectangles="0,0"/>
                </v:shape>
                <w10:wrap anchorx="page"/>
              </v:group>
            </w:pict>
          </mc:Fallback>
        </mc:AlternateContent>
      </w:r>
      <w:r w:rsidRPr="000A6FD8">
        <w:rPr>
          <w:rFonts w:ascii="Times New Roman" w:eastAsia="Times New Roman" w:hAnsi="Times New Roman" w:cs="Times New Roman"/>
          <w:b/>
          <w:bCs/>
          <w:spacing w:val="2"/>
          <w:u w:val="single"/>
          <w:lang w:val="ru-RU"/>
        </w:rPr>
        <w:t>О КОМПАНИИ</w:t>
      </w:r>
    </w:p>
    <w:p w14:paraId="4D5E162D" w14:textId="77777777" w:rsidR="00BF7DBB" w:rsidRPr="000A6FD8" w:rsidRDefault="00BF7DBB" w:rsidP="007453C3">
      <w:pPr>
        <w:spacing w:before="4" w:after="0" w:line="110" w:lineRule="exact"/>
        <w:jc w:val="both"/>
        <w:rPr>
          <w:rFonts w:ascii="Times New Roman" w:hAnsi="Times New Roman" w:cs="Times New Roman"/>
          <w:lang w:val="ru-RU"/>
        </w:rPr>
      </w:pPr>
    </w:p>
    <w:p w14:paraId="2D85A433" w14:textId="1F760AF0" w:rsidR="00BF7DBB" w:rsidRPr="007453C3" w:rsidRDefault="00C41C02" w:rsidP="007453C3">
      <w:pPr>
        <w:spacing w:after="0" w:line="240" w:lineRule="auto"/>
        <w:jc w:val="both"/>
        <w:rPr>
          <w:rFonts w:ascii="Times New Roman" w:eastAsia="Times New Roman" w:hAnsi="Times New Roman" w:cs="Times New Roman"/>
          <w:lang w:val="ru-RU"/>
        </w:rPr>
      </w:pPr>
      <w:r w:rsidRPr="00C41C02">
        <w:rPr>
          <w:rFonts w:ascii="Times New Roman" w:eastAsia="Times New Roman" w:hAnsi="Times New Roman" w:cs="Times New Roman"/>
          <w:lang w:val="ru-RU"/>
        </w:rPr>
        <w:t>Филиал “Family Health International” в Республике Таджикистан</w:t>
      </w:r>
      <w:r w:rsidR="003016C1">
        <w:rPr>
          <w:rFonts w:ascii="Times New Roman" w:eastAsia="Times New Roman" w:hAnsi="Times New Roman" w:cs="Times New Roman"/>
          <w:lang w:val="ru-RU"/>
        </w:rPr>
        <w:t xml:space="preserve"> (далее </w:t>
      </w:r>
      <w:r w:rsidR="003016C1">
        <w:rPr>
          <w:rFonts w:ascii="Times New Roman" w:eastAsia="Times New Roman" w:hAnsi="Times New Roman" w:cs="Times New Roman"/>
        </w:rPr>
        <w:t>FHI</w:t>
      </w:r>
      <w:r w:rsidR="00026029">
        <w:rPr>
          <w:rFonts w:ascii="Times New Roman" w:eastAsia="Times New Roman" w:hAnsi="Times New Roman" w:cs="Times New Roman"/>
          <w:lang w:val="ru-RU"/>
        </w:rPr>
        <w:t xml:space="preserve"> </w:t>
      </w:r>
      <w:r w:rsidR="003016C1" w:rsidRPr="003550BC">
        <w:rPr>
          <w:rFonts w:ascii="Times New Roman" w:eastAsia="Times New Roman" w:hAnsi="Times New Roman" w:cs="Times New Roman"/>
          <w:lang w:val="ru-RU"/>
        </w:rPr>
        <w:t>360)</w:t>
      </w:r>
      <w:r w:rsidR="007978EF" w:rsidRPr="007453C3">
        <w:rPr>
          <w:rFonts w:ascii="Times New Roman" w:eastAsia="Times New Roman" w:hAnsi="Times New Roman" w:cs="Times New Roman"/>
          <w:lang w:val="ru-RU"/>
        </w:rPr>
        <w:t xml:space="preserve">, некоммерческая организация, расположенная в городе Душанбе, Таджикистан, настоящим запросом предлагает Вам предоставить ценовое предложение </w:t>
      </w:r>
      <w:r w:rsidR="007978EF" w:rsidRPr="007453C3">
        <w:rPr>
          <w:rFonts w:ascii="Times New Roman" w:eastAsia="Times New Roman" w:hAnsi="Times New Roman" w:cs="Times New Roman"/>
          <w:b/>
          <w:bCs/>
          <w:lang w:val="ru-RU"/>
        </w:rPr>
        <w:t xml:space="preserve">на </w:t>
      </w:r>
      <w:r w:rsidR="00F873CF" w:rsidRPr="007453C3">
        <w:rPr>
          <w:rFonts w:ascii="Times New Roman" w:eastAsia="Times New Roman" w:hAnsi="Times New Roman" w:cs="Times New Roman"/>
          <w:b/>
          <w:bCs/>
          <w:lang w:val="ru-RU"/>
        </w:rPr>
        <w:t xml:space="preserve">поставку </w:t>
      </w:r>
      <w:r w:rsidR="00B95943">
        <w:rPr>
          <w:rFonts w:ascii="Times New Roman" w:eastAsia="Times New Roman" w:hAnsi="Times New Roman" w:cs="Times New Roman"/>
          <w:b/>
          <w:bCs/>
          <w:lang w:val="ru-RU"/>
        </w:rPr>
        <w:t xml:space="preserve">продуктовых наборов </w:t>
      </w:r>
      <w:r w:rsidR="0023683B">
        <w:rPr>
          <w:rFonts w:ascii="Times New Roman" w:eastAsia="Times New Roman" w:hAnsi="Times New Roman" w:cs="Times New Roman"/>
          <w:b/>
          <w:bCs/>
          <w:lang w:val="ru-RU"/>
        </w:rPr>
        <w:t xml:space="preserve">для </w:t>
      </w:r>
      <w:r w:rsidR="006D698D">
        <w:rPr>
          <w:rFonts w:ascii="Times New Roman" w:eastAsia="Times New Roman" w:hAnsi="Times New Roman" w:cs="Times New Roman"/>
          <w:b/>
          <w:bCs/>
          <w:lang w:val="ru-RU"/>
        </w:rPr>
        <w:t>благополучателей</w:t>
      </w:r>
      <w:r w:rsidR="0023683B">
        <w:rPr>
          <w:rFonts w:ascii="Times New Roman" w:eastAsia="Times New Roman" w:hAnsi="Times New Roman" w:cs="Times New Roman"/>
          <w:b/>
          <w:bCs/>
          <w:lang w:val="ru-RU"/>
        </w:rPr>
        <w:t xml:space="preserve"> </w:t>
      </w:r>
      <w:r w:rsidR="00BF7DBB" w:rsidRPr="007453C3">
        <w:rPr>
          <w:rFonts w:ascii="Times New Roman" w:eastAsia="Times New Roman" w:hAnsi="Times New Roman" w:cs="Times New Roman"/>
          <w:lang w:val="ru-RU"/>
        </w:rPr>
        <w:t>проекта «Достижение целей и поддержание эпидемического контроля» (EpiC) в Таджикистане</w:t>
      </w:r>
      <w:r w:rsidR="004C2FF1">
        <w:rPr>
          <w:rFonts w:ascii="Times New Roman" w:eastAsia="Times New Roman" w:hAnsi="Times New Roman" w:cs="Times New Roman"/>
          <w:lang w:val="ru-RU"/>
        </w:rPr>
        <w:t>.</w:t>
      </w:r>
    </w:p>
    <w:p w14:paraId="1BE917B5" w14:textId="6320F623" w:rsidR="003646F8" w:rsidRPr="00F873CF" w:rsidRDefault="003646F8" w:rsidP="007978EF">
      <w:pPr>
        <w:spacing w:before="4" w:after="0" w:line="240" w:lineRule="auto"/>
        <w:jc w:val="both"/>
        <w:rPr>
          <w:rFonts w:ascii="Times New Roman" w:hAnsi="Times New Roman" w:cs="Times New Roman"/>
          <w:lang w:val="ru-RU"/>
        </w:rPr>
      </w:pPr>
    </w:p>
    <w:p w14:paraId="6ED17EA6" w14:textId="77777777" w:rsidR="00DB7180" w:rsidRDefault="003646F8" w:rsidP="00DB7180">
      <w:pPr>
        <w:pStyle w:val="ListParagraph"/>
        <w:numPr>
          <w:ilvl w:val="0"/>
          <w:numId w:val="30"/>
        </w:numPr>
        <w:spacing w:after="0" w:line="200" w:lineRule="exact"/>
        <w:rPr>
          <w:rFonts w:ascii="Times New Roman" w:hAnsi="Times New Roman" w:cs="Times New Roman"/>
          <w:b/>
          <w:u w:val="single"/>
          <w:lang w:val="ru-RU"/>
        </w:rPr>
      </w:pPr>
      <w:r w:rsidRPr="00DB7180">
        <w:rPr>
          <w:rFonts w:ascii="Times New Roman" w:hAnsi="Times New Roman" w:cs="Times New Roman"/>
          <w:b/>
          <w:u w:val="single"/>
          <w:lang w:val="ru-RU"/>
        </w:rPr>
        <w:t>Т</w:t>
      </w:r>
      <w:r w:rsidR="00DB7180">
        <w:rPr>
          <w:rFonts w:ascii="Times New Roman" w:hAnsi="Times New Roman" w:cs="Times New Roman"/>
          <w:b/>
          <w:u w:val="single"/>
          <w:lang w:val="ru-RU"/>
        </w:rPr>
        <w:t>ЕХНИЧЕСКИЕ СПЕЦИФИКАЦИИ</w:t>
      </w:r>
    </w:p>
    <w:p w14:paraId="56818336" w14:textId="75F4A947" w:rsidR="003646F8" w:rsidRPr="00DB7180" w:rsidRDefault="003646F8" w:rsidP="00DB7180">
      <w:pPr>
        <w:pStyle w:val="ListParagraph"/>
        <w:spacing w:after="0" w:line="200" w:lineRule="exact"/>
        <w:rPr>
          <w:rFonts w:ascii="Times New Roman" w:hAnsi="Times New Roman" w:cs="Times New Roman"/>
          <w:b/>
          <w:u w:val="single"/>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90"/>
        <w:gridCol w:w="6663"/>
        <w:gridCol w:w="1031"/>
      </w:tblGrid>
      <w:tr w:rsidR="003646F8" w:rsidRPr="003646F8" w14:paraId="466E5A1F" w14:textId="77777777" w:rsidTr="007B766F">
        <w:trPr>
          <w:jc w:val="center"/>
        </w:trPr>
        <w:tc>
          <w:tcPr>
            <w:tcW w:w="219" w:type="pct"/>
            <w:shd w:val="clear" w:color="auto" w:fill="auto"/>
          </w:tcPr>
          <w:p w14:paraId="0B73469D" w14:textId="77777777" w:rsidR="003646F8" w:rsidRPr="003646F8" w:rsidRDefault="003646F8" w:rsidP="00147C3E">
            <w:pPr>
              <w:tabs>
                <w:tab w:val="left" w:pos="360"/>
              </w:tabs>
              <w:contextualSpacing/>
              <w:jc w:val="center"/>
              <w:rPr>
                <w:rFonts w:ascii="Times New Roman" w:eastAsia="Calibri" w:hAnsi="Times New Roman" w:cs="Times New Roman"/>
              </w:rPr>
            </w:pPr>
            <w:r w:rsidRPr="003646F8">
              <w:rPr>
                <w:rFonts w:ascii="Times New Roman" w:eastAsia="Calibri" w:hAnsi="Times New Roman" w:cs="Times New Roman"/>
              </w:rPr>
              <w:t>№</w:t>
            </w:r>
          </w:p>
        </w:tc>
        <w:tc>
          <w:tcPr>
            <w:tcW w:w="819" w:type="pct"/>
            <w:shd w:val="clear" w:color="auto" w:fill="auto"/>
          </w:tcPr>
          <w:p w14:paraId="6068ACEE" w14:textId="77777777" w:rsidR="003646F8" w:rsidRPr="003646F8" w:rsidRDefault="003646F8" w:rsidP="00147C3E">
            <w:pPr>
              <w:tabs>
                <w:tab w:val="left" w:pos="360"/>
              </w:tabs>
              <w:contextualSpacing/>
              <w:jc w:val="center"/>
              <w:rPr>
                <w:rFonts w:ascii="Times New Roman" w:eastAsia="Calibri" w:hAnsi="Times New Roman" w:cs="Times New Roman"/>
              </w:rPr>
            </w:pPr>
            <w:r w:rsidRPr="003646F8">
              <w:rPr>
                <w:rFonts w:ascii="Times New Roman" w:eastAsia="Calibri" w:hAnsi="Times New Roman" w:cs="Times New Roman"/>
              </w:rPr>
              <w:t>Наименование</w:t>
            </w:r>
          </w:p>
        </w:tc>
        <w:tc>
          <w:tcPr>
            <w:tcW w:w="3431" w:type="pct"/>
            <w:shd w:val="clear" w:color="auto" w:fill="auto"/>
          </w:tcPr>
          <w:p w14:paraId="2ABF13A2" w14:textId="77777777" w:rsidR="003646F8" w:rsidRPr="003646F8" w:rsidRDefault="003646F8" w:rsidP="00147C3E">
            <w:pPr>
              <w:tabs>
                <w:tab w:val="left" w:pos="360"/>
              </w:tabs>
              <w:contextualSpacing/>
              <w:jc w:val="center"/>
              <w:rPr>
                <w:rFonts w:ascii="Times New Roman" w:eastAsia="Calibri" w:hAnsi="Times New Roman" w:cs="Times New Roman"/>
              </w:rPr>
            </w:pPr>
            <w:r w:rsidRPr="003646F8">
              <w:rPr>
                <w:rFonts w:ascii="Times New Roman" w:eastAsia="Calibri" w:hAnsi="Times New Roman" w:cs="Times New Roman"/>
              </w:rPr>
              <w:t>Описание товара</w:t>
            </w:r>
          </w:p>
        </w:tc>
        <w:tc>
          <w:tcPr>
            <w:tcW w:w="531" w:type="pct"/>
            <w:shd w:val="clear" w:color="auto" w:fill="auto"/>
          </w:tcPr>
          <w:p w14:paraId="7F60FA46" w14:textId="77777777" w:rsidR="003646F8" w:rsidRPr="003646F8" w:rsidRDefault="003646F8" w:rsidP="00147C3E">
            <w:pPr>
              <w:tabs>
                <w:tab w:val="left" w:pos="360"/>
              </w:tabs>
              <w:contextualSpacing/>
              <w:jc w:val="center"/>
              <w:rPr>
                <w:rFonts w:ascii="Times New Roman" w:eastAsia="Calibri" w:hAnsi="Times New Roman" w:cs="Times New Roman"/>
              </w:rPr>
            </w:pPr>
            <w:r w:rsidRPr="003646F8">
              <w:rPr>
                <w:rFonts w:ascii="Times New Roman" w:eastAsia="Calibri" w:hAnsi="Times New Roman" w:cs="Times New Roman"/>
              </w:rPr>
              <w:t>К-во</w:t>
            </w:r>
          </w:p>
        </w:tc>
      </w:tr>
      <w:tr w:rsidR="003646F8" w:rsidRPr="00431D58" w14:paraId="74A2F41F" w14:textId="77777777" w:rsidTr="007B766F">
        <w:trPr>
          <w:jc w:val="center"/>
        </w:trPr>
        <w:tc>
          <w:tcPr>
            <w:tcW w:w="219" w:type="pct"/>
            <w:shd w:val="clear" w:color="auto" w:fill="auto"/>
          </w:tcPr>
          <w:p w14:paraId="1284397F" w14:textId="77777777" w:rsidR="003646F8" w:rsidRPr="003646F8" w:rsidRDefault="003646F8" w:rsidP="00147C3E">
            <w:pPr>
              <w:tabs>
                <w:tab w:val="left" w:pos="360"/>
              </w:tabs>
              <w:contextualSpacing/>
              <w:jc w:val="center"/>
              <w:rPr>
                <w:rFonts w:ascii="Times New Roman" w:eastAsia="Calibri" w:hAnsi="Times New Roman" w:cs="Times New Roman"/>
              </w:rPr>
            </w:pPr>
            <w:r w:rsidRPr="003646F8">
              <w:rPr>
                <w:rFonts w:ascii="Times New Roman" w:eastAsia="Calibri" w:hAnsi="Times New Roman" w:cs="Times New Roman"/>
              </w:rPr>
              <w:t>1</w:t>
            </w:r>
          </w:p>
        </w:tc>
        <w:tc>
          <w:tcPr>
            <w:tcW w:w="819" w:type="pct"/>
            <w:shd w:val="clear" w:color="auto" w:fill="auto"/>
          </w:tcPr>
          <w:p w14:paraId="759E75A1" w14:textId="38AD0686" w:rsidR="003646F8" w:rsidRPr="003646F8" w:rsidRDefault="00B95943" w:rsidP="007453C3">
            <w:pPr>
              <w:tabs>
                <w:tab w:val="left" w:pos="360"/>
              </w:tabs>
              <w:contextualSpacing/>
              <w:rPr>
                <w:rFonts w:ascii="Times New Roman" w:eastAsia="Calibri" w:hAnsi="Times New Roman" w:cs="Times New Roman"/>
              </w:rPr>
            </w:pPr>
            <w:r w:rsidRPr="00B95943">
              <w:rPr>
                <w:rFonts w:ascii="Times New Roman" w:hAnsi="Times New Roman" w:cs="Times New Roman"/>
                <w:lang w:val="ru-RU"/>
              </w:rPr>
              <w:t>Масло подсолнечное</w:t>
            </w:r>
          </w:p>
        </w:tc>
        <w:tc>
          <w:tcPr>
            <w:tcW w:w="3431" w:type="pct"/>
            <w:shd w:val="clear" w:color="auto" w:fill="auto"/>
          </w:tcPr>
          <w:p w14:paraId="7C2B0487" w14:textId="77777777" w:rsidR="003A62A7" w:rsidRPr="003A62A7" w:rsidRDefault="003A62A7" w:rsidP="003A62A7">
            <w:pPr>
              <w:tabs>
                <w:tab w:val="left" w:pos="360"/>
              </w:tabs>
              <w:contextualSpacing/>
              <w:jc w:val="both"/>
              <w:rPr>
                <w:rFonts w:ascii="Times New Roman" w:hAnsi="Times New Roman" w:cs="Times New Roman"/>
                <w:lang w:val="ru-RU"/>
              </w:rPr>
            </w:pPr>
            <w:r w:rsidRPr="003A62A7">
              <w:rPr>
                <w:rFonts w:ascii="Times New Roman" w:hAnsi="Times New Roman" w:cs="Times New Roman"/>
                <w:lang w:val="ru-RU"/>
              </w:rPr>
              <w:t>Объем: 1 л; Срок годности: не менее 12 месяцев</w:t>
            </w:r>
          </w:p>
          <w:p w14:paraId="5B13A00A" w14:textId="51671F5D" w:rsidR="003646F8" w:rsidRPr="003646F8" w:rsidRDefault="003646F8" w:rsidP="00431D58">
            <w:pPr>
              <w:tabs>
                <w:tab w:val="left" w:pos="360"/>
              </w:tabs>
              <w:contextualSpacing/>
              <w:jc w:val="both"/>
              <w:rPr>
                <w:rFonts w:ascii="Times New Roman" w:eastAsia="Calibri" w:hAnsi="Times New Roman" w:cs="Times New Roman"/>
                <w:lang w:val="ru-RU"/>
              </w:rPr>
            </w:pPr>
          </w:p>
        </w:tc>
        <w:tc>
          <w:tcPr>
            <w:tcW w:w="531" w:type="pct"/>
            <w:shd w:val="clear" w:color="auto" w:fill="auto"/>
          </w:tcPr>
          <w:p w14:paraId="1AEF97E5" w14:textId="0871ADC8" w:rsidR="003646F8" w:rsidRPr="00924C6C" w:rsidRDefault="00E02F21" w:rsidP="00E02F21">
            <w:pPr>
              <w:tabs>
                <w:tab w:val="left" w:pos="360"/>
              </w:tabs>
              <w:contextualSpacing/>
              <w:rPr>
                <w:rFonts w:ascii="Times New Roman" w:eastAsia="Calibri" w:hAnsi="Times New Roman" w:cs="Times New Roman"/>
                <w:lang w:val="ru-RU"/>
              </w:rPr>
            </w:pPr>
            <w:r>
              <w:rPr>
                <w:rFonts w:ascii="Times New Roman" w:eastAsia="Calibri" w:hAnsi="Times New Roman" w:cs="Times New Roman"/>
                <w:lang w:val="ru-RU"/>
              </w:rPr>
              <w:t xml:space="preserve"> 30</w:t>
            </w:r>
            <w:r w:rsidR="00A25DD1">
              <w:rPr>
                <w:rFonts w:ascii="Times New Roman" w:eastAsia="Calibri" w:hAnsi="Times New Roman" w:cs="Times New Roman"/>
                <w:lang w:val="ru-RU"/>
              </w:rPr>
              <w:t>0</w:t>
            </w:r>
            <w:r w:rsidR="007B766F">
              <w:rPr>
                <w:rFonts w:ascii="Times New Roman" w:eastAsia="Calibri" w:hAnsi="Times New Roman" w:cs="Times New Roman"/>
                <w:lang w:val="ru-RU"/>
              </w:rPr>
              <w:t xml:space="preserve"> </w:t>
            </w:r>
            <w:r w:rsidR="003646F8" w:rsidRPr="00924C6C">
              <w:rPr>
                <w:rFonts w:ascii="Times New Roman" w:eastAsia="Calibri" w:hAnsi="Times New Roman" w:cs="Times New Roman"/>
                <w:lang w:val="ru-RU"/>
              </w:rPr>
              <w:t>шт.</w:t>
            </w:r>
          </w:p>
        </w:tc>
      </w:tr>
      <w:tr w:rsidR="007B766F" w:rsidRPr="00431D58" w14:paraId="364875F9" w14:textId="77777777" w:rsidTr="007B766F">
        <w:trPr>
          <w:jc w:val="center"/>
        </w:trPr>
        <w:tc>
          <w:tcPr>
            <w:tcW w:w="219" w:type="pct"/>
            <w:shd w:val="clear" w:color="auto" w:fill="auto"/>
          </w:tcPr>
          <w:p w14:paraId="019B6544" w14:textId="74BD0AE4" w:rsidR="007B766F" w:rsidRPr="004037EE" w:rsidRDefault="007B766F"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2</w:t>
            </w:r>
          </w:p>
        </w:tc>
        <w:tc>
          <w:tcPr>
            <w:tcW w:w="819" w:type="pct"/>
            <w:shd w:val="clear" w:color="auto" w:fill="auto"/>
          </w:tcPr>
          <w:p w14:paraId="418896C1" w14:textId="391E576C" w:rsidR="007B766F" w:rsidRPr="00924C6C" w:rsidRDefault="007B766F" w:rsidP="007B766F">
            <w:pPr>
              <w:tabs>
                <w:tab w:val="left" w:pos="360"/>
              </w:tabs>
              <w:contextualSpacing/>
              <w:rPr>
                <w:rFonts w:ascii="Times New Roman" w:eastAsia="Calibri" w:hAnsi="Times New Roman" w:cs="Times New Roman"/>
                <w:lang w:val="ru-RU"/>
              </w:rPr>
            </w:pPr>
            <w:r w:rsidRPr="00B95943">
              <w:rPr>
                <w:rFonts w:ascii="Times New Roman" w:hAnsi="Times New Roman" w:cs="Times New Roman"/>
                <w:lang w:val="ru-RU"/>
              </w:rPr>
              <w:t>Рис круглозерный</w:t>
            </w:r>
          </w:p>
        </w:tc>
        <w:tc>
          <w:tcPr>
            <w:tcW w:w="3431" w:type="pct"/>
            <w:shd w:val="clear" w:color="auto" w:fill="auto"/>
          </w:tcPr>
          <w:p w14:paraId="7E4BA057" w14:textId="77777777" w:rsidR="002907AE" w:rsidRPr="002907AE" w:rsidRDefault="002907AE" w:rsidP="002907AE">
            <w:pPr>
              <w:tabs>
                <w:tab w:val="left" w:pos="360"/>
              </w:tabs>
              <w:contextualSpacing/>
              <w:rPr>
                <w:rFonts w:ascii="Times New Roman" w:hAnsi="Times New Roman" w:cs="Times New Roman"/>
                <w:lang w:val="ru-RU"/>
              </w:rPr>
            </w:pPr>
            <w:r w:rsidRPr="002907AE">
              <w:rPr>
                <w:rFonts w:ascii="Times New Roman" w:hAnsi="Times New Roman" w:cs="Times New Roman"/>
                <w:lang w:val="ru-RU"/>
              </w:rPr>
              <w:t>Объем: 700 гр; упаковано, Срок годности: не менее 12 месяцев</w:t>
            </w:r>
          </w:p>
          <w:p w14:paraId="300C34AB" w14:textId="4C9B5654" w:rsidR="007B766F" w:rsidRPr="003646F8" w:rsidRDefault="007B766F" w:rsidP="007B766F">
            <w:pPr>
              <w:tabs>
                <w:tab w:val="left" w:pos="360"/>
              </w:tabs>
              <w:contextualSpacing/>
              <w:rPr>
                <w:rFonts w:ascii="Times New Roman" w:eastAsia="Calibri" w:hAnsi="Times New Roman" w:cs="Times New Roman"/>
                <w:lang w:val="ru-RU"/>
              </w:rPr>
            </w:pPr>
          </w:p>
        </w:tc>
        <w:tc>
          <w:tcPr>
            <w:tcW w:w="531" w:type="pct"/>
            <w:shd w:val="clear" w:color="auto" w:fill="auto"/>
          </w:tcPr>
          <w:p w14:paraId="5F4D5F28" w14:textId="35AFD94E" w:rsidR="007B766F" w:rsidRPr="00322D7C"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7B766F" w:rsidRPr="00A84D2B">
              <w:rPr>
                <w:rFonts w:ascii="Times New Roman" w:eastAsia="Calibri" w:hAnsi="Times New Roman" w:cs="Times New Roman"/>
                <w:lang w:val="ru-RU"/>
              </w:rPr>
              <w:t xml:space="preserve"> шт.</w:t>
            </w:r>
          </w:p>
        </w:tc>
      </w:tr>
      <w:tr w:rsidR="007B766F" w:rsidRPr="00431D58" w14:paraId="7840A2CF" w14:textId="77777777" w:rsidTr="007B766F">
        <w:trPr>
          <w:jc w:val="center"/>
        </w:trPr>
        <w:tc>
          <w:tcPr>
            <w:tcW w:w="219" w:type="pct"/>
            <w:shd w:val="clear" w:color="auto" w:fill="auto"/>
          </w:tcPr>
          <w:p w14:paraId="3ADE7541" w14:textId="1131E53E" w:rsidR="007B766F" w:rsidRDefault="007B766F"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3</w:t>
            </w:r>
          </w:p>
        </w:tc>
        <w:tc>
          <w:tcPr>
            <w:tcW w:w="819" w:type="pct"/>
            <w:shd w:val="clear" w:color="auto" w:fill="auto"/>
          </w:tcPr>
          <w:p w14:paraId="03451560" w14:textId="37368F1F" w:rsidR="007B766F" w:rsidRPr="007453C3" w:rsidRDefault="007B766F" w:rsidP="007B766F">
            <w:pPr>
              <w:tabs>
                <w:tab w:val="left" w:pos="360"/>
              </w:tabs>
              <w:contextualSpacing/>
              <w:rPr>
                <w:rFonts w:ascii="Times New Roman" w:eastAsia="Calibri" w:hAnsi="Times New Roman" w:cs="Times New Roman"/>
                <w:lang w:val="ru-RU"/>
              </w:rPr>
            </w:pPr>
            <w:r w:rsidRPr="00B95943">
              <w:rPr>
                <w:rFonts w:ascii="Times New Roman" w:hAnsi="Times New Roman" w:cs="Times New Roman"/>
                <w:lang w:val="ru-RU"/>
              </w:rPr>
              <w:t>Гречка</w:t>
            </w:r>
          </w:p>
        </w:tc>
        <w:tc>
          <w:tcPr>
            <w:tcW w:w="3431" w:type="pct"/>
            <w:shd w:val="clear" w:color="auto" w:fill="auto"/>
          </w:tcPr>
          <w:p w14:paraId="0C51B51B" w14:textId="1EA21CFC" w:rsidR="007B766F" w:rsidRPr="00B14659" w:rsidRDefault="00B14659" w:rsidP="007B766F">
            <w:pPr>
              <w:shd w:val="clear" w:color="auto" w:fill="FFFFFF"/>
              <w:rPr>
                <w:rFonts w:ascii="Times New Roman" w:hAnsi="Times New Roman" w:cs="Times New Roman"/>
                <w:lang w:val="ru-RU"/>
              </w:rPr>
            </w:pPr>
            <w:r w:rsidRPr="00B14659">
              <w:rPr>
                <w:rFonts w:ascii="Times New Roman" w:hAnsi="Times New Roman" w:cs="Times New Roman"/>
                <w:lang w:val="ru-RU"/>
              </w:rPr>
              <w:t>Объем: 700 гр; упаковано, Срок годности: не менее 12 месяцев</w:t>
            </w:r>
          </w:p>
        </w:tc>
        <w:tc>
          <w:tcPr>
            <w:tcW w:w="531" w:type="pct"/>
            <w:shd w:val="clear" w:color="auto" w:fill="auto"/>
          </w:tcPr>
          <w:p w14:paraId="359D8D40" w14:textId="774D43B3" w:rsidR="007B766F" w:rsidRPr="007453C3"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7B766F" w:rsidRPr="00A84D2B">
              <w:rPr>
                <w:rFonts w:ascii="Times New Roman" w:eastAsia="Calibri" w:hAnsi="Times New Roman" w:cs="Times New Roman"/>
                <w:lang w:val="ru-RU"/>
              </w:rPr>
              <w:t xml:space="preserve"> шт.</w:t>
            </w:r>
          </w:p>
        </w:tc>
      </w:tr>
      <w:tr w:rsidR="007B766F" w:rsidRPr="00E2191B" w14:paraId="6577E8F5" w14:textId="77777777" w:rsidTr="008574B2">
        <w:trPr>
          <w:trHeight w:val="621"/>
          <w:jc w:val="center"/>
        </w:trPr>
        <w:tc>
          <w:tcPr>
            <w:tcW w:w="219" w:type="pct"/>
            <w:shd w:val="clear" w:color="auto" w:fill="auto"/>
          </w:tcPr>
          <w:p w14:paraId="30D3F5D3" w14:textId="47653D13" w:rsidR="007B766F" w:rsidRDefault="00E86477"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4</w:t>
            </w:r>
          </w:p>
        </w:tc>
        <w:tc>
          <w:tcPr>
            <w:tcW w:w="819" w:type="pct"/>
            <w:shd w:val="clear" w:color="auto" w:fill="auto"/>
          </w:tcPr>
          <w:p w14:paraId="4E8A6110" w14:textId="1A8990D1" w:rsidR="007B766F" w:rsidRPr="00B95943" w:rsidRDefault="007B766F" w:rsidP="007B766F">
            <w:pPr>
              <w:tabs>
                <w:tab w:val="left" w:pos="360"/>
              </w:tabs>
              <w:contextualSpacing/>
              <w:rPr>
                <w:rFonts w:ascii="Times New Roman" w:hAnsi="Times New Roman" w:cs="Times New Roman"/>
                <w:lang w:val="ru-RU"/>
              </w:rPr>
            </w:pPr>
            <w:r w:rsidRPr="00B95943">
              <w:rPr>
                <w:rFonts w:ascii="Times New Roman" w:hAnsi="Times New Roman" w:cs="Times New Roman"/>
                <w:lang w:val="ru-RU"/>
              </w:rPr>
              <w:t>Макаронные изделия</w:t>
            </w:r>
          </w:p>
        </w:tc>
        <w:tc>
          <w:tcPr>
            <w:tcW w:w="3431" w:type="pct"/>
            <w:shd w:val="clear" w:color="auto" w:fill="auto"/>
          </w:tcPr>
          <w:p w14:paraId="2DBA929B" w14:textId="596BE052" w:rsidR="007B766F" w:rsidRPr="00E2191B" w:rsidRDefault="0002191C" w:rsidP="007B766F">
            <w:pPr>
              <w:shd w:val="clear" w:color="auto" w:fill="FFFFFF"/>
              <w:rPr>
                <w:rFonts w:ascii="Times New Roman" w:hAnsi="Times New Roman" w:cs="Times New Roman"/>
                <w:lang w:val="ru-RU"/>
              </w:rPr>
            </w:pPr>
            <w:r>
              <w:rPr>
                <w:rFonts w:ascii="Times New Roman" w:hAnsi="Times New Roman" w:cs="Times New Roman"/>
                <w:lang w:val="ru-RU"/>
              </w:rPr>
              <w:t>Вид</w:t>
            </w:r>
            <w:r w:rsidR="00CA0986">
              <w:rPr>
                <w:rFonts w:ascii="Times New Roman" w:hAnsi="Times New Roman" w:cs="Times New Roman"/>
                <w:lang w:val="ru-RU"/>
              </w:rPr>
              <w:t xml:space="preserve"> короткие, </w:t>
            </w:r>
            <w:r w:rsidR="00675692" w:rsidRPr="00B14659">
              <w:rPr>
                <w:rFonts w:ascii="Times New Roman" w:hAnsi="Times New Roman" w:cs="Times New Roman"/>
                <w:lang w:val="ru-RU"/>
              </w:rPr>
              <w:t>О</w:t>
            </w:r>
            <w:r w:rsidR="00375D33" w:rsidRPr="00375D33">
              <w:rPr>
                <w:rFonts w:ascii="Times New Roman" w:hAnsi="Times New Roman" w:cs="Times New Roman"/>
                <w:lang w:val="ru-RU"/>
              </w:rPr>
              <w:t>бъем: 400 гр; упаковано, Срок годности: не менее 12 месяцев</w:t>
            </w:r>
          </w:p>
        </w:tc>
        <w:tc>
          <w:tcPr>
            <w:tcW w:w="531" w:type="pct"/>
            <w:shd w:val="clear" w:color="auto" w:fill="auto"/>
          </w:tcPr>
          <w:p w14:paraId="69971E72" w14:textId="141CD553" w:rsidR="007B766F" w:rsidRPr="00924C6C"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7B766F" w:rsidRPr="00A84D2B">
              <w:rPr>
                <w:rFonts w:ascii="Times New Roman" w:eastAsia="Calibri" w:hAnsi="Times New Roman" w:cs="Times New Roman"/>
                <w:lang w:val="ru-RU"/>
              </w:rPr>
              <w:t xml:space="preserve"> шт.</w:t>
            </w:r>
          </w:p>
        </w:tc>
      </w:tr>
      <w:tr w:rsidR="007B766F" w:rsidRPr="00431D58" w14:paraId="49ACC247" w14:textId="77777777" w:rsidTr="008574B2">
        <w:trPr>
          <w:trHeight w:val="830"/>
          <w:jc w:val="center"/>
        </w:trPr>
        <w:tc>
          <w:tcPr>
            <w:tcW w:w="219" w:type="pct"/>
            <w:shd w:val="clear" w:color="auto" w:fill="auto"/>
          </w:tcPr>
          <w:p w14:paraId="2CCAEE84" w14:textId="13D49971" w:rsidR="007B766F" w:rsidRDefault="00E86477"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5</w:t>
            </w:r>
          </w:p>
        </w:tc>
        <w:tc>
          <w:tcPr>
            <w:tcW w:w="819" w:type="pct"/>
            <w:shd w:val="clear" w:color="auto" w:fill="auto"/>
          </w:tcPr>
          <w:p w14:paraId="002D1B3E" w14:textId="150A3764" w:rsidR="007B766F" w:rsidRPr="007B766F" w:rsidRDefault="007B766F" w:rsidP="007B766F">
            <w:pPr>
              <w:shd w:val="clear" w:color="auto" w:fill="FFFFFF"/>
              <w:rPr>
                <w:rFonts w:ascii="Times New Roman" w:hAnsi="Times New Roman" w:cs="Times New Roman"/>
                <w:lang w:val="ru-RU"/>
              </w:rPr>
            </w:pPr>
            <w:r w:rsidRPr="00B95943">
              <w:rPr>
                <w:rFonts w:ascii="Times New Roman" w:hAnsi="Times New Roman" w:cs="Times New Roman"/>
                <w:lang w:val="ru-RU"/>
              </w:rPr>
              <w:t>К</w:t>
            </w:r>
            <w:r>
              <w:rPr>
                <w:rFonts w:ascii="Times New Roman" w:hAnsi="Times New Roman" w:cs="Times New Roman"/>
                <w:lang w:val="ru-RU"/>
              </w:rPr>
              <w:t>артонная к</w:t>
            </w:r>
            <w:r w:rsidRPr="00B95943">
              <w:rPr>
                <w:rFonts w:ascii="Times New Roman" w:hAnsi="Times New Roman" w:cs="Times New Roman"/>
                <w:lang w:val="ru-RU"/>
              </w:rPr>
              <w:t xml:space="preserve">оробка </w:t>
            </w:r>
          </w:p>
        </w:tc>
        <w:tc>
          <w:tcPr>
            <w:tcW w:w="3431" w:type="pct"/>
            <w:shd w:val="clear" w:color="auto" w:fill="auto"/>
          </w:tcPr>
          <w:p w14:paraId="5D7AD278" w14:textId="0B255227" w:rsidR="007B766F" w:rsidRPr="007B766F" w:rsidRDefault="00CA0986" w:rsidP="007B766F">
            <w:pPr>
              <w:shd w:val="clear" w:color="auto" w:fill="FFFFFF"/>
              <w:rPr>
                <w:rFonts w:ascii="Times New Roman" w:hAnsi="Times New Roman" w:cs="Times New Roman"/>
                <w:lang w:val="ru-RU"/>
              </w:rPr>
            </w:pPr>
            <w:r w:rsidRPr="00CA0986">
              <w:rPr>
                <w:rFonts w:ascii="Times New Roman" w:hAnsi="Times New Roman" w:cs="Times New Roman"/>
                <w:lang w:val="ru-RU"/>
              </w:rPr>
              <w:t>Все перечисленные товары должны хорошо и свободно помещаться в коробке</w:t>
            </w:r>
          </w:p>
        </w:tc>
        <w:tc>
          <w:tcPr>
            <w:tcW w:w="531" w:type="pct"/>
            <w:shd w:val="clear" w:color="auto" w:fill="auto"/>
          </w:tcPr>
          <w:p w14:paraId="4BE9213B" w14:textId="301766BC" w:rsidR="007B766F" w:rsidRPr="007453C3"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7B766F" w:rsidRPr="00A84D2B">
              <w:rPr>
                <w:rFonts w:ascii="Times New Roman" w:eastAsia="Calibri" w:hAnsi="Times New Roman" w:cs="Times New Roman"/>
                <w:lang w:val="ru-RU"/>
              </w:rPr>
              <w:t xml:space="preserve"> шт.</w:t>
            </w:r>
          </w:p>
        </w:tc>
      </w:tr>
      <w:tr w:rsidR="008574B2" w:rsidRPr="00431D58" w14:paraId="24EF9EC8" w14:textId="77777777" w:rsidTr="007B766F">
        <w:trPr>
          <w:jc w:val="center"/>
        </w:trPr>
        <w:tc>
          <w:tcPr>
            <w:tcW w:w="219" w:type="pct"/>
            <w:shd w:val="clear" w:color="auto" w:fill="auto"/>
          </w:tcPr>
          <w:p w14:paraId="19375C04" w14:textId="4DFCA672" w:rsidR="008574B2" w:rsidRDefault="00A03C0F"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6</w:t>
            </w:r>
          </w:p>
        </w:tc>
        <w:tc>
          <w:tcPr>
            <w:tcW w:w="819" w:type="pct"/>
            <w:shd w:val="clear" w:color="auto" w:fill="auto"/>
          </w:tcPr>
          <w:p w14:paraId="7BD1B255" w14:textId="078F1CEC" w:rsidR="008574B2" w:rsidRPr="00B95943" w:rsidRDefault="000266E5" w:rsidP="007B766F">
            <w:pPr>
              <w:shd w:val="clear" w:color="auto" w:fill="FFFFFF"/>
              <w:rPr>
                <w:rFonts w:ascii="Times New Roman" w:hAnsi="Times New Roman" w:cs="Times New Roman"/>
                <w:lang w:val="ru-RU"/>
              </w:rPr>
            </w:pPr>
            <w:r>
              <w:rPr>
                <w:rFonts w:ascii="Times New Roman" w:hAnsi="Times New Roman" w:cs="Times New Roman"/>
                <w:lang w:val="ru-RU"/>
              </w:rPr>
              <w:t>Сахар</w:t>
            </w:r>
          </w:p>
        </w:tc>
        <w:tc>
          <w:tcPr>
            <w:tcW w:w="3431" w:type="pct"/>
            <w:shd w:val="clear" w:color="auto" w:fill="auto"/>
          </w:tcPr>
          <w:p w14:paraId="36B36DE2" w14:textId="29AA73B3" w:rsidR="008574B2" w:rsidRPr="00D83175" w:rsidRDefault="00B66EA0" w:rsidP="007B766F">
            <w:pPr>
              <w:shd w:val="clear" w:color="auto" w:fill="FFFFFF"/>
              <w:rPr>
                <w:rFonts w:ascii="Times New Roman" w:hAnsi="Times New Roman" w:cs="Times New Roman"/>
                <w:lang w:val="ru-RU"/>
              </w:rPr>
            </w:pPr>
            <w:r w:rsidRPr="00B66EA0">
              <w:rPr>
                <w:rFonts w:ascii="Times New Roman" w:hAnsi="Times New Roman" w:cs="Times New Roman"/>
                <w:lang w:val="ru-RU"/>
              </w:rPr>
              <w:t>Сахар-рафинад, Объем: 800 гр; упаковано, Срок годности: не менее 12 месяцев</w:t>
            </w:r>
          </w:p>
        </w:tc>
        <w:tc>
          <w:tcPr>
            <w:tcW w:w="531" w:type="pct"/>
            <w:shd w:val="clear" w:color="auto" w:fill="auto"/>
          </w:tcPr>
          <w:p w14:paraId="1C8B3EA9" w14:textId="31E0BC05" w:rsidR="008574B2" w:rsidRPr="00A84D2B"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r>
      <w:tr w:rsidR="008574B2" w:rsidRPr="00431D58" w14:paraId="268B841F" w14:textId="77777777" w:rsidTr="007B766F">
        <w:trPr>
          <w:jc w:val="center"/>
        </w:trPr>
        <w:tc>
          <w:tcPr>
            <w:tcW w:w="219" w:type="pct"/>
            <w:shd w:val="clear" w:color="auto" w:fill="auto"/>
          </w:tcPr>
          <w:p w14:paraId="2D85468C" w14:textId="708A414C" w:rsidR="008574B2" w:rsidRDefault="00A03C0F"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7</w:t>
            </w:r>
          </w:p>
        </w:tc>
        <w:tc>
          <w:tcPr>
            <w:tcW w:w="819" w:type="pct"/>
            <w:shd w:val="clear" w:color="auto" w:fill="auto"/>
          </w:tcPr>
          <w:p w14:paraId="6CF0264C" w14:textId="6AE98269" w:rsidR="008574B2" w:rsidRPr="00B95943" w:rsidRDefault="000266E5" w:rsidP="007B766F">
            <w:pPr>
              <w:shd w:val="clear" w:color="auto" w:fill="FFFFFF"/>
              <w:rPr>
                <w:rFonts w:ascii="Times New Roman" w:hAnsi="Times New Roman" w:cs="Times New Roman"/>
                <w:lang w:val="ru-RU"/>
              </w:rPr>
            </w:pPr>
            <w:r>
              <w:rPr>
                <w:rFonts w:ascii="Times New Roman" w:hAnsi="Times New Roman" w:cs="Times New Roman"/>
                <w:lang w:val="ru-RU"/>
              </w:rPr>
              <w:t>Чай</w:t>
            </w:r>
          </w:p>
        </w:tc>
        <w:tc>
          <w:tcPr>
            <w:tcW w:w="3431" w:type="pct"/>
            <w:shd w:val="clear" w:color="auto" w:fill="auto"/>
          </w:tcPr>
          <w:p w14:paraId="53FA2FB6" w14:textId="5277CAA2" w:rsidR="008574B2" w:rsidRPr="007B766F" w:rsidRDefault="00AC2717" w:rsidP="007B766F">
            <w:pPr>
              <w:shd w:val="clear" w:color="auto" w:fill="FFFFFF"/>
              <w:rPr>
                <w:rFonts w:ascii="Times New Roman" w:hAnsi="Times New Roman" w:cs="Times New Roman"/>
                <w:lang w:val="ru-RU"/>
              </w:rPr>
            </w:pPr>
            <w:r w:rsidRPr="00AC2717">
              <w:rPr>
                <w:rFonts w:ascii="Times New Roman" w:hAnsi="Times New Roman" w:cs="Times New Roman"/>
                <w:lang w:val="ru-RU"/>
              </w:rPr>
              <w:t>Чай листовой, Объем: 100 гр; Срок годности: не менее 12 месяцев</w:t>
            </w:r>
          </w:p>
        </w:tc>
        <w:tc>
          <w:tcPr>
            <w:tcW w:w="531" w:type="pct"/>
            <w:shd w:val="clear" w:color="auto" w:fill="auto"/>
          </w:tcPr>
          <w:p w14:paraId="40054DEE" w14:textId="482C7C52" w:rsidR="008574B2" w:rsidRPr="00A84D2B"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r>
      <w:tr w:rsidR="008574B2" w:rsidRPr="00431D58" w14:paraId="4BA8426A" w14:textId="77777777" w:rsidTr="007B766F">
        <w:trPr>
          <w:jc w:val="center"/>
        </w:trPr>
        <w:tc>
          <w:tcPr>
            <w:tcW w:w="219" w:type="pct"/>
            <w:shd w:val="clear" w:color="auto" w:fill="auto"/>
          </w:tcPr>
          <w:p w14:paraId="2FAFB438" w14:textId="02F7F14E" w:rsidR="008574B2" w:rsidRDefault="00A03C0F" w:rsidP="007B766F">
            <w:pPr>
              <w:tabs>
                <w:tab w:val="left" w:pos="360"/>
              </w:tabs>
              <w:contextualSpacing/>
              <w:jc w:val="center"/>
              <w:rPr>
                <w:rFonts w:ascii="Times New Roman" w:eastAsia="Calibri" w:hAnsi="Times New Roman" w:cs="Times New Roman"/>
                <w:lang w:val="ru-RU"/>
              </w:rPr>
            </w:pPr>
            <w:r>
              <w:rPr>
                <w:rFonts w:ascii="Times New Roman" w:eastAsia="Calibri" w:hAnsi="Times New Roman" w:cs="Times New Roman"/>
                <w:lang w:val="ru-RU"/>
              </w:rPr>
              <w:t>8</w:t>
            </w:r>
          </w:p>
        </w:tc>
        <w:tc>
          <w:tcPr>
            <w:tcW w:w="819" w:type="pct"/>
            <w:shd w:val="clear" w:color="auto" w:fill="auto"/>
          </w:tcPr>
          <w:p w14:paraId="02A18F4E" w14:textId="72806AE2" w:rsidR="008574B2" w:rsidRPr="00B95943" w:rsidRDefault="00305D19" w:rsidP="007B766F">
            <w:pPr>
              <w:shd w:val="clear" w:color="auto" w:fill="FFFFFF"/>
              <w:rPr>
                <w:rFonts w:ascii="Times New Roman" w:hAnsi="Times New Roman" w:cs="Times New Roman"/>
                <w:lang w:val="ru-RU"/>
              </w:rPr>
            </w:pPr>
            <w:r>
              <w:rPr>
                <w:rFonts w:ascii="Times New Roman" w:hAnsi="Times New Roman" w:cs="Times New Roman"/>
                <w:lang w:val="ru-RU"/>
              </w:rPr>
              <w:t>Тушёная говядина</w:t>
            </w:r>
          </w:p>
        </w:tc>
        <w:tc>
          <w:tcPr>
            <w:tcW w:w="3431" w:type="pct"/>
            <w:shd w:val="clear" w:color="auto" w:fill="auto"/>
          </w:tcPr>
          <w:p w14:paraId="0B035757" w14:textId="4BAD6977" w:rsidR="008574B2" w:rsidRPr="007B766F" w:rsidRDefault="00626782" w:rsidP="007B766F">
            <w:pPr>
              <w:shd w:val="clear" w:color="auto" w:fill="FFFFFF"/>
              <w:rPr>
                <w:rFonts w:ascii="Times New Roman" w:hAnsi="Times New Roman" w:cs="Times New Roman"/>
                <w:lang w:val="ru-RU"/>
              </w:rPr>
            </w:pPr>
            <w:r w:rsidRPr="00626782">
              <w:rPr>
                <w:rFonts w:ascii="Times New Roman" w:hAnsi="Times New Roman" w:cs="Times New Roman"/>
                <w:lang w:val="ru-RU"/>
              </w:rPr>
              <w:t>Тушенка из говядины, Объем: 325 гр; Срок годности: не менее 12 месяцев</w:t>
            </w:r>
          </w:p>
        </w:tc>
        <w:tc>
          <w:tcPr>
            <w:tcW w:w="531" w:type="pct"/>
            <w:shd w:val="clear" w:color="auto" w:fill="auto"/>
          </w:tcPr>
          <w:p w14:paraId="1A3A5A56" w14:textId="3539E1EE" w:rsidR="008574B2" w:rsidRPr="00A84D2B" w:rsidRDefault="00E02F21" w:rsidP="007B766F">
            <w:pPr>
              <w:tabs>
                <w:tab w:val="left" w:pos="360"/>
              </w:tabs>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r>
    </w:tbl>
    <w:p w14:paraId="451B79B6" w14:textId="17527887" w:rsidR="009D6E5D" w:rsidRDefault="009D6E5D" w:rsidP="009D6E5D">
      <w:pPr>
        <w:pStyle w:val="ListParagraph"/>
        <w:spacing w:after="0" w:line="200" w:lineRule="exact"/>
        <w:rPr>
          <w:rFonts w:ascii="Times New Roman" w:hAnsi="Times New Roman" w:cs="Times New Roman"/>
          <w:b/>
          <w:u w:val="single"/>
          <w:lang w:val="ru-RU"/>
        </w:rPr>
      </w:pPr>
    </w:p>
    <w:p w14:paraId="231E48CC" w14:textId="77777777" w:rsidR="00886372" w:rsidRDefault="00886372" w:rsidP="009D6E5D">
      <w:pPr>
        <w:pStyle w:val="ListParagraph"/>
        <w:spacing w:after="0" w:line="200" w:lineRule="exact"/>
        <w:rPr>
          <w:rFonts w:ascii="Times New Roman" w:hAnsi="Times New Roman" w:cs="Times New Roman"/>
          <w:b/>
          <w:u w:val="single"/>
          <w:lang w:val="ru-RU"/>
        </w:rPr>
      </w:pPr>
    </w:p>
    <w:p w14:paraId="6C830EF0" w14:textId="1492217D" w:rsidR="009D4A68" w:rsidRPr="00DB7180" w:rsidRDefault="009D4A68" w:rsidP="00DB7180">
      <w:pPr>
        <w:pStyle w:val="ListParagraph"/>
        <w:numPr>
          <w:ilvl w:val="0"/>
          <w:numId w:val="30"/>
        </w:numPr>
        <w:spacing w:after="0" w:line="200" w:lineRule="exact"/>
        <w:rPr>
          <w:rFonts w:ascii="Times New Roman" w:hAnsi="Times New Roman" w:cs="Times New Roman"/>
          <w:b/>
          <w:u w:val="single"/>
          <w:lang w:val="ru-RU"/>
        </w:rPr>
      </w:pPr>
      <w:r w:rsidRPr="00DB7180">
        <w:rPr>
          <w:rFonts w:ascii="Times New Roman" w:hAnsi="Times New Roman" w:cs="Times New Roman"/>
          <w:b/>
          <w:u w:val="single"/>
          <w:lang w:val="ru-RU"/>
        </w:rPr>
        <w:t>ОБЩИЕ ТРЕБОВАНИЯ</w:t>
      </w:r>
    </w:p>
    <w:p w14:paraId="0AAE222A" w14:textId="556169AB" w:rsidR="009D4A68" w:rsidRPr="000A6FD8" w:rsidRDefault="009D4A68" w:rsidP="007978EF">
      <w:pPr>
        <w:spacing w:after="0" w:line="200" w:lineRule="exact"/>
        <w:rPr>
          <w:rFonts w:ascii="Times New Roman" w:hAnsi="Times New Roman" w:cs="Times New Roman"/>
          <w:b/>
          <w:u w:val="single"/>
          <w:lang w:val="ru-RU"/>
        </w:rPr>
      </w:pPr>
    </w:p>
    <w:p w14:paraId="151F98BE" w14:textId="46FBAE20" w:rsidR="009D4A68" w:rsidRDefault="008128F8" w:rsidP="009D4A68">
      <w:pPr>
        <w:pStyle w:val="ListParagraph"/>
        <w:widowControl/>
        <w:numPr>
          <w:ilvl w:val="0"/>
          <w:numId w:val="19"/>
        </w:numPr>
        <w:spacing w:after="0" w:line="240" w:lineRule="auto"/>
        <w:ind w:right="6"/>
        <w:jc w:val="both"/>
        <w:rPr>
          <w:rFonts w:ascii="Times New Roman" w:hAnsi="Times New Roman" w:cs="Times New Roman"/>
          <w:lang w:val="ru-RU"/>
        </w:rPr>
      </w:pPr>
      <w:r>
        <w:rPr>
          <w:rFonts w:ascii="Times New Roman" w:hAnsi="Times New Roman" w:cs="Times New Roman"/>
          <w:lang w:val="ru-RU"/>
        </w:rPr>
        <w:t>С</w:t>
      </w:r>
      <w:r w:rsidR="009D4A68" w:rsidRPr="000A6FD8">
        <w:rPr>
          <w:rFonts w:ascii="Times New Roman" w:hAnsi="Times New Roman" w:cs="Times New Roman"/>
          <w:lang w:val="ru-RU"/>
        </w:rPr>
        <w:t>рок</w:t>
      </w:r>
      <w:r>
        <w:rPr>
          <w:rFonts w:ascii="Times New Roman" w:hAnsi="Times New Roman" w:cs="Times New Roman"/>
          <w:lang w:val="ru-RU"/>
        </w:rPr>
        <w:t xml:space="preserve"> годности</w:t>
      </w:r>
      <w:r w:rsidR="007453C3">
        <w:rPr>
          <w:rFonts w:ascii="Times New Roman" w:hAnsi="Times New Roman" w:cs="Times New Roman"/>
          <w:lang w:val="ru-RU"/>
        </w:rPr>
        <w:t xml:space="preserve"> </w:t>
      </w:r>
      <w:r w:rsidR="007B766F">
        <w:rPr>
          <w:rFonts w:ascii="Times New Roman" w:hAnsi="Times New Roman" w:cs="Times New Roman"/>
          <w:lang w:val="ru-RU"/>
        </w:rPr>
        <w:t>продуктов</w:t>
      </w:r>
      <w:r w:rsidR="009D4A68" w:rsidRPr="000A6FD8">
        <w:rPr>
          <w:rFonts w:ascii="Times New Roman" w:hAnsi="Times New Roman" w:cs="Times New Roman"/>
          <w:lang w:val="ru-RU"/>
        </w:rPr>
        <w:t xml:space="preserve">: </w:t>
      </w:r>
      <w:r w:rsidR="007B766F">
        <w:rPr>
          <w:rFonts w:ascii="Times New Roman" w:hAnsi="Times New Roman" w:cs="Times New Roman"/>
          <w:lang w:val="ru-RU"/>
        </w:rPr>
        <w:t xml:space="preserve">согласно вышеназванных требования пункта 1 </w:t>
      </w:r>
      <w:r w:rsidR="009D4A68" w:rsidRPr="000A6FD8">
        <w:rPr>
          <w:rFonts w:ascii="Times New Roman" w:hAnsi="Times New Roman" w:cs="Times New Roman"/>
          <w:lang w:val="ru-RU"/>
        </w:rPr>
        <w:t>с даты поставки;</w:t>
      </w:r>
    </w:p>
    <w:p w14:paraId="39096176" w14:textId="28E9815F" w:rsidR="006D698D" w:rsidRDefault="006D698D" w:rsidP="009D4A68">
      <w:pPr>
        <w:pStyle w:val="ListParagraph"/>
        <w:widowControl/>
        <w:numPr>
          <w:ilvl w:val="0"/>
          <w:numId w:val="19"/>
        </w:numPr>
        <w:spacing w:after="0" w:line="240" w:lineRule="auto"/>
        <w:ind w:right="6"/>
        <w:jc w:val="both"/>
        <w:rPr>
          <w:rFonts w:ascii="Times New Roman" w:hAnsi="Times New Roman" w:cs="Times New Roman"/>
          <w:lang w:val="ru-RU"/>
        </w:rPr>
      </w:pPr>
      <w:r>
        <w:rPr>
          <w:rFonts w:ascii="Times New Roman" w:hAnsi="Times New Roman" w:cs="Times New Roman"/>
          <w:lang w:val="ru-RU"/>
        </w:rPr>
        <w:t xml:space="preserve">Условия поставки: Поставка </w:t>
      </w:r>
      <w:r w:rsidR="007D66F0">
        <w:rPr>
          <w:rFonts w:ascii="Times New Roman" w:hAnsi="Times New Roman" w:cs="Times New Roman"/>
          <w:lang w:val="ru-RU"/>
        </w:rPr>
        <w:t>всей партии разом</w:t>
      </w:r>
      <w:r>
        <w:rPr>
          <w:rFonts w:ascii="Times New Roman" w:hAnsi="Times New Roman" w:cs="Times New Roman"/>
          <w:lang w:val="ru-RU"/>
        </w:rPr>
        <w:t xml:space="preserve">; </w:t>
      </w:r>
    </w:p>
    <w:p w14:paraId="4A3692D5" w14:textId="50C1B9B5" w:rsidR="009D4A68" w:rsidRPr="0004265F" w:rsidRDefault="009D4A68" w:rsidP="009D4A68">
      <w:pPr>
        <w:pStyle w:val="ListParagraph"/>
        <w:widowControl/>
        <w:numPr>
          <w:ilvl w:val="0"/>
          <w:numId w:val="19"/>
        </w:numPr>
        <w:spacing w:after="0" w:line="240" w:lineRule="auto"/>
        <w:ind w:right="6"/>
        <w:jc w:val="both"/>
        <w:rPr>
          <w:rFonts w:ascii="Times New Roman" w:hAnsi="Times New Roman" w:cs="Times New Roman"/>
          <w:lang w:val="ru-RU"/>
        </w:rPr>
      </w:pPr>
      <w:r w:rsidRPr="0004265F">
        <w:rPr>
          <w:rFonts w:ascii="Times New Roman" w:hAnsi="Times New Roman" w:cs="Times New Roman"/>
          <w:lang w:val="ru-RU"/>
        </w:rPr>
        <w:lastRenderedPageBreak/>
        <w:t xml:space="preserve">Место поставки Товара: </w:t>
      </w:r>
      <w:r w:rsidR="001B7A17" w:rsidRPr="001B7A17">
        <w:rPr>
          <w:rFonts w:ascii="Times New Roman" w:hAnsi="Times New Roman" w:cs="Times New Roman"/>
          <w:lang w:val="ru-RU"/>
        </w:rPr>
        <w:t>Ул. Рахмон Набиева 242, г. Душанбе</w:t>
      </w:r>
      <w:r w:rsidR="001B7A17">
        <w:rPr>
          <w:rFonts w:ascii="Times New Roman" w:hAnsi="Times New Roman" w:cs="Times New Roman"/>
          <w:lang w:val="ru-RU"/>
        </w:rPr>
        <w:t xml:space="preserve">, склад </w:t>
      </w:r>
      <w:r w:rsidR="00816278">
        <w:rPr>
          <w:rFonts w:ascii="Times New Roman" w:eastAsia="Times New Roman" w:hAnsi="Times New Roman" w:cs="Times New Roman"/>
          <w:lang w:val="ru-RU"/>
        </w:rPr>
        <w:t xml:space="preserve">ФХИ </w:t>
      </w:r>
      <w:r w:rsidR="001B7A17" w:rsidRPr="003550BC">
        <w:rPr>
          <w:rFonts w:ascii="Times New Roman" w:eastAsia="Times New Roman" w:hAnsi="Times New Roman" w:cs="Times New Roman"/>
          <w:lang w:val="ru-RU"/>
        </w:rPr>
        <w:t>360</w:t>
      </w:r>
      <w:r w:rsidR="009A61A7" w:rsidRPr="000A6FD8">
        <w:rPr>
          <w:rFonts w:ascii="Times New Roman" w:hAnsi="Times New Roman" w:cs="Times New Roman"/>
          <w:lang w:val="ru-RU"/>
        </w:rPr>
        <w:t>;</w:t>
      </w:r>
      <w:r w:rsidR="0004265F" w:rsidRPr="0004265F">
        <w:rPr>
          <w:rFonts w:ascii="Times New Roman" w:hAnsi="Times New Roman" w:cs="Times New Roman"/>
          <w:lang w:val="ru-RU"/>
        </w:rPr>
        <w:t> </w:t>
      </w:r>
    </w:p>
    <w:p w14:paraId="799AF26F" w14:textId="5B670481" w:rsidR="009D4A68" w:rsidRPr="000A6FD8" w:rsidRDefault="009D4A68" w:rsidP="009D4A68">
      <w:pPr>
        <w:pStyle w:val="ListParagraph"/>
        <w:widowControl/>
        <w:numPr>
          <w:ilvl w:val="0"/>
          <w:numId w:val="19"/>
        </w:numPr>
        <w:spacing w:after="0" w:line="240" w:lineRule="auto"/>
        <w:ind w:right="6"/>
        <w:jc w:val="both"/>
        <w:rPr>
          <w:rFonts w:ascii="Times New Roman" w:hAnsi="Times New Roman" w:cs="Times New Roman"/>
          <w:lang w:val="ru-RU"/>
        </w:rPr>
      </w:pPr>
      <w:r w:rsidRPr="000A6FD8">
        <w:rPr>
          <w:rFonts w:ascii="Times New Roman" w:hAnsi="Times New Roman" w:cs="Times New Roman"/>
          <w:lang w:val="ru-RU"/>
        </w:rPr>
        <w:t>Транспортировка</w:t>
      </w:r>
      <w:r w:rsidR="006D698D">
        <w:rPr>
          <w:rFonts w:ascii="Times New Roman" w:hAnsi="Times New Roman" w:cs="Times New Roman"/>
          <w:lang w:val="ru-RU"/>
        </w:rPr>
        <w:t xml:space="preserve"> Товара</w:t>
      </w:r>
      <w:r w:rsidR="00367D54">
        <w:rPr>
          <w:rFonts w:ascii="Times New Roman" w:hAnsi="Times New Roman" w:cs="Times New Roman"/>
          <w:lang w:val="ru-RU"/>
        </w:rPr>
        <w:t>: производится</w:t>
      </w:r>
      <w:r w:rsidRPr="000A6FD8">
        <w:rPr>
          <w:rFonts w:ascii="Times New Roman" w:hAnsi="Times New Roman" w:cs="Times New Roman"/>
          <w:lang w:val="ru-RU"/>
        </w:rPr>
        <w:t xml:space="preserve"> за счет средств Поставщика;</w:t>
      </w:r>
      <w:r w:rsidR="00E33CEA" w:rsidRPr="00E33CEA">
        <w:rPr>
          <w:rFonts w:ascii="Times New Roman" w:hAnsi="Times New Roman" w:cs="Times New Roman"/>
          <w:lang w:val="ru-RU"/>
        </w:rPr>
        <w:t xml:space="preserve">  </w:t>
      </w:r>
    </w:p>
    <w:p w14:paraId="26CA3AE5" w14:textId="58C7385D" w:rsidR="003C62E9" w:rsidRPr="003C62E9" w:rsidRDefault="003C62E9" w:rsidP="003C62E9">
      <w:pPr>
        <w:pStyle w:val="ListParagraph"/>
        <w:widowControl/>
        <w:numPr>
          <w:ilvl w:val="0"/>
          <w:numId w:val="19"/>
        </w:numPr>
        <w:spacing w:after="0" w:line="240" w:lineRule="auto"/>
        <w:ind w:right="6"/>
        <w:jc w:val="both"/>
        <w:rPr>
          <w:rFonts w:ascii="Times New Roman" w:hAnsi="Times New Roman" w:cs="Times New Roman"/>
          <w:lang w:val="ru-RU"/>
        </w:rPr>
      </w:pPr>
      <w:r w:rsidRPr="003C62E9">
        <w:rPr>
          <w:rFonts w:ascii="Times New Roman" w:hAnsi="Times New Roman" w:cs="Times New Roman"/>
          <w:lang w:val="ru-RU"/>
        </w:rPr>
        <w:t xml:space="preserve">Оплата: 100% оплата, после доставки партии </w:t>
      </w:r>
      <w:r w:rsidR="00B141CE">
        <w:rPr>
          <w:rFonts w:ascii="Times New Roman" w:hAnsi="Times New Roman" w:cs="Times New Roman"/>
          <w:lang w:val="ru-RU"/>
        </w:rPr>
        <w:t xml:space="preserve">всего </w:t>
      </w:r>
      <w:r w:rsidRPr="003C62E9">
        <w:rPr>
          <w:rFonts w:ascii="Times New Roman" w:hAnsi="Times New Roman" w:cs="Times New Roman"/>
          <w:lang w:val="ru-RU"/>
        </w:rPr>
        <w:t>товара и подписани</w:t>
      </w:r>
      <w:r w:rsidR="006D698D">
        <w:rPr>
          <w:rFonts w:ascii="Times New Roman" w:hAnsi="Times New Roman" w:cs="Times New Roman"/>
          <w:lang w:val="ru-RU"/>
        </w:rPr>
        <w:t>я</w:t>
      </w:r>
      <w:r w:rsidRPr="003C62E9">
        <w:rPr>
          <w:rFonts w:ascii="Times New Roman" w:hAnsi="Times New Roman" w:cs="Times New Roman"/>
          <w:lang w:val="ru-RU"/>
        </w:rPr>
        <w:t xml:space="preserve"> акта приема передачи, посредством банковского перевода на расчетный счет Поставщика.</w:t>
      </w:r>
    </w:p>
    <w:p w14:paraId="7B70DB3B" w14:textId="77777777" w:rsidR="00F5124A" w:rsidRDefault="00F5124A" w:rsidP="00F5124A">
      <w:pPr>
        <w:pStyle w:val="ListParagraph"/>
        <w:widowControl/>
        <w:spacing w:after="0" w:line="240" w:lineRule="auto"/>
        <w:ind w:right="6"/>
        <w:jc w:val="both"/>
        <w:rPr>
          <w:rFonts w:ascii="Times New Roman" w:hAnsi="Times New Roman" w:cs="Times New Roman"/>
          <w:lang w:val="ru-RU"/>
        </w:rPr>
      </w:pPr>
    </w:p>
    <w:p w14:paraId="1C1710E4" w14:textId="6CD587F1" w:rsidR="00F5124A" w:rsidRPr="00F5124A" w:rsidRDefault="00F5124A" w:rsidP="00F5124A">
      <w:pPr>
        <w:pStyle w:val="ListParagraph"/>
        <w:numPr>
          <w:ilvl w:val="1"/>
          <w:numId w:val="30"/>
        </w:numPr>
        <w:spacing w:after="0" w:line="200" w:lineRule="exact"/>
        <w:rPr>
          <w:rFonts w:ascii="Times New Roman" w:hAnsi="Times New Roman" w:cs="Times New Roman"/>
          <w:b/>
          <w:u w:val="single"/>
          <w:lang w:val="ru-RU"/>
        </w:rPr>
      </w:pPr>
      <w:r w:rsidRPr="00F5124A">
        <w:rPr>
          <w:rFonts w:ascii="Times New Roman" w:hAnsi="Times New Roman" w:cs="Times New Roman"/>
          <w:b/>
          <w:u w:val="single"/>
          <w:lang w:val="ru-RU"/>
        </w:rPr>
        <w:t>Требования к упаковке:</w:t>
      </w:r>
    </w:p>
    <w:p w14:paraId="3BEFCA24" w14:textId="77777777" w:rsidR="00F5124A" w:rsidRPr="00493095" w:rsidRDefault="00F5124A" w:rsidP="00924E9C">
      <w:pPr>
        <w:pStyle w:val="ListParagraph"/>
        <w:widowControl/>
        <w:spacing w:after="0" w:line="240" w:lineRule="auto"/>
        <w:ind w:left="1080" w:right="6"/>
        <w:jc w:val="both"/>
        <w:rPr>
          <w:rFonts w:ascii="Times New Roman" w:hAnsi="Times New Roman" w:cs="Times New Roman"/>
          <w:lang w:val="ru-RU"/>
        </w:rPr>
      </w:pPr>
    </w:p>
    <w:p w14:paraId="079D42F1" w14:textId="1FE7F1A3" w:rsidR="00D86AB8" w:rsidRDefault="00F5124A" w:rsidP="00F5124A">
      <w:pPr>
        <w:pStyle w:val="ListParagraph"/>
        <w:widowControl/>
        <w:numPr>
          <w:ilvl w:val="0"/>
          <w:numId w:val="36"/>
        </w:numPr>
        <w:spacing w:after="0" w:line="240" w:lineRule="auto"/>
        <w:ind w:right="6"/>
        <w:jc w:val="both"/>
        <w:rPr>
          <w:rFonts w:ascii="Times New Roman" w:hAnsi="Times New Roman" w:cs="Times New Roman"/>
          <w:lang w:val="ru-RU"/>
        </w:rPr>
      </w:pPr>
      <w:r w:rsidRPr="00226700">
        <w:rPr>
          <w:rFonts w:ascii="Times New Roman" w:hAnsi="Times New Roman" w:cs="Times New Roman"/>
          <w:lang w:val="ru-RU"/>
        </w:rPr>
        <w:t>Поставщик обязан укомплектовать</w:t>
      </w:r>
      <w:r w:rsidR="00D86AB8">
        <w:rPr>
          <w:rFonts w:ascii="Times New Roman" w:hAnsi="Times New Roman" w:cs="Times New Roman"/>
          <w:lang w:val="ru-RU"/>
        </w:rPr>
        <w:t xml:space="preserve"> </w:t>
      </w:r>
      <w:r w:rsidRPr="00226700">
        <w:rPr>
          <w:rFonts w:ascii="Times New Roman" w:hAnsi="Times New Roman" w:cs="Times New Roman"/>
          <w:lang w:val="ru-RU"/>
        </w:rPr>
        <w:t>вышеуказанные</w:t>
      </w:r>
      <w:r w:rsidR="00493095">
        <w:rPr>
          <w:rFonts w:ascii="Times New Roman" w:hAnsi="Times New Roman" w:cs="Times New Roman"/>
          <w:lang w:val="ru-RU"/>
        </w:rPr>
        <w:t xml:space="preserve"> (пункт 1)</w:t>
      </w:r>
      <w:r w:rsidRPr="00226700">
        <w:rPr>
          <w:rFonts w:ascii="Times New Roman" w:hAnsi="Times New Roman" w:cs="Times New Roman"/>
          <w:lang w:val="ru-RU"/>
        </w:rPr>
        <w:t xml:space="preserve"> </w:t>
      </w:r>
      <w:r w:rsidR="00493095" w:rsidRPr="00493095">
        <w:rPr>
          <w:rFonts w:ascii="Times New Roman" w:hAnsi="Times New Roman" w:cs="Times New Roman"/>
          <w:lang w:val="ru-RU"/>
        </w:rPr>
        <w:t xml:space="preserve">позиции </w:t>
      </w:r>
      <w:r w:rsidR="006D698D">
        <w:rPr>
          <w:rFonts w:ascii="Times New Roman" w:hAnsi="Times New Roman" w:cs="Times New Roman"/>
          <w:lang w:val="ru-RU"/>
        </w:rPr>
        <w:t xml:space="preserve">Товара наборами </w:t>
      </w:r>
      <w:r w:rsidR="00D86AB8" w:rsidRPr="00D86AB8">
        <w:rPr>
          <w:rFonts w:ascii="Times New Roman" w:hAnsi="Times New Roman" w:cs="Times New Roman"/>
          <w:lang w:val="ru-RU"/>
        </w:rPr>
        <w:t xml:space="preserve">в количестве </w:t>
      </w:r>
      <w:r w:rsidR="00E02F21">
        <w:rPr>
          <w:rFonts w:ascii="Times New Roman" w:eastAsia="Calibri" w:hAnsi="Times New Roman" w:cs="Times New Roman"/>
          <w:lang w:val="ru-RU"/>
        </w:rPr>
        <w:t>300</w:t>
      </w:r>
      <w:r w:rsidR="00D86AB8" w:rsidRPr="00D86AB8">
        <w:rPr>
          <w:rFonts w:ascii="Times New Roman" w:hAnsi="Times New Roman" w:cs="Times New Roman"/>
          <w:lang w:val="ru-RU"/>
        </w:rPr>
        <w:t xml:space="preserve"> штук</w:t>
      </w:r>
      <w:r w:rsidR="00D86AB8">
        <w:rPr>
          <w:rFonts w:ascii="Times New Roman" w:hAnsi="Times New Roman" w:cs="Times New Roman"/>
          <w:lang w:val="ru-RU"/>
        </w:rPr>
        <w:t>;</w:t>
      </w:r>
    </w:p>
    <w:p w14:paraId="792A97F6" w14:textId="21E35EE7" w:rsidR="00F5124A" w:rsidRPr="00493095" w:rsidRDefault="00D86AB8" w:rsidP="00F5124A">
      <w:pPr>
        <w:pStyle w:val="ListParagraph"/>
        <w:widowControl/>
        <w:numPr>
          <w:ilvl w:val="0"/>
          <w:numId w:val="36"/>
        </w:numPr>
        <w:spacing w:after="0" w:line="240" w:lineRule="auto"/>
        <w:ind w:right="6"/>
        <w:jc w:val="both"/>
        <w:rPr>
          <w:rFonts w:ascii="Times New Roman" w:hAnsi="Times New Roman" w:cs="Times New Roman"/>
          <w:lang w:val="ru-RU"/>
        </w:rPr>
      </w:pPr>
      <w:r w:rsidRPr="00D86AB8">
        <w:rPr>
          <w:rFonts w:ascii="Times New Roman" w:hAnsi="Times New Roman" w:cs="Times New Roman"/>
          <w:lang w:val="ru-RU"/>
        </w:rPr>
        <w:t xml:space="preserve">Сортировка продуктового набора должна осуществляться </w:t>
      </w:r>
      <w:r w:rsidR="000C37B6">
        <w:rPr>
          <w:rFonts w:ascii="Times New Roman" w:hAnsi="Times New Roman" w:cs="Times New Roman"/>
          <w:lang w:val="ru-RU"/>
        </w:rPr>
        <w:t>П</w:t>
      </w:r>
      <w:r w:rsidRPr="00D86AB8">
        <w:rPr>
          <w:rFonts w:ascii="Times New Roman" w:hAnsi="Times New Roman" w:cs="Times New Roman"/>
          <w:lang w:val="ru-RU"/>
        </w:rPr>
        <w:t>оставщиком, включая наличие на лицевой стороне продуктового набора наименований товаров в коробке и сроков годности для каждой позиции.</w:t>
      </w:r>
      <w:r w:rsidR="00431D58">
        <w:rPr>
          <w:rFonts w:ascii="Times New Roman" w:hAnsi="Times New Roman" w:cs="Times New Roman"/>
          <w:lang w:val="ru-RU"/>
        </w:rPr>
        <w:t xml:space="preserve"> </w:t>
      </w:r>
    </w:p>
    <w:p w14:paraId="7519BB2F" w14:textId="3C760F6E" w:rsidR="009D4A68" w:rsidRPr="00493095" w:rsidRDefault="00F5124A" w:rsidP="00493095">
      <w:pPr>
        <w:pStyle w:val="ListParagraph"/>
        <w:widowControl/>
        <w:numPr>
          <w:ilvl w:val="0"/>
          <w:numId w:val="36"/>
        </w:numPr>
        <w:spacing w:after="0" w:line="240" w:lineRule="auto"/>
        <w:ind w:right="6"/>
        <w:jc w:val="both"/>
        <w:rPr>
          <w:rFonts w:ascii="Times New Roman" w:hAnsi="Times New Roman" w:cs="Times New Roman"/>
          <w:b/>
          <w:u w:val="single"/>
          <w:lang w:val="ru-RU"/>
        </w:rPr>
      </w:pPr>
      <w:r w:rsidRPr="00226700">
        <w:rPr>
          <w:rFonts w:ascii="Times New Roman" w:hAnsi="Times New Roman" w:cs="Times New Roman"/>
          <w:lang w:val="ru-RU"/>
        </w:rPr>
        <w:t xml:space="preserve">Каждый набор должен состоять из </w:t>
      </w:r>
      <w:r w:rsidR="000C37B6">
        <w:rPr>
          <w:rFonts w:ascii="Times New Roman" w:hAnsi="Times New Roman" w:cs="Times New Roman"/>
          <w:lang w:val="ru-RU"/>
        </w:rPr>
        <w:t xml:space="preserve">продуктов, вышеперечисленных в Разделе </w:t>
      </w:r>
      <w:r w:rsidR="000C37B6">
        <w:rPr>
          <w:rFonts w:ascii="Times New Roman" w:hAnsi="Times New Roman" w:cs="Times New Roman"/>
        </w:rPr>
        <w:t>I</w:t>
      </w:r>
      <w:r w:rsidR="000C37B6">
        <w:rPr>
          <w:rFonts w:ascii="Times New Roman" w:hAnsi="Times New Roman" w:cs="Times New Roman"/>
          <w:lang w:val="tg-Cyrl-TJ"/>
        </w:rPr>
        <w:t xml:space="preserve"> Технические спе</w:t>
      </w:r>
      <w:r w:rsidR="000C37B6">
        <w:rPr>
          <w:rFonts w:ascii="Times New Roman" w:hAnsi="Times New Roman" w:cs="Times New Roman"/>
          <w:lang w:val="ru-RU"/>
        </w:rPr>
        <w:t>цификации</w:t>
      </w:r>
      <w:r w:rsidR="00493095">
        <w:rPr>
          <w:rFonts w:ascii="Times New Roman" w:hAnsi="Times New Roman" w:cs="Times New Roman"/>
          <w:lang w:val="ru-RU"/>
        </w:rPr>
        <w:t>.</w:t>
      </w:r>
    </w:p>
    <w:p w14:paraId="50332CCA" w14:textId="77777777" w:rsidR="00493095" w:rsidRPr="00493095" w:rsidRDefault="00493095" w:rsidP="00493095">
      <w:pPr>
        <w:pStyle w:val="ListParagraph"/>
        <w:widowControl/>
        <w:spacing w:after="0" w:line="240" w:lineRule="auto"/>
        <w:ind w:left="1080" w:right="6"/>
        <w:jc w:val="both"/>
        <w:rPr>
          <w:rFonts w:ascii="Times New Roman" w:hAnsi="Times New Roman" w:cs="Times New Roman"/>
          <w:b/>
          <w:u w:val="single"/>
          <w:lang w:val="ru-RU"/>
        </w:rPr>
      </w:pPr>
    </w:p>
    <w:p w14:paraId="5F500989" w14:textId="3AAFD006" w:rsidR="009D4A68" w:rsidRPr="000A6FD8" w:rsidRDefault="009D4A68" w:rsidP="00DB7180">
      <w:pPr>
        <w:pStyle w:val="ListParagraph"/>
        <w:numPr>
          <w:ilvl w:val="0"/>
          <w:numId w:val="30"/>
        </w:numPr>
        <w:spacing w:after="0" w:line="200" w:lineRule="exact"/>
        <w:rPr>
          <w:rFonts w:ascii="Times New Roman" w:hAnsi="Times New Roman" w:cs="Times New Roman"/>
          <w:b/>
          <w:u w:val="single"/>
          <w:lang w:val="ru-RU"/>
        </w:rPr>
      </w:pPr>
      <w:r w:rsidRPr="000A6FD8">
        <w:rPr>
          <w:rFonts w:ascii="Times New Roman" w:hAnsi="Times New Roman" w:cs="Times New Roman"/>
          <w:b/>
          <w:u w:val="single"/>
          <w:lang w:val="ru-RU"/>
        </w:rPr>
        <w:t>ПОРЯДОК СДАЧИ-ПРИЕМА ТОВАРА</w:t>
      </w:r>
    </w:p>
    <w:p w14:paraId="38AFD4B3" w14:textId="77777777" w:rsidR="009D4A68" w:rsidRPr="000A6FD8" w:rsidRDefault="009D4A68" w:rsidP="009D4A68">
      <w:pPr>
        <w:spacing w:after="0" w:line="200" w:lineRule="exact"/>
        <w:rPr>
          <w:rFonts w:ascii="Times New Roman" w:hAnsi="Times New Roman" w:cs="Times New Roman"/>
          <w:b/>
          <w:u w:val="single"/>
          <w:lang w:val="ru-RU"/>
        </w:rPr>
      </w:pPr>
    </w:p>
    <w:p w14:paraId="6538C946" w14:textId="3DAB689D" w:rsidR="009D4A68" w:rsidRPr="000A6FD8" w:rsidRDefault="00F30040" w:rsidP="009D4A68">
      <w:pPr>
        <w:pStyle w:val="ListParagraph"/>
        <w:widowControl/>
        <w:numPr>
          <w:ilvl w:val="0"/>
          <w:numId w:val="18"/>
        </w:numPr>
        <w:spacing w:after="0" w:line="240" w:lineRule="auto"/>
        <w:ind w:right="6"/>
        <w:jc w:val="both"/>
        <w:rPr>
          <w:rFonts w:ascii="Times New Roman" w:hAnsi="Times New Roman" w:cs="Times New Roman"/>
          <w:lang w:val="ru-RU"/>
        </w:rPr>
      </w:pPr>
      <w:r>
        <w:rPr>
          <w:rFonts w:ascii="Times New Roman" w:hAnsi="Times New Roman" w:cs="Times New Roman"/>
          <w:lang w:val="ru-RU"/>
        </w:rPr>
        <w:t>П</w:t>
      </w:r>
      <w:r w:rsidR="009D4A68" w:rsidRPr="000A6FD8">
        <w:rPr>
          <w:rFonts w:ascii="Times New Roman" w:hAnsi="Times New Roman" w:cs="Times New Roman"/>
          <w:lang w:val="ru-RU"/>
        </w:rPr>
        <w:t>роверка внешнего вида упаковки</w:t>
      </w:r>
      <w:r w:rsidR="00E86477">
        <w:rPr>
          <w:rFonts w:ascii="Times New Roman" w:hAnsi="Times New Roman" w:cs="Times New Roman"/>
          <w:lang w:val="ru-RU"/>
        </w:rPr>
        <w:t xml:space="preserve"> и </w:t>
      </w:r>
      <w:r w:rsidR="00E86477" w:rsidRPr="0023683B">
        <w:rPr>
          <w:rFonts w:ascii="Times New Roman" w:hAnsi="Times New Roman" w:cs="Times New Roman"/>
          <w:lang w:val="ru-RU"/>
        </w:rPr>
        <w:t>маркировки</w:t>
      </w:r>
      <w:r w:rsidR="009D4A68" w:rsidRPr="000A6FD8">
        <w:rPr>
          <w:rFonts w:ascii="Times New Roman" w:hAnsi="Times New Roman" w:cs="Times New Roman"/>
          <w:lang w:val="ru-RU"/>
        </w:rPr>
        <w:t xml:space="preserve"> поставленного Товара на предмет отсутствия внешних повреждений;</w:t>
      </w:r>
    </w:p>
    <w:p w14:paraId="0DFC1DDA" w14:textId="73D91E4E" w:rsidR="006D698D" w:rsidRDefault="00F30040" w:rsidP="009D4A68">
      <w:pPr>
        <w:pStyle w:val="ListParagraph"/>
        <w:widowControl/>
        <w:numPr>
          <w:ilvl w:val="0"/>
          <w:numId w:val="18"/>
        </w:numPr>
        <w:spacing w:after="0" w:line="240" w:lineRule="auto"/>
        <w:ind w:right="6"/>
        <w:jc w:val="both"/>
        <w:rPr>
          <w:rFonts w:ascii="Times New Roman" w:hAnsi="Times New Roman" w:cs="Times New Roman"/>
          <w:lang w:val="ru-RU"/>
        </w:rPr>
      </w:pPr>
      <w:r>
        <w:rPr>
          <w:rFonts w:ascii="Times New Roman" w:hAnsi="Times New Roman" w:cs="Times New Roman"/>
          <w:lang w:val="ru-RU"/>
        </w:rPr>
        <w:t>Р</w:t>
      </w:r>
      <w:r w:rsidR="009D4A68" w:rsidRPr="000A6FD8">
        <w:rPr>
          <w:rFonts w:ascii="Times New Roman" w:hAnsi="Times New Roman" w:cs="Times New Roman"/>
          <w:lang w:val="ru-RU"/>
        </w:rPr>
        <w:t>аспаковка и осмотр внешнего вида Товара на предмет отсутствия внешних повреждений (при необходимости)</w:t>
      </w:r>
    </w:p>
    <w:p w14:paraId="4E8E7764" w14:textId="40DAB23E" w:rsidR="009D4A68" w:rsidRDefault="006D698D" w:rsidP="009D4A68">
      <w:pPr>
        <w:pStyle w:val="ListParagraph"/>
        <w:widowControl/>
        <w:numPr>
          <w:ilvl w:val="0"/>
          <w:numId w:val="18"/>
        </w:numPr>
        <w:spacing w:after="0" w:line="240" w:lineRule="auto"/>
        <w:ind w:right="6"/>
        <w:jc w:val="both"/>
        <w:rPr>
          <w:rFonts w:ascii="Times New Roman" w:hAnsi="Times New Roman" w:cs="Times New Roman"/>
          <w:lang w:val="ru-RU"/>
        </w:rPr>
      </w:pPr>
      <w:r>
        <w:rPr>
          <w:rFonts w:ascii="Times New Roman" w:hAnsi="Times New Roman" w:cs="Times New Roman"/>
          <w:lang w:val="ru-RU"/>
        </w:rPr>
        <w:t>Осмотр Товара на соответ</w:t>
      </w:r>
      <w:r w:rsidR="00F30040">
        <w:rPr>
          <w:rFonts w:ascii="Times New Roman" w:hAnsi="Times New Roman" w:cs="Times New Roman"/>
          <w:lang w:val="ru-RU"/>
        </w:rPr>
        <w:t>ст</w:t>
      </w:r>
      <w:r>
        <w:rPr>
          <w:rFonts w:ascii="Times New Roman" w:hAnsi="Times New Roman" w:cs="Times New Roman"/>
          <w:lang w:val="ru-RU"/>
        </w:rPr>
        <w:t>ви</w:t>
      </w:r>
      <w:r w:rsidR="00F30040">
        <w:rPr>
          <w:rFonts w:ascii="Times New Roman" w:hAnsi="Times New Roman" w:cs="Times New Roman"/>
          <w:lang w:val="ru-RU"/>
        </w:rPr>
        <w:t>е</w:t>
      </w:r>
      <w:r>
        <w:rPr>
          <w:rFonts w:ascii="Times New Roman" w:hAnsi="Times New Roman" w:cs="Times New Roman"/>
          <w:lang w:val="ru-RU"/>
        </w:rPr>
        <w:t xml:space="preserve"> всех позиций Товара согласно списку на внешней упаковке</w:t>
      </w:r>
      <w:r w:rsidR="009D4A68" w:rsidRPr="000A6FD8">
        <w:rPr>
          <w:rFonts w:ascii="Times New Roman" w:hAnsi="Times New Roman" w:cs="Times New Roman"/>
          <w:lang w:val="ru-RU"/>
        </w:rPr>
        <w:t>;</w:t>
      </w:r>
    </w:p>
    <w:p w14:paraId="0103BCF2" w14:textId="20F4BB55" w:rsidR="006D698D" w:rsidRPr="000A6FD8" w:rsidRDefault="006D698D" w:rsidP="009D4A68">
      <w:pPr>
        <w:pStyle w:val="ListParagraph"/>
        <w:widowControl/>
        <w:numPr>
          <w:ilvl w:val="0"/>
          <w:numId w:val="18"/>
        </w:numPr>
        <w:spacing w:after="0" w:line="240" w:lineRule="auto"/>
        <w:ind w:right="6"/>
        <w:jc w:val="both"/>
        <w:rPr>
          <w:rFonts w:ascii="Times New Roman" w:hAnsi="Times New Roman" w:cs="Times New Roman"/>
          <w:lang w:val="ru-RU"/>
        </w:rPr>
      </w:pPr>
      <w:r>
        <w:rPr>
          <w:rFonts w:ascii="Times New Roman" w:hAnsi="Times New Roman" w:cs="Times New Roman"/>
          <w:lang w:val="ru-RU"/>
        </w:rPr>
        <w:t>Осмотр Товара на соотве</w:t>
      </w:r>
      <w:r w:rsidR="00F30040">
        <w:rPr>
          <w:rFonts w:ascii="Times New Roman" w:hAnsi="Times New Roman" w:cs="Times New Roman"/>
          <w:lang w:val="ru-RU"/>
        </w:rPr>
        <w:t>тс</w:t>
      </w:r>
      <w:r>
        <w:rPr>
          <w:rFonts w:ascii="Times New Roman" w:hAnsi="Times New Roman" w:cs="Times New Roman"/>
          <w:lang w:val="ru-RU"/>
        </w:rPr>
        <w:t>твие срокам годности;</w:t>
      </w:r>
    </w:p>
    <w:p w14:paraId="4A8725EC" w14:textId="0DD08209" w:rsidR="009D4A68" w:rsidRPr="003550BC" w:rsidRDefault="006D698D" w:rsidP="009D4A68">
      <w:pPr>
        <w:pStyle w:val="ListParagraph"/>
        <w:widowControl/>
        <w:numPr>
          <w:ilvl w:val="0"/>
          <w:numId w:val="18"/>
        </w:numPr>
        <w:spacing w:after="0" w:line="240" w:lineRule="auto"/>
        <w:ind w:right="6"/>
        <w:jc w:val="both"/>
        <w:rPr>
          <w:rFonts w:ascii="Times New Roman" w:hAnsi="Times New Roman" w:cs="Times New Roman"/>
          <w:lang w:val="ru-RU"/>
        </w:rPr>
      </w:pPr>
      <w:r>
        <w:rPr>
          <w:rFonts w:ascii="Times New Roman" w:hAnsi="Times New Roman" w:cs="Times New Roman"/>
          <w:lang w:val="ru-RU"/>
        </w:rPr>
        <w:t xml:space="preserve">Составление </w:t>
      </w:r>
      <w:r w:rsidR="00F30040">
        <w:rPr>
          <w:rFonts w:ascii="Times New Roman" w:hAnsi="Times New Roman" w:cs="Times New Roman"/>
          <w:lang w:val="ru-RU"/>
        </w:rPr>
        <w:t xml:space="preserve">и подписание </w:t>
      </w:r>
      <w:r w:rsidR="009D4A68" w:rsidRPr="003550BC">
        <w:rPr>
          <w:rFonts w:ascii="Times New Roman" w:hAnsi="Times New Roman" w:cs="Times New Roman"/>
          <w:lang w:val="ru-RU"/>
        </w:rPr>
        <w:t>акт</w:t>
      </w:r>
      <w:r>
        <w:rPr>
          <w:rFonts w:ascii="Times New Roman" w:hAnsi="Times New Roman" w:cs="Times New Roman"/>
          <w:lang w:val="ru-RU"/>
        </w:rPr>
        <w:t>а</w:t>
      </w:r>
      <w:r w:rsidR="009D4A68" w:rsidRPr="003550BC">
        <w:rPr>
          <w:rFonts w:ascii="Times New Roman" w:hAnsi="Times New Roman" w:cs="Times New Roman"/>
          <w:lang w:val="ru-RU"/>
        </w:rPr>
        <w:t xml:space="preserve"> приема передачи товара.</w:t>
      </w:r>
    </w:p>
    <w:p w14:paraId="6A999009" w14:textId="7C46BB9B" w:rsidR="00BF7DBB" w:rsidRPr="000A6FD8" w:rsidRDefault="00BF7DBB" w:rsidP="00BF7DBB">
      <w:pPr>
        <w:spacing w:after="0" w:line="200" w:lineRule="exact"/>
        <w:rPr>
          <w:rFonts w:ascii="Times New Roman" w:hAnsi="Times New Roman" w:cs="Times New Roman"/>
          <w:b/>
          <w:lang w:val="ru-RU"/>
        </w:rPr>
      </w:pPr>
    </w:p>
    <w:p w14:paraId="2037A80D" w14:textId="77777777" w:rsidR="00BF7DBB" w:rsidRPr="000A6FD8" w:rsidRDefault="00BF7DBB" w:rsidP="00BF7DBB">
      <w:pPr>
        <w:spacing w:after="0" w:line="200" w:lineRule="exact"/>
        <w:rPr>
          <w:rFonts w:ascii="Times New Roman" w:hAnsi="Times New Roman" w:cs="Times New Roman"/>
          <w:b/>
          <w:lang w:val="ru-RU"/>
        </w:rPr>
      </w:pPr>
    </w:p>
    <w:p w14:paraId="1236BB17" w14:textId="453DE6C3" w:rsidR="00BF7DBB" w:rsidRPr="00DB7180" w:rsidRDefault="00BF7DBB" w:rsidP="00DB7180">
      <w:pPr>
        <w:pStyle w:val="ListParagraph"/>
        <w:numPr>
          <w:ilvl w:val="0"/>
          <w:numId w:val="30"/>
        </w:numPr>
        <w:spacing w:after="0" w:line="200" w:lineRule="exact"/>
        <w:rPr>
          <w:rFonts w:ascii="Times New Roman" w:hAnsi="Times New Roman" w:cs="Times New Roman"/>
          <w:b/>
          <w:u w:val="single"/>
          <w:lang w:val="ru-RU"/>
        </w:rPr>
      </w:pPr>
      <w:r w:rsidRPr="00DB7180">
        <w:rPr>
          <w:rFonts w:ascii="Times New Roman" w:hAnsi="Times New Roman" w:cs="Times New Roman"/>
          <w:b/>
          <w:u w:val="single"/>
          <w:lang w:val="ru-RU"/>
        </w:rPr>
        <w:t>ЗАПРОС НА КОММЕРЧЕСКОЕ ПРЕДЛОЖЕНИЕ</w:t>
      </w:r>
    </w:p>
    <w:p w14:paraId="58B415F4" w14:textId="77777777" w:rsidR="00BF7DBB" w:rsidRPr="000A6FD8" w:rsidRDefault="00BF7DBB" w:rsidP="00BF7DBB">
      <w:pPr>
        <w:spacing w:after="0" w:line="240" w:lineRule="auto"/>
        <w:ind w:left="120" w:right="-20"/>
        <w:rPr>
          <w:rFonts w:ascii="Times New Roman" w:eastAsia="Times New Roman" w:hAnsi="Times New Roman" w:cs="Times New Roman"/>
          <w:b/>
          <w:bCs/>
          <w:lang w:val="ru-RU"/>
        </w:rPr>
      </w:pPr>
    </w:p>
    <w:p w14:paraId="18A55D7A" w14:textId="7D646FBD" w:rsidR="00BF7DBB" w:rsidRPr="00A07551" w:rsidRDefault="00BF7DBB" w:rsidP="00A07551">
      <w:pPr>
        <w:spacing w:after="0" w:line="240" w:lineRule="auto"/>
        <w:ind w:left="120" w:right="-20"/>
        <w:rPr>
          <w:rFonts w:ascii="Times New Roman" w:eastAsia="Times New Roman" w:hAnsi="Times New Roman" w:cs="Times New Roman"/>
          <w:b/>
          <w:bCs/>
          <w:lang w:val="ru-RU"/>
        </w:rPr>
      </w:pPr>
      <w:r w:rsidRPr="000A6FD8">
        <w:rPr>
          <w:rFonts w:ascii="Times New Roman" w:eastAsia="Times New Roman" w:hAnsi="Times New Roman" w:cs="Times New Roman"/>
          <w:b/>
          <w:bCs/>
          <w:lang w:val="ru-RU"/>
        </w:rPr>
        <w:t>Правила подачи запроса</w:t>
      </w:r>
    </w:p>
    <w:p w14:paraId="4D0519C4" w14:textId="134E7BAD" w:rsidR="00CF00CD" w:rsidRDefault="00BF7DBB" w:rsidP="00290072">
      <w:pPr>
        <w:spacing w:after="0" w:line="240" w:lineRule="auto"/>
        <w:ind w:left="120" w:right="-20"/>
        <w:rPr>
          <w:rFonts w:ascii="Times New Roman" w:eastAsia="Times New Roman" w:hAnsi="Times New Roman" w:cs="Times New Roman"/>
          <w:lang w:val="ru-RU"/>
        </w:rPr>
      </w:pPr>
      <w:r w:rsidRPr="000A6FD8">
        <w:rPr>
          <w:rFonts w:ascii="Times New Roman" w:eastAsia="Times New Roman" w:hAnsi="Times New Roman" w:cs="Times New Roman"/>
          <w:lang w:val="ru-RU"/>
        </w:rPr>
        <w:t>Коммерческое предложение должно содержать подробные спецификации товара:</w:t>
      </w:r>
    </w:p>
    <w:p w14:paraId="4DBE8AFE" w14:textId="77777777" w:rsidR="00E86477" w:rsidRPr="000A6FD8" w:rsidRDefault="00E86477" w:rsidP="00E86477">
      <w:pPr>
        <w:spacing w:after="0" w:line="240" w:lineRule="auto"/>
        <w:ind w:right="-20"/>
        <w:rPr>
          <w:rFonts w:ascii="Times New Roman" w:eastAsia="Times New Roman" w:hAnsi="Times New Roman" w:cs="Times New Roman"/>
          <w:lang w:val="ru-RU"/>
        </w:rPr>
      </w:pPr>
    </w:p>
    <w:tbl>
      <w:tblPr>
        <w:tblpPr w:leftFromText="180" w:rightFromText="180" w:bottomFromText="160" w:vertAnchor="text" w:tblpY="1"/>
        <w:tblOverlap w:val="never"/>
        <w:tblW w:w="5000" w:type="pct"/>
        <w:tblCellMar>
          <w:left w:w="40" w:type="dxa"/>
          <w:right w:w="40" w:type="dxa"/>
        </w:tblCellMar>
        <w:tblLook w:val="04A0" w:firstRow="1" w:lastRow="0" w:firstColumn="1" w:lastColumn="0" w:noHBand="0" w:noVBand="1"/>
      </w:tblPr>
      <w:tblGrid>
        <w:gridCol w:w="2221"/>
        <w:gridCol w:w="1355"/>
        <w:gridCol w:w="1770"/>
        <w:gridCol w:w="2180"/>
        <w:gridCol w:w="2178"/>
      </w:tblGrid>
      <w:tr w:rsidR="00461DE0" w:rsidRPr="00F67630" w14:paraId="32C103E9" w14:textId="47EE4C59"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hideMark/>
          </w:tcPr>
          <w:p w14:paraId="6B307177" w14:textId="35EAE8CB" w:rsidR="00461DE0" w:rsidRPr="000A6FD8" w:rsidRDefault="00461DE0" w:rsidP="004D2EBA">
            <w:pPr>
              <w:shd w:val="clear" w:color="auto" w:fill="FFFFFF"/>
              <w:spacing w:line="256" w:lineRule="auto"/>
              <w:jc w:val="center"/>
              <w:rPr>
                <w:rFonts w:ascii="Times New Roman" w:hAnsi="Times New Roman" w:cs="Times New Roman"/>
                <w:lang w:val="ru-RU"/>
              </w:rPr>
            </w:pPr>
            <w:r w:rsidRPr="000A6FD8">
              <w:rPr>
                <w:rFonts w:ascii="Times New Roman" w:eastAsia="Calibri" w:hAnsi="Times New Roman" w:cs="Times New Roman"/>
                <w:bCs/>
              </w:rPr>
              <w:t>Наименование товара</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3A41337D" w14:textId="7CEDF2A2" w:rsidR="00461DE0" w:rsidRPr="000A6FD8" w:rsidRDefault="00461DE0" w:rsidP="004D2EBA">
            <w:pPr>
              <w:shd w:val="clear" w:color="auto" w:fill="FFFFFF"/>
              <w:spacing w:line="256" w:lineRule="auto"/>
              <w:jc w:val="center"/>
              <w:rPr>
                <w:rFonts w:ascii="Times New Roman" w:hAnsi="Times New Roman" w:cs="Times New Roman"/>
                <w:lang w:val="ru-RU"/>
              </w:rPr>
            </w:pPr>
            <w:r w:rsidRPr="000A6FD8">
              <w:rPr>
                <w:rFonts w:ascii="Times New Roman" w:eastAsia="Calibri" w:hAnsi="Times New Roman" w:cs="Times New Roman"/>
                <w:bCs/>
                <w:spacing w:val="-1"/>
              </w:rPr>
              <w:t>Кол-во</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2018A6B0" w14:textId="3C7C1BA0" w:rsidR="00461DE0" w:rsidRPr="000A6FD8" w:rsidRDefault="00461DE0" w:rsidP="004D2EBA">
            <w:pPr>
              <w:shd w:val="clear" w:color="auto" w:fill="FFFFFF"/>
              <w:spacing w:line="256" w:lineRule="auto"/>
              <w:jc w:val="center"/>
              <w:rPr>
                <w:rFonts w:ascii="Times New Roman" w:hAnsi="Times New Roman" w:cs="Times New Roman"/>
                <w:lang w:val="ru-RU"/>
              </w:rPr>
            </w:pPr>
            <w:r w:rsidRPr="000A6FD8">
              <w:rPr>
                <w:rFonts w:ascii="Times New Roman" w:hAnsi="Times New Roman" w:cs="Times New Roman"/>
                <w:lang w:val="ru-RU"/>
              </w:rPr>
              <w:t xml:space="preserve">Предлагаемые </w:t>
            </w:r>
            <w:r w:rsidRPr="000A6FD8">
              <w:rPr>
                <w:rFonts w:ascii="Times New Roman" w:eastAsia="Calibri" w:hAnsi="Times New Roman" w:cs="Times New Roman"/>
                <w:bCs/>
                <w:spacing w:val="-1"/>
              </w:rPr>
              <w:t>технические спецификации</w:t>
            </w:r>
            <w:r w:rsidRPr="000A6FD8">
              <w:rPr>
                <w:rFonts w:ascii="Times New Roman" w:hAnsi="Times New Roman" w:cs="Times New Roman"/>
                <w:lang w:val="ru-RU"/>
              </w:rPr>
              <w:t xml:space="preserve"> поставщика </w:t>
            </w: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73DDDB38" w14:textId="7D28EC25" w:rsidR="00461DE0" w:rsidRPr="000A6FD8" w:rsidRDefault="00461DE0" w:rsidP="004D2EBA">
            <w:pPr>
              <w:shd w:val="clear" w:color="auto" w:fill="FFFFFF"/>
              <w:spacing w:line="256" w:lineRule="auto"/>
              <w:jc w:val="center"/>
              <w:rPr>
                <w:rFonts w:ascii="Times New Roman" w:hAnsi="Times New Roman" w:cs="Times New Roman"/>
                <w:lang w:val="ru-RU"/>
              </w:rPr>
            </w:pPr>
            <w:r w:rsidRPr="000A6FD8">
              <w:rPr>
                <w:rFonts w:ascii="Times New Roman" w:hAnsi="Times New Roman" w:cs="Times New Roman"/>
                <w:lang w:val="ru-RU"/>
              </w:rPr>
              <w:t>Стоимость за ед. (</w:t>
            </w:r>
            <w:r w:rsidR="00E86477">
              <w:rPr>
                <w:rFonts w:ascii="Times New Roman" w:hAnsi="Times New Roman" w:cs="Times New Roman"/>
                <w:lang w:val="ru-RU"/>
              </w:rPr>
              <w:t>без</w:t>
            </w:r>
            <w:r w:rsidRPr="000A6FD8">
              <w:rPr>
                <w:rFonts w:ascii="Times New Roman" w:hAnsi="Times New Roman" w:cs="Times New Roman"/>
                <w:lang w:val="ru-RU"/>
              </w:rPr>
              <w:t xml:space="preserve"> </w:t>
            </w:r>
            <w:r w:rsidR="00C41C02">
              <w:rPr>
                <w:rFonts w:ascii="Times New Roman" w:hAnsi="Times New Roman" w:cs="Times New Roman"/>
                <w:lang w:val="ru-RU"/>
              </w:rPr>
              <w:t>НДС</w:t>
            </w:r>
            <w:r w:rsidRPr="000A6FD8">
              <w:rPr>
                <w:rFonts w:ascii="Times New Roman" w:hAnsi="Times New Roman" w:cs="Times New Roman"/>
                <w:lang w:val="ru-RU"/>
              </w:rPr>
              <w:t xml:space="preserve">) </w:t>
            </w:r>
            <w:r w:rsidR="00197869" w:rsidRPr="006D6A37">
              <w:rPr>
                <w:rFonts w:ascii="Times New Roman" w:hAnsi="Times New Roman" w:cs="Times New Roman"/>
                <w:bCs/>
                <w:lang w:val="ru-RU"/>
              </w:rPr>
              <w:t>в сомони</w:t>
            </w: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1BF3DA8F" w14:textId="25F85296" w:rsidR="00461DE0" w:rsidRPr="000A6FD8" w:rsidRDefault="00461DE0" w:rsidP="00042F21">
            <w:pPr>
              <w:shd w:val="clear" w:color="auto" w:fill="FFFFFF"/>
              <w:spacing w:line="256" w:lineRule="auto"/>
              <w:jc w:val="center"/>
              <w:rPr>
                <w:rFonts w:ascii="Times New Roman" w:hAnsi="Times New Roman" w:cs="Times New Roman"/>
                <w:lang w:val="ru-RU"/>
              </w:rPr>
            </w:pPr>
            <w:r w:rsidRPr="000A6FD8">
              <w:rPr>
                <w:rFonts w:ascii="Times New Roman" w:hAnsi="Times New Roman" w:cs="Times New Roman"/>
                <w:lang w:val="ru-RU"/>
              </w:rPr>
              <w:t xml:space="preserve">Общая стоимость          </w:t>
            </w:r>
            <w:r w:rsidR="006D698D">
              <w:rPr>
                <w:rFonts w:ascii="Times New Roman" w:hAnsi="Times New Roman" w:cs="Times New Roman"/>
                <w:lang w:val="ru-RU"/>
              </w:rPr>
              <w:t xml:space="preserve">(с учётом </w:t>
            </w:r>
            <w:r w:rsidR="00C41C02">
              <w:rPr>
                <w:rFonts w:ascii="Times New Roman" w:hAnsi="Times New Roman" w:cs="Times New Roman"/>
                <w:lang w:val="ru-RU"/>
              </w:rPr>
              <w:t>НДС</w:t>
            </w:r>
            <w:r w:rsidR="006D698D">
              <w:rPr>
                <w:rFonts w:ascii="Times New Roman" w:hAnsi="Times New Roman" w:cs="Times New Roman"/>
                <w:lang w:val="ru-RU"/>
              </w:rPr>
              <w:t>)</w:t>
            </w:r>
            <w:r w:rsidR="00C41C02" w:rsidRPr="000A6FD8">
              <w:rPr>
                <w:rFonts w:ascii="Times New Roman" w:hAnsi="Times New Roman" w:cs="Times New Roman"/>
                <w:lang w:val="ru-RU"/>
              </w:rPr>
              <w:t xml:space="preserve"> </w:t>
            </w:r>
            <w:r w:rsidRPr="000A6FD8">
              <w:rPr>
                <w:rFonts w:ascii="Times New Roman" w:hAnsi="Times New Roman" w:cs="Times New Roman"/>
                <w:lang w:val="ru-RU"/>
              </w:rPr>
              <w:t xml:space="preserve">в </w:t>
            </w:r>
            <w:r w:rsidR="00197869">
              <w:rPr>
                <w:rFonts w:ascii="Times New Roman" w:hAnsi="Times New Roman" w:cs="Times New Roman"/>
                <w:lang w:val="ru-RU"/>
              </w:rPr>
              <w:t>сомони</w:t>
            </w:r>
          </w:p>
        </w:tc>
      </w:tr>
      <w:tr w:rsidR="00E86477" w:rsidRPr="000A6FD8" w14:paraId="2C89B523" w14:textId="75146CD3"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6BF8B9B9" w14:textId="1226AA77" w:rsidR="00E86477" w:rsidRPr="000A6FD8" w:rsidRDefault="00E86477" w:rsidP="00E86477">
            <w:pPr>
              <w:shd w:val="clear" w:color="auto" w:fill="FFFFFF"/>
              <w:spacing w:line="256" w:lineRule="auto"/>
              <w:rPr>
                <w:rFonts w:ascii="Times New Roman" w:hAnsi="Times New Roman" w:cs="Times New Roman"/>
                <w:lang w:val="ru-RU"/>
              </w:rPr>
            </w:pPr>
            <w:r w:rsidRPr="00B95943">
              <w:rPr>
                <w:rFonts w:ascii="Times New Roman" w:hAnsi="Times New Roman" w:cs="Times New Roman"/>
                <w:lang w:val="ru-RU"/>
              </w:rPr>
              <w:t>Масло подсолнечное</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103E0F2E" w14:textId="629EEB60" w:rsidR="00E86477" w:rsidRPr="000A6FD8" w:rsidRDefault="00E02F21" w:rsidP="00E86477">
            <w:pPr>
              <w:shd w:val="clear" w:color="auto" w:fill="FFFFFF"/>
              <w:spacing w:line="256" w:lineRule="auto"/>
              <w:jc w:val="center"/>
              <w:rPr>
                <w:rFonts w:ascii="Times New Roman"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0678E0A1"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46B35E36"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2B9FC26E"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r>
      <w:tr w:rsidR="00E86477" w:rsidRPr="000A6FD8" w14:paraId="00DA5E89" w14:textId="2AF2BF78"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4A40D95E" w14:textId="706646F5" w:rsidR="00E86477" w:rsidRPr="000A6FD8" w:rsidRDefault="00E86477" w:rsidP="00E86477">
            <w:pPr>
              <w:shd w:val="clear" w:color="auto" w:fill="FFFFFF"/>
              <w:spacing w:line="256" w:lineRule="auto"/>
              <w:rPr>
                <w:rFonts w:ascii="Times New Roman" w:hAnsi="Times New Roman" w:cs="Times New Roman"/>
                <w:lang w:val="ru-RU"/>
              </w:rPr>
            </w:pPr>
            <w:r w:rsidRPr="00B95943">
              <w:rPr>
                <w:rFonts w:ascii="Times New Roman" w:hAnsi="Times New Roman" w:cs="Times New Roman"/>
                <w:lang w:val="ru-RU"/>
              </w:rPr>
              <w:t>Рис круглозерный</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1B640F90" w14:textId="201D4E66" w:rsidR="00E86477" w:rsidRPr="000A6FD8" w:rsidRDefault="00E02F21" w:rsidP="00E86477">
            <w:pPr>
              <w:shd w:val="clear" w:color="auto" w:fill="FFFFFF"/>
              <w:spacing w:line="256" w:lineRule="auto"/>
              <w:jc w:val="center"/>
              <w:rPr>
                <w:rFonts w:ascii="Times New Roman"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6290CC5D"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1E9B169A"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3DA81957"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r>
      <w:tr w:rsidR="00E86477" w:rsidRPr="000A6FD8" w14:paraId="5154AD57" w14:textId="77777777"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7A7E6857" w14:textId="1EBD19E5" w:rsidR="00E86477" w:rsidRPr="009D6E5D" w:rsidRDefault="00E86477" w:rsidP="00E86477">
            <w:pPr>
              <w:shd w:val="clear" w:color="auto" w:fill="FFFFFF"/>
              <w:spacing w:line="256" w:lineRule="auto"/>
              <w:rPr>
                <w:rFonts w:ascii="Times New Roman" w:eastAsia="Calibri" w:hAnsi="Times New Roman" w:cs="Times New Roman"/>
                <w:lang w:val="ru-RU"/>
              </w:rPr>
            </w:pPr>
            <w:r w:rsidRPr="00B95943">
              <w:rPr>
                <w:rFonts w:ascii="Times New Roman" w:hAnsi="Times New Roman" w:cs="Times New Roman"/>
                <w:lang w:val="ru-RU"/>
              </w:rPr>
              <w:t>Гречка</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5E75DADF" w14:textId="28F569F1" w:rsidR="00E86477" w:rsidRDefault="00E02F21" w:rsidP="00E86477">
            <w:pPr>
              <w:shd w:val="clear" w:color="auto" w:fill="FFFFFF"/>
              <w:spacing w:line="256" w:lineRule="auto"/>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6A5A9438"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2FF5282C"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6B12F52D"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r>
      <w:tr w:rsidR="00E86477" w:rsidRPr="000A6FD8" w14:paraId="24C94343" w14:textId="77777777"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20CD133B" w14:textId="57972774" w:rsidR="00E86477" w:rsidRPr="003646F8" w:rsidRDefault="00E86477" w:rsidP="00E86477">
            <w:pPr>
              <w:shd w:val="clear" w:color="auto" w:fill="FFFFFF"/>
              <w:spacing w:line="256" w:lineRule="auto"/>
              <w:rPr>
                <w:rFonts w:ascii="Times New Roman" w:eastAsia="Calibri" w:hAnsi="Times New Roman" w:cs="Times New Roman"/>
              </w:rPr>
            </w:pPr>
            <w:r w:rsidRPr="00B95943">
              <w:rPr>
                <w:rFonts w:ascii="Times New Roman" w:hAnsi="Times New Roman" w:cs="Times New Roman"/>
                <w:lang w:val="ru-RU"/>
              </w:rPr>
              <w:t>Макаронные изделия</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76677CFF" w14:textId="69887643" w:rsidR="00E86477" w:rsidRDefault="00E02F21" w:rsidP="00E86477">
            <w:pPr>
              <w:shd w:val="clear" w:color="auto" w:fill="FFFFFF"/>
              <w:spacing w:line="256" w:lineRule="auto"/>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7B33362C"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76B239C8"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2E5F9AFA"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r>
      <w:tr w:rsidR="00E86477" w:rsidRPr="000A6FD8" w14:paraId="3EDE4D3F" w14:textId="77777777"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365723DC" w14:textId="5CD16EFF" w:rsidR="00E86477" w:rsidRPr="007453C3" w:rsidRDefault="00E86477" w:rsidP="00E86477">
            <w:pPr>
              <w:shd w:val="clear" w:color="auto" w:fill="FFFFFF"/>
              <w:spacing w:line="256" w:lineRule="auto"/>
              <w:rPr>
                <w:rFonts w:ascii="Times New Roman" w:eastAsia="Calibri" w:hAnsi="Times New Roman" w:cs="Times New Roman"/>
                <w:shd w:val="clear" w:color="auto" w:fill="FFFFFF"/>
                <w:lang w:val="ru-RU"/>
              </w:rPr>
            </w:pPr>
            <w:r w:rsidRPr="00B95943">
              <w:rPr>
                <w:rFonts w:ascii="Times New Roman" w:hAnsi="Times New Roman" w:cs="Times New Roman"/>
                <w:lang w:val="ru-RU"/>
              </w:rPr>
              <w:t>К</w:t>
            </w:r>
            <w:r>
              <w:rPr>
                <w:rFonts w:ascii="Times New Roman" w:hAnsi="Times New Roman" w:cs="Times New Roman"/>
                <w:lang w:val="ru-RU"/>
              </w:rPr>
              <w:t>артонная к</w:t>
            </w:r>
            <w:r w:rsidRPr="00B95943">
              <w:rPr>
                <w:rFonts w:ascii="Times New Roman" w:hAnsi="Times New Roman" w:cs="Times New Roman"/>
                <w:lang w:val="ru-RU"/>
              </w:rPr>
              <w:t xml:space="preserve">оробка </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480771AF" w14:textId="0383EB11" w:rsidR="00E86477" w:rsidRPr="007453C3" w:rsidRDefault="00E02F21" w:rsidP="00E86477">
            <w:pPr>
              <w:shd w:val="clear" w:color="auto" w:fill="FFFFFF"/>
              <w:spacing w:line="256" w:lineRule="auto"/>
              <w:jc w:val="center"/>
              <w:rPr>
                <w:rFonts w:ascii="Times New Roman" w:eastAsia="Calibri" w:hAnsi="Times New Roman" w:cs="Times New Roman"/>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60A11A58"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1F7C7EA8"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0613C0F6"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r>
      <w:tr w:rsidR="00D81DCF" w:rsidRPr="000A6FD8" w14:paraId="6AD828BE" w14:textId="77777777"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15DC334A" w14:textId="4895B535" w:rsidR="00D81DCF" w:rsidRPr="00B95943" w:rsidRDefault="006F27E0" w:rsidP="00E86477">
            <w:pPr>
              <w:shd w:val="clear" w:color="auto" w:fill="FFFFFF"/>
              <w:spacing w:line="256" w:lineRule="auto"/>
              <w:rPr>
                <w:rFonts w:ascii="Times New Roman" w:hAnsi="Times New Roman" w:cs="Times New Roman"/>
                <w:lang w:val="ru-RU"/>
              </w:rPr>
            </w:pPr>
            <w:r>
              <w:rPr>
                <w:rFonts w:ascii="Times New Roman" w:hAnsi="Times New Roman" w:cs="Times New Roman"/>
                <w:lang w:val="ru-RU"/>
              </w:rPr>
              <w:t>Сахар</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3BA856D4" w14:textId="3177E32F" w:rsidR="00D81DCF" w:rsidRPr="00A84D2B" w:rsidRDefault="00E02F21" w:rsidP="00E86477">
            <w:pPr>
              <w:shd w:val="clear" w:color="auto" w:fill="FFFFFF"/>
              <w:spacing w:line="256" w:lineRule="auto"/>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4417DEA7"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62C58C20"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4F9D9133"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r>
      <w:tr w:rsidR="00D81DCF" w:rsidRPr="000A6FD8" w14:paraId="7FF5D1E3" w14:textId="77777777"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3727F504" w14:textId="1514DB00" w:rsidR="00D81DCF" w:rsidRPr="00B95943" w:rsidRDefault="006F27E0" w:rsidP="00E86477">
            <w:pPr>
              <w:shd w:val="clear" w:color="auto" w:fill="FFFFFF"/>
              <w:spacing w:line="256" w:lineRule="auto"/>
              <w:rPr>
                <w:rFonts w:ascii="Times New Roman" w:hAnsi="Times New Roman" w:cs="Times New Roman"/>
                <w:lang w:val="ru-RU"/>
              </w:rPr>
            </w:pPr>
            <w:r>
              <w:rPr>
                <w:rFonts w:ascii="Times New Roman" w:hAnsi="Times New Roman" w:cs="Times New Roman"/>
                <w:lang w:val="ru-RU"/>
              </w:rPr>
              <w:lastRenderedPageBreak/>
              <w:t>Чай</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12EF684F" w14:textId="18B29772" w:rsidR="00D81DCF" w:rsidRPr="00A84D2B" w:rsidRDefault="00E02F21" w:rsidP="00E86477">
            <w:pPr>
              <w:shd w:val="clear" w:color="auto" w:fill="FFFFFF"/>
              <w:spacing w:line="256" w:lineRule="auto"/>
              <w:jc w:val="center"/>
              <w:rPr>
                <w:rFonts w:ascii="Times New Roman" w:eastAsia="Calibri" w:hAnsi="Times New Roman" w:cs="Times New Roman"/>
                <w:lang w:val="ru-RU"/>
              </w:rPr>
            </w:pPr>
            <w:r>
              <w:rPr>
                <w:rFonts w:ascii="Times New Roman" w:eastAsia="Calibri" w:hAnsi="Times New Roman" w:cs="Times New Roman"/>
                <w:lang w:val="ru-RU"/>
              </w:rPr>
              <w:t>300</w:t>
            </w:r>
            <w:r w:rsidR="0087248A" w:rsidRPr="00A84D2B">
              <w:rPr>
                <w:rFonts w:ascii="Times New Roman" w:eastAsia="Calibri" w:hAnsi="Times New Roman" w:cs="Times New Roman"/>
                <w:lang w:val="ru-RU"/>
              </w:rPr>
              <w:t xml:space="preserve"> 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0581479D"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4BA50C41"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15D3F8A0"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r>
      <w:tr w:rsidR="00D81DCF" w:rsidRPr="000A6FD8" w14:paraId="660DE197" w14:textId="77777777"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22EF3C5B" w14:textId="1DC47008" w:rsidR="00D81DCF" w:rsidRPr="00B95943" w:rsidRDefault="006F27E0" w:rsidP="00E86477">
            <w:pPr>
              <w:shd w:val="clear" w:color="auto" w:fill="FFFFFF"/>
              <w:spacing w:line="256" w:lineRule="auto"/>
              <w:rPr>
                <w:rFonts w:ascii="Times New Roman" w:hAnsi="Times New Roman" w:cs="Times New Roman"/>
                <w:lang w:val="ru-RU"/>
              </w:rPr>
            </w:pPr>
            <w:r>
              <w:rPr>
                <w:rFonts w:ascii="Times New Roman" w:hAnsi="Times New Roman" w:cs="Times New Roman"/>
                <w:lang w:val="ru-RU"/>
              </w:rPr>
              <w:t>Тушёная говядина</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4EEB363D" w14:textId="496F5BF6" w:rsidR="00D81DCF" w:rsidRPr="00A84D2B" w:rsidRDefault="00E02F21" w:rsidP="00E86477">
            <w:pPr>
              <w:shd w:val="clear" w:color="auto" w:fill="FFFFFF"/>
              <w:spacing w:line="256" w:lineRule="auto"/>
              <w:jc w:val="center"/>
              <w:rPr>
                <w:rFonts w:ascii="Times New Roman" w:eastAsia="Calibri" w:hAnsi="Times New Roman" w:cs="Times New Roman"/>
                <w:lang w:val="ru-RU"/>
              </w:rPr>
            </w:pPr>
            <w:r>
              <w:rPr>
                <w:rFonts w:ascii="Times New Roman" w:eastAsia="Calibri" w:hAnsi="Times New Roman" w:cs="Times New Roman"/>
                <w:lang w:val="ru-RU"/>
              </w:rPr>
              <w:t>300</w:t>
            </w:r>
            <w:r w:rsidR="00DE4DE2">
              <w:rPr>
                <w:rFonts w:ascii="Times New Roman" w:eastAsia="Calibri" w:hAnsi="Times New Roman" w:cs="Times New Roman"/>
                <w:lang w:val="ru-RU"/>
              </w:rPr>
              <w:t xml:space="preserve"> </w:t>
            </w:r>
            <w:r w:rsidR="0087248A" w:rsidRPr="00A84D2B">
              <w:rPr>
                <w:rFonts w:ascii="Times New Roman" w:eastAsia="Calibri" w:hAnsi="Times New Roman" w:cs="Times New Roman"/>
                <w:lang w:val="ru-RU"/>
              </w:rPr>
              <w:t>шт.</w:t>
            </w: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308CB16E"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207F98B0"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5A11559A" w14:textId="77777777" w:rsidR="00D81DCF" w:rsidRPr="000A6FD8" w:rsidRDefault="00D81DCF" w:rsidP="00E86477">
            <w:pPr>
              <w:shd w:val="clear" w:color="auto" w:fill="FFFFFF"/>
              <w:spacing w:line="256" w:lineRule="auto"/>
              <w:jc w:val="center"/>
              <w:rPr>
                <w:rFonts w:ascii="Times New Roman" w:hAnsi="Times New Roman" w:cs="Times New Roman"/>
                <w:lang w:val="ru-RU"/>
              </w:rPr>
            </w:pPr>
          </w:p>
        </w:tc>
      </w:tr>
      <w:tr w:rsidR="00E86477" w:rsidRPr="000A6FD8" w14:paraId="0E0E9CAB" w14:textId="555409C5" w:rsidTr="003E7882">
        <w:trPr>
          <w:trHeight w:val="586"/>
        </w:trPr>
        <w:tc>
          <w:tcPr>
            <w:tcW w:w="1144" w:type="pct"/>
            <w:tcBorders>
              <w:top w:val="single" w:sz="6" w:space="0" w:color="auto"/>
              <w:left w:val="single" w:sz="6" w:space="0" w:color="auto"/>
              <w:bottom w:val="single" w:sz="6" w:space="0" w:color="auto"/>
              <w:right w:val="single" w:sz="6" w:space="0" w:color="auto"/>
            </w:tcBorders>
            <w:shd w:val="clear" w:color="auto" w:fill="FFFFFF"/>
          </w:tcPr>
          <w:p w14:paraId="7E35E490" w14:textId="1DC2E35C" w:rsidR="00E86477" w:rsidRPr="006F27E0" w:rsidRDefault="00E86477" w:rsidP="00E86477">
            <w:pPr>
              <w:shd w:val="clear" w:color="auto" w:fill="FFFFFF"/>
              <w:spacing w:line="256" w:lineRule="auto"/>
              <w:rPr>
                <w:rFonts w:ascii="Times New Roman" w:hAnsi="Times New Roman" w:cs="Times New Roman"/>
                <w:b/>
                <w:lang w:val="ru-RU"/>
              </w:rPr>
            </w:pPr>
            <w:r w:rsidRPr="006F27E0">
              <w:rPr>
                <w:rFonts w:ascii="Times New Roman" w:eastAsia="Calibri" w:hAnsi="Times New Roman" w:cs="Times New Roman"/>
                <w:b/>
                <w:spacing w:val="-1"/>
              </w:rPr>
              <w:t>ИТОГО</w:t>
            </w:r>
          </w:p>
        </w:tc>
        <w:tc>
          <w:tcPr>
            <w:tcW w:w="698" w:type="pct"/>
            <w:tcBorders>
              <w:top w:val="single" w:sz="6" w:space="0" w:color="auto"/>
              <w:left w:val="single" w:sz="6" w:space="0" w:color="auto"/>
              <w:bottom w:val="single" w:sz="6" w:space="0" w:color="auto"/>
              <w:right w:val="single" w:sz="6" w:space="0" w:color="auto"/>
            </w:tcBorders>
            <w:shd w:val="clear" w:color="auto" w:fill="FFFFFF"/>
          </w:tcPr>
          <w:p w14:paraId="5697622C"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912" w:type="pct"/>
            <w:tcBorders>
              <w:top w:val="single" w:sz="6" w:space="0" w:color="auto"/>
              <w:left w:val="single" w:sz="6" w:space="0" w:color="auto"/>
              <w:bottom w:val="single" w:sz="6" w:space="0" w:color="auto"/>
              <w:right w:val="single" w:sz="6" w:space="0" w:color="auto"/>
            </w:tcBorders>
            <w:shd w:val="clear" w:color="auto" w:fill="FFFFFF"/>
          </w:tcPr>
          <w:p w14:paraId="1C55DD26"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0116B85B"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c>
          <w:tcPr>
            <w:tcW w:w="1122" w:type="pct"/>
            <w:tcBorders>
              <w:top w:val="single" w:sz="6" w:space="0" w:color="auto"/>
              <w:left w:val="single" w:sz="6" w:space="0" w:color="auto"/>
              <w:bottom w:val="single" w:sz="6" w:space="0" w:color="auto"/>
              <w:right w:val="single" w:sz="6" w:space="0" w:color="auto"/>
            </w:tcBorders>
            <w:shd w:val="clear" w:color="auto" w:fill="FFFFFF"/>
          </w:tcPr>
          <w:p w14:paraId="1407A801" w14:textId="77777777" w:rsidR="00E86477" w:rsidRPr="000A6FD8" w:rsidRDefault="00E86477" w:rsidP="00E86477">
            <w:pPr>
              <w:shd w:val="clear" w:color="auto" w:fill="FFFFFF"/>
              <w:spacing w:line="256" w:lineRule="auto"/>
              <w:jc w:val="center"/>
              <w:rPr>
                <w:rFonts w:ascii="Times New Roman" w:hAnsi="Times New Roman" w:cs="Times New Roman"/>
                <w:lang w:val="ru-RU"/>
              </w:rPr>
            </w:pPr>
          </w:p>
        </w:tc>
      </w:tr>
    </w:tbl>
    <w:p w14:paraId="37524702" w14:textId="7F86215D" w:rsidR="001729C9" w:rsidRPr="000A6FD8" w:rsidRDefault="000F5602" w:rsidP="000F5602">
      <w:pPr>
        <w:shd w:val="clear" w:color="auto" w:fill="FFFFFF"/>
        <w:spacing w:line="256" w:lineRule="auto"/>
        <w:rPr>
          <w:rFonts w:ascii="Times New Roman" w:eastAsia="Times New Roman" w:hAnsi="Times New Roman" w:cs="Times New Roman"/>
          <w:color w:val="000000"/>
          <w:lang w:val="ru-RU" w:eastAsia="ru-RU"/>
        </w:rPr>
      </w:pPr>
      <w:r w:rsidRPr="000A6FD8">
        <w:rPr>
          <w:rFonts w:ascii="Times New Roman" w:eastAsia="Times New Roman" w:hAnsi="Times New Roman" w:cs="Times New Roman"/>
          <w:color w:val="000000"/>
          <w:lang w:val="ru-RU" w:eastAsia="ru-RU"/>
        </w:rPr>
        <w:t xml:space="preserve">Ваше ценовое предложение </w:t>
      </w:r>
      <w:r w:rsidR="00330A88">
        <w:rPr>
          <w:rFonts w:ascii="Times New Roman" w:eastAsia="Times New Roman" w:hAnsi="Times New Roman" w:cs="Times New Roman"/>
          <w:color w:val="000000"/>
          <w:lang w:val="ru-RU" w:eastAsia="ru-RU"/>
        </w:rPr>
        <w:t xml:space="preserve">должно </w:t>
      </w:r>
      <w:r w:rsidRPr="000A6FD8">
        <w:rPr>
          <w:rFonts w:ascii="Times New Roman" w:eastAsia="Times New Roman" w:hAnsi="Times New Roman" w:cs="Times New Roman"/>
          <w:color w:val="000000"/>
          <w:lang w:val="ru-RU" w:eastAsia="ru-RU"/>
        </w:rPr>
        <w:t>действ</w:t>
      </w:r>
      <w:r w:rsidR="00330A88">
        <w:rPr>
          <w:rFonts w:ascii="Times New Roman" w:eastAsia="Times New Roman" w:hAnsi="Times New Roman" w:cs="Times New Roman"/>
          <w:color w:val="000000"/>
          <w:lang w:val="ru-RU" w:eastAsia="ru-RU"/>
        </w:rPr>
        <w:t>овать</w:t>
      </w:r>
      <w:r w:rsidRPr="000A6FD8">
        <w:rPr>
          <w:rFonts w:ascii="Times New Roman" w:eastAsia="Times New Roman" w:hAnsi="Times New Roman" w:cs="Times New Roman"/>
          <w:color w:val="000000"/>
          <w:lang w:val="ru-RU" w:eastAsia="ru-RU"/>
        </w:rPr>
        <w:t xml:space="preserve"> </w:t>
      </w:r>
      <w:r w:rsidR="0023683B" w:rsidRPr="000A6FD8">
        <w:rPr>
          <w:rFonts w:ascii="Times New Roman" w:eastAsia="Times New Roman" w:hAnsi="Times New Roman" w:cs="Times New Roman"/>
          <w:color w:val="000000"/>
          <w:lang w:val="ru-RU" w:eastAsia="ru-RU"/>
        </w:rPr>
        <w:t>в течение</w:t>
      </w:r>
      <w:r w:rsidRPr="000A6FD8">
        <w:rPr>
          <w:rFonts w:ascii="Times New Roman" w:eastAsia="Times New Roman" w:hAnsi="Times New Roman" w:cs="Times New Roman"/>
          <w:color w:val="000000"/>
          <w:lang w:val="ru-RU" w:eastAsia="ru-RU"/>
        </w:rPr>
        <w:t xml:space="preserve"> 28 (двадцат</w:t>
      </w:r>
      <w:r w:rsidR="003016C1">
        <w:rPr>
          <w:rFonts w:ascii="Times New Roman" w:eastAsia="Times New Roman" w:hAnsi="Times New Roman" w:cs="Times New Roman"/>
          <w:color w:val="000000"/>
          <w:lang w:val="ru-RU" w:eastAsia="ru-RU"/>
        </w:rPr>
        <w:t>и</w:t>
      </w:r>
      <w:r w:rsidRPr="000A6FD8">
        <w:rPr>
          <w:rFonts w:ascii="Times New Roman" w:eastAsia="Times New Roman" w:hAnsi="Times New Roman" w:cs="Times New Roman"/>
          <w:color w:val="000000"/>
          <w:lang w:val="ru-RU" w:eastAsia="ru-RU"/>
        </w:rPr>
        <w:t xml:space="preserve"> </w:t>
      </w:r>
      <w:r w:rsidR="00BC5B5F" w:rsidRPr="000A6FD8">
        <w:rPr>
          <w:rFonts w:ascii="Times New Roman" w:eastAsia="Times New Roman" w:hAnsi="Times New Roman" w:cs="Times New Roman"/>
          <w:color w:val="000000"/>
          <w:lang w:val="ru-RU" w:eastAsia="ru-RU"/>
        </w:rPr>
        <w:t>вос</w:t>
      </w:r>
      <w:r w:rsidR="00BC5B5F">
        <w:rPr>
          <w:rFonts w:ascii="Times New Roman" w:eastAsia="Times New Roman" w:hAnsi="Times New Roman" w:cs="Times New Roman"/>
          <w:color w:val="000000"/>
          <w:lang w:val="ru-RU" w:eastAsia="ru-RU"/>
        </w:rPr>
        <w:t>ьми</w:t>
      </w:r>
      <w:r w:rsidRPr="000A6FD8">
        <w:rPr>
          <w:rFonts w:ascii="Times New Roman" w:eastAsia="Times New Roman" w:hAnsi="Times New Roman" w:cs="Times New Roman"/>
          <w:color w:val="000000"/>
          <w:lang w:val="ru-RU" w:eastAsia="ru-RU"/>
        </w:rPr>
        <w:t xml:space="preserve">) календарных дней с момента </w:t>
      </w:r>
      <w:r w:rsidR="00330A88">
        <w:rPr>
          <w:rFonts w:ascii="Times New Roman" w:eastAsia="Times New Roman" w:hAnsi="Times New Roman" w:cs="Times New Roman"/>
          <w:color w:val="000000"/>
          <w:lang w:val="ru-RU" w:eastAsia="ru-RU"/>
        </w:rPr>
        <w:t>крайне</w:t>
      </w:r>
      <w:r w:rsidR="0039117E">
        <w:rPr>
          <w:rFonts w:ascii="Times New Roman" w:eastAsia="Times New Roman" w:hAnsi="Times New Roman" w:cs="Times New Roman"/>
          <w:color w:val="000000"/>
          <w:lang w:val="ru-RU" w:eastAsia="ru-RU"/>
        </w:rPr>
        <w:t>го срока подачи документов</w:t>
      </w:r>
      <w:r w:rsidR="001729C9" w:rsidRPr="000A6FD8">
        <w:rPr>
          <w:rFonts w:ascii="Times New Roman" w:eastAsia="Times New Roman" w:hAnsi="Times New Roman" w:cs="Times New Roman"/>
          <w:color w:val="000000"/>
          <w:lang w:val="ru-RU" w:eastAsia="ru-RU"/>
        </w:rPr>
        <w:t>.</w:t>
      </w:r>
    </w:p>
    <w:p w14:paraId="6A7AEDBE" w14:textId="77777777" w:rsidR="001729C9" w:rsidRPr="000A6FD8" w:rsidRDefault="001729C9" w:rsidP="001729C9">
      <w:pPr>
        <w:pStyle w:val="ListParagraph"/>
        <w:numPr>
          <w:ilvl w:val="0"/>
          <w:numId w:val="20"/>
        </w:numPr>
        <w:tabs>
          <w:tab w:val="left" w:pos="480"/>
        </w:tabs>
        <w:spacing w:after="0" w:line="240" w:lineRule="auto"/>
        <w:ind w:right="-20"/>
        <w:rPr>
          <w:rFonts w:ascii="Times New Roman" w:eastAsia="Times New Roman" w:hAnsi="Times New Roman" w:cs="Times New Roman"/>
          <w:lang w:val="ru-RU"/>
        </w:rPr>
      </w:pPr>
      <w:r w:rsidRPr="000A6FD8">
        <w:rPr>
          <w:rFonts w:ascii="Times New Roman" w:eastAsia="Times New Roman" w:hAnsi="Times New Roman" w:cs="Times New Roman"/>
          <w:lang w:val="ru-RU"/>
        </w:rPr>
        <w:t>Реквизиты банковского счета в местной валюте в сомони;</w:t>
      </w:r>
    </w:p>
    <w:p w14:paraId="235F3531" w14:textId="22B16641" w:rsidR="005715D1" w:rsidRPr="000A6FD8" w:rsidRDefault="005715D1" w:rsidP="001729C9">
      <w:pPr>
        <w:pStyle w:val="ListParagraph"/>
        <w:numPr>
          <w:ilvl w:val="0"/>
          <w:numId w:val="20"/>
        </w:numPr>
        <w:tabs>
          <w:tab w:val="left" w:pos="480"/>
        </w:tabs>
        <w:spacing w:after="0" w:line="240" w:lineRule="auto"/>
        <w:ind w:right="-20"/>
        <w:rPr>
          <w:rFonts w:ascii="Times New Roman" w:eastAsia="Times New Roman" w:hAnsi="Times New Roman" w:cs="Times New Roman"/>
          <w:lang w:val="ru-RU"/>
        </w:rPr>
      </w:pPr>
      <w:r w:rsidRPr="000A6FD8">
        <w:rPr>
          <w:rFonts w:ascii="Times New Roman" w:eastAsia="Times New Roman" w:hAnsi="Times New Roman" w:cs="Times New Roman"/>
          <w:lang w:val="ru-RU"/>
        </w:rPr>
        <w:t xml:space="preserve">Цены должны быть предоставлены </w:t>
      </w:r>
      <w:r w:rsidR="0039117E">
        <w:rPr>
          <w:rFonts w:ascii="Times New Roman" w:eastAsia="Times New Roman" w:hAnsi="Times New Roman" w:cs="Times New Roman"/>
          <w:lang w:val="ru-RU"/>
        </w:rPr>
        <w:t xml:space="preserve">в Таджикских Сомони </w:t>
      </w:r>
      <w:r w:rsidRPr="000A6FD8">
        <w:rPr>
          <w:rFonts w:ascii="Times New Roman" w:eastAsia="Times New Roman" w:hAnsi="Times New Roman" w:cs="Times New Roman"/>
          <w:lang w:val="ru-RU"/>
        </w:rPr>
        <w:t>с учетов всех расходов включая доставку и все налоги</w:t>
      </w:r>
      <w:r w:rsidR="003016C1">
        <w:rPr>
          <w:rFonts w:ascii="Times New Roman" w:eastAsia="Times New Roman" w:hAnsi="Times New Roman" w:cs="Times New Roman"/>
          <w:lang w:val="ru-RU"/>
        </w:rPr>
        <w:t>.</w:t>
      </w:r>
    </w:p>
    <w:p w14:paraId="64A97638" w14:textId="77777777" w:rsidR="001729C9" w:rsidRPr="000A6FD8" w:rsidRDefault="001729C9" w:rsidP="001729C9">
      <w:pPr>
        <w:spacing w:before="32" w:after="0" w:line="240" w:lineRule="auto"/>
        <w:ind w:left="120" w:right="-20"/>
        <w:rPr>
          <w:rFonts w:ascii="Times New Roman" w:eastAsia="Times New Roman" w:hAnsi="Times New Roman" w:cs="Times New Roman"/>
          <w:b/>
          <w:bCs/>
          <w:spacing w:val="-1"/>
          <w:u w:val="thick" w:color="000000"/>
          <w:lang w:val="ru-RU"/>
        </w:rPr>
      </w:pPr>
    </w:p>
    <w:p w14:paraId="4F3FA7C7" w14:textId="6A6B1A9A" w:rsidR="000F5602" w:rsidRPr="00DB7180" w:rsidRDefault="001729C9" w:rsidP="00DB7180">
      <w:pPr>
        <w:pStyle w:val="ListParagraph"/>
        <w:numPr>
          <w:ilvl w:val="0"/>
          <w:numId w:val="30"/>
        </w:numPr>
        <w:spacing w:after="0" w:line="200" w:lineRule="exact"/>
        <w:rPr>
          <w:rFonts w:ascii="Times New Roman" w:hAnsi="Times New Roman" w:cs="Times New Roman"/>
          <w:b/>
          <w:u w:val="single"/>
          <w:lang w:val="ru-RU"/>
        </w:rPr>
      </w:pPr>
      <w:r w:rsidRPr="00DB7180">
        <w:rPr>
          <w:rFonts w:ascii="Times New Roman" w:hAnsi="Times New Roman" w:cs="Times New Roman"/>
          <w:b/>
          <w:u w:val="single"/>
          <w:lang w:val="ru-RU"/>
        </w:rPr>
        <w:t>КВАЛИФИКАЦИОННЫЕ ТРЕБОВАНИЯ</w:t>
      </w:r>
    </w:p>
    <w:p w14:paraId="481E6D38" w14:textId="5250C9FF" w:rsidR="001729C9" w:rsidRPr="000A6FD8" w:rsidRDefault="001729C9" w:rsidP="001729C9">
      <w:pPr>
        <w:spacing w:before="32" w:after="0" w:line="240" w:lineRule="auto"/>
        <w:ind w:left="120" w:right="-20"/>
        <w:rPr>
          <w:rFonts w:ascii="Times New Roman" w:eastAsia="Times New Roman" w:hAnsi="Times New Roman" w:cs="Times New Roman"/>
          <w:b/>
          <w:bCs/>
          <w:spacing w:val="-1"/>
          <w:u w:val="thick" w:color="000000"/>
          <w:lang w:val="ru-RU"/>
        </w:rPr>
      </w:pPr>
    </w:p>
    <w:p w14:paraId="00620E83" w14:textId="1B824E41" w:rsidR="001729C9" w:rsidRPr="000A6FD8" w:rsidRDefault="001729C9" w:rsidP="001729C9">
      <w:pPr>
        <w:pStyle w:val="ListParagraph"/>
        <w:numPr>
          <w:ilvl w:val="0"/>
          <w:numId w:val="22"/>
        </w:numPr>
        <w:spacing w:before="32" w:after="0" w:line="240" w:lineRule="auto"/>
        <w:ind w:right="-20"/>
        <w:rPr>
          <w:rFonts w:ascii="Times New Roman" w:eastAsia="Times New Roman" w:hAnsi="Times New Roman" w:cs="Times New Roman"/>
          <w:spacing w:val="-1"/>
          <w:lang w:val="ru-RU"/>
        </w:rPr>
      </w:pPr>
      <w:r w:rsidRPr="000A6FD8">
        <w:rPr>
          <w:rFonts w:ascii="Times New Roman" w:eastAsia="Times New Roman" w:hAnsi="Times New Roman" w:cs="Times New Roman"/>
          <w:spacing w:val="-1"/>
          <w:lang w:val="ru-RU"/>
        </w:rPr>
        <w:t>Не менее 3</w:t>
      </w:r>
      <w:r w:rsidR="003016C1">
        <w:rPr>
          <w:rFonts w:ascii="Times New Roman" w:eastAsia="Times New Roman" w:hAnsi="Times New Roman" w:cs="Times New Roman"/>
          <w:spacing w:val="-1"/>
          <w:lang w:val="ru-RU"/>
        </w:rPr>
        <w:t>-х</w:t>
      </w:r>
      <w:r w:rsidRPr="000A6FD8">
        <w:rPr>
          <w:rFonts w:ascii="Times New Roman" w:eastAsia="Times New Roman" w:hAnsi="Times New Roman" w:cs="Times New Roman"/>
          <w:spacing w:val="-1"/>
          <w:lang w:val="ru-RU"/>
        </w:rPr>
        <w:t xml:space="preserve"> лет опыта работы по аналогичным поставкам;</w:t>
      </w:r>
    </w:p>
    <w:p w14:paraId="4D08DA19" w14:textId="4D6C4C39" w:rsidR="001729C9" w:rsidRPr="000A6FD8" w:rsidRDefault="001729C9" w:rsidP="001729C9">
      <w:pPr>
        <w:pStyle w:val="ListParagraph"/>
        <w:numPr>
          <w:ilvl w:val="0"/>
          <w:numId w:val="22"/>
        </w:numPr>
        <w:spacing w:before="32" w:after="0" w:line="240" w:lineRule="auto"/>
        <w:ind w:right="-20"/>
        <w:rPr>
          <w:rFonts w:ascii="Times New Roman" w:eastAsia="Times New Roman" w:hAnsi="Times New Roman" w:cs="Times New Roman"/>
          <w:spacing w:val="-1"/>
          <w:lang w:val="ru-RU"/>
        </w:rPr>
      </w:pPr>
      <w:r w:rsidRPr="000A6FD8">
        <w:rPr>
          <w:rFonts w:ascii="Times New Roman" w:eastAsia="Times New Roman" w:hAnsi="Times New Roman" w:cs="Times New Roman"/>
          <w:spacing w:val="-1"/>
          <w:lang w:val="ru-RU"/>
        </w:rPr>
        <w:t>Опыт работы с международными некоммерческими организациями.</w:t>
      </w:r>
    </w:p>
    <w:p w14:paraId="3EF4AD55" w14:textId="77777777" w:rsidR="001729C9" w:rsidRPr="000A6FD8" w:rsidRDefault="001729C9" w:rsidP="001729C9">
      <w:pPr>
        <w:pStyle w:val="ListParagraph"/>
        <w:spacing w:before="32" w:after="0" w:line="240" w:lineRule="auto"/>
        <w:ind w:right="-20"/>
        <w:rPr>
          <w:rFonts w:ascii="Times New Roman" w:eastAsia="Times New Roman" w:hAnsi="Times New Roman" w:cs="Times New Roman"/>
          <w:spacing w:val="-1"/>
          <w:u w:val="thick" w:color="000000"/>
          <w:lang w:val="ru-RU"/>
        </w:rPr>
      </w:pPr>
    </w:p>
    <w:p w14:paraId="7635D3AE" w14:textId="47115CEC" w:rsidR="00BF7DBB" w:rsidRPr="00DB7180" w:rsidRDefault="00BF7DBB" w:rsidP="00DB7180">
      <w:pPr>
        <w:pStyle w:val="ListParagraph"/>
        <w:numPr>
          <w:ilvl w:val="0"/>
          <w:numId w:val="30"/>
        </w:numPr>
        <w:spacing w:after="0" w:line="200" w:lineRule="exact"/>
        <w:rPr>
          <w:rFonts w:ascii="Times New Roman" w:hAnsi="Times New Roman" w:cs="Times New Roman"/>
          <w:b/>
          <w:u w:val="single"/>
          <w:lang w:val="ru-RU"/>
        </w:rPr>
      </w:pPr>
      <w:r w:rsidRPr="00DB7180">
        <w:rPr>
          <w:rFonts w:ascii="Times New Roman" w:hAnsi="Times New Roman" w:cs="Times New Roman"/>
          <w:b/>
          <w:u w:val="single"/>
          <w:lang w:val="ru-RU"/>
        </w:rPr>
        <w:t xml:space="preserve">ФОРМАТ И СРОКИ ПОДАЧИ </w:t>
      </w:r>
    </w:p>
    <w:p w14:paraId="0A06A630" w14:textId="77777777" w:rsidR="00BF7DBB" w:rsidRPr="000A6FD8" w:rsidRDefault="00BF7DBB" w:rsidP="00BF7DBB">
      <w:pPr>
        <w:spacing w:before="9" w:after="0" w:line="120" w:lineRule="exact"/>
        <w:rPr>
          <w:rFonts w:ascii="Times New Roman" w:hAnsi="Times New Roman" w:cs="Times New Roman"/>
          <w:lang w:val="ru-RU"/>
        </w:rPr>
      </w:pPr>
    </w:p>
    <w:p w14:paraId="4C2337B9" w14:textId="77777777" w:rsidR="00E02F21" w:rsidRPr="00E02F21" w:rsidRDefault="00E02F21" w:rsidP="00E02F21">
      <w:pPr>
        <w:widowControl/>
        <w:numPr>
          <w:ilvl w:val="0"/>
          <w:numId w:val="14"/>
        </w:numPr>
        <w:spacing w:after="0" w:line="240" w:lineRule="auto"/>
        <w:rPr>
          <w:rFonts w:ascii="Times New Roman" w:eastAsia="Times New Roman" w:hAnsi="Times New Roman" w:cs="Times New Roman"/>
          <w:lang w:val="ru-RU"/>
        </w:rPr>
      </w:pPr>
      <w:r w:rsidRPr="00E02F21">
        <w:rPr>
          <w:rFonts w:ascii="Times New Roman" w:eastAsia="Times New Roman" w:hAnsi="Times New Roman" w:cs="Times New Roman"/>
          <w:lang w:val="ru-RU"/>
        </w:rPr>
        <w:t>Свидетельство о регистрации (Шаҳодатнома), выданное Налоговым органом Республики Таджикистан и выписка из Единого государственного реестра юридических лиц (Иқтибос)</w:t>
      </w:r>
    </w:p>
    <w:p w14:paraId="5182B5A4" w14:textId="77777777" w:rsidR="00E02F21" w:rsidRPr="00E02F21" w:rsidRDefault="00E02F21" w:rsidP="00E02F21">
      <w:pPr>
        <w:widowControl/>
        <w:numPr>
          <w:ilvl w:val="0"/>
          <w:numId w:val="14"/>
        </w:numPr>
        <w:spacing w:after="0" w:line="240" w:lineRule="auto"/>
        <w:rPr>
          <w:rFonts w:ascii="Times New Roman" w:eastAsia="Times New Roman" w:hAnsi="Times New Roman" w:cs="Times New Roman"/>
          <w:lang w:val="ru-RU"/>
        </w:rPr>
      </w:pPr>
      <w:r w:rsidRPr="00E02F21">
        <w:rPr>
          <w:rFonts w:ascii="Times New Roman" w:eastAsia="Times New Roman" w:hAnsi="Times New Roman" w:cs="Times New Roman"/>
          <w:lang w:val="ru-RU"/>
        </w:rPr>
        <w:t xml:space="preserve">Рекомендательные письма </w:t>
      </w:r>
    </w:p>
    <w:p w14:paraId="3C22292C" w14:textId="77777777" w:rsidR="00BF7DBB" w:rsidRPr="000A6FD8" w:rsidRDefault="00BF7DBB" w:rsidP="001729C9">
      <w:pPr>
        <w:pStyle w:val="ListParagraph"/>
        <w:numPr>
          <w:ilvl w:val="0"/>
          <w:numId w:val="14"/>
        </w:numPr>
        <w:tabs>
          <w:tab w:val="left" w:pos="840"/>
        </w:tabs>
        <w:spacing w:before="14" w:after="0" w:line="240" w:lineRule="auto"/>
        <w:ind w:right="-20"/>
        <w:jc w:val="both"/>
        <w:rPr>
          <w:rFonts w:ascii="Times New Roman" w:eastAsia="Times New Roman" w:hAnsi="Times New Roman" w:cs="Times New Roman"/>
          <w:lang w:val="ru-RU"/>
        </w:rPr>
      </w:pPr>
      <w:r w:rsidRPr="000A6FD8">
        <w:rPr>
          <w:rFonts w:ascii="Times New Roman" w:eastAsia="Times New Roman" w:hAnsi="Times New Roman" w:cs="Times New Roman"/>
          <w:lang w:val="ru-RU"/>
        </w:rPr>
        <w:t xml:space="preserve">Коммерческое предложение должно быть отправлено по электронной почте на адрес </w:t>
      </w:r>
    </w:p>
    <w:p w14:paraId="05925D7F" w14:textId="4C641D18" w:rsidR="00BF7DBB" w:rsidRPr="0023683B" w:rsidRDefault="00000000" w:rsidP="001729C9">
      <w:pPr>
        <w:tabs>
          <w:tab w:val="left" w:pos="840"/>
        </w:tabs>
        <w:spacing w:before="14" w:after="0" w:line="240" w:lineRule="auto"/>
        <w:ind w:left="360" w:right="-20"/>
        <w:jc w:val="both"/>
        <w:rPr>
          <w:rFonts w:ascii="Times New Roman" w:eastAsia="Times New Roman" w:hAnsi="Times New Roman" w:cs="Times New Roman"/>
        </w:rPr>
      </w:pPr>
      <w:hyperlink r:id="rId11" w:history="1">
        <w:r w:rsidR="00BF7DBB" w:rsidRPr="000A6FD8">
          <w:rPr>
            <w:rStyle w:val="Hyperlink"/>
            <w:rFonts w:ascii="Times New Roman" w:eastAsia="Times New Roman" w:hAnsi="Times New Roman" w:cs="Times New Roman"/>
          </w:rPr>
          <w:t>procurement</w:t>
        </w:r>
        <w:r w:rsidR="00BF7DBB" w:rsidRPr="00DB7180">
          <w:rPr>
            <w:rStyle w:val="Hyperlink"/>
            <w:rFonts w:ascii="Times New Roman" w:eastAsia="Times New Roman" w:hAnsi="Times New Roman" w:cs="Times New Roman"/>
          </w:rPr>
          <w:t>_</w:t>
        </w:r>
        <w:r w:rsidR="00BF7DBB" w:rsidRPr="000A6FD8">
          <w:rPr>
            <w:rStyle w:val="Hyperlink"/>
            <w:rFonts w:ascii="Times New Roman" w:eastAsia="Times New Roman" w:hAnsi="Times New Roman" w:cs="Times New Roman"/>
          </w:rPr>
          <w:t>epic</w:t>
        </w:r>
        <w:r w:rsidR="00BF7DBB" w:rsidRPr="00DB7180">
          <w:rPr>
            <w:rStyle w:val="Hyperlink"/>
            <w:rFonts w:ascii="Times New Roman" w:eastAsia="Times New Roman" w:hAnsi="Times New Roman" w:cs="Times New Roman"/>
          </w:rPr>
          <w:t>.</w:t>
        </w:r>
        <w:r w:rsidR="00BF7DBB" w:rsidRPr="000A6FD8">
          <w:rPr>
            <w:rStyle w:val="Hyperlink"/>
            <w:rFonts w:ascii="Times New Roman" w:eastAsia="Times New Roman" w:hAnsi="Times New Roman" w:cs="Times New Roman"/>
          </w:rPr>
          <w:t>tj</w:t>
        </w:r>
        <w:r w:rsidR="00BF7DBB" w:rsidRPr="00DB7180">
          <w:rPr>
            <w:rStyle w:val="Hyperlink"/>
            <w:rFonts w:ascii="Times New Roman" w:eastAsia="Times New Roman" w:hAnsi="Times New Roman" w:cs="Times New Roman"/>
          </w:rPr>
          <w:t>@</w:t>
        </w:r>
        <w:r w:rsidR="00BF7DBB" w:rsidRPr="000A6FD8">
          <w:rPr>
            <w:rStyle w:val="Hyperlink"/>
            <w:rFonts w:ascii="Times New Roman" w:eastAsia="Times New Roman" w:hAnsi="Times New Roman" w:cs="Times New Roman"/>
          </w:rPr>
          <w:t>fhi</w:t>
        </w:r>
        <w:r w:rsidR="00BF7DBB" w:rsidRPr="00DB7180">
          <w:rPr>
            <w:rStyle w:val="Hyperlink"/>
            <w:rFonts w:ascii="Times New Roman" w:eastAsia="Times New Roman" w:hAnsi="Times New Roman" w:cs="Times New Roman"/>
          </w:rPr>
          <w:t>360.</w:t>
        </w:r>
        <w:r w:rsidR="00BF7DBB" w:rsidRPr="000A6FD8">
          <w:rPr>
            <w:rStyle w:val="Hyperlink"/>
            <w:rFonts w:ascii="Times New Roman" w:eastAsia="Times New Roman" w:hAnsi="Times New Roman" w:cs="Times New Roman"/>
          </w:rPr>
          <w:t>org</w:t>
        </w:r>
      </w:hyperlink>
      <w:r w:rsidR="00BF7DBB" w:rsidRPr="00DB7180">
        <w:rPr>
          <w:rFonts w:ascii="Times New Roman" w:eastAsia="Times New Roman" w:hAnsi="Times New Roman" w:cs="Times New Roman"/>
        </w:rPr>
        <w:t xml:space="preserve">, </w:t>
      </w:r>
      <w:r w:rsidR="00BF7DBB" w:rsidRPr="000A6FD8">
        <w:rPr>
          <w:rFonts w:ascii="Times New Roman" w:eastAsia="Times New Roman" w:hAnsi="Times New Roman" w:cs="Times New Roman"/>
          <w:lang w:val="ru-RU"/>
        </w:rPr>
        <w:t>укажите</w:t>
      </w:r>
      <w:r w:rsidR="00BF7DBB" w:rsidRPr="00DB7180">
        <w:rPr>
          <w:rFonts w:ascii="Times New Roman" w:eastAsia="Times New Roman" w:hAnsi="Times New Roman" w:cs="Times New Roman"/>
        </w:rPr>
        <w:t xml:space="preserve"> </w:t>
      </w:r>
      <w:r w:rsidR="00BF7DBB" w:rsidRPr="000A6FD8">
        <w:rPr>
          <w:rFonts w:ascii="Times New Roman" w:eastAsia="Times New Roman" w:hAnsi="Times New Roman" w:cs="Times New Roman"/>
          <w:lang w:val="ru-RU"/>
        </w:rPr>
        <w:t>в</w:t>
      </w:r>
      <w:r w:rsidR="00BF7DBB" w:rsidRPr="00DB7180">
        <w:rPr>
          <w:rFonts w:ascii="Times New Roman" w:eastAsia="Times New Roman" w:hAnsi="Times New Roman" w:cs="Times New Roman"/>
        </w:rPr>
        <w:t xml:space="preserve"> </w:t>
      </w:r>
      <w:r w:rsidR="00BF7DBB" w:rsidRPr="000A6FD8">
        <w:rPr>
          <w:rFonts w:ascii="Times New Roman" w:eastAsia="Times New Roman" w:hAnsi="Times New Roman" w:cs="Times New Roman"/>
          <w:lang w:val="ru-RU"/>
        </w:rPr>
        <w:t>строке</w:t>
      </w:r>
      <w:r w:rsidR="00BF7DBB" w:rsidRPr="00DB7180">
        <w:rPr>
          <w:rFonts w:ascii="Times New Roman" w:eastAsia="Times New Roman" w:hAnsi="Times New Roman" w:cs="Times New Roman"/>
        </w:rPr>
        <w:t xml:space="preserve"> </w:t>
      </w:r>
      <w:r w:rsidR="00BF7DBB" w:rsidRPr="000A6FD8">
        <w:rPr>
          <w:rFonts w:ascii="Times New Roman" w:eastAsia="Times New Roman" w:hAnsi="Times New Roman" w:cs="Times New Roman"/>
          <w:lang w:val="ru-RU"/>
        </w:rPr>
        <w:t>темы</w:t>
      </w:r>
      <w:r w:rsidR="00BF7DBB" w:rsidRPr="00DB7180">
        <w:rPr>
          <w:rFonts w:ascii="Times New Roman" w:eastAsia="Times New Roman" w:hAnsi="Times New Roman" w:cs="Times New Roman"/>
        </w:rPr>
        <w:t xml:space="preserve"> “</w:t>
      </w:r>
      <w:r w:rsidR="00BF7DBB" w:rsidRPr="000A6FD8">
        <w:rPr>
          <w:rFonts w:ascii="Times New Roman" w:eastAsia="Times New Roman" w:hAnsi="Times New Roman" w:cs="Times New Roman"/>
        </w:rPr>
        <w:t>EpiC</w:t>
      </w:r>
      <w:r w:rsidR="00BF7DBB" w:rsidRPr="00DB7180">
        <w:rPr>
          <w:rFonts w:ascii="Times New Roman" w:eastAsia="Times New Roman" w:hAnsi="Times New Roman" w:cs="Times New Roman"/>
        </w:rPr>
        <w:t xml:space="preserve"> </w:t>
      </w:r>
      <w:r w:rsidR="00BF7DBB" w:rsidRPr="000A6FD8">
        <w:rPr>
          <w:rFonts w:ascii="Times New Roman" w:eastAsia="Times New Roman" w:hAnsi="Times New Roman" w:cs="Times New Roman"/>
        </w:rPr>
        <w:t>TJ</w:t>
      </w:r>
      <w:r w:rsidR="00DB7180" w:rsidRPr="00DB7180">
        <w:rPr>
          <w:rFonts w:ascii="Times New Roman" w:eastAsia="Times New Roman" w:hAnsi="Times New Roman" w:cs="Times New Roman"/>
        </w:rPr>
        <w:t xml:space="preserve"> </w:t>
      </w:r>
      <w:r w:rsidR="0023683B" w:rsidRPr="0023683B">
        <w:rPr>
          <w:rFonts w:ascii="Times New Roman" w:eastAsia="Times New Roman" w:hAnsi="Times New Roman" w:cs="Times New Roman"/>
          <w:spacing w:val="2"/>
        </w:rPr>
        <w:t>Supply of food kits</w:t>
      </w:r>
      <w:r w:rsidR="0023683B" w:rsidRPr="0023683B">
        <w:rPr>
          <w:rFonts w:ascii="Times New Roman" w:eastAsia="Times New Roman" w:hAnsi="Times New Roman" w:cs="Times New Roman"/>
        </w:rPr>
        <w:t xml:space="preserve"> </w:t>
      </w:r>
      <w:r w:rsidR="00BF7DBB" w:rsidRPr="0023683B">
        <w:rPr>
          <w:rFonts w:ascii="Times New Roman" w:eastAsia="Times New Roman" w:hAnsi="Times New Roman" w:cs="Times New Roman"/>
        </w:rPr>
        <w:t xml:space="preserve">RFQ” </w:t>
      </w:r>
    </w:p>
    <w:p w14:paraId="5B1982D0" w14:textId="72656EE3" w:rsidR="00BF7DBB" w:rsidRPr="000A6FD8" w:rsidRDefault="00BF7DBB" w:rsidP="001729C9">
      <w:pPr>
        <w:pStyle w:val="ListParagraph"/>
        <w:numPr>
          <w:ilvl w:val="0"/>
          <w:numId w:val="14"/>
        </w:numPr>
        <w:tabs>
          <w:tab w:val="left" w:pos="840"/>
        </w:tabs>
        <w:spacing w:before="14" w:after="0" w:line="240" w:lineRule="auto"/>
        <w:ind w:right="-20"/>
        <w:jc w:val="both"/>
        <w:rPr>
          <w:rFonts w:ascii="Times New Roman" w:eastAsia="Times New Roman" w:hAnsi="Times New Roman" w:cs="Times New Roman"/>
          <w:lang w:val="ru-RU"/>
        </w:rPr>
      </w:pPr>
      <w:r w:rsidRPr="000A6FD8">
        <w:rPr>
          <w:rFonts w:ascii="Times New Roman" w:eastAsia="Times New Roman" w:hAnsi="Times New Roman" w:cs="Times New Roman"/>
          <w:spacing w:val="-1"/>
          <w:lang w:val="ru-RU"/>
        </w:rPr>
        <w:t xml:space="preserve">Предложения должны быть получены не позднее </w:t>
      </w:r>
      <w:r w:rsidR="00F67630">
        <w:rPr>
          <w:rFonts w:ascii="Times New Roman" w:eastAsia="Times New Roman" w:hAnsi="Times New Roman" w:cs="Times New Roman"/>
          <w:b/>
          <w:bCs/>
          <w:spacing w:val="-1"/>
          <w:lang w:val="ru-RU"/>
        </w:rPr>
        <w:t>20</w:t>
      </w:r>
      <w:r w:rsidR="00E02F21">
        <w:rPr>
          <w:rFonts w:ascii="Times New Roman" w:eastAsia="Times New Roman" w:hAnsi="Times New Roman" w:cs="Times New Roman"/>
          <w:b/>
          <w:bCs/>
          <w:spacing w:val="-1"/>
          <w:lang w:val="ru-RU"/>
        </w:rPr>
        <w:t xml:space="preserve"> февраля</w:t>
      </w:r>
      <w:r w:rsidR="007B49C8">
        <w:rPr>
          <w:rFonts w:ascii="Times New Roman" w:eastAsia="Times New Roman" w:hAnsi="Times New Roman" w:cs="Times New Roman"/>
          <w:b/>
          <w:bCs/>
          <w:spacing w:val="-1"/>
          <w:lang w:val="ru-RU"/>
        </w:rPr>
        <w:t xml:space="preserve"> </w:t>
      </w:r>
      <w:r w:rsidR="00813E1E">
        <w:rPr>
          <w:rFonts w:ascii="Times New Roman" w:eastAsia="Times New Roman" w:hAnsi="Times New Roman" w:cs="Times New Roman"/>
          <w:b/>
          <w:bCs/>
          <w:spacing w:val="-1"/>
          <w:lang w:val="ru-RU"/>
        </w:rPr>
        <w:t>202</w:t>
      </w:r>
      <w:r w:rsidR="00E02F21">
        <w:rPr>
          <w:rFonts w:ascii="Times New Roman" w:eastAsia="Times New Roman" w:hAnsi="Times New Roman" w:cs="Times New Roman"/>
          <w:b/>
          <w:bCs/>
          <w:spacing w:val="-1"/>
          <w:lang w:val="ru-RU"/>
        </w:rPr>
        <w:t>4</w:t>
      </w:r>
      <w:r w:rsidR="00FE515C">
        <w:rPr>
          <w:rFonts w:ascii="Times New Roman" w:eastAsia="Times New Roman" w:hAnsi="Times New Roman" w:cs="Times New Roman"/>
          <w:b/>
          <w:spacing w:val="-1"/>
          <w:lang w:val="ru-RU"/>
        </w:rPr>
        <w:t xml:space="preserve"> </w:t>
      </w:r>
      <w:r w:rsidRPr="000A6FD8">
        <w:rPr>
          <w:rFonts w:ascii="Times New Roman" w:eastAsia="Times New Roman" w:hAnsi="Times New Roman" w:cs="Times New Roman"/>
          <w:b/>
          <w:spacing w:val="-1"/>
          <w:lang w:val="ru-RU"/>
        </w:rPr>
        <w:t xml:space="preserve">года </w:t>
      </w:r>
      <w:r w:rsidR="0072429E" w:rsidRPr="000A6FD8">
        <w:rPr>
          <w:rFonts w:ascii="Times New Roman" w:eastAsia="Times New Roman" w:hAnsi="Times New Roman" w:cs="Times New Roman"/>
          <w:b/>
          <w:spacing w:val="-1"/>
          <w:lang w:val="ru-RU"/>
        </w:rPr>
        <w:t>– до</w:t>
      </w:r>
      <w:r w:rsidRPr="000A6FD8">
        <w:rPr>
          <w:rFonts w:ascii="Times New Roman" w:eastAsia="Times New Roman" w:hAnsi="Times New Roman" w:cs="Times New Roman"/>
          <w:b/>
          <w:spacing w:val="-1"/>
          <w:lang w:val="ru-RU"/>
        </w:rPr>
        <w:t xml:space="preserve"> 1</w:t>
      </w:r>
      <w:r w:rsidR="00D50D36" w:rsidRPr="000A6FD8">
        <w:rPr>
          <w:rFonts w:ascii="Times New Roman" w:eastAsia="Times New Roman" w:hAnsi="Times New Roman" w:cs="Times New Roman"/>
          <w:b/>
          <w:spacing w:val="-1"/>
          <w:lang w:val="ru-RU"/>
        </w:rPr>
        <w:t>7</w:t>
      </w:r>
      <w:r w:rsidRPr="000A6FD8">
        <w:rPr>
          <w:rFonts w:ascii="Times New Roman" w:eastAsia="Times New Roman" w:hAnsi="Times New Roman" w:cs="Times New Roman"/>
          <w:b/>
          <w:spacing w:val="-1"/>
          <w:lang w:val="ru-RU"/>
        </w:rPr>
        <w:t>.00 часов</w:t>
      </w:r>
      <w:r w:rsidR="0004585E" w:rsidRPr="000A6FD8">
        <w:rPr>
          <w:rFonts w:ascii="Times New Roman" w:eastAsia="Times New Roman" w:hAnsi="Times New Roman" w:cs="Times New Roman"/>
          <w:b/>
          <w:spacing w:val="-1"/>
          <w:lang w:val="ru-RU"/>
        </w:rPr>
        <w:t>.</w:t>
      </w:r>
    </w:p>
    <w:p w14:paraId="7CBC4FCF" w14:textId="35534373" w:rsidR="00BF7DBB" w:rsidRDefault="00BF7DBB" w:rsidP="001729C9">
      <w:pPr>
        <w:pStyle w:val="ListParagraph"/>
        <w:numPr>
          <w:ilvl w:val="0"/>
          <w:numId w:val="13"/>
        </w:numPr>
        <w:tabs>
          <w:tab w:val="left" w:pos="840"/>
        </w:tabs>
        <w:spacing w:before="14" w:after="0" w:line="240" w:lineRule="auto"/>
        <w:ind w:right="-20"/>
        <w:jc w:val="both"/>
        <w:rPr>
          <w:rFonts w:ascii="Times New Roman" w:eastAsia="Times New Roman" w:hAnsi="Times New Roman" w:cs="Times New Roman"/>
          <w:lang w:val="ru-RU"/>
        </w:rPr>
      </w:pPr>
      <w:r w:rsidRPr="000A6FD8">
        <w:rPr>
          <w:rFonts w:ascii="Times New Roman" w:eastAsia="Times New Roman" w:hAnsi="Times New Roman" w:cs="Times New Roman"/>
          <w:spacing w:val="-1"/>
          <w:lang w:val="ru-RU"/>
        </w:rPr>
        <w:t xml:space="preserve">Предложения, полученные после этой даты и времени, не будут приниматься. </w:t>
      </w:r>
    </w:p>
    <w:p w14:paraId="2BFC8373" w14:textId="0DC295F6" w:rsidR="00E02F21" w:rsidRPr="001D3554" w:rsidRDefault="00F5124A" w:rsidP="001D3554">
      <w:pPr>
        <w:pStyle w:val="ListParagraph"/>
        <w:numPr>
          <w:ilvl w:val="0"/>
          <w:numId w:val="13"/>
        </w:numPr>
        <w:tabs>
          <w:tab w:val="left" w:pos="840"/>
        </w:tabs>
        <w:spacing w:before="14" w:after="0" w:line="240" w:lineRule="auto"/>
        <w:ind w:right="-20"/>
        <w:jc w:val="both"/>
        <w:rPr>
          <w:rFonts w:ascii="Times New Roman" w:eastAsia="Times New Roman" w:hAnsi="Times New Roman" w:cs="Times New Roman"/>
          <w:lang w:val="ru-RU"/>
        </w:rPr>
      </w:pPr>
      <w:r>
        <w:rPr>
          <w:rFonts w:ascii="Times New Roman" w:eastAsia="Times New Roman" w:hAnsi="Times New Roman" w:cs="Times New Roman"/>
          <w:lang w:val="ru-RU"/>
        </w:rPr>
        <w:t>Предложения, которые не соответствуют всем требованиям данного Запроса коммерческого предложения, рассматриваться не будут.</w:t>
      </w:r>
    </w:p>
    <w:p w14:paraId="5F4EA7C4" w14:textId="77777777" w:rsidR="00BF7DBB" w:rsidRPr="000A6FD8" w:rsidRDefault="00BF7DBB" w:rsidP="00BF7DBB">
      <w:pPr>
        <w:spacing w:before="32" w:after="0" w:line="240" w:lineRule="auto"/>
        <w:ind w:right="-20"/>
        <w:rPr>
          <w:rFonts w:ascii="Times New Roman" w:eastAsia="Times New Roman" w:hAnsi="Times New Roman" w:cs="Times New Roman"/>
          <w:b/>
          <w:bCs/>
          <w:spacing w:val="-1"/>
          <w:u w:val="thick" w:color="000000"/>
          <w:lang w:val="ru-RU"/>
        </w:rPr>
      </w:pPr>
    </w:p>
    <w:p w14:paraId="6786F5DF" w14:textId="1C729DB2" w:rsidR="00BF7DBB" w:rsidRPr="00DB7180" w:rsidRDefault="00BF7DBB" w:rsidP="00DB7180">
      <w:pPr>
        <w:pStyle w:val="ListParagraph"/>
        <w:numPr>
          <w:ilvl w:val="0"/>
          <w:numId w:val="30"/>
        </w:numPr>
        <w:spacing w:after="0" w:line="200" w:lineRule="exact"/>
        <w:rPr>
          <w:rFonts w:ascii="Times New Roman" w:hAnsi="Times New Roman" w:cs="Times New Roman"/>
          <w:b/>
          <w:u w:val="single"/>
          <w:lang w:val="ru-RU"/>
        </w:rPr>
      </w:pPr>
      <w:r w:rsidRPr="00DB7180">
        <w:rPr>
          <w:rFonts w:ascii="Times New Roman" w:hAnsi="Times New Roman" w:cs="Times New Roman"/>
          <w:b/>
          <w:u w:val="single"/>
          <w:lang w:val="ru-RU"/>
        </w:rPr>
        <w:t>ОЦЕНКА</w:t>
      </w:r>
    </w:p>
    <w:p w14:paraId="3F936CE4" w14:textId="77777777" w:rsidR="00BF7DBB" w:rsidRPr="000A6FD8" w:rsidRDefault="00BF7DBB" w:rsidP="00BF7DBB">
      <w:pPr>
        <w:spacing w:after="0" w:line="240" w:lineRule="auto"/>
        <w:ind w:right="-20"/>
        <w:rPr>
          <w:rFonts w:ascii="Times New Roman" w:eastAsia="Times New Roman" w:hAnsi="Times New Roman" w:cs="Times New Roman"/>
          <w:lang w:val="ru-RU"/>
        </w:rPr>
      </w:pPr>
    </w:p>
    <w:p w14:paraId="15C52A7E" w14:textId="3111B898" w:rsidR="00BF7DBB" w:rsidRPr="008128F8" w:rsidRDefault="00BF7DBB" w:rsidP="008128F8">
      <w:pPr>
        <w:pStyle w:val="ListParagraph"/>
        <w:numPr>
          <w:ilvl w:val="0"/>
          <w:numId w:val="35"/>
        </w:numPr>
        <w:spacing w:before="32" w:after="0" w:line="240" w:lineRule="auto"/>
        <w:ind w:right="-20"/>
        <w:jc w:val="both"/>
        <w:rPr>
          <w:rFonts w:ascii="Times New Roman" w:eastAsia="Times New Roman" w:hAnsi="Times New Roman" w:cs="Times New Roman"/>
          <w:lang w:val="ru-RU"/>
        </w:rPr>
      </w:pPr>
      <w:r w:rsidRPr="008128F8">
        <w:rPr>
          <w:rFonts w:ascii="Times New Roman" w:eastAsia="Times New Roman" w:hAnsi="Times New Roman" w:cs="Times New Roman"/>
          <w:lang w:val="ru-RU"/>
        </w:rPr>
        <w:t>Оценка коммерческих предложений будет основываться на цене</w:t>
      </w:r>
      <w:r w:rsidR="00E02F21">
        <w:rPr>
          <w:rFonts w:ascii="Times New Roman" w:eastAsia="Times New Roman" w:hAnsi="Times New Roman" w:cs="Times New Roman"/>
          <w:lang w:val="ru-RU"/>
        </w:rPr>
        <w:t xml:space="preserve">, </w:t>
      </w:r>
      <w:r w:rsidR="007333A0">
        <w:rPr>
          <w:rFonts w:ascii="Times New Roman" w:eastAsia="Times New Roman" w:hAnsi="Times New Roman" w:cs="Times New Roman"/>
          <w:lang w:val="ru-RU"/>
        </w:rPr>
        <w:t>качестве технических</w:t>
      </w:r>
      <w:r w:rsidR="00290072" w:rsidRPr="008128F8">
        <w:rPr>
          <w:rFonts w:ascii="Times New Roman" w:eastAsia="Times New Roman" w:hAnsi="Times New Roman" w:cs="Times New Roman"/>
          <w:lang w:val="ru-RU"/>
        </w:rPr>
        <w:t xml:space="preserve"> спецификаци</w:t>
      </w:r>
      <w:r w:rsidR="00650BEE" w:rsidRPr="008128F8">
        <w:rPr>
          <w:rFonts w:ascii="Times New Roman" w:eastAsia="Times New Roman" w:hAnsi="Times New Roman" w:cs="Times New Roman"/>
          <w:lang w:val="ru-RU"/>
        </w:rPr>
        <w:t>й</w:t>
      </w:r>
      <w:r w:rsidR="00E02F21">
        <w:rPr>
          <w:rFonts w:ascii="Times New Roman" w:eastAsia="Times New Roman" w:hAnsi="Times New Roman" w:cs="Times New Roman"/>
          <w:lang w:val="ru-RU"/>
        </w:rPr>
        <w:t xml:space="preserve"> и формат подачи</w:t>
      </w:r>
      <w:r w:rsidR="003016C1">
        <w:rPr>
          <w:rFonts w:ascii="Times New Roman" w:eastAsia="Times New Roman" w:hAnsi="Times New Roman" w:cs="Times New Roman"/>
          <w:lang w:val="ru-RU"/>
        </w:rPr>
        <w:t>, указанных в</w:t>
      </w:r>
      <w:r w:rsidR="00650BEE" w:rsidRPr="008128F8">
        <w:rPr>
          <w:rFonts w:ascii="Times New Roman" w:eastAsia="Times New Roman" w:hAnsi="Times New Roman" w:cs="Times New Roman"/>
          <w:lang w:val="ru-RU"/>
        </w:rPr>
        <w:t xml:space="preserve"> пункта</w:t>
      </w:r>
      <w:r w:rsidR="003016C1">
        <w:rPr>
          <w:rFonts w:ascii="Times New Roman" w:eastAsia="Times New Roman" w:hAnsi="Times New Roman" w:cs="Times New Roman"/>
          <w:lang w:val="ru-RU"/>
        </w:rPr>
        <w:t>х</w:t>
      </w:r>
      <w:r w:rsidR="00650BEE" w:rsidRPr="008128F8">
        <w:rPr>
          <w:rFonts w:ascii="Times New Roman" w:eastAsia="Times New Roman" w:hAnsi="Times New Roman" w:cs="Times New Roman"/>
          <w:lang w:val="ru-RU"/>
        </w:rPr>
        <w:t xml:space="preserve"> 1</w:t>
      </w:r>
      <w:r w:rsidR="00E02F21">
        <w:rPr>
          <w:rFonts w:ascii="Times New Roman" w:eastAsia="Times New Roman" w:hAnsi="Times New Roman" w:cs="Times New Roman"/>
          <w:lang w:val="ru-RU"/>
        </w:rPr>
        <w:t xml:space="preserve">, </w:t>
      </w:r>
      <w:r w:rsidR="003016C1">
        <w:rPr>
          <w:rFonts w:ascii="Times New Roman" w:eastAsia="Times New Roman" w:hAnsi="Times New Roman" w:cs="Times New Roman"/>
          <w:lang w:val="ru-RU"/>
        </w:rPr>
        <w:t>4</w:t>
      </w:r>
      <w:r w:rsidR="00E02F21">
        <w:rPr>
          <w:rFonts w:ascii="Times New Roman" w:eastAsia="Times New Roman" w:hAnsi="Times New Roman" w:cs="Times New Roman"/>
          <w:lang w:val="ru-RU"/>
        </w:rPr>
        <w:t xml:space="preserve"> и 6</w:t>
      </w:r>
      <w:r w:rsidRPr="008128F8">
        <w:rPr>
          <w:rFonts w:ascii="Times New Roman" w:eastAsia="Times New Roman" w:hAnsi="Times New Roman" w:cs="Times New Roman"/>
          <w:lang w:val="ru-RU"/>
        </w:rPr>
        <w:t>.</w:t>
      </w:r>
    </w:p>
    <w:p w14:paraId="3DD9AD5A" w14:textId="601D71FC" w:rsidR="0039117E" w:rsidRPr="008128F8" w:rsidRDefault="0039117E" w:rsidP="0039117E">
      <w:pPr>
        <w:pStyle w:val="ListParagraph"/>
        <w:numPr>
          <w:ilvl w:val="0"/>
          <w:numId w:val="35"/>
        </w:numPr>
        <w:spacing w:before="32" w:after="0" w:line="240" w:lineRule="auto"/>
        <w:ind w:right="-20"/>
        <w:jc w:val="both"/>
        <w:rPr>
          <w:rFonts w:ascii="Times New Roman" w:eastAsia="Times New Roman" w:hAnsi="Times New Roman" w:cs="Times New Roman"/>
          <w:b/>
          <w:bCs/>
          <w:spacing w:val="-1"/>
          <w:u w:val="thick" w:color="000000"/>
          <w:lang w:val="ru-RU"/>
        </w:rPr>
      </w:pPr>
      <w:r w:rsidRPr="008128F8">
        <w:rPr>
          <w:rFonts w:ascii="Times New Roman" w:eastAsia="Times New Roman" w:hAnsi="Times New Roman" w:cs="Times New Roman"/>
          <w:lang w:val="ru-RU"/>
        </w:rPr>
        <w:t xml:space="preserve">Предложения, которые не соответствуют требованиям, указанного в пункте </w:t>
      </w:r>
      <w:r w:rsidR="003016C1">
        <w:rPr>
          <w:rFonts w:ascii="Times New Roman" w:eastAsia="Times New Roman" w:hAnsi="Times New Roman" w:cs="Times New Roman"/>
          <w:lang w:val="ru-RU"/>
        </w:rPr>
        <w:t>1</w:t>
      </w:r>
      <w:r w:rsidRPr="008128F8">
        <w:rPr>
          <w:rFonts w:ascii="Times New Roman" w:eastAsia="Times New Roman" w:hAnsi="Times New Roman" w:cs="Times New Roman"/>
          <w:lang w:val="ru-RU"/>
        </w:rPr>
        <w:t xml:space="preserve"> данного Запроса на коммерческое предложение ра</w:t>
      </w:r>
      <w:r w:rsidR="00FA5D8F">
        <w:rPr>
          <w:rFonts w:ascii="Times New Roman" w:eastAsia="Times New Roman" w:hAnsi="Times New Roman" w:cs="Times New Roman"/>
          <w:lang w:val="ru-RU"/>
        </w:rPr>
        <w:t>с</w:t>
      </w:r>
      <w:r w:rsidRPr="008128F8">
        <w:rPr>
          <w:rFonts w:ascii="Times New Roman" w:eastAsia="Times New Roman" w:hAnsi="Times New Roman" w:cs="Times New Roman"/>
          <w:lang w:val="ru-RU"/>
        </w:rPr>
        <w:t>сматриваться не будут</w:t>
      </w:r>
      <w:r w:rsidR="003016C1">
        <w:rPr>
          <w:rFonts w:ascii="Times New Roman" w:eastAsia="Times New Roman" w:hAnsi="Times New Roman" w:cs="Times New Roman"/>
          <w:lang w:val="ru-RU"/>
        </w:rPr>
        <w:t>.</w:t>
      </w:r>
    </w:p>
    <w:p w14:paraId="21AABABE" w14:textId="7263C33F" w:rsidR="0039117E" w:rsidRPr="008128F8" w:rsidRDefault="0039117E" w:rsidP="0039117E">
      <w:pPr>
        <w:spacing w:before="32" w:after="0" w:line="240" w:lineRule="auto"/>
        <w:ind w:right="-20"/>
        <w:jc w:val="both"/>
        <w:rPr>
          <w:rFonts w:ascii="Times New Roman" w:eastAsia="Times New Roman" w:hAnsi="Times New Roman" w:cs="Times New Roman"/>
          <w:b/>
          <w:bCs/>
          <w:spacing w:val="-1"/>
          <w:u w:val="thick" w:color="000000"/>
          <w:lang w:val="ru-RU"/>
        </w:rPr>
      </w:pPr>
    </w:p>
    <w:p w14:paraId="239D2280" w14:textId="77C2E0A0" w:rsidR="00BF7DBB" w:rsidRPr="00DB7180" w:rsidRDefault="00BF7DBB" w:rsidP="00DB7180">
      <w:pPr>
        <w:pStyle w:val="ListParagraph"/>
        <w:numPr>
          <w:ilvl w:val="0"/>
          <w:numId w:val="30"/>
        </w:numPr>
        <w:spacing w:before="32" w:after="0" w:line="240" w:lineRule="auto"/>
        <w:ind w:right="-20"/>
        <w:rPr>
          <w:rFonts w:ascii="Times New Roman" w:eastAsia="Times New Roman" w:hAnsi="Times New Roman" w:cs="Times New Roman"/>
          <w:b/>
          <w:bCs/>
          <w:spacing w:val="-1"/>
          <w:u w:val="thick" w:color="000000"/>
          <w:lang w:val="ru-RU"/>
        </w:rPr>
      </w:pPr>
      <w:r w:rsidRPr="00DB7180">
        <w:rPr>
          <w:rFonts w:ascii="Times New Roman" w:eastAsia="Times New Roman" w:hAnsi="Times New Roman" w:cs="Times New Roman"/>
          <w:b/>
          <w:bCs/>
          <w:spacing w:val="-1"/>
          <w:u w:val="thick" w:color="000000"/>
          <w:lang w:val="ru-RU"/>
        </w:rPr>
        <w:t>ЗАКЛЮЧЕНИЕ КОНТРАКТА</w:t>
      </w:r>
    </w:p>
    <w:p w14:paraId="5E415AEB" w14:textId="77777777" w:rsidR="00BF7DBB" w:rsidRPr="000A6FD8" w:rsidRDefault="00BF7DBB" w:rsidP="00BF7DBB">
      <w:pPr>
        <w:spacing w:before="32" w:after="0" w:line="240" w:lineRule="auto"/>
        <w:ind w:left="120" w:right="-20"/>
        <w:rPr>
          <w:rFonts w:ascii="Times New Roman" w:eastAsia="Times New Roman" w:hAnsi="Times New Roman" w:cs="Times New Roman"/>
          <w:b/>
          <w:bCs/>
          <w:u w:val="thick" w:color="000000"/>
          <w:lang w:val="ru-RU"/>
        </w:rPr>
      </w:pPr>
    </w:p>
    <w:p w14:paraId="09730B03" w14:textId="7CFFC6BF" w:rsidR="00BF7DBB" w:rsidRDefault="003016C1" w:rsidP="00F5124A">
      <w:pPr>
        <w:spacing w:before="39" w:after="0" w:line="252" w:lineRule="exact"/>
        <w:ind w:right="136"/>
        <w:rPr>
          <w:rFonts w:ascii="Times New Roman" w:eastAsia="Times New Roman" w:hAnsi="Times New Roman" w:cs="Times New Roman"/>
          <w:lang w:val="ru-RU"/>
        </w:rPr>
      </w:pPr>
      <w:r>
        <w:rPr>
          <w:rFonts w:ascii="Times New Roman" w:eastAsia="Times New Roman" w:hAnsi="Times New Roman" w:cs="Times New Roman"/>
        </w:rPr>
        <w:t>FHI</w:t>
      </w:r>
      <w:r w:rsidR="001D3554">
        <w:rPr>
          <w:rFonts w:ascii="Times New Roman" w:eastAsia="Times New Roman" w:hAnsi="Times New Roman" w:cs="Times New Roman"/>
          <w:lang w:val="ru-RU"/>
        </w:rPr>
        <w:t xml:space="preserve"> </w:t>
      </w:r>
      <w:r>
        <w:rPr>
          <w:rFonts w:ascii="Times New Roman" w:eastAsia="Times New Roman" w:hAnsi="Times New Roman" w:cs="Times New Roman"/>
          <w:lang w:val="tg-Cyrl-TJ"/>
        </w:rPr>
        <w:t>360</w:t>
      </w:r>
      <w:r w:rsidR="00BF7DBB" w:rsidRPr="000A6FD8">
        <w:rPr>
          <w:rFonts w:ascii="Times New Roman" w:eastAsia="Times New Roman" w:hAnsi="Times New Roman" w:cs="Times New Roman"/>
          <w:lang w:val="ru-RU"/>
        </w:rPr>
        <w:t xml:space="preserve"> заключит контракт на </w:t>
      </w:r>
      <w:r w:rsidR="00BF7DBB" w:rsidRPr="003550BC">
        <w:rPr>
          <w:rFonts w:ascii="Times New Roman" w:eastAsia="Times New Roman" w:hAnsi="Times New Roman" w:cs="Times New Roman"/>
          <w:b/>
          <w:bCs/>
          <w:u w:val="single"/>
          <w:lang w:val="ru-RU"/>
        </w:rPr>
        <w:t>поставку с фиксированной ценой</w:t>
      </w:r>
      <w:r w:rsidR="00BF7DBB" w:rsidRPr="000A6FD8">
        <w:rPr>
          <w:rFonts w:ascii="Times New Roman" w:eastAsia="Times New Roman" w:hAnsi="Times New Roman" w:cs="Times New Roman"/>
          <w:lang w:val="ru-RU"/>
        </w:rPr>
        <w:t xml:space="preserve"> поставщика, чье предложение соответствует описанным здесь требованиям.</w:t>
      </w:r>
    </w:p>
    <w:p w14:paraId="296B9241" w14:textId="77777777" w:rsidR="002F2E32" w:rsidRDefault="002F2E32" w:rsidP="00F5124A">
      <w:pPr>
        <w:spacing w:before="39" w:after="0" w:line="252" w:lineRule="exact"/>
        <w:ind w:right="136"/>
        <w:rPr>
          <w:rFonts w:ascii="Times New Roman" w:eastAsia="Times New Roman" w:hAnsi="Times New Roman" w:cs="Times New Roman"/>
          <w:lang w:val="ru-RU"/>
        </w:rPr>
      </w:pPr>
    </w:p>
    <w:p w14:paraId="01E110F8" w14:textId="1EDD77B1" w:rsidR="00F5124A" w:rsidRPr="00F5124A" w:rsidRDefault="00F5124A" w:rsidP="00F5124A">
      <w:pPr>
        <w:pStyle w:val="ListParagraph"/>
        <w:numPr>
          <w:ilvl w:val="0"/>
          <w:numId w:val="30"/>
        </w:numPr>
        <w:spacing w:before="32" w:after="0" w:line="240" w:lineRule="auto"/>
        <w:ind w:right="-20"/>
        <w:rPr>
          <w:rFonts w:ascii="Times New Roman" w:eastAsia="Times New Roman" w:hAnsi="Times New Roman" w:cs="Times New Roman"/>
          <w:b/>
          <w:bCs/>
          <w:spacing w:val="-1"/>
          <w:u w:val="thick" w:color="000000"/>
          <w:lang w:val="ru-RU"/>
        </w:rPr>
      </w:pPr>
      <w:r w:rsidRPr="00F5124A">
        <w:rPr>
          <w:rFonts w:ascii="Times New Roman" w:eastAsia="Times New Roman" w:hAnsi="Times New Roman" w:cs="Times New Roman"/>
          <w:b/>
          <w:bCs/>
          <w:spacing w:val="-1"/>
          <w:u w:val="thick" w:color="000000"/>
          <w:lang w:val="ru-RU"/>
        </w:rPr>
        <w:t>ПРАВА</w:t>
      </w:r>
    </w:p>
    <w:p w14:paraId="73D31FE3" w14:textId="77777777" w:rsidR="00F5124A" w:rsidRPr="0022670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t>Все представленные предложения становятся собственностью FHI 360, которая оставляет за собой право по своему усмотрению:</w:t>
      </w:r>
    </w:p>
    <w:p w14:paraId="057B2E92" w14:textId="77777777" w:rsidR="00F5124A" w:rsidRPr="00226700" w:rsidRDefault="00F5124A" w:rsidP="00F5124A">
      <w:pPr>
        <w:spacing w:before="32" w:after="0" w:line="240" w:lineRule="auto"/>
        <w:ind w:right="-20"/>
        <w:jc w:val="both"/>
        <w:rPr>
          <w:rFonts w:ascii="Times New Roman" w:eastAsia="Times New Roman" w:hAnsi="Times New Roman" w:cs="Times New Roman"/>
          <w:lang w:val="ru-RU"/>
        </w:rPr>
      </w:pPr>
    </w:p>
    <w:p w14:paraId="61B6481E" w14:textId="77777777" w:rsidR="00F5124A" w:rsidRPr="0022670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t>• Дисквалифицировать любое предложение на основании несоблюдения Поставщиком инструкций.</w:t>
      </w:r>
    </w:p>
    <w:p w14:paraId="28F97FC4" w14:textId="77777777" w:rsidR="00F5124A" w:rsidRPr="0022670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lastRenderedPageBreak/>
        <w:t>• Продлить сроки для представления всех предложений на запросы после уведомления всех участников.</w:t>
      </w:r>
    </w:p>
    <w:p w14:paraId="06A74604" w14:textId="7365571D" w:rsidR="00F5124A" w:rsidRPr="0022670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t>• Заключить договор только</w:t>
      </w:r>
      <w:r w:rsidR="00EE425C">
        <w:rPr>
          <w:rFonts w:ascii="Times New Roman" w:eastAsia="Times New Roman" w:hAnsi="Times New Roman" w:cs="Times New Roman"/>
          <w:lang w:val="ru-RU"/>
        </w:rPr>
        <w:t xml:space="preserve"> на</w:t>
      </w:r>
      <w:r w:rsidRPr="00226700">
        <w:rPr>
          <w:rFonts w:ascii="Times New Roman" w:eastAsia="Times New Roman" w:hAnsi="Times New Roman" w:cs="Times New Roman"/>
          <w:lang w:val="ru-RU"/>
        </w:rPr>
        <w:t xml:space="preserve"> часть заданий или заключить сразу несколько договоров.</w:t>
      </w:r>
    </w:p>
    <w:p w14:paraId="5A35C9B0" w14:textId="77777777" w:rsidR="00F5124A" w:rsidRPr="0022670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t>• FHI 360 не будет компенсировать поставщикам подготовку их ответа на этот запрос.</w:t>
      </w:r>
    </w:p>
    <w:p w14:paraId="5C8754A7" w14:textId="77777777" w:rsidR="00F5124A" w:rsidRPr="0022670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t>• Объявление данного запроса предложения не является гарантией того, что FHI 360 заключит генеральное соглашение.</w:t>
      </w:r>
    </w:p>
    <w:p w14:paraId="67EDBEC5" w14:textId="7E87ACA7" w:rsidR="00DB7180" w:rsidRDefault="00F5124A" w:rsidP="00F5124A">
      <w:pPr>
        <w:spacing w:before="32" w:after="0" w:line="240" w:lineRule="auto"/>
        <w:ind w:right="-20"/>
        <w:jc w:val="both"/>
        <w:rPr>
          <w:rFonts w:ascii="Times New Roman" w:eastAsia="Times New Roman" w:hAnsi="Times New Roman" w:cs="Times New Roman"/>
          <w:lang w:val="ru-RU"/>
        </w:rPr>
      </w:pPr>
      <w:r w:rsidRPr="00226700">
        <w:rPr>
          <w:rFonts w:ascii="Times New Roman" w:eastAsia="Times New Roman" w:hAnsi="Times New Roman" w:cs="Times New Roman"/>
          <w:lang w:val="ru-RU"/>
        </w:rPr>
        <w:t>• FHI 360 не обязан заказывать какие-либо минимальные или максимальные количества услуг или продуктов и не принимает на себя никаких обязательств, финансовых или иных.</w:t>
      </w:r>
    </w:p>
    <w:p w14:paraId="35F791A2" w14:textId="77777777" w:rsidR="00FE515C" w:rsidRDefault="00FE515C" w:rsidP="00F5124A">
      <w:pPr>
        <w:spacing w:before="32" w:after="0" w:line="240" w:lineRule="auto"/>
        <w:ind w:right="-20"/>
        <w:jc w:val="both"/>
        <w:rPr>
          <w:rFonts w:ascii="Times New Roman" w:hAnsi="Times New Roman" w:cs="Times New Roman"/>
          <w:lang w:val="ru-RU"/>
        </w:rPr>
      </w:pPr>
    </w:p>
    <w:p w14:paraId="29146435" w14:textId="1A71912C" w:rsidR="00DB7180" w:rsidRDefault="00DB7180" w:rsidP="00BF7DBB">
      <w:pPr>
        <w:spacing w:before="7" w:after="0" w:line="100" w:lineRule="exact"/>
        <w:rPr>
          <w:rFonts w:ascii="Times New Roman" w:hAnsi="Times New Roman" w:cs="Times New Roman"/>
          <w:lang w:val="ru-RU"/>
        </w:rPr>
      </w:pPr>
    </w:p>
    <w:p w14:paraId="11DB01E8" w14:textId="19E4DF40" w:rsidR="001001FB" w:rsidRDefault="001001FB" w:rsidP="00BF7DBB">
      <w:pPr>
        <w:spacing w:before="7" w:after="0" w:line="100" w:lineRule="exact"/>
        <w:rPr>
          <w:rFonts w:ascii="Times New Roman" w:hAnsi="Times New Roman" w:cs="Times New Roman"/>
          <w:lang w:val="ru-RU"/>
        </w:rPr>
      </w:pPr>
    </w:p>
    <w:p w14:paraId="7C55560A" w14:textId="70D2BBE2" w:rsidR="001001FB" w:rsidRDefault="001001FB" w:rsidP="00BF7DBB">
      <w:pPr>
        <w:spacing w:before="7" w:after="0" w:line="100" w:lineRule="exact"/>
        <w:rPr>
          <w:rFonts w:ascii="Times New Roman" w:hAnsi="Times New Roman" w:cs="Times New Roman"/>
          <w:lang w:val="ru-RU"/>
        </w:rPr>
      </w:pPr>
    </w:p>
    <w:p w14:paraId="5F7ECFDA" w14:textId="1EF8B6B0" w:rsidR="001001FB" w:rsidRDefault="001001FB" w:rsidP="00BF7DBB">
      <w:pPr>
        <w:spacing w:before="7" w:after="0" w:line="100" w:lineRule="exact"/>
        <w:rPr>
          <w:rFonts w:ascii="Times New Roman" w:hAnsi="Times New Roman" w:cs="Times New Roman"/>
          <w:lang w:val="ru-RU"/>
        </w:rPr>
      </w:pPr>
    </w:p>
    <w:p w14:paraId="46854545" w14:textId="01BF3EEA" w:rsidR="001001FB" w:rsidRDefault="001001FB" w:rsidP="00BF7DBB">
      <w:pPr>
        <w:spacing w:before="7" w:after="0" w:line="100" w:lineRule="exact"/>
        <w:rPr>
          <w:rFonts w:ascii="Times New Roman" w:hAnsi="Times New Roman" w:cs="Times New Roman"/>
          <w:lang w:val="ru-RU"/>
        </w:rPr>
      </w:pPr>
    </w:p>
    <w:p w14:paraId="20DD3821" w14:textId="61BF0867" w:rsidR="001001FB" w:rsidRDefault="001001FB" w:rsidP="00BF7DBB">
      <w:pPr>
        <w:spacing w:before="7" w:after="0" w:line="100" w:lineRule="exact"/>
        <w:rPr>
          <w:rFonts w:ascii="Times New Roman" w:hAnsi="Times New Roman" w:cs="Times New Roman"/>
          <w:lang w:val="ru-RU"/>
        </w:rPr>
      </w:pPr>
    </w:p>
    <w:p w14:paraId="78B25405" w14:textId="6C4E46A4" w:rsidR="001001FB" w:rsidRDefault="001001FB" w:rsidP="00BF7DBB">
      <w:pPr>
        <w:spacing w:before="7" w:after="0" w:line="100" w:lineRule="exact"/>
        <w:rPr>
          <w:rFonts w:ascii="Times New Roman" w:hAnsi="Times New Roman" w:cs="Times New Roman"/>
          <w:lang w:val="ru-RU"/>
        </w:rPr>
      </w:pPr>
    </w:p>
    <w:p w14:paraId="11F8E11D" w14:textId="13E0DFCB" w:rsidR="001001FB" w:rsidRDefault="001001FB" w:rsidP="00BF7DBB">
      <w:pPr>
        <w:spacing w:before="7" w:after="0" w:line="100" w:lineRule="exact"/>
        <w:rPr>
          <w:rFonts w:ascii="Times New Roman" w:hAnsi="Times New Roman" w:cs="Times New Roman"/>
          <w:lang w:val="ru-RU"/>
        </w:rPr>
      </w:pPr>
    </w:p>
    <w:p w14:paraId="34F62273" w14:textId="619455FD" w:rsidR="001001FB" w:rsidRDefault="001001FB" w:rsidP="00BF7DBB">
      <w:pPr>
        <w:spacing w:before="7" w:after="0" w:line="100" w:lineRule="exact"/>
        <w:rPr>
          <w:rFonts w:ascii="Times New Roman" w:hAnsi="Times New Roman" w:cs="Times New Roman"/>
          <w:lang w:val="ru-RU"/>
        </w:rPr>
      </w:pPr>
    </w:p>
    <w:p w14:paraId="12B3BE4E" w14:textId="14985F53" w:rsidR="001001FB" w:rsidRDefault="001001FB" w:rsidP="00BF7DBB">
      <w:pPr>
        <w:spacing w:before="7" w:after="0" w:line="100" w:lineRule="exact"/>
        <w:rPr>
          <w:rFonts w:ascii="Times New Roman" w:hAnsi="Times New Roman" w:cs="Times New Roman"/>
          <w:lang w:val="ru-RU"/>
        </w:rPr>
      </w:pPr>
    </w:p>
    <w:p w14:paraId="348DB457" w14:textId="3B4C487E" w:rsidR="001001FB" w:rsidRDefault="001001FB" w:rsidP="00BF7DBB">
      <w:pPr>
        <w:spacing w:before="7" w:after="0" w:line="100" w:lineRule="exact"/>
        <w:rPr>
          <w:rFonts w:ascii="Times New Roman" w:hAnsi="Times New Roman" w:cs="Times New Roman"/>
          <w:lang w:val="ru-RU"/>
        </w:rPr>
      </w:pPr>
    </w:p>
    <w:p w14:paraId="7885F046" w14:textId="455F99DA" w:rsidR="001001FB" w:rsidRDefault="001001FB" w:rsidP="00BF7DBB">
      <w:pPr>
        <w:spacing w:before="7" w:after="0" w:line="100" w:lineRule="exact"/>
        <w:rPr>
          <w:rFonts w:ascii="Times New Roman" w:hAnsi="Times New Roman" w:cs="Times New Roman"/>
          <w:lang w:val="ru-RU"/>
        </w:rPr>
      </w:pPr>
    </w:p>
    <w:p w14:paraId="7F9E13BD" w14:textId="6E6827CD" w:rsidR="001001FB" w:rsidRDefault="001001FB" w:rsidP="00BF7DBB">
      <w:pPr>
        <w:spacing w:before="7" w:after="0" w:line="100" w:lineRule="exact"/>
        <w:rPr>
          <w:rFonts w:ascii="Times New Roman" w:hAnsi="Times New Roman" w:cs="Times New Roman"/>
          <w:lang w:val="ru-RU"/>
        </w:rPr>
      </w:pPr>
    </w:p>
    <w:p w14:paraId="2CCBE447" w14:textId="25013490" w:rsidR="001001FB" w:rsidRDefault="001001FB" w:rsidP="00BF7DBB">
      <w:pPr>
        <w:spacing w:before="7" w:after="0" w:line="100" w:lineRule="exact"/>
        <w:rPr>
          <w:rFonts w:ascii="Times New Roman" w:hAnsi="Times New Roman" w:cs="Times New Roman"/>
          <w:lang w:val="ru-RU"/>
        </w:rPr>
      </w:pPr>
    </w:p>
    <w:p w14:paraId="3A4A37B4" w14:textId="4C47C17E" w:rsidR="001001FB" w:rsidRDefault="001001FB" w:rsidP="00BF7DBB">
      <w:pPr>
        <w:spacing w:before="7" w:after="0" w:line="100" w:lineRule="exact"/>
        <w:rPr>
          <w:rFonts w:ascii="Times New Roman" w:hAnsi="Times New Roman" w:cs="Times New Roman"/>
          <w:lang w:val="ru-RU"/>
        </w:rPr>
      </w:pPr>
    </w:p>
    <w:p w14:paraId="77D6D516" w14:textId="07B9B6CA" w:rsidR="001001FB" w:rsidRDefault="001001FB" w:rsidP="00BF7DBB">
      <w:pPr>
        <w:spacing w:before="7" w:after="0" w:line="100" w:lineRule="exact"/>
        <w:rPr>
          <w:rFonts w:ascii="Times New Roman" w:hAnsi="Times New Roman" w:cs="Times New Roman"/>
          <w:lang w:val="ru-RU"/>
        </w:rPr>
      </w:pPr>
    </w:p>
    <w:p w14:paraId="7AA6185B" w14:textId="51014502" w:rsidR="001001FB" w:rsidRDefault="001001FB" w:rsidP="00BF7DBB">
      <w:pPr>
        <w:spacing w:before="7" w:after="0" w:line="100" w:lineRule="exact"/>
        <w:rPr>
          <w:rFonts w:ascii="Times New Roman" w:hAnsi="Times New Roman" w:cs="Times New Roman"/>
          <w:lang w:val="ru-RU"/>
        </w:rPr>
      </w:pPr>
    </w:p>
    <w:p w14:paraId="38C13192" w14:textId="669791B1" w:rsidR="001001FB" w:rsidRDefault="001001FB" w:rsidP="00BF7DBB">
      <w:pPr>
        <w:spacing w:before="7" w:after="0" w:line="100" w:lineRule="exact"/>
        <w:rPr>
          <w:rFonts w:ascii="Times New Roman" w:hAnsi="Times New Roman" w:cs="Times New Roman"/>
          <w:lang w:val="ru-RU"/>
        </w:rPr>
      </w:pPr>
    </w:p>
    <w:p w14:paraId="5FBD2378" w14:textId="76068935" w:rsidR="001001FB" w:rsidRDefault="001001FB" w:rsidP="00BF7DBB">
      <w:pPr>
        <w:spacing w:before="7" w:after="0" w:line="100" w:lineRule="exact"/>
        <w:rPr>
          <w:rFonts w:ascii="Times New Roman" w:hAnsi="Times New Roman" w:cs="Times New Roman"/>
          <w:lang w:val="ru-RU"/>
        </w:rPr>
      </w:pPr>
    </w:p>
    <w:p w14:paraId="73CAB58E" w14:textId="42A3F9CE" w:rsidR="001001FB" w:rsidRDefault="001001FB" w:rsidP="00BF7DBB">
      <w:pPr>
        <w:spacing w:before="7" w:after="0" w:line="100" w:lineRule="exact"/>
        <w:rPr>
          <w:rFonts w:ascii="Times New Roman" w:hAnsi="Times New Roman" w:cs="Times New Roman"/>
          <w:lang w:val="ru-RU"/>
        </w:rPr>
      </w:pPr>
    </w:p>
    <w:p w14:paraId="27B318FF" w14:textId="1CD2BB37" w:rsidR="001001FB" w:rsidRDefault="001001FB" w:rsidP="00BF7DBB">
      <w:pPr>
        <w:spacing w:before="7" w:after="0" w:line="100" w:lineRule="exact"/>
        <w:rPr>
          <w:rFonts w:ascii="Times New Roman" w:hAnsi="Times New Roman" w:cs="Times New Roman"/>
          <w:lang w:val="ru-RU"/>
        </w:rPr>
      </w:pPr>
    </w:p>
    <w:p w14:paraId="5B64F8E2" w14:textId="4BACD004" w:rsidR="001001FB" w:rsidRDefault="001001FB" w:rsidP="00BF7DBB">
      <w:pPr>
        <w:spacing w:before="7" w:after="0" w:line="100" w:lineRule="exact"/>
        <w:rPr>
          <w:rFonts w:ascii="Times New Roman" w:hAnsi="Times New Roman" w:cs="Times New Roman"/>
          <w:lang w:val="ru-RU"/>
        </w:rPr>
      </w:pPr>
    </w:p>
    <w:p w14:paraId="3FB50218" w14:textId="1E1E27FD" w:rsidR="001001FB" w:rsidRDefault="001001FB" w:rsidP="00BF7DBB">
      <w:pPr>
        <w:spacing w:before="7" w:after="0" w:line="100" w:lineRule="exact"/>
        <w:rPr>
          <w:rFonts w:ascii="Times New Roman" w:hAnsi="Times New Roman" w:cs="Times New Roman"/>
          <w:lang w:val="ru-RU"/>
        </w:rPr>
      </w:pPr>
    </w:p>
    <w:p w14:paraId="05F0E384" w14:textId="0554E0D3" w:rsidR="001001FB" w:rsidRDefault="001001FB" w:rsidP="00BF7DBB">
      <w:pPr>
        <w:spacing w:before="7" w:after="0" w:line="100" w:lineRule="exact"/>
        <w:rPr>
          <w:rFonts w:ascii="Times New Roman" w:hAnsi="Times New Roman" w:cs="Times New Roman"/>
          <w:lang w:val="ru-RU"/>
        </w:rPr>
      </w:pPr>
    </w:p>
    <w:p w14:paraId="2441B607" w14:textId="07F0E6F0" w:rsidR="001001FB" w:rsidRDefault="001001FB" w:rsidP="00BF7DBB">
      <w:pPr>
        <w:spacing w:before="7" w:after="0" w:line="100" w:lineRule="exact"/>
        <w:rPr>
          <w:rFonts w:ascii="Times New Roman" w:hAnsi="Times New Roman" w:cs="Times New Roman"/>
          <w:lang w:val="ru-RU"/>
        </w:rPr>
      </w:pPr>
    </w:p>
    <w:p w14:paraId="3FD84819" w14:textId="6752C8C9" w:rsidR="001001FB" w:rsidRDefault="001001FB" w:rsidP="00BF7DBB">
      <w:pPr>
        <w:spacing w:before="7" w:after="0" w:line="100" w:lineRule="exact"/>
        <w:rPr>
          <w:rFonts w:ascii="Times New Roman" w:hAnsi="Times New Roman" w:cs="Times New Roman"/>
          <w:lang w:val="ru-RU"/>
        </w:rPr>
      </w:pPr>
    </w:p>
    <w:p w14:paraId="6DEDC1D3" w14:textId="5531B0B0" w:rsidR="001001FB" w:rsidRDefault="001001FB" w:rsidP="00BF7DBB">
      <w:pPr>
        <w:spacing w:before="7" w:after="0" w:line="100" w:lineRule="exact"/>
        <w:rPr>
          <w:rFonts w:ascii="Times New Roman" w:hAnsi="Times New Roman" w:cs="Times New Roman"/>
          <w:lang w:val="ru-RU"/>
        </w:rPr>
      </w:pPr>
    </w:p>
    <w:p w14:paraId="6E5445A6" w14:textId="3200D8DB" w:rsidR="001001FB" w:rsidRDefault="001001FB" w:rsidP="00BF7DBB">
      <w:pPr>
        <w:spacing w:before="7" w:after="0" w:line="100" w:lineRule="exact"/>
        <w:rPr>
          <w:rFonts w:ascii="Times New Roman" w:hAnsi="Times New Roman" w:cs="Times New Roman"/>
          <w:lang w:val="ru-RU"/>
        </w:rPr>
      </w:pPr>
    </w:p>
    <w:p w14:paraId="658C2498" w14:textId="4C64CFA8" w:rsidR="001001FB" w:rsidRDefault="001001FB" w:rsidP="00BF7DBB">
      <w:pPr>
        <w:spacing w:before="7" w:after="0" w:line="100" w:lineRule="exact"/>
        <w:rPr>
          <w:rFonts w:ascii="Times New Roman" w:hAnsi="Times New Roman" w:cs="Times New Roman"/>
          <w:lang w:val="ru-RU"/>
        </w:rPr>
      </w:pPr>
    </w:p>
    <w:p w14:paraId="527F4436" w14:textId="77689FD5" w:rsidR="001001FB" w:rsidRDefault="001001FB" w:rsidP="00BF7DBB">
      <w:pPr>
        <w:spacing w:before="7" w:after="0" w:line="100" w:lineRule="exact"/>
        <w:rPr>
          <w:rFonts w:ascii="Times New Roman" w:hAnsi="Times New Roman" w:cs="Times New Roman"/>
          <w:lang w:val="ru-RU"/>
        </w:rPr>
      </w:pPr>
    </w:p>
    <w:p w14:paraId="03C8B4E1" w14:textId="45CFD103" w:rsidR="001001FB" w:rsidRDefault="001001FB" w:rsidP="00BF7DBB">
      <w:pPr>
        <w:spacing w:before="7" w:after="0" w:line="100" w:lineRule="exact"/>
        <w:rPr>
          <w:rFonts w:ascii="Times New Roman" w:hAnsi="Times New Roman" w:cs="Times New Roman"/>
          <w:lang w:val="ru-RU"/>
        </w:rPr>
      </w:pPr>
    </w:p>
    <w:p w14:paraId="50923F8C" w14:textId="159CC770" w:rsidR="001001FB" w:rsidRDefault="001001FB" w:rsidP="00BF7DBB">
      <w:pPr>
        <w:spacing w:before="7" w:after="0" w:line="100" w:lineRule="exact"/>
        <w:rPr>
          <w:rFonts w:ascii="Times New Roman" w:hAnsi="Times New Roman" w:cs="Times New Roman"/>
          <w:lang w:val="ru-RU"/>
        </w:rPr>
      </w:pPr>
    </w:p>
    <w:p w14:paraId="3A9BC48B" w14:textId="04CFCC76" w:rsidR="001001FB" w:rsidRDefault="001001FB" w:rsidP="00BF7DBB">
      <w:pPr>
        <w:spacing w:before="7" w:after="0" w:line="100" w:lineRule="exact"/>
        <w:rPr>
          <w:rFonts w:ascii="Times New Roman" w:hAnsi="Times New Roman" w:cs="Times New Roman"/>
          <w:lang w:val="ru-RU"/>
        </w:rPr>
      </w:pPr>
    </w:p>
    <w:p w14:paraId="32E374AE" w14:textId="5AFFF853" w:rsidR="001001FB" w:rsidRDefault="001001FB" w:rsidP="00BF7DBB">
      <w:pPr>
        <w:spacing w:before="7" w:after="0" w:line="100" w:lineRule="exact"/>
        <w:rPr>
          <w:rFonts w:ascii="Times New Roman" w:hAnsi="Times New Roman" w:cs="Times New Roman"/>
          <w:lang w:val="ru-RU"/>
        </w:rPr>
      </w:pPr>
    </w:p>
    <w:p w14:paraId="28E65C13" w14:textId="2867092A" w:rsidR="001001FB" w:rsidRDefault="001001FB" w:rsidP="00BF7DBB">
      <w:pPr>
        <w:spacing w:before="7" w:after="0" w:line="100" w:lineRule="exact"/>
        <w:rPr>
          <w:rFonts w:ascii="Times New Roman" w:hAnsi="Times New Roman" w:cs="Times New Roman"/>
          <w:lang w:val="ru-RU"/>
        </w:rPr>
      </w:pPr>
    </w:p>
    <w:p w14:paraId="13D755F2" w14:textId="4708D58B" w:rsidR="001001FB" w:rsidRDefault="001001FB" w:rsidP="00BF7DBB">
      <w:pPr>
        <w:spacing w:before="7" w:after="0" w:line="100" w:lineRule="exact"/>
        <w:rPr>
          <w:rFonts w:ascii="Times New Roman" w:hAnsi="Times New Roman" w:cs="Times New Roman"/>
          <w:lang w:val="ru-RU"/>
        </w:rPr>
      </w:pPr>
    </w:p>
    <w:p w14:paraId="38F50AEA" w14:textId="2BB08F8C" w:rsidR="001001FB" w:rsidRDefault="001001FB" w:rsidP="00BF7DBB">
      <w:pPr>
        <w:spacing w:before="7" w:after="0" w:line="100" w:lineRule="exact"/>
        <w:rPr>
          <w:rFonts w:ascii="Times New Roman" w:hAnsi="Times New Roman" w:cs="Times New Roman"/>
          <w:lang w:val="ru-RU"/>
        </w:rPr>
      </w:pPr>
    </w:p>
    <w:p w14:paraId="2F7FADD9" w14:textId="503D3C51" w:rsidR="001001FB" w:rsidRDefault="001001FB" w:rsidP="00BF7DBB">
      <w:pPr>
        <w:spacing w:before="7" w:after="0" w:line="100" w:lineRule="exact"/>
        <w:rPr>
          <w:rFonts w:ascii="Times New Roman" w:hAnsi="Times New Roman" w:cs="Times New Roman"/>
          <w:lang w:val="ru-RU"/>
        </w:rPr>
      </w:pPr>
    </w:p>
    <w:p w14:paraId="583FCB23" w14:textId="2260E425" w:rsidR="001001FB" w:rsidRDefault="001001FB" w:rsidP="00BF7DBB">
      <w:pPr>
        <w:spacing w:before="7" w:after="0" w:line="100" w:lineRule="exact"/>
        <w:rPr>
          <w:rFonts w:ascii="Times New Roman" w:hAnsi="Times New Roman" w:cs="Times New Roman"/>
          <w:lang w:val="ru-RU"/>
        </w:rPr>
      </w:pPr>
    </w:p>
    <w:p w14:paraId="7A1D1E87" w14:textId="4A291EFF" w:rsidR="001001FB" w:rsidRDefault="001001FB" w:rsidP="00BF7DBB">
      <w:pPr>
        <w:spacing w:before="7" w:after="0" w:line="100" w:lineRule="exact"/>
        <w:rPr>
          <w:rFonts w:ascii="Times New Roman" w:hAnsi="Times New Roman" w:cs="Times New Roman"/>
          <w:lang w:val="ru-RU"/>
        </w:rPr>
      </w:pPr>
    </w:p>
    <w:p w14:paraId="26970384" w14:textId="0A6EA17E" w:rsidR="001001FB" w:rsidRDefault="001001FB" w:rsidP="00BF7DBB">
      <w:pPr>
        <w:spacing w:before="7" w:after="0" w:line="100" w:lineRule="exact"/>
        <w:rPr>
          <w:rFonts w:ascii="Times New Roman" w:hAnsi="Times New Roman" w:cs="Times New Roman"/>
          <w:lang w:val="ru-RU"/>
        </w:rPr>
      </w:pPr>
    </w:p>
    <w:p w14:paraId="51361DA3" w14:textId="241BDF44" w:rsidR="001001FB" w:rsidRDefault="001001FB" w:rsidP="00BF7DBB">
      <w:pPr>
        <w:spacing w:before="7" w:after="0" w:line="100" w:lineRule="exact"/>
        <w:rPr>
          <w:rFonts w:ascii="Times New Roman" w:hAnsi="Times New Roman" w:cs="Times New Roman"/>
          <w:lang w:val="ru-RU"/>
        </w:rPr>
      </w:pPr>
    </w:p>
    <w:p w14:paraId="5C510081" w14:textId="2A8D35AC" w:rsidR="001001FB" w:rsidRDefault="001001FB" w:rsidP="00BF7DBB">
      <w:pPr>
        <w:spacing w:before="7" w:after="0" w:line="100" w:lineRule="exact"/>
        <w:rPr>
          <w:rFonts w:ascii="Times New Roman" w:hAnsi="Times New Roman" w:cs="Times New Roman"/>
          <w:lang w:val="ru-RU"/>
        </w:rPr>
      </w:pPr>
    </w:p>
    <w:p w14:paraId="0650D50A" w14:textId="66099408" w:rsidR="001001FB" w:rsidRDefault="001001FB" w:rsidP="00BF7DBB">
      <w:pPr>
        <w:spacing w:before="7" w:after="0" w:line="100" w:lineRule="exact"/>
        <w:rPr>
          <w:rFonts w:ascii="Times New Roman" w:hAnsi="Times New Roman" w:cs="Times New Roman"/>
          <w:lang w:val="ru-RU"/>
        </w:rPr>
      </w:pPr>
    </w:p>
    <w:p w14:paraId="1880E7FA" w14:textId="245018F8" w:rsidR="001001FB" w:rsidRDefault="001001FB" w:rsidP="00BF7DBB">
      <w:pPr>
        <w:spacing w:before="7" w:after="0" w:line="100" w:lineRule="exact"/>
        <w:rPr>
          <w:rFonts w:ascii="Times New Roman" w:hAnsi="Times New Roman" w:cs="Times New Roman"/>
          <w:lang w:val="ru-RU"/>
        </w:rPr>
      </w:pPr>
    </w:p>
    <w:p w14:paraId="2FDAAFF2" w14:textId="739CA62F" w:rsidR="001001FB" w:rsidRDefault="001001FB" w:rsidP="00BF7DBB">
      <w:pPr>
        <w:spacing w:before="7" w:after="0" w:line="100" w:lineRule="exact"/>
        <w:rPr>
          <w:rFonts w:ascii="Times New Roman" w:hAnsi="Times New Roman" w:cs="Times New Roman"/>
          <w:lang w:val="ru-RU"/>
        </w:rPr>
      </w:pPr>
    </w:p>
    <w:p w14:paraId="5BA06005" w14:textId="32907EE7" w:rsidR="001001FB" w:rsidRDefault="001001FB" w:rsidP="00BF7DBB">
      <w:pPr>
        <w:spacing w:before="7" w:after="0" w:line="100" w:lineRule="exact"/>
        <w:rPr>
          <w:rFonts w:ascii="Times New Roman" w:hAnsi="Times New Roman" w:cs="Times New Roman"/>
          <w:lang w:val="ru-RU"/>
        </w:rPr>
      </w:pPr>
    </w:p>
    <w:p w14:paraId="6C612AA6" w14:textId="66AE0E20" w:rsidR="001001FB" w:rsidRDefault="001001FB" w:rsidP="00BF7DBB">
      <w:pPr>
        <w:spacing w:before="7" w:after="0" w:line="100" w:lineRule="exact"/>
        <w:rPr>
          <w:rFonts w:ascii="Times New Roman" w:hAnsi="Times New Roman" w:cs="Times New Roman"/>
          <w:lang w:val="ru-RU"/>
        </w:rPr>
      </w:pPr>
    </w:p>
    <w:p w14:paraId="3E60CA26" w14:textId="2237FC8E" w:rsidR="001001FB" w:rsidRDefault="001001FB" w:rsidP="00BF7DBB">
      <w:pPr>
        <w:spacing w:before="7" w:after="0" w:line="100" w:lineRule="exact"/>
        <w:rPr>
          <w:rFonts w:ascii="Times New Roman" w:hAnsi="Times New Roman" w:cs="Times New Roman"/>
          <w:lang w:val="ru-RU"/>
        </w:rPr>
      </w:pPr>
    </w:p>
    <w:p w14:paraId="58E0AAE0" w14:textId="3E0844AB" w:rsidR="001001FB" w:rsidRDefault="001001FB" w:rsidP="00BF7DBB">
      <w:pPr>
        <w:spacing w:before="7" w:after="0" w:line="100" w:lineRule="exact"/>
        <w:rPr>
          <w:rFonts w:ascii="Times New Roman" w:hAnsi="Times New Roman" w:cs="Times New Roman"/>
          <w:lang w:val="ru-RU"/>
        </w:rPr>
      </w:pPr>
    </w:p>
    <w:p w14:paraId="5E3F202C" w14:textId="36C21FD6" w:rsidR="001001FB" w:rsidRDefault="001001FB" w:rsidP="00BF7DBB">
      <w:pPr>
        <w:spacing w:before="7" w:after="0" w:line="100" w:lineRule="exact"/>
        <w:rPr>
          <w:rFonts w:ascii="Times New Roman" w:hAnsi="Times New Roman" w:cs="Times New Roman"/>
          <w:lang w:val="ru-RU"/>
        </w:rPr>
      </w:pPr>
    </w:p>
    <w:p w14:paraId="504C2524" w14:textId="1439AC19" w:rsidR="001001FB" w:rsidRDefault="001001FB" w:rsidP="00BF7DBB">
      <w:pPr>
        <w:spacing w:before="7" w:after="0" w:line="100" w:lineRule="exact"/>
        <w:rPr>
          <w:rFonts w:ascii="Times New Roman" w:hAnsi="Times New Roman" w:cs="Times New Roman"/>
          <w:lang w:val="ru-RU"/>
        </w:rPr>
      </w:pPr>
    </w:p>
    <w:p w14:paraId="038C02A4" w14:textId="2D4E12F7" w:rsidR="001001FB" w:rsidRDefault="001001FB" w:rsidP="00BF7DBB">
      <w:pPr>
        <w:spacing w:before="7" w:after="0" w:line="100" w:lineRule="exact"/>
        <w:rPr>
          <w:rFonts w:ascii="Times New Roman" w:hAnsi="Times New Roman" w:cs="Times New Roman"/>
          <w:lang w:val="ru-RU"/>
        </w:rPr>
      </w:pPr>
    </w:p>
    <w:p w14:paraId="273A48DA" w14:textId="020992BD" w:rsidR="001001FB" w:rsidRDefault="001001FB" w:rsidP="00BF7DBB">
      <w:pPr>
        <w:spacing w:before="7" w:after="0" w:line="100" w:lineRule="exact"/>
        <w:rPr>
          <w:rFonts w:ascii="Times New Roman" w:hAnsi="Times New Roman" w:cs="Times New Roman"/>
          <w:lang w:val="ru-RU"/>
        </w:rPr>
      </w:pPr>
    </w:p>
    <w:p w14:paraId="444F1156" w14:textId="2858DE52" w:rsidR="001001FB" w:rsidRDefault="001001FB" w:rsidP="00BF7DBB">
      <w:pPr>
        <w:spacing w:before="7" w:after="0" w:line="100" w:lineRule="exact"/>
        <w:rPr>
          <w:rFonts w:ascii="Times New Roman" w:hAnsi="Times New Roman" w:cs="Times New Roman"/>
          <w:lang w:val="ru-RU"/>
        </w:rPr>
      </w:pPr>
    </w:p>
    <w:p w14:paraId="7455C49B" w14:textId="19645FD4" w:rsidR="001001FB" w:rsidRDefault="001001FB" w:rsidP="00BF7DBB">
      <w:pPr>
        <w:spacing w:before="7" w:after="0" w:line="100" w:lineRule="exact"/>
        <w:rPr>
          <w:rFonts w:ascii="Times New Roman" w:hAnsi="Times New Roman" w:cs="Times New Roman"/>
          <w:lang w:val="ru-RU"/>
        </w:rPr>
      </w:pPr>
    </w:p>
    <w:p w14:paraId="3ABD02AF" w14:textId="001CD609" w:rsidR="001001FB" w:rsidRDefault="001001FB" w:rsidP="00BF7DBB">
      <w:pPr>
        <w:spacing w:before="7" w:after="0" w:line="100" w:lineRule="exact"/>
        <w:rPr>
          <w:rFonts w:ascii="Times New Roman" w:hAnsi="Times New Roman" w:cs="Times New Roman"/>
          <w:lang w:val="ru-RU"/>
        </w:rPr>
      </w:pPr>
    </w:p>
    <w:p w14:paraId="6D4BBE4E" w14:textId="0DD0A888" w:rsidR="001001FB" w:rsidRDefault="001001FB" w:rsidP="00BF7DBB">
      <w:pPr>
        <w:spacing w:before="7" w:after="0" w:line="100" w:lineRule="exact"/>
        <w:rPr>
          <w:rFonts w:ascii="Times New Roman" w:hAnsi="Times New Roman" w:cs="Times New Roman"/>
          <w:lang w:val="ru-RU"/>
        </w:rPr>
      </w:pPr>
    </w:p>
    <w:p w14:paraId="18DE2461" w14:textId="1D264ED8" w:rsidR="001001FB" w:rsidRDefault="001001FB" w:rsidP="00BF7DBB">
      <w:pPr>
        <w:spacing w:before="7" w:after="0" w:line="100" w:lineRule="exact"/>
        <w:rPr>
          <w:rFonts w:ascii="Times New Roman" w:hAnsi="Times New Roman" w:cs="Times New Roman"/>
          <w:lang w:val="ru-RU"/>
        </w:rPr>
      </w:pPr>
    </w:p>
    <w:p w14:paraId="61AB7162" w14:textId="0929B04B" w:rsidR="001001FB" w:rsidRDefault="001001FB" w:rsidP="00BF7DBB">
      <w:pPr>
        <w:spacing w:before="7" w:after="0" w:line="100" w:lineRule="exact"/>
        <w:rPr>
          <w:rFonts w:ascii="Times New Roman" w:hAnsi="Times New Roman" w:cs="Times New Roman"/>
          <w:lang w:val="ru-RU"/>
        </w:rPr>
      </w:pPr>
    </w:p>
    <w:p w14:paraId="1F5CF21C" w14:textId="4BC0CCE0" w:rsidR="001001FB" w:rsidRDefault="001001FB" w:rsidP="00BF7DBB">
      <w:pPr>
        <w:spacing w:before="7" w:after="0" w:line="100" w:lineRule="exact"/>
        <w:rPr>
          <w:rFonts w:ascii="Times New Roman" w:hAnsi="Times New Roman" w:cs="Times New Roman"/>
          <w:lang w:val="ru-RU"/>
        </w:rPr>
      </w:pPr>
    </w:p>
    <w:p w14:paraId="3E8089C3" w14:textId="6431D641" w:rsidR="001001FB" w:rsidRDefault="001001FB" w:rsidP="00BF7DBB">
      <w:pPr>
        <w:spacing w:before="7" w:after="0" w:line="100" w:lineRule="exact"/>
        <w:rPr>
          <w:rFonts w:ascii="Times New Roman" w:hAnsi="Times New Roman" w:cs="Times New Roman"/>
          <w:lang w:val="ru-RU"/>
        </w:rPr>
      </w:pPr>
    </w:p>
    <w:p w14:paraId="66F56257" w14:textId="6ECA7E91" w:rsidR="001001FB" w:rsidRDefault="001001FB" w:rsidP="00BF7DBB">
      <w:pPr>
        <w:spacing w:before="7" w:after="0" w:line="100" w:lineRule="exact"/>
        <w:rPr>
          <w:rFonts w:ascii="Times New Roman" w:hAnsi="Times New Roman" w:cs="Times New Roman"/>
          <w:lang w:val="ru-RU"/>
        </w:rPr>
      </w:pPr>
    </w:p>
    <w:p w14:paraId="69666E25" w14:textId="199C69D2" w:rsidR="001001FB" w:rsidRDefault="001001FB" w:rsidP="00BF7DBB">
      <w:pPr>
        <w:spacing w:before="7" w:after="0" w:line="100" w:lineRule="exact"/>
        <w:rPr>
          <w:rFonts w:ascii="Times New Roman" w:hAnsi="Times New Roman" w:cs="Times New Roman"/>
          <w:lang w:val="ru-RU"/>
        </w:rPr>
      </w:pPr>
    </w:p>
    <w:p w14:paraId="209451BE" w14:textId="75109F31" w:rsidR="001001FB" w:rsidRDefault="001001FB" w:rsidP="00BF7DBB">
      <w:pPr>
        <w:spacing w:before="7" w:after="0" w:line="100" w:lineRule="exact"/>
        <w:rPr>
          <w:rFonts w:ascii="Times New Roman" w:hAnsi="Times New Roman" w:cs="Times New Roman"/>
          <w:lang w:val="ru-RU"/>
        </w:rPr>
      </w:pPr>
    </w:p>
    <w:p w14:paraId="19B80B59" w14:textId="44980237" w:rsidR="001001FB" w:rsidRDefault="001001FB" w:rsidP="00BF7DBB">
      <w:pPr>
        <w:spacing w:before="7" w:after="0" w:line="100" w:lineRule="exact"/>
        <w:rPr>
          <w:rFonts w:ascii="Times New Roman" w:hAnsi="Times New Roman" w:cs="Times New Roman"/>
          <w:lang w:val="ru-RU"/>
        </w:rPr>
      </w:pPr>
    </w:p>
    <w:p w14:paraId="1699CA41" w14:textId="24F0E406" w:rsidR="001001FB" w:rsidRDefault="001001FB" w:rsidP="00BF7DBB">
      <w:pPr>
        <w:spacing w:before="7" w:after="0" w:line="100" w:lineRule="exact"/>
        <w:rPr>
          <w:rFonts w:ascii="Times New Roman" w:hAnsi="Times New Roman" w:cs="Times New Roman"/>
          <w:lang w:val="ru-RU"/>
        </w:rPr>
      </w:pPr>
    </w:p>
    <w:p w14:paraId="48688DCD" w14:textId="6E14C038" w:rsidR="001001FB" w:rsidRDefault="001001FB" w:rsidP="00BF7DBB">
      <w:pPr>
        <w:spacing w:before="7" w:after="0" w:line="100" w:lineRule="exact"/>
        <w:rPr>
          <w:rFonts w:ascii="Times New Roman" w:hAnsi="Times New Roman" w:cs="Times New Roman"/>
          <w:lang w:val="ru-RU"/>
        </w:rPr>
      </w:pPr>
    </w:p>
    <w:p w14:paraId="2D1F20E0" w14:textId="1E3D0705" w:rsidR="001001FB" w:rsidRDefault="001001FB" w:rsidP="00BF7DBB">
      <w:pPr>
        <w:spacing w:before="7" w:after="0" w:line="100" w:lineRule="exact"/>
        <w:rPr>
          <w:rFonts w:ascii="Times New Roman" w:hAnsi="Times New Roman" w:cs="Times New Roman"/>
          <w:lang w:val="ru-RU"/>
        </w:rPr>
      </w:pPr>
    </w:p>
    <w:p w14:paraId="264315E5" w14:textId="76ABCC2D" w:rsidR="001001FB" w:rsidRDefault="001001FB" w:rsidP="00BF7DBB">
      <w:pPr>
        <w:spacing w:before="7" w:after="0" w:line="100" w:lineRule="exact"/>
        <w:rPr>
          <w:rFonts w:ascii="Times New Roman" w:hAnsi="Times New Roman" w:cs="Times New Roman"/>
          <w:lang w:val="ru-RU"/>
        </w:rPr>
      </w:pPr>
    </w:p>
    <w:p w14:paraId="37C4E052" w14:textId="16DE7AF0" w:rsidR="001001FB" w:rsidRDefault="001001FB" w:rsidP="00BF7DBB">
      <w:pPr>
        <w:spacing w:before="7" w:after="0" w:line="100" w:lineRule="exact"/>
        <w:rPr>
          <w:rFonts w:ascii="Times New Roman" w:hAnsi="Times New Roman" w:cs="Times New Roman"/>
          <w:lang w:val="ru-RU"/>
        </w:rPr>
      </w:pPr>
    </w:p>
    <w:p w14:paraId="701F1829" w14:textId="73EEC7F7" w:rsidR="001001FB" w:rsidRDefault="001001FB" w:rsidP="00BF7DBB">
      <w:pPr>
        <w:spacing w:before="7" w:after="0" w:line="100" w:lineRule="exact"/>
        <w:rPr>
          <w:rFonts w:ascii="Times New Roman" w:hAnsi="Times New Roman" w:cs="Times New Roman"/>
          <w:lang w:val="ru-RU"/>
        </w:rPr>
      </w:pPr>
    </w:p>
    <w:p w14:paraId="2A7A3E4D" w14:textId="2EB4D548" w:rsidR="001001FB" w:rsidRDefault="001001FB" w:rsidP="00BF7DBB">
      <w:pPr>
        <w:spacing w:before="7" w:after="0" w:line="100" w:lineRule="exact"/>
        <w:rPr>
          <w:rFonts w:ascii="Times New Roman" w:hAnsi="Times New Roman" w:cs="Times New Roman"/>
          <w:lang w:val="ru-RU"/>
        </w:rPr>
      </w:pPr>
    </w:p>
    <w:p w14:paraId="6A6705AB" w14:textId="0D515B26" w:rsidR="001001FB" w:rsidRDefault="001001FB" w:rsidP="00BF7DBB">
      <w:pPr>
        <w:spacing w:before="7" w:after="0" w:line="100" w:lineRule="exact"/>
        <w:rPr>
          <w:rFonts w:ascii="Times New Roman" w:hAnsi="Times New Roman" w:cs="Times New Roman"/>
          <w:lang w:val="ru-RU"/>
        </w:rPr>
      </w:pPr>
    </w:p>
    <w:p w14:paraId="0522751C" w14:textId="15F35E69" w:rsidR="001001FB" w:rsidRDefault="001001FB" w:rsidP="00BF7DBB">
      <w:pPr>
        <w:spacing w:before="7" w:after="0" w:line="100" w:lineRule="exact"/>
        <w:rPr>
          <w:rFonts w:ascii="Times New Roman" w:hAnsi="Times New Roman" w:cs="Times New Roman"/>
          <w:lang w:val="ru-RU"/>
        </w:rPr>
      </w:pPr>
    </w:p>
    <w:p w14:paraId="34798E34" w14:textId="7D39756D" w:rsidR="001001FB" w:rsidRDefault="001001FB" w:rsidP="00BF7DBB">
      <w:pPr>
        <w:spacing w:before="7" w:after="0" w:line="100" w:lineRule="exact"/>
        <w:rPr>
          <w:rFonts w:ascii="Times New Roman" w:hAnsi="Times New Roman" w:cs="Times New Roman"/>
          <w:lang w:val="ru-RU"/>
        </w:rPr>
      </w:pPr>
    </w:p>
    <w:p w14:paraId="205AC1AC" w14:textId="54C4ACB0" w:rsidR="00C41C02" w:rsidRDefault="00C41C02" w:rsidP="00BF7DBB">
      <w:pPr>
        <w:spacing w:before="7" w:after="0" w:line="100" w:lineRule="exact"/>
        <w:rPr>
          <w:rFonts w:ascii="Times New Roman" w:hAnsi="Times New Roman" w:cs="Times New Roman"/>
          <w:lang w:val="ru-RU"/>
        </w:rPr>
      </w:pPr>
    </w:p>
    <w:p w14:paraId="1821C78A" w14:textId="62F0A650" w:rsidR="00C41C02" w:rsidRDefault="00C41C02" w:rsidP="00BF7DBB">
      <w:pPr>
        <w:spacing w:before="7" w:after="0" w:line="100" w:lineRule="exact"/>
        <w:rPr>
          <w:rFonts w:ascii="Times New Roman" w:hAnsi="Times New Roman" w:cs="Times New Roman"/>
          <w:lang w:val="ru-RU"/>
        </w:rPr>
      </w:pPr>
    </w:p>
    <w:p w14:paraId="45293935" w14:textId="5984808B" w:rsidR="00C41C02" w:rsidRDefault="00C41C02" w:rsidP="00BF7DBB">
      <w:pPr>
        <w:spacing w:before="7" w:after="0" w:line="100" w:lineRule="exact"/>
        <w:rPr>
          <w:rFonts w:ascii="Times New Roman" w:hAnsi="Times New Roman" w:cs="Times New Roman"/>
          <w:lang w:val="ru-RU"/>
        </w:rPr>
      </w:pPr>
    </w:p>
    <w:p w14:paraId="4B44299D" w14:textId="10FD5311" w:rsidR="00C41C02" w:rsidRDefault="00C41C02" w:rsidP="00BF7DBB">
      <w:pPr>
        <w:spacing w:before="7" w:after="0" w:line="100" w:lineRule="exact"/>
        <w:rPr>
          <w:rFonts w:ascii="Times New Roman" w:hAnsi="Times New Roman" w:cs="Times New Roman"/>
          <w:lang w:val="ru-RU"/>
        </w:rPr>
      </w:pPr>
    </w:p>
    <w:p w14:paraId="61685D49" w14:textId="7BCF9681" w:rsidR="00C41C02" w:rsidRDefault="00C41C02" w:rsidP="00BF7DBB">
      <w:pPr>
        <w:spacing w:before="7" w:after="0" w:line="100" w:lineRule="exact"/>
        <w:rPr>
          <w:rFonts w:ascii="Times New Roman" w:hAnsi="Times New Roman" w:cs="Times New Roman"/>
          <w:lang w:val="ru-RU"/>
        </w:rPr>
      </w:pPr>
    </w:p>
    <w:p w14:paraId="65CDBCA9" w14:textId="20CB8B85" w:rsidR="00C41C02" w:rsidRDefault="00C41C02" w:rsidP="00BF7DBB">
      <w:pPr>
        <w:spacing w:before="7" w:after="0" w:line="100" w:lineRule="exact"/>
        <w:rPr>
          <w:rFonts w:ascii="Times New Roman" w:hAnsi="Times New Roman" w:cs="Times New Roman"/>
          <w:lang w:val="ru-RU"/>
        </w:rPr>
      </w:pPr>
    </w:p>
    <w:p w14:paraId="3BB424EA" w14:textId="08F8F64F" w:rsidR="00C41C02" w:rsidRDefault="00C41C02" w:rsidP="00BF7DBB">
      <w:pPr>
        <w:spacing w:before="7" w:after="0" w:line="100" w:lineRule="exact"/>
        <w:rPr>
          <w:rFonts w:ascii="Times New Roman" w:hAnsi="Times New Roman" w:cs="Times New Roman"/>
          <w:lang w:val="ru-RU"/>
        </w:rPr>
      </w:pPr>
    </w:p>
    <w:p w14:paraId="520DEB3F" w14:textId="77777777" w:rsidR="00C41C02" w:rsidRDefault="00C41C02" w:rsidP="00BF7DBB">
      <w:pPr>
        <w:spacing w:before="7" w:after="0" w:line="100" w:lineRule="exact"/>
        <w:rPr>
          <w:rFonts w:ascii="Times New Roman" w:hAnsi="Times New Roman" w:cs="Times New Roman"/>
          <w:lang w:val="ru-RU"/>
        </w:rPr>
      </w:pPr>
    </w:p>
    <w:p w14:paraId="64277689" w14:textId="58FB5BA1" w:rsidR="001001FB" w:rsidRDefault="001001FB" w:rsidP="00BF7DBB">
      <w:pPr>
        <w:spacing w:before="7" w:after="0" w:line="100" w:lineRule="exact"/>
        <w:rPr>
          <w:rFonts w:ascii="Times New Roman" w:hAnsi="Times New Roman" w:cs="Times New Roman"/>
          <w:lang w:val="ru-RU"/>
        </w:rPr>
      </w:pPr>
    </w:p>
    <w:p w14:paraId="3DF724FA" w14:textId="4D525D77" w:rsidR="001001FB" w:rsidRDefault="001001FB" w:rsidP="00BF7DBB">
      <w:pPr>
        <w:spacing w:before="7" w:after="0" w:line="100" w:lineRule="exact"/>
        <w:rPr>
          <w:rFonts w:ascii="Times New Roman" w:hAnsi="Times New Roman" w:cs="Times New Roman"/>
          <w:lang w:val="ru-RU"/>
        </w:rPr>
      </w:pPr>
    </w:p>
    <w:p w14:paraId="6BD8857B" w14:textId="6C85A50F" w:rsidR="001001FB" w:rsidRDefault="001001FB" w:rsidP="00BF7DBB">
      <w:pPr>
        <w:spacing w:before="7" w:after="0" w:line="100" w:lineRule="exact"/>
        <w:rPr>
          <w:rFonts w:ascii="Times New Roman" w:hAnsi="Times New Roman" w:cs="Times New Roman"/>
          <w:lang w:val="ru-RU"/>
        </w:rPr>
      </w:pPr>
    </w:p>
    <w:p w14:paraId="5E1A2782" w14:textId="2C6A9832" w:rsidR="001001FB" w:rsidRDefault="001001FB" w:rsidP="00BF7DBB">
      <w:pPr>
        <w:spacing w:before="7" w:after="0" w:line="100" w:lineRule="exact"/>
        <w:rPr>
          <w:rFonts w:ascii="Times New Roman" w:hAnsi="Times New Roman" w:cs="Times New Roman"/>
          <w:lang w:val="ru-RU"/>
        </w:rPr>
      </w:pPr>
    </w:p>
    <w:p w14:paraId="105D7435" w14:textId="6C3FD803" w:rsidR="001001FB" w:rsidRDefault="001001FB" w:rsidP="00BF7DBB">
      <w:pPr>
        <w:spacing w:before="7" w:after="0" w:line="100" w:lineRule="exact"/>
        <w:rPr>
          <w:rFonts w:ascii="Times New Roman" w:hAnsi="Times New Roman" w:cs="Times New Roman"/>
          <w:lang w:val="ru-RU"/>
        </w:rPr>
      </w:pPr>
    </w:p>
    <w:p w14:paraId="449B57A9" w14:textId="0ECFC6D7" w:rsidR="00290072" w:rsidRPr="00F01429" w:rsidRDefault="00290072" w:rsidP="00BF7DBB">
      <w:pPr>
        <w:spacing w:before="7" w:after="0" w:line="100" w:lineRule="exact"/>
        <w:rPr>
          <w:rFonts w:ascii="Times New Roman" w:hAnsi="Times New Roman" w:cs="Times New Roman"/>
          <w:lang w:val="ru-RU"/>
        </w:rPr>
      </w:pPr>
    </w:p>
    <w:p w14:paraId="540BE92A" w14:textId="77777777" w:rsidR="001F5E89" w:rsidRPr="000A6FD8" w:rsidRDefault="001F5E89" w:rsidP="00BF7DBB">
      <w:pPr>
        <w:spacing w:before="7" w:after="0" w:line="100" w:lineRule="exact"/>
        <w:rPr>
          <w:rFonts w:ascii="Times New Roman" w:hAnsi="Times New Roman" w:cs="Times New Roman"/>
          <w:lang w:val="ru-RU"/>
        </w:rPr>
      </w:pPr>
    </w:p>
    <w:p w14:paraId="669881BA" w14:textId="77777777" w:rsidR="00766B43" w:rsidRPr="00F30040" w:rsidRDefault="00766B43" w:rsidP="00DF00E7">
      <w:pPr>
        <w:spacing w:after="0" w:line="240" w:lineRule="auto"/>
        <w:ind w:right="-20"/>
        <w:rPr>
          <w:rFonts w:ascii="Noto Sans" w:hAnsi="Noto Sans" w:cs="Noto Sans"/>
          <w:noProof/>
          <w:sz w:val="18"/>
          <w:szCs w:val="18"/>
          <w:lang w:val="ru-RU"/>
        </w:rPr>
      </w:pPr>
    </w:p>
    <w:p w14:paraId="3364F509" w14:textId="77777777" w:rsidR="00775A86" w:rsidRPr="00F30040" w:rsidRDefault="00775A86" w:rsidP="00D95542">
      <w:pPr>
        <w:spacing w:after="0" w:line="240" w:lineRule="auto"/>
        <w:ind w:left="3133" w:right="-20"/>
        <w:rPr>
          <w:rFonts w:ascii="Times New Roman" w:eastAsia="Times New Roman" w:hAnsi="Times New Roman" w:cs="Times New Roman"/>
          <w:lang w:val="ru-RU"/>
        </w:rPr>
      </w:pPr>
    </w:p>
    <w:p w14:paraId="25D0B842" w14:textId="77777777" w:rsidR="009869F8" w:rsidRPr="00F30040" w:rsidRDefault="009869F8">
      <w:pPr>
        <w:spacing w:before="13" w:after="0" w:line="220" w:lineRule="exact"/>
        <w:rPr>
          <w:rFonts w:ascii="Times New Roman" w:hAnsi="Times New Roman" w:cs="Times New Roman"/>
          <w:lang w:val="ru-RU"/>
        </w:rPr>
      </w:pPr>
    </w:p>
    <w:p w14:paraId="53398422" w14:textId="77777777" w:rsidR="009869F8" w:rsidRPr="00F64349" w:rsidRDefault="00C36851">
      <w:pPr>
        <w:spacing w:before="24" w:after="0" w:line="240" w:lineRule="auto"/>
        <w:ind w:left="3077" w:right="2666"/>
        <w:jc w:val="center"/>
        <w:rPr>
          <w:rFonts w:ascii="Times New Roman" w:eastAsia="Times New Roman" w:hAnsi="Times New Roman" w:cs="Times New Roman"/>
          <w:sz w:val="28"/>
          <w:szCs w:val="28"/>
        </w:rPr>
      </w:pPr>
      <w:r w:rsidRPr="00F64349">
        <w:rPr>
          <w:rFonts w:ascii="Times New Roman" w:eastAsia="Times New Roman" w:hAnsi="Times New Roman" w:cs="Times New Roman"/>
          <w:b/>
          <w:bCs/>
          <w:spacing w:val="-1"/>
          <w:sz w:val="28"/>
          <w:szCs w:val="28"/>
        </w:rPr>
        <w:lastRenderedPageBreak/>
        <w:t>R</w:t>
      </w:r>
      <w:r w:rsidRPr="00F64349">
        <w:rPr>
          <w:rFonts w:ascii="Times New Roman" w:eastAsia="Times New Roman" w:hAnsi="Times New Roman" w:cs="Times New Roman"/>
          <w:b/>
          <w:bCs/>
          <w:sz w:val="28"/>
          <w:szCs w:val="28"/>
        </w:rPr>
        <w:t>EQ</w:t>
      </w:r>
      <w:r w:rsidRPr="00F64349">
        <w:rPr>
          <w:rFonts w:ascii="Times New Roman" w:eastAsia="Times New Roman" w:hAnsi="Times New Roman" w:cs="Times New Roman"/>
          <w:b/>
          <w:bCs/>
          <w:spacing w:val="-1"/>
          <w:sz w:val="28"/>
          <w:szCs w:val="28"/>
        </w:rPr>
        <w:t>U</w:t>
      </w:r>
      <w:r w:rsidRPr="00F64349">
        <w:rPr>
          <w:rFonts w:ascii="Times New Roman" w:eastAsia="Times New Roman" w:hAnsi="Times New Roman" w:cs="Times New Roman"/>
          <w:b/>
          <w:bCs/>
          <w:sz w:val="28"/>
          <w:szCs w:val="28"/>
        </w:rPr>
        <w:t xml:space="preserve">EST </w:t>
      </w:r>
      <w:r w:rsidRPr="00F64349">
        <w:rPr>
          <w:rFonts w:ascii="Times New Roman" w:eastAsia="Times New Roman" w:hAnsi="Times New Roman" w:cs="Times New Roman"/>
          <w:b/>
          <w:bCs/>
          <w:spacing w:val="-1"/>
          <w:sz w:val="28"/>
          <w:szCs w:val="28"/>
        </w:rPr>
        <w:t>F</w:t>
      </w:r>
      <w:r w:rsidRPr="00F64349">
        <w:rPr>
          <w:rFonts w:ascii="Times New Roman" w:eastAsia="Times New Roman" w:hAnsi="Times New Roman" w:cs="Times New Roman"/>
          <w:b/>
          <w:bCs/>
          <w:sz w:val="28"/>
          <w:szCs w:val="28"/>
        </w:rPr>
        <w:t>OR</w:t>
      </w:r>
      <w:r w:rsidRPr="00F64349">
        <w:rPr>
          <w:rFonts w:ascii="Times New Roman" w:eastAsia="Times New Roman" w:hAnsi="Times New Roman" w:cs="Times New Roman"/>
          <w:b/>
          <w:bCs/>
          <w:spacing w:val="-1"/>
          <w:sz w:val="28"/>
          <w:szCs w:val="28"/>
        </w:rPr>
        <w:t xml:space="preserve"> </w:t>
      </w:r>
      <w:r w:rsidRPr="00F64349">
        <w:rPr>
          <w:rFonts w:ascii="Times New Roman" w:eastAsia="Times New Roman" w:hAnsi="Times New Roman" w:cs="Times New Roman"/>
          <w:b/>
          <w:bCs/>
          <w:sz w:val="28"/>
          <w:szCs w:val="28"/>
        </w:rPr>
        <w:t>Q</w:t>
      </w:r>
      <w:r w:rsidRPr="00F64349">
        <w:rPr>
          <w:rFonts w:ascii="Times New Roman" w:eastAsia="Times New Roman" w:hAnsi="Times New Roman" w:cs="Times New Roman"/>
          <w:b/>
          <w:bCs/>
          <w:spacing w:val="-1"/>
          <w:sz w:val="28"/>
          <w:szCs w:val="28"/>
        </w:rPr>
        <w:t>U</w:t>
      </w:r>
      <w:r w:rsidRPr="00F64349">
        <w:rPr>
          <w:rFonts w:ascii="Times New Roman" w:eastAsia="Times New Roman" w:hAnsi="Times New Roman" w:cs="Times New Roman"/>
          <w:b/>
          <w:bCs/>
          <w:sz w:val="28"/>
          <w:szCs w:val="28"/>
        </w:rPr>
        <w:t>OT</w:t>
      </w:r>
      <w:r w:rsidRPr="00F64349">
        <w:rPr>
          <w:rFonts w:ascii="Times New Roman" w:eastAsia="Times New Roman" w:hAnsi="Times New Roman" w:cs="Times New Roman"/>
          <w:b/>
          <w:bCs/>
          <w:spacing w:val="-1"/>
          <w:sz w:val="28"/>
          <w:szCs w:val="28"/>
        </w:rPr>
        <w:t>A</w:t>
      </w:r>
      <w:r w:rsidRPr="00F64349">
        <w:rPr>
          <w:rFonts w:ascii="Times New Roman" w:eastAsia="Times New Roman" w:hAnsi="Times New Roman" w:cs="Times New Roman"/>
          <w:b/>
          <w:bCs/>
          <w:sz w:val="28"/>
          <w:szCs w:val="28"/>
        </w:rPr>
        <w:t>T</w:t>
      </w:r>
      <w:r w:rsidRPr="00F64349">
        <w:rPr>
          <w:rFonts w:ascii="Times New Roman" w:eastAsia="Times New Roman" w:hAnsi="Times New Roman" w:cs="Times New Roman"/>
          <w:b/>
          <w:bCs/>
          <w:spacing w:val="1"/>
          <w:sz w:val="28"/>
          <w:szCs w:val="28"/>
        </w:rPr>
        <w:t>I</w:t>
      </w:r>
      <w:r w:rsidRPr="00F64349">
        <w:rPr>
          <w:rFonts w:ascii="Times New Roman" w:eastAsia="Times New Roman" w:hAnsi="Times New Roman" w:cs="Times New Roman"/>
          <w:b/>
          <w:bCs/>
          <w:sz w:val="28"/>
          <w:szCs w:val="28"/>
        </w:rPr>
        <w:t>ON</w:t>
      </w:r>
    </w:p>
    <w:p w14:paraId="608EE31E" w14:textId="77777777" w:rsidR="009869F8" w:rsidRPr="000A6FD8" w:rsidRDefault="009869F8">
      <w:pPr>
        <w:spacing w:before="2" w:after="0" w:line="120" w:lineRule="exact"/>
        <w:rPr>
          <w:rFonts w:ascii="Times New Roman" w:hAnsi="Times New Roman" w:cs="Times New Roman"/>
        </w:rPr>
      </w:pPr>
    </w:p>
    <w:p w14:paraId="304180D5" w14:textId="1D86EFC2" w:rsidR="00DD60A1" w:rsidRPr="00F64349" w:rsidRDefault="00257E58" w:rsidP="00DD60A1">
      <w:pPr>
        <w:spacing w:after="0" w:line="240" w:lineRule="auto"/>
        <w:ind w:left="2181" w:right="1774"/>
        <w:jc w:val="center"/>
        <w:rPr>
          <w:rFonts w:ascii="Times New Roman" w:eastAsia="Times New Roman" w:hAnsi="Times New Roman" w:cs="Times New Roman"/>
          <w:b/>
          <w:bCs/>
          <w:spacing w:val="2"/>
          <w:sz w:val="24"/>
          <w:szCs w:val="24"/>
        </w:rPr>
      </w:pPr>
      <w:r w:rsidRPr="000A6FD8">
        <w:rPr>
          <w:rFonts w:ascii="Times New Roman" w:eastAsia="Times New Roman" w:hAnsi="Times New Roman" w:cs="Times New Roman"/>
          <w:b/>
          <w:bCs/>
          <w:noProof/>
          <w:lang w:val="ru-RU" w:eastAsia="ru-RU"/>
        </w:rPr>
        <mc:AlternateContent>
          <mc:Choice Requires="wpg">
            <w:drawing>
              <wp:anchor distT="0" distB="0" distL="114300" distR="114300" simplePos="0" relativeHeight="251656192" behindDoc="1" locked="0" layoutInCell="1" allowOverlap="1" wp14:anchorId="73BFA1AC" wp14:editId="19AA4351">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93052" id="Group 6" o:spid="_x0000_s1026" style="position:absolute;margin-left:1in;margin-top:.55pt;width:468pt;height:.1pt;z-index:-251660288;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path="m,l9360,e" filled="f" strokeweight="1.05pt">
                  <v:path arrowok="t" o:connecttype="custom" o:connectlocs="0,0;9360,0" o:connectangles="0,0"/>
                </v:shape>
                <w10:wrap anchorx="page"/>
              </v:group>
            </w:pict>
          </mc:Fallback>
        </mc:AlternateContent>
      </w:r>
      <w:r w:rsidR="005F2815" w:rsidRPr="000A6FD8">
        <w:rPr>
          <w:rFonts w:ascii="Times New Roman" w:hAnsi="Times New Roman" w:cs="Times New Roman"/>
          <w:color w:val="1F497D"/>
          <w:shd w:val="clear" w:color="auto" w:fill="FFFFFF"/>
        </w:rPr>
        <w:t xml:space="preserve"> </w:t>
      </w:r>
      <w:r w:rsidR="00924C6C" w:rsidRPr="00F64349">
        <w:rPr>
          <w:rFonts w:ascii="Times New Roman" w:eastAsia="Times New Roman" w:hAnsi="Times New Roman" w:cs="Times New Roman"/>
          <w:b/>
          <w:bCs/>
          <w:spacing w:val="2"/>
          <w:sz w:val="24"/>
          <w:szCs w:val="24"/>
        </w:rPr>
        <w:t xml:space="preserve">Supply of </w:t>
      </w:r>
      <w:r w:rsidR="00FE515C" w:rsidRPr="00F64349">
        <w:rPr>
          <w:rFonts w:ascii="Times New Roman" w:eastAsia="Times New Roman" w:hAnsi="Times New Roman" w:cs="Times New Roman"/>
          <w:b/>
          <w:bCs/>
          <w:spacing w:val="2"/>
          <w:sz w:val="24"/>
          <w:szCs w:val="24"/>
        </w:rPr>
        <w:t>food</w:t>
      </w:r>
      <w:r w:rsidR="00924C6C" w:rsidRPr="00F64349">
        <w:rPr>
          <w:rFonts w:ascii="Times New Roman" w:eastAsia="Times New Roman" w:hAnsi="Times New Roman" w:cs="Times New Roman"/>
          <w:b/>
          <w:bCs/>
          <w:spacing w:val="2"/>
          <w:sz w:val="24"/>
          <w:szCs w:val="24"/>
        </w:rPr>
        <w:t xml:space="preserve"> kits</w:t>
      </w:r>
    </w:p>
    <w:p w14:paraId="75871F38" w14:textId="77777777" w:rsidR="00F64349" w:rsidRPr="000A6FD8" w:rsidRDefault="00F64349" w:rsidP="00DD60A1">
      <w:pPr>
        <w:spacing w:after="0" w:line="240" w:lineRule="auto"/>
        <w:ind w:left="2181" w:right="1774"/>
        <w:jc w:val="center"/>
        <w:rPr>
          <w:rFonts w:ascii="Times New Roman" w:eastAsia="Times New Roman" w:hAnsi="Times New Roman" w:cs="Times New Roman"/>
        </w:rPr>
      </w:pPr>
    </w:p>
    <w:p w14:paraId="5A797592" w14:textId="2BE9A4A9" w:rsidR="009869F8" w:rsidRPr="000A6FD8" w:rsidRDefault="00F64349" w:rsidP="00F64349">
      <w:pPr>
        <w:spacing w:after="0" w:line="240" w:lineRule="auto"/>
        <w:ind w:left="2181" w:right="1774"/>
        <w:jc w:val="center"/>
        <w:rPr>
          <w:rFonts w:ascii="Times New Roman" w:hAnsi="Times New Roman" w:cs="Times New Roman"/>
        </w:rPr>
      </w:pPr>
      <w:r>
        <w:rPr>
          <w:rFonts w:ascii="Times New Roman" w:hAnsi="Times New Roman" w:cs="Times New Roman"/>
          <w:noProof/>
        </w:rPr>
        <w:t>Branch</w:t>
      </w:r>
      <w:r w:rsidRPr="00F64349">
        <w:rPr>
          <w:rFonts w:ascii="Times New Roman" w:eastAsia="Times New Roman" w:hAnsi="Times New Roman" w:cs="Times New Roman"/>
          <w:bCs/>
        </w:rPr>
        <w:t xml:space="preserve"> of Family Health International (FHI 360) in Tajikistan</w:t>
      </w:r>
    </w:p>
    <w:p w14:paraId="17B58930" w14:textId="01C8A9A1" w:rsidR="00F64349" w:rsidRDefault="00F64349" w:rsidP="00F64349">
      <w:pPr>
        <w:tabs>
          <w:tab w:val="left" w:pos="2280"/>
        </w:tabs>
        <w:spacing w:after="0" w:line="240" w:lineRule="auto"/>
        <w:ind w:left="120" w:right="-20"/>
        <w:rPr>
          <w:rFonts w:ascii="Times New Roman" w:eastAsia="Times New Roman" w:hAnsi="Times New Roman" w:cs="Times New Roman"/>
          <w:b/>
          <w:bCs/>
          <w:spacing w:val="-1"/>
        </w:rPr>
      </w:pPr>
      <w:r w:rsidRPr="000A6FD8">
        <w:rPr>
          <w:rFonts w:ascii="Times New Roman" w:hAnsi="Times New Roman" w:cs="Times New Roman"/>
          <w:noProof/>
          <w:lang w:val="ru-RU" w:eastAsia="ru-RU"/>
        </w:rPr>
        <mc:AlternateContent>
          <mc:Choice Requires="wpg">
            <w:drawing>
              <wp:anchor distT="0" distB="0" distL="114300" distR="114300" simplePos="0" relativeHeight="251658240" behindDoc="1" locked="0" layoutInCell="1" allowOverlap="1" wp14:anchorId="33E52968" wp14:editId="66BB50A4">
                <wp:simplePos x="0" y="0"/>
                <wp:positionH relativeFrom="page">
                  <wp:posOffset>903605</wp:posOffset>
                </wp:positionH>
                <wp:positionV relativeFrom="paragraph">
                  <wp:posOffset>56868</wp:posOffset>
                </wp:positionV>
                <wp:extent cx="5943600" cy="1270"/>
                <wp:effectExtent l="9525" t="5080"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ED89C" id="Group 4" o:spid="_x0000_s1026" style="position:absolute;margin-left:71.15pt;margin-top:4.5pt;width:468pt;height:.1pt;z-index:-25165824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w10:wrap anchorx="page"/>
              </v:group>
            </w:pict>
          </mc:Fallback>
        </mc:AlternateContent>
      </w:r>
    </w:p>
    <w:p w14:paraId="00A05535" w14:textId="4C69F078" w:rsidR="009869F8" w:rsidRPr="00E02F21" w:rsidRDefault="00C36851">
      <w:pPr>
        <w:tabs>
          <w:tab w:val="left" w:pos="2280"/>
        </w:tabs>
        <w:spacing w:after="0" w:line="240" w:lineRule="auto"/>
        <w:ind w:left="120" w:right="-20"/>
        <w:rPr>
          <w:rFonts w:ascii="Times New Roman" w:eastAsia="Times New Roman" w:hAnsi="Times New Roman" w:cs="Times New Roman"/>
        </w:rPr>
      </w:pPr>
      <w:r w:rsidRPr="000A6FD8">
        <w:rPr>
          <w:rFonts w:ascii="Times New Roman" w:eastAsia="Times New Roman" w:hAnsi="Times New Roman" w:cs="Times New Roman"/>
          <w:b/>
          <w:bCs/>
          <w:spacing w:val="-1"/>
        </w:rPr>
        <w:t>R</w:t>
      </w:r>
      <w:r w:rsidRPr="000A6FD8">
        <w:rPr>
          <w:rFonts w:ascii="Times New Roman" w:eastAsia="Times New Roman" w:hAnsi="Times New Roman" w:cs="Times New Roman"/>
          <w:b/>
          <w:bCs/>
          <w:spacing w:val="2"/>
        </w:rPr>
        <w:t>F</w:t>
      </w:r>
      <w:r w:rsidRPr="000A6FD8">
        <w:rPr>
          <w:rFonts w:ascii="Times New Roman" w:eastAsia="Times New Roman" w:hAnsi="Times New Roman" w:cs="Times New Roman"/>
          <w:b/>
          <w:bCs/>
        </w:rPr>
        <w:t>Q</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rPr>
        <w:t>#</w:t>
      </w:r>
      <w:r w:rsidR="007A0DBA" w:rsidRPr="000A6FD8">
        <w:rPr>
          <w:rFonts w:ascii="Times New Roman" w:eastAsia="Times New Roman" w:hAnsi="Times New Roman" w:cs="Times New Roman"/>
          <w:b/>
          <w:bCs/>
        </w:rPr>
        <w:t>:</w:t>
      </w:r>
      <w:r w:rsidRPr="000A6FD8">
        <w:rPr>
          <w:rFonts w:ascii="Times New Roman" w:eastAsia="Times New Roman" w:hAnsi="Times New Roman" w:cs="Times New Roman"/>
          <w:b/>
          <w:bCs/>
        </w:rPr>
        <w:tab/>
      </w:r>
      <w:r w:rsidR="002F6DE5" w:rsidRPr="002F6DE5">
        <w:rPr>
          <w:rFonts w:ascii="Times New Roman" w:eastAsia="Times New Roman" w:hAnsi="Times New Roman" w:cs="Times New Roman"/>
          <w:b/>
          <w:bCs/>
        </w:rPr>
        <w:t>0</w:t>
      </w:r>
      <w:r w:rsidR="00E02F21" w:rsidRPr="00E02F21">
        <w:rPr>
          <w:rFonts w:ascii="Times New Roman" w:eastAsia="Times New Roman" w:hAnsi="Times New Roman" w:cs="Times New Roman"/>
          <w:b/>
          <w:bCs/>
        </w:rPr>
        <w:t>05</w:t>
      </w:r>
    </w:p>
    <w:p w14:paraId="21F18CB3" w14:textId="77777777" w:rsidR="009869F8" w:rsidRPr="000A6FD8" w:rsidRDefault="009869F8">
      <w:pPr>
        <w:spacing w:before="11" w:after="0" w:line="240" w:lineRule="exact"/>
        <w:rPr>
          <w:rFonts w:ascii="Times New Roman" w:hAnsi="Times New Roman" w:cs="Times New Roman"/>
        </w:rPr>
      </w:pPr>
    </w:p>
    <w:p w14:paraId="4AAF7C94" w14:textId="3A4AB3B3" w:rsidR="009869F8" w:rsidRPr="000A6FD8" w:rsidRDefault="00C36851" w:rsidP="00DD60A1">
      <w:pPr>
        <w:tabs>
          <w:tab w:val="left" w:pos="2280"/>
        </w:tabs>
        <w:spacing w:after="0" w:line="240" w:lineRule="auto"/>
        <w:ind w:left="120" w:right="-20"/>
        <w:rPr>
          <w:rFonts w:ascii="Times New Roman" w:eastAsia="Times New Roman" w:hAnsi="Times New Roman" w:cs="Times New Roman"/>
          <w:b/>
          <w:bCs/>
        </w:rPr>
      </w:pPr>
      <w:r w:rsidRPr="000A6FD8">
        <w:rPr>
          <w:rFonts w:ascii="Times New Roman" w:eastAsia="Times New Roman" w:hAnsi="Times New Roman" w:cs="Times New Roman"/>
          <w:b/>
          <w:bCs/>
        </w:rPr>
        <w:t>Issue</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1"/>
        </w:rPr>
        <w:t>D</w:t>
      </w:r>
      <w:r w:rsidRPr="000A6FD8">
        <w:rPr>
          <w:rFonts w:ascii="Times New Roman" w:eastAsia="Times New Roman" w:hAnsi="Times New Roman" w:cs="Times New Roman"/>
          <w:b/>
          <w:bCs/>
          <w:spacing w:val="-2"/>
        </w:rPr>
        <w:t>a</w:t>
      </w:r>
      <w:r w:rsidRPr="000A6FD8">
        <w:rPr>
          <w:rFonts w:ascii="Times New Roman" w:eastAsia="Times New Roman" w:hAnsi="Times New Roman" w:cs="Times New Roman"/>
          <w:b/>
          <w:bCs/>
          <w:spacing w:val="1"/>
        </w:rPr>
        <w:t>t</w:t>
      </w:r>
      <w:r w:rsidRPr="000A6FD8">
        <w:rPr>
          <w:rFonts w:ascii="Times New Roman" w:eastAsia="Times New Roman" w:hAnsi="Times New Roman" w:cs="Times New Roman"/>
          <w:b/>
          <w:bCs/>
          <w:spacing w:val="-2"/>
        </w:rPr>
        <w:t>e</w:t>
      </w:r>
      <w:r w:rsidRPr="000A6FD8">
        <w:rPr>
          <w:rFonts w:ascii="Times New Roman" w:eastAsia="Times New Roman" w:hAnsi="Times New Roman" w:cs="Times New Roman"/>
          <w:b/>
          <w:bCs/>
        </w:rPr>
        <w:t>:</w:t>
      </w:r>
      <w:r w:rsidRPr="000A6FD8">
        <w:rPr>
          <w:rFonts w:ascii="Times New Roman" w:eastAsia="Times New Roman" w:hAnsi="Times New Roman" w:cs="Times New Roman"/>
          <w:b/>
          <w:bCs/>
        </w:rPr>
        <w:tab/>
      </w:r>
      <w:r w:rsidR="00E02F21">
        <w:rPr>
          <w:rFonts w:ascii="Times New Roman" w:eastAsia="Times New Roman" w:hAnsi="Times New Roman" w:cs="Times New Roman"/>
          <w:b/>
          <w:bCs/>
        </w:rPr>
        <w:t>February 0</w:t>
      </w:r>
      <w:r w:rsidR="00F67630" w:rsidRPr="00F67630">
        <w:rPr>
          <w:rFonts w:ascii="Times New Roman" w:eastAsia="Times New Roman" w:hAnsi="Times New Roman" w:cs="Times New Roman"/>
          <w:b/>
          <w:bCs/>
        </w:rPr>
        <w:t>8</w:t>
      </w:r>
      <w:r w:rsidR="00F64349">
        <w:rPr>
          <w:rFonts w:ascii="Times New Roman" w:eastAsia="Times New Roman" w:hAnsi="Times New Roman" w:cs="Times New Roman"/>
          <w:b/>
          <w:bCs/>
        </w:rPr>
        <w:t>, 202</w:t>
      </w:r>
      <w:r w:rsidR="00E02F21">
        <w:rPr>
          <w:rFonts w:ascii="Times New Roman" w:eastAsia="Times New Roman" w:hAnsi="Times New Roman" w:cs="Times New Roman"/>
          <w:b/>
          <w:bCs/>
        </w:rPr>
        <w:t>4</w:t>
      </w:r>
    </w:p>
    <w:p w14:paraId="494B1F08" w14:textId="77777777" w:rsidR="00DD60A1" w:rsidRPr="000A6FD8" w:rsidRDefault="00DD60A1" w:rsidP="00DD60A1">
      <w:pPr>
        <w:tabs>
          <w:tab w:val="left" w:pos="2280"/>
        </w:tabs>
        <w:spacing w:after="0" w:line="240" w:lineRule="auto"/>
        <w:ind w:left="120" w:right="-20"/>
        <w:rPr>
          <w:rFonts w:ascii="Times New Roman" w:hAnsi="Times New Roman" w:cs="Times New Roman"/>
        </w:rPr>
      </w:pPr>
    </w:p>
    <w:p w14:paraId="5889479A" w14:textId="18B073D3" w:rsidR="009869F8" w:rsidRPr="002F6DE5" w:rsidRDefault="00C36851" w:rsidP="002F6DE5">
      <w:pPr>
        <w:tabs>
          <w:tab w:val="left" w:pos="2280"/>
        </w:tabs>
        <w:spacing w:after="0" w:line="480" w:lineRule="auto"/>
        <w:ind w:left="120" w:right="4597"/>
        <w:rPr>
          <w:rFonts w:ascii="Times New Roman" w:eastAsia="Times New Roman" w:hAnsi="Times New Roman" w:cs="Times New Roman"/>
        </w:rPr>
      </w:pPr>
      <w:r w:rsidRPr="000A6FD8">
        <w:rPr>
          <w:rFonts w:ascii="Times New Roman" w:eastAsia="Times New Roman" w:hAnsi="Times New Roman" w:cs="Times New Roman"/>
          <w:b/>
          <w:bCs/>
          <w:spacing w:val="-1"/>
        </w:rPr>
        <w:t>R</w:t>
      </w:r>
      <w:r w:rsidRPr="000A6FD8">
        <w:rPr>
          <w:rFonts w:ascii="Times New Roman" w:eastAsia="Times New Roman" w:hAnsi="Times New Roman" w:cs="Times New Roman"/>
          <w:b/>
          <w:bCs/>
        </w:rPr>
        <w:t>esponse</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1"/>
        </w:rPr>
        <w:t>D</w:t>
      </w:r>
      <w:r w:rsidRPr="000A6FD8">
        <w:rPr>
          <w:rFonts w:ascii="Times New Roman" w:eastAsia="Times New Roman" w:hAnsi="Times New Roman" w:cs="Times New Roman"/>
          <w:b/>
          <w:bCs/>
          <w:spacing w:val="-2"/>
        </w:rPr>
        <w:t>e</w:t>
      </w:r>
      <w:r w:rsidRPr="000A6FD8">
        <w:rPr>
          <w:rFonts w:ascii="Times New Roman" w:eastAsia="Times New Roman" w:hAnsi="Times New Roman" w:cs="Times New Roman"/>
          <w:b/>
          <w:bCs/>
        </w:rPr>
        <w:t>ad</w:t>
      </w:r>
      <w:r w:rsidRPr="000A6FD8">
        <w:rPr>
          <w:rFonts w:ascii="Times New Roman" w:eastAsia="Times New Roman" w:hAnsi="Times New Roman" w:cs="Times New Roman"/>
          <w:b/>
          <w:bCs/>
          <w:spacing w:val="-1"/>
        </w:rPr>
        <w:t>l</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ne:</w:t>
      </w:r>
      <w:r w:rsidRPr="000A6FD8">
        <w:rPr>
          <w:rFonts w:ascii="Times New Roman" w:eastAsia="Times New Roman" w:hAnsi="Times New Roman" w:cs="Times New Roman"/>
          <w:b/>
          <w:bCs/>
        </w:rPr>
        <w:tab/>
      </w:r>
      <w:r w:rsidR="00E02F21">
        <w:rPr>
          <w:rFonts w:ascii="Times New Roman" w:eastAsia="Times New Roman" w:hAnsi="Times New Roman" w:cs="Times New Roman"/>
          <w:b/>
          <w:bCs/>
        </w:rPr>
        <w:t xml:space="preserve">February </w:t>
      </w:r>
      <w:r w:rsidR="00F67630" w:rsidRPr="00F67630">
        <w:rPr>
          <w:rFonts w:ascii="Times New Roman" w:eastAsia="Times New Roman" w:hAnsi="Times New Roman" w:cs="Times New Roman"/>
          <w:b/>
          <w:bCs/>
        </w:rPr>
        <w:t>20</w:t>
      </w:r>
      <w:r w:rsidR="00F64349">
        <w:rPr>
          <w:rFonts w:ascii="Times New Roman" w:eastAsia="Times New Roman" w:hAnsi="Times New Roman" w:cs="Times New Roman"/>
          <w:b/>
          <w:bCs/>
        </w:rPr>
        <w:t>, 202</w:t>
      </w:r>
      <w:r w:rsidR="00E02F21">
        <w:rPr>
          <w:rFonts w:ascii="Times New Roman" w:eastAsia="Times New Roman" w:hAnsi="Times New Roman" w:cs="Times New Roman"/>
          <w:b/>
          <w:bCs/>
        </w:rPr>
        <w:t>4</w:t>
      </w:r>
      <w:r w:rsidR="000369B9" w:rsidRPr="000A6FD8">
        <w:rPr>
          <w:rFonts w:ascii="Times New Roman" w:eastAsia="Times New Roman" w:hAnsi="Times New Roman" w:cs="Times New Roman"/>
          <w:b/>
          <w:bCs/>
        </w:rPr>
        <w:t xml:space="preserve"> –</w:t>
      </w:r>
      <w:r w:rsidR="000369B9" w:rsidRPr="000A6FD8">
        <w:rPr>
          <w:rFonts w:ascii="Times New Roman" w:eastAsia="Times New Roman" w:hAnsi="Times New Roman" w:cs="Times New Roman"/>
          <w:b/>
          <w:bCs/>
          <w:spacing w:val="1"/>
        </w:rPr>
        <w:t xml:space="preserve"> </w:t>
      </w:r>
      <w:r w:rsidR="000369B9" w:rsidRPr="000A6FD8">
        <w:rPr>
          <w:rFonts w:ascii="Times New Roman" w:eastAsia="Times New Roman" w:hAnsi="Times New Roman" w:cs="Times New Roman"/>
          <w:b/>
          <w:bCs/>
          <w:spacing w:val="-2"/>
        </w:rPr>
        <w:t>1</w:t>
      </w:r>
      <w:r w:rsidR="000012FF" w:rsidRPr="000A6FD8">
        <w:rPr>
          <w:rFonts w:ascii="Times New Roman" w:eastAsia="Times New Roman" w:hAnsi="Times New Roman" w:cs="Times New Roman"/>
          <w:b/>
          <w:bCs/>
          <w:spacing w:val="-2"/>
        </w:rPr>
        <w:t>7</w:t>
      </w:r>
      <w:r w:rsidR="000369B9" w:rsidRPr="000A6FD8">
        <w:rPr>
          <w:rFonts w:ascii="Times New Roman" w:eastAsia="Times New Roman" w:hAnsi="Times New Roman" w:cs="Times New Roman"/>
          <w:b/>
          <w:bCs/>
          <w:spacing w:val="-2"/>
        </w:rPr>
        <w:t>:</w:t>
      </w:r>
      <w:r w:rsidR="004C25B8" w:rsidRPr="000A6FD8">
        <w:rPr>
          <w:rFonts w:ascii="Times New Roman" w:eastAsia="Times New Roman" w:hAnsi="Times New Roman" w:cs="Times New Roman"/>
          <w:b/>
          <w:bCs/>
          <w:spacing w:val="-2"/>
        </w:rPr>
        <w:t>0</w:t>
      </w:r>
      <w:r w:rsidR="00F5124A">
        <w:rPr>
          <w:rFonts w:ascii="Times New Roman" w:eastAsia="Times New Roman" w:hAnsi="Times New Roman" w:cs="Times New Roman"/>
          <w:b/>
          <w:bCs/>
          <w:spacing w:val="-2"/>
        </w:rPr>
        <w:t>0</w:t>
      </w:r>
      <w:r w:rsidR="00214BE6" w:rsidRPr="000A6FD8">
        <w:rPr>
          <w:rFonts w:ascii="Times New Roman" w:eastAsia="Times New Roman" w:hAnsi="Times New Roman" w:cs="Times New Roman"/>
          <w:b/>
          <w:bCs/>
        </w:rPr>
        <w:t xml:space="preserve">                    </w:t>
      </w:r>
    </w:p>
    <w:p w14:paraId="258CD0EA" w14:textId="77777777" w:rsidR="009869F8" w:rsidRPr="000A6FD8" w:rsidRDefault="00257E58">
      <w:pPr>
        <w:spacing w:after="0" w:line="240" w:lineRule="auto"/>
        <w:ind w:left="120" w:right="-20"/>
        <w:rPr>
          <w:rFonts w:ascii="Times New Roman" w:eastAsia="Times New Roman" w:hAnsi="Times New Roman" w:cs="Times New Roman"/>
        </w:rPr>
      </w:pPr>
      <w:r w:rsidRPr="000A6FD8">
        <w:rPr>
          <w:rFonts w:ascii="Times New Roman" w:hAnsi="Times New Roman" w:cs="Times New Roman"/>
          <w:noProof/>
          <w:lang w:val="ru-RU" w:eastAsia="ru-RU"/>
        </w:rPr>
        <mc:AlternateContent>
          <mc:Choice Requires="wpg">
            <w:drawing>
              <wp:anchor distT="0" distB="0" distL="114300" distR="114300" simplePos="0" relativeHeight="251659264" behindDoc="1" locked="0" layoutInCell="1" allowOverlap="1" wp14:anchorId="318150CE" wp14:editId="4905CD05">
                <wp:simplePos x="0" y="0"/>
                <wp:positionH relativeFrom="page">
                  <wp:posOffset>904875</wp:posOffset>
                </wp:positionH>
                <wp:positionV relativeFrom="paragraph">
                  <wp:posOffset>-132715</wp:posOffset>
                </wp:positionV>
                <wp:extent cx="5943600" cy="1270"/>
                <wp:effectExtent l="9525" t="10795"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6191" id="Group 2" o:spid="_x0000_s1026" style="position:absolute;margin-left:71.25pt;margin-top:-10.45pt;width:468pt;height:.1pt;z-index:-25165721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l9360,e" filled="f">
                  <v:path arrowok="t" o:connecttype="custom" o:connectlocs="0,0;9360,0" o:connectangles="0,0"/>
                </v:shape>
                <w10:wrap anchorx="page"/>
              </v:group>
            </w:pict>
          </mc:Fallback>
        </mc:AlternateContent>
      </w:r>
      <w:r w:rsidR="00C36851" w:rsidRPr="000A6FD8">
        <w:rPr>
          <w:rFonts w:ascii="Times New Roman" w:eastAsia="Times New Roman" w:hAnsi="Times New Roman" w:cs="Times New Roman"/>
          <w:b/>
          <w:bCs/>
          <w:spacing w:val="2"/>
        </w:rPr>
        <w:t>B</w:t>
      </w:r>
      <w:r w:rsidR="00C36851" w:rsidRPr="000A6FD8">
        <w:rPr>
          <w:rFonts w:ascii="Times New Roman" w:eastAsia="Times New Roman" w:hAnsi="Times New Roman" w:cs="Times New Roman"/>
          <w:b/>
          <w:bCs/>
          <w:spacing w:val="-1"/>
        </w:rPr>
        <w:t>AC</w:t>
      </w:r>
      <w:r w:rsidR="00C36851" w:rsidRPr="000A6FD8">
        <w:rPr>
          <w:rFonts w:ascii="Times New Roman" w:eastAsia="Times New Roman" w:hAnsi="Times New Roman" w:cs="Times New Roman"/>
          <w:b/>
          <w:bCs/>
          <w:spacing w:val="1"/>
        </w:rPr>
        <w:t>K</w:t>
      </w:r>
      <w:r w:rsidR="00C36851" w:rsidRPr="000A6FD8">
        <w:rPr>
          <w:rFonts w:ascii="Times New Roman" w:eastAsia="Times New Roman" w:hAnsi="Times New Roman" w:cs="Times New Roman"/>
          <w:b/>
          <w:bCs/>
          <w:spacing w:val="-1"/>
        </w:rPr>
        <w:t>GR</w:t>
      </w:r>
      <w:r w:rsidR="00C36851" w:rsidRPr="000A6FD8">
        <w:rPr>
          <w:rFonts w:ascii="Times New Roman" w:eastAsia="Times New Roman" w:hAnsi="Times New Roman" w:cs="Times New Roman"/>
          <w:b/>
          <w:bCs/>
          <w:spacing w:val="1"/>
        </w:rPr>
        <w:t>O</w:t>
      </w:r>
      <w:r w:rsidR="00C36851" w:rsidRPr="000A6FD8">
        <w:rPr>
          <w:rFonts w:ascii="Times New Roman" w:eastAsia="Times New Roman" w:hAnsi="Times New Roman" w:cs="Times New Roman"/>
          <w:b/>
          <w:bCs/>
          <w:spacing w:val="-1"/>
        </w:rPr>
        <w:t>UND</w:t>
      </w:r>
    </w:p>
    <w:p w14:paraId="26375F0D" w14:textId="77777777" w:rsidR="009869F8" w:rsidRPr="000A6FD8" w:rsidRDefault="009869F8">
      <w:pPr>
        <w:spacing w:before="4" w:after="0" w:line="110" w:lineRule="exact"/>
        <w:rPr>
          <w:rFonts w:ascii="Times New Roman" w:hAnsi="Times New Roman" w:cs="Times New Roman"/>
        </w:rPr>
      </w:pPr>
    </w:p>
    <w:p w14:paraId="3546387C" w14:textId="46F063DE" w:rsidR="009869F8" w:rsidRPr="000A6FD8" w:rsidRDefault="00C41C02" w:rsidP="00290072">
      <w:pPr>
        <w:spacing w:after="0" w:line="240" w:lineRule="auto"/>
        <w:ind w:left="120" w:right="53"/>
        <w:jc w:val="both"/>
        <w:rPr>
          <w:rFonts w:ascii="Times New Roman" w:eastAsia="Times New Roman" w:hAnsi="Times New Roman" w:cs="Times New Roman"/>
          <w:spacing w:val="2"/>
        </w:rPr>
      </w:pPr>
      <w:r w:rsidRPr="00C41C02">
        <w:rPr>
          <w:rFonts w:ascii="Times New Roman" w:eastAsia="Times New Roman" w:hAnsi="Times New Roman" w:cs="Times New Roman"/>
          <w:spacing w:val="2"/>
        </w:rPr>
        <w:t>Branch of Family Health International in Tajikistan</w:t>
      </w:r>
      <w:r w:rsidR="00B05AE7" w:rsidRPr="00B05AE7">
        <w:rPr>
          <w:rFonts w:ascii="Times New Roman" w:eastAsia="Times New Roman" w:hAnsi="Times New Roman" w:cs="Times New Roman"/>
          <w:spacing w:val="2"/>
        </w:rPr>
        <w:t xml:space="preserve"> </w:t>
      </w:r>
      <w:r w:rsidR="00B05AE7">
        <w:rPr>
          <w:rFonts w:ascii="Times New Roman" w:eastAsia="Times New Roman" w:hAnsi="Times New Roman" w:cs="Times New Roman"/>
          <w:spacing w:val="2"/>
        </w:rPr>
        <w:t>(further FHI</w:t>
      </w:r>
      <w:r w:rsidR="001D3554" w:rsidRPr="001D3554">
        <w:rPr>
          <w:rFonts w:ascii="Times New Roman" w:eastAsia="Times New Roman" w:hAnsi="Times New Roman" w:cs="Times New Roman"/>
          <w:spacing w:val="2"/>
        </w:rPr>
        <w:t xml:space="preserve"> </w:t>
      </w:r>
      <w:r w:rsidR="00B05AE7">
        <w:rPr>
          <w:rFonts w:ascii="Times New Roman" w:eastAsia="Times New Roman" w:hAnsi="Times New Roman" w:cs="Times New Roman"/>
          <w:spacing w:val="2"/>
        </w:rPr>
        <w:t>360)</w:t>
      </w:r>
      <w:r w:rsidR="00CF3B18" w:rsidRPr="000A6FD8">
        <w:rPr>
          <w:rFonts w:ascii="Times New Roman" w:eastAsia="Times New Roman" w:hAnsi="Times New Roman" w:cs="Times New Roman"/>
          <w:spacing w:val="2"/>
        </w:rPr>
        <w:t xml:space="preserve">, a </w:t>
      </w:r>
      <w:r w:rsidR="00214BE6" w:rsidRPr="000A6FD8">
        <w:rPr>
          <w:rFonts w:ascii="Times New Roman" w:eastAsia="Times New Roman" w:hAnsi="Times New Roman" w:cs="Times New Roman"/>
          <w:spacing w:val="2"/>
        </w:rPr>
        <w:t>non</w:t>
      </w:r>
      <w:r w:rsidR="00CF3B18" w:rsidRPr="000A6FD8">
        <w:rPr>
          <w:rFonts w:ascii="Times New Roman" w:eastAsia="Times New Roman" w:hAnsi="Times New Roman" w:cs="Times New Roman"/>
          <w:spacing w:val="2"/>
        </w:rPr>
        <w:t>-</w:t>
      </w:r>
      <w:r w:rsidR="00214BE6" w:rsidRPr="000A6FD8">
        <w:rPr>
          <w:rFonts w:ascii="Times New Roman" w:eastAsia="Times New Roman" w:hAnsi="Times New Roman" w:cs="Times New Roman"/>
          <w:spacing w:val="2"/>
        </w:rPr>
        <w:t xml:space="preserve">profit organization </w:t>
      </w:r>
      <w:r w:rsidR="00CF3B18" w:rsidRPr="000A6FD8">
        <w:rPr>
          <w:rFonts w:ascii="Times New Roman" w:eastAsia="Times New Roman" w:hAnsi="Times New Roman" w:cs="Times New Roman"/>
          <w:spacing w:val="2"/>
        </w:rPr>
        <w:t xml:space="preserve">based in </w:t>
      </w:r>
      <w:r w:rsidR="00283CAA" w:rsidRPr="000A6FD8">
        <w:rPr>
          <w:rFonts w:ascii="Times New Roman" w:eastAsia="Times New Roman" w:hAnsi="Times New Roman" w:cs="Times New Roman"/>
          <w:spacing w:val="2"/>
        </w:rPr>
        <w:t xml:space="preserve">Dushanbe, Tajikistan </w:t>
      </w:r>
      <w:r w:rsidR="00CF3B18" w:rsidRPr="000A6FD8">
        <w:rPr>
          <w:rFonts w:ascii="Times New Roman" w:eastAsia="Times New Roman" w:hAnsi="Times New Roman" w:cs="Times New Roman"/>
          <w:spacing w:val="2"/>
        </w:rPr>
        <w:t xml:space="preserve">is requesting </w:t>
      </w:r>
      <w:r w:rsidR="006E0947" w:rsidRPr="000A6FD8">
        <w:rPr>
          <w:rFonts w:ascii="Times New Roman" w:eastAsia="Times New Roman" w:hAnsi="Times New Roman" w:cs="Times New Roman"/>
          <w:spacing w:val="2"/>
        </w:rPr>
        <w:t>price quotations for</w:t>
      </w:r>
      <w:r w:rsidR="00B053C0" w:rsidRPr="000A6FD8">
        <w:rPr>
          <w:rFonts w:ascii="Times New Roman" w:hAnsi="Times New Roman" w:cs="Times New Roman"/>
        </w:rPr>
        <w:t xml:space="preserve"> </w:t>
      </w:r>
      <w:r w:rsidR="001E06C8" w:rsidRPr="001E06C8">
        <w:rPr>
          <w:rFonts w:ascii="Times New Roman" w:hAnsi="Times New Roman" w:cs="Times New Roman"/>
          <w:b/>
          <w:bCs/>
        </w:rPr>
        <w:t>s</w:t>
      </w:r>
      <w:r w:rsidR="00924C6C" w:rsidRPr="001E06C8">
        <w:rPr>
          <w:rFonts w:ascii="Times New Roman" w:eastAsia="Times New Roman" w:hAnsi="Times New Roman" w:cs="Times New Roman"/>
          <w:b/>
          <w:bCs/>
          <w:spacing w:val="2"/>
        </w:rPr>
        <w:t>u</w:t>
      </w:r>
      <w:r w:rsidR="00924C6C" w:rsidRPr="0023683B">
        <w:rPr>
          <w:rFonts w:ascii="Times New Roman" w:eastAsia="Times New Roman" w:hAnsi="Times New Roman" w:cs="Times New Roman"/>
          <w:b/>
          <w:bCs/>
          <w:spacing w:val="2"/>
        </w:rPr>
        <w:t xml:space="preserve">pply </w:t>
      </w:r>
      <w:r w:rsidR="0023683B" w:rsidRPr="0023683B">
        <w:rPr>
          <w:rFonts w:ascii="Times New Roman" w:eastAsia="Times New Roman" w:hAnsi="Times New Roman" w:cs="Times New Roman"/>
          <w:b/>
          <w:bCs/>
          <w:spacing w:val="2"/>
        </w:rPr>
        <w:t xml:space="preserve">of food kits </w:t>
      </w:r>
      <w:r w:rsidR="00924C6C" w:rsidRPr="0023683B">
        <w:rPr>
          <w:rFonts w:ascii="Times New Roman" w:eastAsia="Times New Roman" w:hAnsi="Times New Roman" w:cs="Times New Roman"/>
          <w:b/>
          <w:bCs/>
          <w:spacing w:val="2"/>
        </w:rPr>
        <w:t xml:space="preserve">for </w:t>
      </w:r>
      <w:r w:rsidR="003F7B64">
        <w:rPr>
          <w:rFonts w:ascii="Times New Roman" w:eastAsia="Times New Roman" w:hAnsi="Times New Roman" w:cs="Times New Roman"/>
          <w:b/>
          <w:bCs/>
          <w:spacing w:val="2"/>
        </w:rPr>
        <w:t>beneficiaries</w:t>
      </w:r>
      <w:r w:rsidR="003F7B64" w:rsidRPr="00924C6C">
        <w:rPr>
          <w:rFonts w:ascii="Times New Roman" w:eastAsia="Times New Roman" w:hAnsi="Times New Roman" w:cs="Times New Roman"/>
          <w:spacing w:val="2"/>
        </w:rPr>
        <w:t xml:space="preserve"> </w:t>
      </w:r>
      <w:r w:rsidR="003F7B64" w:rsidRPr="000A6FD8">
        <w:rPr>
          <w:rFonts w:ascii="Times New Roman" w:eastAsia="Times New Roman" w:hAnsi="Times New Roman" w:cs="Times New Roman"/>
          <w:spacing w:val="2"/>
        </w:rPr>
        <w:t>for use by the Meeting Targets and Maintaining Epidemic Control (EpiC) project in Tajikistan</w:t>
      </w:r>
      <w:r w:rsidR="00315B0C">
        <w:rPr>
          <w:rFonts w:ascii="Times New Roman" w:eastAsia="Times New Roman" w:hAnsi="Times New Roman" w:cs="Times New Roman"/>
          <w:spacing w:val="2"/>
        </w:rPr>
        <w:t>.</w:t>
      </w:r>
    </w:p>
    <w:p w14:paraId="61F1C0D1" w14:textId="3F24FDED" w:rsidR="009869F8" w:rsidRPr="000A6FD8" w:rsidRDefault="009869F8" w:rsidP="00650BEE">
      <w:pPr>
        <w:spacing w:before="15" w:after="0" w:line="240" w:lineRule="exact"/>
        <w:rPr>
          <w:rFonts w:ascii="Times New Roman" w:hAnsi="Times New Roman" w:cs="Times New Roman"/>
        </w:rPr>
      </w:pPr>
    </w:p>
    <w:p w14:paraId="2A94CAF6" w14:textId="053BC821" w:rsidR="002510F8" w:rsidRDefault="002510F8" w:rsidP="00650BEE">
      <w:pPr>
        <w:pStyle w:val="ListParagraph"/>
        <w:numPr>
          <w:ilvl w:val="0"/>
          <w:numId w:val="26"/>
        </w:numPr>
        <w:spacing w:after="0" w:line="200" w:lineRule="exact"/>
        <w:rPr>
          <w:rFonts w:ascii="Times New Roman" w:hAnsi="Times New Roman" w:cs="Times New Roman"/>
          <w:b/>
          <w:u w:val="single"/>
        </w:rPr>
      </w:pPr>
      <w:r w:rsidRPr="000A6FD8">
        <w:rPr>
          <w:rFonts w:ascii="Times New Roman" w:hAnsi="Times New Roman" w:cs="Times New Roman"/>
          <w:b/>
          <w:u w:val="single"/>
        </w:rPr>
        <w:t>REQUIREMENT</w:t>
      </w:r>
      <w:r w:rsidR="000860DD" w:rsidRPr="000A6FD8">
        <w:rPr>
          <w:rFonts w:ascii="Times New Roman" w:hAnsi="Times New Roman" w:cs="Times New Roman"/>
          <w:b/>
          <w:u w:val="single"/>
        </w:rPr>
        <w:t>S</w:t>
      </w:r>
    </w:p>
    <w:p w14:paraId="61795195" w14:textId="43E4915D" w:rsidR="007F329D" w:rsidRDefault="007F329D" w:rsidP="007F329D">
      <w:pPr>
        <w:spacing w:after="0" w:line="200" w:lineRule="exact"/>
        <w:rPr>
          <w:rFonts w:ascii="Times New Roman" w:hAnsi="Times New Roman" w:cs="Times New Roman"/>
          <w:b/>
          <w:u w:val="single"/>
        </w:rPr>
      </w:pPr>
    </w:p>
    <w:p w14:paraId="293B159D" w14:textId="0D0FE5DC" w:rsidR="00615E76" w:rsidRPr="000A6FD8" w:rsidRDefault="002510F8" w:rsidP="00615E76">
      <w:pPr>
        <w:spacing w:after="0" w:line="200" w:lineRule="exact"/>
        <w:rPr>
          <w:rFonts w:ascii="Times New Roman" w:hAnsi="Times New Roman" w:cs="Times New Roman"/>
        </w:rPr>
      </w:pPr>
      <w:r w:rsidRPr="000A6FD8">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719"/>
        <w:gridCol w:w="6080"/>
        <w:gridCol w:w="1295"/>
      </w:tblGrid>
      <w:tr w:rsidR="00DA5947" w:rsidRPr="000A6FD8" w14:paraId="1446F39C" w14:textId="77777777" w:rsidTr="00860B2B">
        <w:tc>
          <w:tcPr>
            <w:tcW w:w="317" w:type="pct"/>
            <w:shd w:val="clear" w:color="auto" w:fill="auto"/>
          </w:tcPr>
          <w:p w14:paraId="512BB102" w14:textId="77777777" w:rsidR="00DA5947" w:rsidRPr="000A6FD8" w:rsidRDefault="00DA5947" w:rsidP="00FE515C">
            <w:pPr>
              <w:spacing w:after="0" w:line="240" w:lineRule="auto"/>
              <w:jc w:val="center"/>
              <w:rPr>
                <w:rFonts w:ascii="Times New Roman" w:eastAsia="Calibri" w:hAnsi="Times New Roman" w:cs="Times New Roman"/>
                <w:bCs/>
                <w:spacing w:val="-1"/>
              </w:rPr>
            </w:pPr>
            <w:r w:rsidRPr="000A6FD8">
              <w:rPr>
                <w:rFonts w:ascii="Times New Roman" w:eastAsia="Calibri" w:hAnsi="Times New Roman" w:cs="Times New Roman"/>
                <w:bCs/>
                <w:spacing w:val="-1"/>
              </w:rPr>
              <w:t>№</w:t>
            </w:r>
          </w:p>
        </w:tc>
        <w:tc>
          <w:tcPr>
            <w:tcW w:w="885" w:type="pct"/>
            <w:shd w:val="clear" w:color="auto" w:fill="auto"/>
          </w:tcPr>
          <w:p w14:paraId="143272E5" w14:textId="1C37CE86" w:rsidR="00DA5947" w:rsidRPr="00FE515C" w:rsidRDefault="00DA5947" w:rsidP="00FE515C">
            <w:pPr>
              <w:spacing w:after="0" w:line="240" w:lineRule="auto"/>
              <w:jc w:val="center"/>
              <w:rPr>
                <w:rFonts w:ascii="Times New Roman" w:eastAsia="Times New Roman" w:hAnsi="Times New Roman" w:cs="Times New Roman"/>
                <w:color w:val="000000"/>
                <w:lang w:eastAsia="ru-RU"/>
              </w:rPr>
            </w:pPr>
            <w:r w:rsidRPr="00FE515C">
              <w:rPr>
                <w:rFonts w:ascii="Times New Roman" w:eastAsia="Times New Roman" w:hAnsi="Times New Roman" w:cs="Times New Roman"/>
                <w:color w:val="000000"/>
                <w:lang w:eastAsia="ru-RU"/>
              </w:rPr>
              <w:t>Item</w:t>
            </w:r>
          </w:p>
        </w:tc>
        <w:tc>
          <w:tcPr>
            <w:tcW w:w="3131" w:type="pct"/>
          </w:tcPr>
          <w:p w14:paraId="6E6E7482" w14:textId="6E74DC6C" w:rsidR="00DA5947" w:rsidRPr="00FE515C" w:rsidRDefault="00DA5947" w:rsidP="00FE515C">
            <w:pPr>
              <w:shd w:val="clear" w:color="auto" w:fill="FFFFFF"/>
              <w:spacing w:after="0" w:line="240" w:lineRule="auto"/>
              <w:jc w:val="center"/>
              <w:outlineLvl w:val="1"/>
              <w:rPr>
                <w:rFonts w:ascii="Times New Roman" w:eastAsia="Times New Roman" w:hAnsi="Times New Roman" w:cs="Times New Roman"/>
                <w:color w:val="000000"/>
                <w:lang w:eastAsia="ru-RU"/>
              </w:rPr>
            </w:pPr>
            <w:r w:rsidRPr="00FE515C">
              <w:rPr>
                <w:rFonts w:ascii="Times New Roman" w:eastAsia="Times New Roman" w:hAnsi="Times New Roman" w:cs="Times New Roman"/>
                <w:color w:val="000000"/>
                <w:lang w:eastAsia="ru-RU"/>
              </w:rPr>
              <w:t>Description</w:t>
            </w:r>
          </w:p>
        </w:tc>
        <w:tc>
          <w:tcPr>
            <w:tcW w:w="667" w:type="pct"/>
          </w:tcPr>
          <w:p w14:paraId="34561E30" w14:textId="6292D06A" w:rsidR="00DA5947" w:rsidRPr="000A6FD8" w:rsidRDefault="00DA5947" w:rsidP="00FE515C">
            <w:pPr>
              <w:spacing w:after="0" w:line="240" w:lineRule="auto"/>
              <w:jc w:val="center"/>
              <w:rPr>
                <w:rFonts w:ascii="Times New Roman" w:eastAsia="Calibri" w:hAnsi="Times New Roman" w:cs="Times New Roman"/>
                <w:bCs/>
                <w:spacing w:val="-1"/>
              </w:rPr>
            </w:pPr>
            <w:r w:rsidRPr="000A6FD8">
              <w:rPr>
                <w:rFonts w:ascii="Times New Roman" w:eastAsia="Calibri" w:hAnsi="Times New Roman" w:cs="Times New Roman"/>
                <w:bCs/>
                <w:spacing w:val="-1"/>
              </w:rPr>
              <w:t>Quantity</w:t>
            </w:r>
          </w:p>
        </w:tc>
      </w:tr>
      <w:tr w:rsidR="00DA5947" w:rsidRPr="000A6FD8" w14:paraId="50B233F7" w14:textId="77777777" w:rsidTr="00456345">
        <w:trPr>
          <w:trHeight w:val="481"/>
        </w:trPr>
        <w:tc>
          <w:tcPr>
            <w:tcW w:w="317" w:type="pct"/>
            <w:shd w:val="clear" w:color="auto" w:fill="auto"/>
          </w:tcPr>
          <w:p w14:paraId="00FC6CC3" w14:textId="77777777" w:rsidR="00DA5947" w:rsidRPr="00FE515C" w:rsidRDefault="00DA5947" w:rsidP="00FE515C">
            <w:pPr>
              <w:spacing w:after="0" w:line="240"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color w:val="000000"/>
                <w:lang w:eastAsia="ru-RU"/>
              </w:rPr>
              <w:t>1</w:t>
            </w:r>
          </w:p>
        </w:tc>
        <w:tc>
          <w:tcPr>
            <w:tcW w:w="885" w:type="pct"/>
            <w:shd w:val="clear" w:color="auto" w:fill="auto"/>
          </w:tcPr>
          <w:p w14:paraId="6EE51415" w14:textId="408EE2EB" w:rsidR="00DA5947" w:rsidRPr="00FE515C" w:rsidRDefault="00FE515C" w:rsidP="00FE515C">
            <w:pPr>
              <w:spacing w:after="0" w:line="240"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color w:val="000000"/>
                <w:lang w:eastAsia="ru-RU"/>
              </w:rPr>
              <w:t xml:space="preserve">Sunflower oil </w:t>
            </w:r>
          </w:p>
        </w:tc>
        <w:tc>
          <w:tcPr>
            <w:tcW w:w="3131" w:type="pct"/>
          </w:tcPr>
          <w:p w14:paraId="0DCCE6BF" w14:textId="41B1410B" w:rsidR="00DA5947" w:rsidRPr="000A6FD8" w:rsidRDefault="00583E0C" w:rsidP="00FE515C">
            <w:pPr>
              <w:spacing w:after="0" w:line="240" w:lineRule="auto"/>
              <w:rPr>
                <w:rFonts w:ascii="Times New Roman" w:eastAsia="Times New Roman" w:hAnsi="Times New Roman" w:cs="Times New Roman"/>
                <w:color w:val="000000"/>
                <w:lang w:eastAsia="ru-RU"/>
              </w:rPr>
            </w:pPr>
            <w:r w:rsidRPr="00583E0C">
              <w:rPr>
                <w:rFonts w:ascii="Times New Roman" w:eastAsia="Times New Roman" w:hAnsi="Times New Roman" w:cs="Times New Roman"/>
                <w:lang w:eastAsia="ru-RU"/>
              </w:rPr>
              <w:t>Volume: 1L; Expiration date: not less than 12 months</w:t>
            </w:r>
          </w:p>
        </w:tc>
        <w:tc>
          <w:tcPr>
            <w:tcW w:w="667" w:type="pct"/>
          </w:tcPr>
          <w:p w14:paraId="79465CA4" w14:textId="34302868" w:rsidR="00DA5947" w:rsidRPr="00322D7C" w:rsidRDefault="001D3554" w:rsidP="00DA5947">
            <w:pPr>
              <w:shd w:val="clear" w:color="auto" w:fill="FFFFFF"/>
              <w:spacing w:after="0" w:line="240" w:lineRule="auto"/>
              <w:jc w:val="center"/>
              <w:rPr>
                <w:rFonts w:ascii="Times New Roman" w:eastAsia="Calibri" w:hAnsi="Times New Roman" w:cs="Times New Roman"/>
                <w:bCs/>
                <w:spacing w:val="-1"/>
                <w:lang w:val="ru-RU"/>
              </w:rPr>
            </w:pPr>
            <w:r>
              <w:rPr>
                <w:rFonts w:ascii="Times New Roman" w:eastAsia="Calibri" w:hAnsi="Times New Roman" w:cs="Times New Roman"/>
              </w:rPr>
              <w:t>300</w:t>
            </w:r>
            <w:r w:rsidR="008529E9">
              <w:rPr>
                <w:rFonts w:ascii="Times New Roman" w:eastAsia="Calibri" w:hAnsi="Times New Roman" w:cs="Times New Roman"/>
              </w:rPr>
              <w:t xml:space="preserve"> </w:t>
            </w:r>
            <w:r w:rsidR="00DA5947" w:rsidRPr="000A6FD8">
              <w:rPr>
                <w:rFonts w:ascii="Times New Roman" w:eastAsia="Times New Roman" w:hAnsi="Times New Roman" w:cs="Times New Roman"/>
                <w:color w:val="000000"/>
                <w:lang w:eastAsia="ru-RU"/>
              </w:rPr>
              <w:t>pcs</w:t>
            </w:r>
            <w:r w:rsidR="00322D7C">
              <w:rPr>
                <w:rFonts w:ascii="Times New Roman" w:eastAsia="Times New Roman" w:hAnsi="Times New Roman" w:cs="Times New Roman"/>
                <w:color w:val="000000"/>
                <w:lang w:val="ru-RU" w:eastAsia="ru-RU"/>
              </w:rPr>
              <w:t>.</w:t>
            </w:r>
          </w:p>
        </w:tc>
      </w:tr>
      <w:tr w:rsidR="0074506E" w:rsidRPr="000A6FD8" w14:paraId="0446490B" w14:textId="77777777" w:rsidTr="00456345">
        <w:trPr>
          <w:trHeight w:val="417"/>
        </w:trPr>
        <w:tc>
          <w:tcPr>
            <w:tcW w:w="317" w:type="pct"/>
            <w:shd w:val="clear" w:color="auto" w:fill="auto"/>
          </w:tcPr>
          <w:p w14:paraId="5F8070C8" w14:textId="77777777" w:rsidR="0074506E" w:rsidRPr="00FE515C" w:rsidRDefault="0074506E" w:rsidP="0074506E">
            <w:pPr>
              <w:spacing w:after="0" w:line="240"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color w:val="000000"/>
                <w:lang w:eastAsia="ru-RU"/>
              </w:rPr>
              <w:t>2</w:t>
            </w:r>
          </w:p>
        </w:tc>
        <w:tc>
          <w:tcPr>
            <w:tcW w:w="885" w:type="pct"/>
            <w:shd w:val="clear" w:color="auto" w:fill="auto"/>
          </w:tcPr>
          <w:p w14:paraId="5D7391A1" w14:textId="4B112B27" w:rsidR="0074506E" w:rsidRPr="000A6FD8" w:rsidRDefault="0074506E" w:rsidP="0074506E">
            <w:pPr>
              <w:spacing w:after="0" w:line="240"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lang w:eastAsia="ru-RU"/>
              </w:rPr>
              <w:t xml:space="preserve">Round grain rice </w:t>
            </w:r>
          </w:p>
        </w:tc>
        <w:tc>
          <w:tcPr>
            <w:tcW w:w="3131" w:type="pct"/>
          </w:tcPr>
          <w:p w14:paraId="35A6B9B0" w14:textId="30C42DC7" w:rsidR="0074506E" w:rsidRPr="0074506E" w:rsidRDefault="00456345" w:rsidP="0074506E">
            <w:pPr>
              <w:spacing w:after="0" w:line="240" w:lineRule="auto"/>
              <w:rPr>
                <w:rFonts w:ascii="Times New Roman" w:eastAsia="Times New Roman" w:hAnsi="Times New Roman" w:cs="Times New Roman"/>
                <w:lang w:eastAsia="ru-RU"/>
              </w:rPr>
            </w:pPr>
            <w:r w:rsidRPr="00456345">
              <w:rPr>
                <w:rFonts w:ascii="Times New Roman" w:eastAsia="Times New Roman" w:hAnsi="Times New Roman" w:cs="Times New Roman"/>
                <w:lang w:eastAsia="ru-RU"/>
              </w:rPr>
              <w:t>Volume: 700 gr; packed, Expiration date: not less than 12 months</w:t>
            </w:r>
          </w:p>
        </w:tc>
        <w:tc>
          <w:tcPr>
            <w:tcW w:w="667" w:type="pct"/>
          </w:tcPr>
          <w:p w14:paraId="5AB08343" w14:textId="78BDD935" w:rsidR="0074506E" w:rsidRPr="00322D7C" w:rsidRDefault="001D3554" w:rsidP="0074506E">
            <w:pPr>
              <w:shd w:val="clear" w:color="auto" w:fill="FFFFFF"/>
              <w:spacing w:after="0" w:line="240" w:lineRule="auto"/>
              <w:jc w:val="center"/>
              <w:rPr>
                <w:rFonts w:ascii="Times New Roman" w:eastAsia="Calibri" w:hAnsi="Times New Roman" w:cs="Times New Roman"/>
                <w:bCs/>
                <w:spacing w:val="-1"/>
                <w:lang w:val="ru-RU"/>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74506E" w:rsidRPr="00A8767A">
              <w:rPr>
                <w:rFonts w:ascii="Times New Roman" w:eastAsia="Times New Roman" w:hAnsi="Times New Roman" w:cs="Times New Roman"/>
                <w:color w:val="000000"/>
                <w:lang w:val="ru-RU" w:eastAsia="ru-RU"/>
              </w:rPr>
              <w:t>.</w:t>
            </w:r>
          </w:p>
        </w:tc>
      </w:tr>
      <w:tr w:rsidR="0074506E" w:rsidRPr="000A6FD8" w14:paraId="173D45B4" w14:textId="77777777" w:rsidTr="00523C0C">
        <w:trPr>
          <w:trHeight w:val="423"/>
        </w:trPr>
        <w:tc>
          <w:tcPr>
            <w:tcW w:w="317" w:type="pct"/>
            <w:shd w:val="clear" w:color="auto" w:fill="auto"/>
          </w:tcPr>
          <w:p w14:paraId="630BE9D3" w14:textId="23D22A28" w:rsidR="0074506E" w:rsidRPr="00FE515C" w:rsidRDefault="0074506E" w:rsidP="0074506E">
            <w:pPr>
              <w:spacing w:after="0" w:line="240"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color w:val="000000"/>
                <w:lang w:eastAsia="ru-RU"/>
              </w:rPr>
              <w:t>3</w:t>
            </w:r>
          </w:p>
        </w:tc>
        <w:tc>
          <w:tcPr>
            <w:tcW w:w="885" w:type="pct"/>
            <w:shd w:val="clear" w:color="auto" w:fill="auto"/>
          </w:tcPr>
          <w:p w14:paraId="5B163791" w14:textId="6B105545" w:rsidR="0074506E" w:rsidRPr="009D6E5D" w:rsidRDefault="0074506E" w:rsidP="0074506E">
            <w:pPr>
              <w:spacing w:after="0" w:line="240"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lang w:eastAsia="ru-RU"/>
              </w:rPr>
              <w:t xml:space="preserve">Buckwheat </w:t>
            </w:r>
          </w:p>
        </w:tc>
        <w:tc>
          <w:tcPr>
            <w:tcW w:w="3131" w:type="pct"/>
          </w:tcPr>
          <w:p w14:paraId="7E5E8F70" w14:textId="14DDC6BF" w:rsidR="0074506E" w:rsidRPr="0074506E" w:rsidRDefault="00523C0C" w:rsidP="0074506E">
            <w:pPr>
              <w:spacing w:after="0" w:line="240" w:lineRule="auto"/>
              <w:rPr>
                <w:rFonts w:ascii="Times New Roman" w:eastAsia="Times New Roman" w:hAnsi="Times New Roman" w:cs="Times New Roman"/>
                <w:lang w:eastAsia="ru-RU"/>
              </w:rPr>
            </w:pPr>
            <w:r w:rsidRPr="00523C0C">
              <w:rPr>
                <w:rFonts w:ascii="Times New Roman" w:eastAsia="Times New Roman" w:hAnsi="Times New Roman" w:cs="Times New Roman"/>
                <w:lang w:eastAsia="ru-RU"/>
              </w:rPr>
              <w:t>Volume: 700 gr; packed, Expiration date: not less than 12 months</w:t>
            </w:r>
          </w:p>
        </w:tc>
        <w:tc>
          <w:tcPr>
            <w:tcW w:w="667" w:type="pct"/>
          </w:tcPr>
          <w:p w14:paraId="0CB1ACC2" w14:textId="6893C164" w:rsidR="0074506E" w:rsidRDefault="001D3554" w:rsidP="0074506E">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74506E" w:rsidRPr="00A8767A">
              <w:rPr>
                <w:rFonts w:ascii="Times New Roman" w:eastAsia="Times New Roman" w:hAnsi="Times New Roman" w:cs="Times New Roman"/>
                <w:color w:val="000000"/>
                <w:lang w:val="ru-RU" w:eastAsia="ru-RU"/>
              </w:rPr>
              <w:t>.</w:t>
            </w:r>
          </w:p>
        </w:tc>
      </w:tr>
      <w:tr w:rsidR="0074506E" w:rsidRPr="000A6FD8" w14:paraId="7268BE82" w14:textId="77777777" w:rsidTr="00523C0C">
        <w:trPr>
          <w:trHeight w:val="543"/>
        </w:trPr>
        <w:tc>
          <w:tcPr>
            <w:tcW w:w="317" w:type="pct"/>
            <w:shd w:val="clear" w:color="auto" w:fill="auto"/>
          </w:tcPr>
          <w:p w14:paraId="52490A88" w14:textId="0C4F542A" w:rsidR="0074506E" w:rsidRPr="00FE515C" w:rsidRDefault="00924E9C" w:rsidP="007450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85" w:type="pct"/>
            <w:shd w:val="clear" w:color="auto" w:fill="auto"/>
          </w:tcPr>
          <w:p w14:paraId="5725D4A1" w14:textId="7678A5F2" w:rsidR="0074506E" w:rsidRPr="00FE515C" w:rsidRDefault="00047F99" w:rsidP="007450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Short </w:t>
            </w:r>
            <w:r w:rsidR="0074506E" w:rsidRPr="00FE515C">
              <w:rPr>
                <w:rFonts w:ascii="Times New Roman" w:eastAsia="Times New Roman" w:hAnsi="Times New Roman" w:cs="Times New Roman"/>
                <w:lang w:eastAsia="ru-RU"/>
              </w:rPr>
              <w:t>Pasta</w:t>
            </w:r>
          </w:p>
        </w:tc>
        <w:tc>
          <w:tcPr>
            <w:tcW w:w="3131" w:type="pct"/>
          </w:tcPr>
          <w:p w14:paraId="615AFA6E" w14:textId="21C08078" w:rsidR="0074506E" w:rsidRPr="0074506E" w:rsidRDefault="00523C0C" w:rsidP="0074506E">
            <w:pPr>
              <w:spacing w:after="0" w:line="240" w:lineRule="auto"/>
              <w:rPr>
                <w:rFonts w:ascii="Times New Roman" w:eastAsia="Times New Roman" w:hAnsi="Times New Roman" w:cs="Times New Roman"/>
                <w:lang w:eastAsia="ru-RU"/>
              </w:rPr>
            </w:pPr>
            <w:r w:rsidRPr="00523C0C">
              <w:rPr>
                <w:rFonts w:ascii="Times New Roman" w:eastAsia="Times New Roman" w:hAnsi="Times New Roman" w:cs="Times New Roman"/>
                <w:lang w:eastAsia="ru-RU"/>
              </w:rPr>
              <w:t>Volume: 400 gr; packed, Expiration date: not less than 12 months</w:t>
            </w:r>
          </w:p>
        </w:tc>
        <w:tc>
          <w:tcPr>
            <w:tcW w:w="667" w:type="pct"/>
          </w:tcPr>
          <w:p w14:paraId="7A4634E9" w14:textId="4BD46C58" w:rsidR="0074506E" w:rsidRPr="007453C3" w:rsidRDefault="001D3554" w:rsidP="0074506E">
            <w:pPr>
              <w:shd w:val="clear" w:color="auto" w:fill="FFFFFF"/>
              <w:spacing w:after="0" w:line="240" w:lineRule="auto"/>
              <w:jc w:val="center"/>
              <w:rPr>
                <w:rFonts w:ascii="Times New Roman" w:eastAsia="Calibri" w:hAnsi="Times New Roman" w:cs="Times New Roman"/>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74506E" w:rsidRPr="00A8767A">
              <w:rPr>
                <w:rFonts w:ascii="Times New Roman" w:eastAsia="Times New Roman" w:hAnsi="Times New Roman" w:cs="Times New Roman"/>
                <w:color w:val="000000"/>
                <w:lang w:val="ru-RU" w:eastAsia="ru-RU"/>
              </w:rPr>
              <w:t>.</w:t>
            </w:r>
          </w:p>
        </w:tc>
      </w:tr>
      <w:tr w:rsidR="0074506E" w:rsidRPr="000A6FD8" w14:paraId="07A01855" w14:textId="77777777" w:rsidTr="0039540A">
        <w:trPr>
          <w:trHeight w:val="347"/>
        </w:trPr>
        <w:tc>
          <w:tcPr>
            <w:tcW w:w="317" w:type="pct"/>
            <w:shd w:val="clear" w:color="auto" w:fill="auto"/>
          </w:tcPr>
          <w:p w14:paraId="49524538" w14:textId="2B6EE831" w:rsidR="0074506E" w:rsidRPr="00FE515C" w:rsidRDefault="00924E9C" w:rsidP="007450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885" w:type="pct"/>
            <w:shd w:val="clear" w:color="auto" w:fill="auto"/>
          </w:tcPr>
          <w:p w14:paraId="743640CB" w14:textId="4BE802BE" w:rsidR="0074506E" w:rsidRPr="007F329D" w:rsidRDefault="00564328" w:rsidP="007450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Kit</w:t>
            </w:r>
            <w:r w:rsidR="0074506E" w:rsidRPr="00FE515C">
              <w:rPr>
                <w:rFonts w:ascii="Times New Roman" w:eastAsia="Times New Roman" w:hAnsi="Times New Roman" w:cs="Times New Roman"/>
                <w:lang w:eastAsia="ru-RU"/>
              </w:rPr>
              <w:t xml:space="preserve"> box</w:t>
            </w:r>
          </w:p>
        </w:tc>
        <w:tc>
          <w:tcPr>
            <w:tcW w:w="3131" w:type="pct"/>
          </w:tcPr>
          <w:p w14:paraId="6060A893" w14:textId="6ED427EC" w:rsidR="0074506E" w:rsidRPr="00F71133" w:rsidRDefault="00696191" w:rsidP="00F71133">
            <w:pPr>
              <w:shd w:val="clear" w:color="auto" w:fill="FFFFFF"/>
              <w:spacing w:line="240" w:lineRule="auto"/>
              <w:rPr>
                <w:rFonts w:ascii="Times New Roman" w:hAnsi="Times New Roman" w:cs="Times New Roman"/>
              </w:rPr>
            </w:pPr>
            <w:r w:rsidRPr="00696191">
              <w:rPr>
                <w:rFonts w:ascii="Times New Roman" w:eastAsia="Times New Roman" w:hAnsi="Times New Roman" w:cs="Times New Roman"/>
                <w:lang w:eastAsia="ru-RU"/>
              </w:rPr>
              <w:t>All listed products must fit well and freely in the box.</w:t>
            </w:r>
          </w:p>
        </w:tc>
        <w:tc>
          <w:tcPr>
            <w:tcW w:w="667" w:type="pct"/>
          </w:tcPr>
          <w:p w14:paraId="773000EA" w14:textId="458CA491" w:rsidR="0074506E" w:rsidRDefault="001D3554" w:rsidP="0074506E">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74506E" w:rsidRPr="00A8767A">
              <w:rPr>
                <w:rFonts w:ascii="Times New Roman" w:eastAsia="Times New Roman" w:hAnsi="Times New Roman" w:cs="Times New Roman"/>
                <w:color w:val="000000"/>
                <w:lang w:val="ru-RU" w:eastAsia="ru-RU"/>
              </w:rPr>
              <w:t>.</w:t>
            </w:r>
          </w:p>
        </w:tc>
      </w:tr>
      <w:tr w:rsidR="001F5E89" w:rsidRPr="000A6FD8" w14:paraId="039FC5B0" w14:textId="77777777" w:rsidTr="00BA377E">
        <w:trPr>
          <w:trHeight w:val="387"/>
        </w:trPr>
        <w:tc>
          <w:tcPr>
            <w:tcW w:w="317" w:type="pct"/>
            <w:shd w:val="clear" w:color="auto" w:fill="auto"/>
          </w:tcPr>
          <w:p w14:paraId="4F4562EE" w14:textId="1EBE1CF9" w:rsidR="001F5E89" w:rsidRDefault="00564328" w:rsidP="007450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885" w:type="pct"/>
            <w:shd w:val="clear" w:color="auto" w:fill="auto"/>
          </w:tcPr>
          <w:p w14:paraId="33F12E09" w14:textId="259239FC" w:rsidR="001F5E89" w:rsidRPr="00FE515C" w:rsidRDefault="00047F99" w:rsidP="007450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Refined </w:t>
            </w:r>
            <w:r w:rsidR="00564328">
              <w:rPr>
                <w:rFonts w:ascii="Times New Roman" w:eastAsia="Times New Roman" w:hAnsi="Times New Roman" w:cs="Times New Roman"/>
                <w:lang w:eastAsia="ru-RU"/>
              </w:rPr>
              <w:t>Sugar</w:t>
            </w:r>
          </w:p>
        </w:tc>
        <w:tc>
          <w:tcPr>
            <w:tcW w:w="3131" w:type="pct"/>
          </w:tcPr>
          <w:p w14:paraId="467FE67C" w14:textId="119F986C" w:rsidR="001F5E89" w:rsidRPr="0074506E" w:rsidRDefault="00BA377E" w:rsidP="0074506E">
            <w:pPr>
              <w:spacing w:after="0" w:line="240" w:lineRule="auto"/>
              <w:rPr>
                <w:rFonts w:ascii="Times New Roman" w:eastAsia="Times New Roman" w:hAnsi="Times New Roman" w:cs="Times New Roman"/>
                <w:lang w:eastAsia="ru-RU"/>
              </w:rPr>
            </w:pPr>
            <w:r w:rsidRPr="00BA377E">
              <w:rPr>
                <w:rFonts w:ascii="Times New Roman" w:eastAsia="Times New Roman" w:hAnsi="Times New Roman" w:cs="Times New Roman"/>
                <w:lang w:eastAsia="ru-RU"/>
              </w:rPr>
              <w:t>Volume:  800 gr; packed, Expiration date: not less than 12 months</w:t>
            </w:r>
          </w:p>
        </w:tc>
        <w:tc>
          <w:tcPr>
            <w:tcW w:w="667" w:type="pct"/>
          </w:tcPr>
          <w:p w14:paraId="33BA0D5F" w14:textId="6337D7FF" w:rsidR="001F5E89" w:rsidRPr="00A8767A" w:rsidRDefault="001D3554" w:rsidP="0074506E">
            <w:pPr>
              <w:shd w:val="clear" w:color="auto" w:fill="FFFFFF"/>
              <w:spacing w:after="0" w:line="240" w:lineRule="auto"/>
              <w:jc w:val="center"/>
              <w:rPr>
                <w:rFonts w:ascii="Times New Roman" w:eastAsia="Calibri" w:hAnsi="Times New Roman" w:cs="Times New Roman"/>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C939EC" w:rsidRPr="00A8767A">
              <w:rPr>
                <w:rFonts w:ascii="Times New Roman" w:eastAsia="Times New Roman" w:hAnsi="Times New Roman" w:cs="Times New Roman"/>
                <w:color w:val="000000"/>
                <w:lang w:val="ru-RU" w:eastAsia="ru-RU"/>
              </w:rPr>
              <w:t>.</w:t>
            </w:r>
          </w:p>
        </w:tc>
      </w:tr>
      <w:tr w:rsidR="001F5E89" w:rsidRPr="000A6FD8" w14:paraId="3ADFFA4B" w14:textId="77777777" w:rsidTr="006B653B">
        <w:trPr>
          <w:trHeight w:val="407"/>
        </w:trPr>
        <w:tc>
          <w:tcPr>
            <w:tcW w:w="317" w:type="pct"/>
            <w:shd w:val="clear" w:color="auto" w:fill="auto"/>
          </w:tcPr>
          <w:p w14:paraId="62394C64" w14:textId="7E6A5026" w:rsidR="001F5E89" w:rsidRDefault="00564328" w:rsidP="007450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885" w:type="pct"/>
            <w:shd w:val="clear" w:color="auto" w:fill="auto"/>
          </w:tcPr>
          <w:p w14:paraId="4B34941C" w14:textId="1FB9D4E9" w:rsidR="001F5E89" w:rsidRPr="00FE515C" w:rsidRDefault="0007318A" w:rsidP="007450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Tea</w:t>
            </w:r>
          </w:p>
        </w:tc>
        <w:tc>
          <w:tcPr>
            <w:tcW w:w="3131" w:type="pct"/>
          </w:tcPr>
          <w:p w14:paraId="3B22D2B5" w14:textId="20E20D5E" w:rsidR="001F5E89" w:rsidRPr="0074506E" w:rsidRDefault="006B653B" w:rsidP="007450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L</w:t>
            </w:r>
            <w:r w:rsidRPr="006B653B">
              <w:rPr>
                <w:rFonts w:ascii="Times New Roman" w:eastAsia="Times New Roman" w:hAnsi="Times New Roman" w:cs="Times New Roman"/>
                <w:lang w:eastAsia="ru-RU"/>
              </w:rPr>
              <w:t>eaf, Volume:  100 gr; Expiration date: not less than 12 months</w:t>
            </w:r>
          </w:p>
        </w:tc>
        <w:tc>
          <w:tcPr>
            <w:tcW w:w="667" w:type="pct"/>
          </w:tcPr>
          <w:p w14:paraId="41FA501B" w14:textId="1DE8F31A" w:rsidR="001F5E89" w:rsidRPr="00A8767A" w:rsidRDefault="001D3554" w:rsidP="0074506E">
            <w:pPr>
              <w:shd w:val="clear" w:color="auto" w:fill="FFFFFF"/>
              <w:spacing w:after="0" w:line="240" w:lineRule="auto"/>
              <w:jc w:val="center"/>
              <w:rPr>
                <w:rFonts w:ascii="Times New Roman" w:eastAsia="Calibri" w:hAnsi="Times New Roman" w:cs="Times New Roman"/>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C939EC" w:rsidRPr="00A8767A">
              <w:rPr>
                <w:rFonts w:ascii="Times New Roman" w:eastAsia="Times New Roman" w:hAnsi="Times New Roman" w:cs="Times New Roman"/>
                <w:color w:val="000000"/>
                <w:lang w:val="ru-RU" w:eastAsia="ru-RU"/>
              </w:rPr>
              <w:t>.</w:t>
            </w:r>
          </w:p>
        </w:tc>
      </w:tr>
      <w:tr w:rsidR="001F5E89" w:rsidRPr="000A6FD8" w14:paraId="41600553" w14:textId="77777777" w:rsidTr="00860B2B">
        <w:tc>
          <w:tcPr>
            <w:tcW w:w="317" w:type="pct"/>
            <w:shd w:val="clear" w:color="auto" w:fill="auto"/>
          </w:tcPr>
          <w:p w14:paraId="7CB07BE2" w14:textId="4F91BDE3" w:rsidR="001F5E89" w:rsidRDefault="00564328" w:rsidP="007450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885" w:type="pct"/>
            <w:shd w:val="clear" w:color="auto" w:fill="auto"/>
          </w:tcPr>
          <w:p w14:paraId="198D7A93" w14:textId="22A29D41" w:rsidR="001F5E89" w:rsidRPr="00FE515C" w:rsidRDefault="0007318A" w:rsidP="0074506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Beef </w:t>
            </w:r>
            <w:r w:rsidR="0096746F">
              <w:rPr>
                <w:rFonts w:ascii="Times New Roman" w:eastAsia="Times New Roman" w:hAnsi="Times New Roman" w:cs="Times New Roman"/>
                <w:lang w:eastAsia="ru-RU"/>
              </w:rPr>
              <w:t>Stew</w:t>
            </w:r>
          </w:p>
        </w:tc>
        <w:tc>
          <w:tcPr>
            <w:tcW w:w="3131" w:type="pct"/>
          </w:tcPr>
          <w:p w14:paraId="40BA8BD4" w14:textId="77777777" w:rsidR="001F5E89" w:rsidRDefault="00DC68F6" w:rsidP="0074506E">
            <w:pPr>
              <w:spacing w:after="0" w:line="240" w:lineRule="auto"/>
              <w:rPr>
                <w:rFonts w:ascii="Times New Roman" w:eastAsia="Times New Roman" w:hAnsi="Times New Roman" w:cs="Times New Roman"/>
                <w:lang w:eastAsia="ru-RU"/>
              </w:rPr>
            </w:pPr>
            <w:r w:rsidRPr="00DC68F6">
              <w:rPr>
                <w:rFonts w:ascii="Times New Roman" w:eastAsia="Times New Roman" w:hAnsi="Times New Roman" w:cs="Times New Roman"/>
                <w:lang w:eastAsia="ru-RU"/>
              </w:rPr>
              <w:t>Volume:  325 gr; Expiration date: not less than 12 months</w:t>
            </w:r>
          </w:p>
          <w:p w14:paraId="63A41B6A" w14:textId="79B21AC9" w:rsidR="00DC68F6" w:rsidRPr="0074506E" w:rsidRDefault="00DC68F6" w:rsidP="0074506E">
            <w:pPr>
              <w:spacing w:after="0" w:line="240" w:lineRule="auto"/>
              <w:rPr>
                <w:rFonts w:ascii="Times New Roman" w:eastAsia="Times New Roman" w:hAnsi="Times New Roman" w:cs="Times New Roman"/>
                <w:lang w:eastAsia="ru-RU"/>
              </w:rPr>
            </w:pPr>
          </w:p>
        </w:tc>
        <w:tc>
          <w:tcPr>
            <w:tcW w:w="667" w:type="pct"/>
          </w:tcPr>
          <w:p w14:paraId="29BC8C53" w14:textId="2E0C1044" w:rsidR="001F5E89" w:rsidRPr="00A8767A" w:rsidRDefault="001D3554" w:rsidP="0074506E">
            <w:pPr>
              <w:shd w:val="clear" w:color="auto" w:fill="FFFFFF"/>
              <w:spacing w:after="0" w:line="240" w:lineRule="auto"/>
              <w:jc w:val="center"/>
              <w:rPr>
                <w:rFonts w:ascii="Times New Roman" w:eastAsia="Calibri" w:hAnsi="Times New Roman" w:cs="Times New Roman"/>
              </w:rPr>
            </w:pPr>
            <w:r>
              <w:rPr>
                <w:rFonts w:ascii="Times New Roman" w:eastAsia="Calibri" w:hAnsi="Times New Roman" w:cs="Times New Roman"/>
              </w:rPr>
              <w:t>300</w:t>
            </w:r>
            <w:r w:rsidR="00315B0C">
              <w:rPr>
                <w:rFonts w:ascii="Times New Roman" w:eastAsia="Calibri" w:hAnsi="Times New Roman" w:cs="Times New Roman"/>
              </w:rPr>
              <w:t xml:space="preserve"> </w:t>
            </w:r>
            <w:r w:rsidR="00315B0C" w:rsidRPr="00A8767A">
              <w:rPr>
                <w:rFonts w:ascii="Times New Roman" w:eastAsia="Calibri" w:hAnsi="Times New Roman" w:cs="Times New Roman"/>
              </w:rPr>
              <w:t>pcs</w:t>
            </w:r>
            <w:r w:rsidR="00C939EC" w:rsidRPr="00A8767A">
              <w:rPr>
                <w:rFonts w:ascii="Times New Roman" w:eastAsia="Times New Roman" w:hAnsi="Times New Roman" w:cs="Times New Roman"/>
                <w:color w:val="000000"/>
                <w:lang w:val="ru-RU" w:eastAsia="ru-RU"/>
              </w:rPr>
              <w:t>.</w:t>
            </w:r>
          </w:p>
        </w:tc>
      </w:tr>
    </w:tbl>
    <w:p w14:paraId="35F1DD99" w14:textId="502B0587" w:rsidR="00042F21" w:rsidRPr="000A6FD8" w:rsidRDefault="00042F21" w:rsidP="00615E76">
      <w:pPr>
        <w:spacing w:after="0" w:line="200" w:lineRule="exact"/>
        <w:rPr>
          <w:rFonts w:ascii="Times New Roman" w:hAnsi="Times New Roman" w:cs="Times New Roman"/>
        </w:rPr>
      </w:pPr>
    </w:p>
    <w:p w14:paraId="5B542840" w14:textId="77777777" w:rsidR="00450570" w:rsidRPr="000A6FD8" w:rsidRDefault="00450570" w:rsidP="00450570">
      <w:pPr>
        <w:spacing w:after="0" w:line="200" w:lineRule="exact"/>
        <w:rPr>
          <w:rFonts w:ascii="Times New Roman" w:hAnsi="Times New Roman" w:cs="Times New Roman"/>
        </w:rPr>
      </w:pPr>
    </w:p>
    <w:p w14:paraId="1D7FDC72" w14:textId="56E0E243" w:rsidR="00042F21" w:rsidRPr="000A6FD8" w:rsidRDefault="00450570" w:rsidP="00650BEE">
      <w:pPr>
        <w:pStyle w:val="ListParagraph"/>
        <w:numPr>
          <w:ilvl w:val="0"/>
          <w:numId w:val="26"/>
        </w:numPr>
        <w:spacing w:after="0" w:line="200" w:lineRule="exact"/>
        <w:rPr>
          <w:rFonts w:ascii="Times New Roman" w:hAnsi="Times New Roman" w:cs="Times New Roman"/>
          <w:b/>
          <w:u w:val="single"/>
        </w:rPr>
      </w:pPr>
      <w:r w:rsidRPr="000A6FD8">
        <w:rPr>
          <w:rFonts w:ascii="Times New Roman" w:hAnsi="Times New Roman" w:cs="Times New Roman"/>
          <w:b/>
          <w:u w:val="single"/>
        </w:rPr>
        <w:t>GENERAL REQUIREMENTS</w:t>
      </w:r>
    </w:p>
    <w:p w14:paraId="68283593" w14:textId="77777777" w:rsidR="00450570" w:rsidRPr="0019342E" w:rsidRDefault="00450570" w:rsidP="00450570">
      <w:pPr>
        <w:spacing w:after="0" w:line="200" w:lineRule="exact"/>
        <w:rPr>
          <w:rFonts w:ascii="Times New Roman" w:hAnsi="Times New Roman" w:cs="Times New Roman"/>
          <w:lang w:val="ru-RU"/>
        </w:rPr>
      </w:pPr>
    </w:p>
    <w:p w14:paraId="017A80B4" w14:textId="77777777" w:rsidR="00DF6F15" w:rsidRDefault="00DF6F15" w:rsidP="00DF6F15">
      <w:pPr>
        <w:pStyle w:val="ListParagraph"/>
        <w:numPr>
          <w:ilvl w:val="0"/>
          <w:numId w:val="39"/>
        </w:numPr>
        <w:spacing w:after="0" w:line="240" w:lineRule="auto"/>
        <w:jc w:val="both"/>
        <w:rPr>
          <w:rFonts w:ascii="Times New Roman" w:eastAsia="Times New Roman" w:hAnsi="Times New Roman" w:cs="Times New Roman"/>
          <w:color w:val="000000"/>
          <w:lang w:eastAsia="ru-RU"/>
        </w:rPr>
      </w:pPr>
      <w:r w:rsidRPr="0019342E">
        <w:rPr>
          <w:rFonts w:ascii="Times New Roman" w:eastAsia="Times New Roman" w:hAnsi="Times New Roman" w:cs="Times New Roman"/>
          <w:color w:val="000000"/>
          <w:lang w:eastAsia="ru-RU"/>
        </w:rPr>
        <w:t>Shelf life of products: according to the above requirements of clause 1 from the date of delivery;</w:t>
      </w:r>
    </w:p>
    <w:p w14:paraId="53A818A3" w14:textId="0C2119FA" w:rsidR="00DF6F15" w:rsidRPr="00B07CD5" w:rsidRDefault="00DF6F15" w:rsidP="00B07CD5">
      <w:pPr>
        <w:pStyle w:val="ListParagraph"/>
        <w:numPr>
          <w:ilvl w:val="0"/>
          <w:numId w:val="39"/>
        </w:numPr>
        <w:spacing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Terms of delivery: </w:t>
      </w:r>
      <w:r w:rsidR="00B07CD5" w:rsidRPr="00B07CD5">
        <w:rPr>
          <w:rFonts w:ascii="Times New Roman" w:eastAsia="Times New Roman" w:hAnsi="Times New Roman" w:cs="Times New Roman"/>
          <w:color w:val="000000"/>
          <w:lang w:val="en" w:eastAsia="ru-RU"/>
        </w:rPr>
        <w:t>Delivery of the entire batch at once</w:t>
      </w:r>
      <w:r w:rsidRPr="00B07CD5">
        <w:rPr>
          <w:rFonts w:ascii="Times New Roman" w:eastAsia="Times New Roman" w:hAnsi="Times New Roman" w:cs="Times New Roman"/>
          <w:color w:val="000000"/>
          <w:lang w:eastAsia="ru-RU"/>
        </w:rPr>
        <w:t>;</w:t>
      </w:r>
    </w:p>
    <w:p w14:paraId="2F5E0A2A" w14:textId="168F5A81" w:rsidR="00DF6F15" w:rsidRDefault="00DF6F15" w:rsidP="00DF6F15">
      <w:pPr>
        <w:pStyle w:val="ListParagraph"/>
        <w:numPr>
          <w:ilvl w:val="0"/>
          <w:numId w:val="39"/>
        </w:numPr>
        <w:spacing w:after="0" w:line="240" w:lineRule="auto"/>
        <w:jc w:val="both"/>
        <w:rPr>
          <w:rFonts w:ascii="Times New Roman" w:hAnsi="Times New Roman" w:cs="Times New Roman"/>
        </w:rPr>
      </w:pPr>
      <w:r w:rsidRPr="00924E9C">
        <w:rPr>
          <w:rFonts w:ascii="Times New Roman" w:hAnsi="Times New Roman" w:cs="Times New Roman"/>
        </w:rPr>
        <w:t>Place of delivery of the Goods:</w:t>
      </w:r>
      <w:r>
        <w:rPr>
          <w:rFonts w:ascii="Times New Roman" w:hAnsi="Times New Roman" w:cs="Times New Roman"/>
        </w:rPr>
        <w:t xml:space="preserve"> </w:t>
      </w:r>
      <w:r w:rsidR="00641845" w:rsidRPr="00641845">
        <w:rPr>
          <w:rFonts w:ascii="Times New Roman" w:hAnsi="Times New Roman" w:cs="Times New Roman"/>
        </w:rPr>
        <w:t>242 Rahmon Nabiev Street, Dushanbe</w:t>
      </w:r>
      <w:r w:rsidR="0086551E">
        <w:rPr>
          <w:rFonts w:ascii="Times New Roman" w:hAnsi="Times New Roman" w:cs="Times New Roman"/>
        </w:rPr>
        <w:t xml:space="preserve">, FHI 360 </w:t>
      </w:r>
      <w:r w:rsidR="00422AFC">
        <w:rPr>
          <w:rFonts w:ascii="Times New Roman" w:hAnsi="Times New Roman" w:cs="Times New Roman"/>
        </w:rPr>
        <w:t>W</w:t>
      </w:r>
      <w:r w:rsidR="0086551E">
        <w:rPr>
          <w:rFonts w:ascii="Times New Roman" w:hAnsi="Times New Roman" w:cs="Times New Roman"/>
        </w:rPr>
        <w:t>arehouse</w:t>
      </w:r>
      <w:r>
        <w:rPr>
          <w:rFonts w:ascii="Times New Roman" w:hAnsi="Times New Roman" w:cs="Times New Roman"/>
        </w:rPr>
        <w:t>;</w:t>
      </w:r>
    </w:p>
    <w:p w14:paraId="45B8C167" w14:textId="3E6A3978" w:rsidR="00DF6F15" w:rsidRDefault="00DF6F15" w:rsidP="00DF6F15">
      <w:pPr>
        <w:pStyle w:val="ListParagraph"/>
        <w:numPr>
          <w:ilvl w:val="0"/>
          <w:numId w:val="39"/>
        </w:numPr>
        <w:spacing w:after="0" w:line="240" w:lineRule="auto"/>
        <w:jc w:val="both"/>
        <w:rPr>
          <w:rFonts w:ascii="Times New Roman" w:hAnsi="Times New Roman" w:cs="Times New Roman"/>
        </w:rPr>
      </w:pPr>
      <w:r w:rsidRPr="00924E9C">
        <w:rPr>
          <w:rFonts w:ascii="Times New Roman" w:hAnsi="Times New Roman" w:cs="Times New Roman"/>
        </w:rPr>
        <w:t>Transportation</w:t>
      </w:r>
      <w:r>
        <w:rPr>
          <w:rFonts w:ascii="Times New Roman" w:hAnsi="Times New Roman" w:cs="Times New Roman"/>
        </w:rPr>
        <w:t xml:space="preserve"> of the Goods:</w:t>
      </w:r>
      <w:r w:rsidRPr="00924E9C">
        <w:rPr>
          <w:rFonts w:ascii="Times New Roman" w:hAnsi="Times New Roman" w:cs="Times New Roman"/>
        </w:rPr>
        <w:t xml:space="preserve"> </w:t>
      </w:r>
      <w:r w:rsidR="00C63CC7">
        <w:rPr>
          <w:rFonts w:ascii="Times New Roman" w:hAnsi="Times New Roman" w:cs="Times New Roman"/>
        </w:rPr>
        <w:t xml:space="preserve">is </w:t>
      </w:r>
      <w:r w:rsidRPr="00924E9C">
        <w:rPr>
          <w:rFonts w:ascii="Times New Roman" w:hAnsi="Times New Roman" w:cs="Times New Roman"/>
        </w:rPr>
        <w:t>carried out at the expense of the Supplier</w:t>
      </w:r>
      <w:r>
        <w:rPr>
          <w:rFonts w:ascii="Times New Roman" w:hAnsi="Times New Roman" w:cs="Times New Roman"/>
        </w:rPr>
        <w:t xml:space="preserve">; </w:t>
      </w:r>
    </w:p>
    <w:p w14:paraId="5BE06595" w14:textId="13C64E70" w:rsidR="00DF6F15" w:rsidRPr="003C62E9" w:rsidRDefault="00DF6F15" w:rsidP="00DF6F15">
      <w:pPr>
        <w:pStyle w:val="ListParagraph"/>
        <w:numPr>
          <w:ilvl w:val="0"/>
          <w:numId w:val="39"/>
        </w:numPr>
        <w:spacing w:after="0" w:line="240" w:lineRule="auto"/>
        <w:jc w:val="both"/>
        <w:rPr>
          <w:rFonts w:ascii="Times New Roman" w:hAnsi="Times New Roman" w:cs="Times New Roman"/>
        </w:rPr>
      </w:pPr>
      <w:r w:rsidRPr="003C62E9">
        <w:rPr>
          <w:rFonts w:ascii="Times New Roman" w:hAnsi="Times New Roman" w:cs="Times New Roman"/>
        </w:rPr>
        <w:t>Payment: 100% payment, after delivery of goods and the signing of the transfer acceptance certificate, by bank transfer to the supplier’s bank account.</w:t>
      </w:r>
    </w:p>
    <w:p w14:paraId="10869FCF" w14:textId="17AD89FD" w:rsidR="008529E9" w:rsidRDefault="008529E9" w:rsidP="000012FF">
      <w:pPr>
        <w:spacing w:after="0"/>
        <w:jc w:val="both"/>
        <w:rPr>
          <w:rFonts w:ascii="Times New Roman" w:hAnsi="Times New Roman" w:cs="Times New Roman"/>
        </w:rPr>
      </w:pPr>
    </w:p>
    <w:p w14:paraId="6EF561D2" w14:textId="724C3F14" w:rsidR="008529E9" w:rsidRPr="008529E9" w:rsidRDefault="008529E9" w:rsidP="008529E9">
      <w:pPr>
        <w:pStyle w:val="ListParagraph"/>
        <w:numPr>
          <w:ilvl w:val="1"/>
          <w:numId w:val="22"/>
        </w:numPr>
        <w:spacing w:after="0" w:line="240" w:lineRule="auto"/>
        <w:rPr>
          <w:rFonts w:ascii="Times New Roman" w:hAnsi="Times New Roman" w:cs="Times New Roman"/>
          <w:b/>
          <w:bCs/>
        </w:rPr>
      </w:pPr>
      <w:r w:rsidRPr="008529E9">
        <w:rPr>
          <w:rFonts w:ascii="Times New Roman" w:hAnsi="Times New Roman" w:cs="Times New Roman"/>
          <w:b/>
          <w:bCs/>
        </w:rPr>
        <w:t>Packaging requirements:</w:t>
      </w:r>
    </w:p>
    <w:p w14:paraId="4E2AF478" w14:textId="173905D7" w:rsidR="00E36530" w:rsidRPr="00D86AB8" w:rsidRDefault="00E36530" w:rsidP="00E36530">
      <w:pPr>
        <w:pStyle w:val="ListParagraph"/>
        <w:numPr>
          <w:ilvl w:val="0"/>
          <w:numId w:val="41"/>
        </w:numPr>
        <w:spacing w:after="0" w:line="240" w:lineRule="auto"/>
        <w:rPr>
          <w:rFonts w:ascii="Times New Roman" w:hAnsi="Times New Roman" w:cs="Times New Roman"/>
        </w:rPr>
      </w:pPr>
      <w:r w:rsidRPr="00D86AB8">
        <w:rPr>
          <w:rFonts w:ascii="Times New Roman" w:hAnsi="Times New Roman" w:cs="Times New Roman"/>
        </w:rPr>
        <w:t xml:space="preserve">The supplier is obliged to complete the above items in sets in the amount of </w:t>
      </w:r>
      <w:r w:rsidR="00E02F21">
        <w:rPr>
          <w:rFonts w:ascii="Times New Roman" w:hAnsi="Times New Roman" w:cs="Times New Roman"/>
        </w:rPr>
        <w:t>300</w:t>
      </w:r>
      <w:r w:rsidRPr="00D86AB8">
        <w:rPr>
          <w:rFonts w:ascii="Times New Roman" w:hAnsi="Times New Roman" w:cs="Times New Roman"/>
        </w:rPr>
        <w:t xml:space="preserve"> pieces.</w:t>
      </w:r>
    </w:p>
    <w:p w14:paraId="60F18951" w14:textId="77777777" w:rsidR="00E36530" w:rsidRPr="00D86AB8" w:rsidRDefault="00E36530" w:rsidP="00E36530">
      <w:pPr>
        <w:pStyle w:val="ListParagraph"/>
        <w:numPr>
          <w:ilvl w:val="0"/>
          <w:numId w:val="41"/>
        </w:numPr>
        <w:spacing w:after="0" w:line="240" w:lineRule="auto"/>
        <w:rPr>
          <w:rFonts w:ascii="Times New Roman" w:hAnsi="Times New Roman" w:cs="Times New Roman"/>
        </w:rPr>
      </w:pPr>
      <w:r w:rsidRPr="00D86AB8">
        <w:rPr>
          <w:rFonts w:ascii="Times New Roman" w:hAnsi="Times New Roman" w:cs="Times New Roman"/>
        </w:rPr>
        <w:t>Sorting of the food kit should be carried out by the supplier, including the presence on the front side of the food kit of the names of the goods in the box and the expiration dates for each item.</w:t>
      </w:r>
    </w:p>
    <w:p w14:paraId="779374D1" w14:textId="615EEB05" w:rsidR="008529E9" w:rsidRPr="00E36530" w:rsidRDefault="00E36530" w:rsidP="00E36530">
      <w:pPr>
        <w:pStyle w:val="ListParagraph"/>
        <w:numPr>
          <w:ilvl w:val="0"/>
          <w:numId w:val="41"/>
        </w:numPr>
        <w:spacing w:after="0" w:line="240" w:lineRule="auto"/>
        <w:rPr>
          <w:rFonts w:ascii="Times New Roman" w:hAnsi="Times New Roman" w:cs="Times New Roman"/>
        </w:rPr>
      </w:pPr>
      <w:r w:rsidRPr="00D86AB8">
        <w:rPr>
          <w:rFonts w:ascii="Times New Roman" w:hAnsi="Times New Roman" w:cs="Times New Roman"/>
        </w:rPr>
        <w:t xml:space="preserve">Each set should consist of </w:t>
      </w:r>
      <w:r w:rsidRPr="00BB4048">
        <w:rPr>
          <w:rFonts w:ascii="Times New Roman" w:hAnsi="Times New Roman" w:cs="Times New Roman"/>
        </w:rPr>
        <w:t>products listed in Section I of the Technical Specifications.</w:t>
      </w:r>
    </w:p>
    <w:p w14:paraId="48A72D2B" w14:textId="59361A25" w:rsidR="00450570" w:rsidRPr="00330A88" w:rsidRDefault="00450570" w:rsidP="00450570">
      <w:pPr>
        <w:spacing w:after="0" w:line="200" w:lineRule="exact"/>
        <w:rPr>
          <w:rFonts w:ascii="Times New Roman" w:hAnsi="Times New Roman" w:cs="Times New Roman"/>
        </w:rPr>
      </w:pPr>
      <w:r w:rsidRPr="00330A88">
        <w:rPr>
          <w:rFonts w:ascii="Times New Roman" w:hAnsi="Times New Roman" w:cs="Times New Roman"/>
        </w:rPr>
        <w:lastRenderedPageBreak/>
        <w:t xml:space="preserve"> </w:t>
      </w:r>
    </w:p>
    <w:p w14:paraId="507CA1E9" w14:textId="50E75F14" w:rsidR="00450570" w:rsidRPr="000A6FD8" w:rsidRDefault="00450570" w:rsidP="00650BEE">
      <w:pPr>
        <w:pStyle w:val="ListParagraph"/>
        <w:numPr>
          <w:ilvl w:val="0"/>
          <w:numId w:val="26"/>
        </w:numPr>
        <w:spacing w:after="0" w:line="200" w:lineRule="exact"/>
        <w:rPr>
          <w:rFonts w:ascii="Times New Roman" w:hAnsi="Times New Roman" w:cs="Times New Roman"/>
          <w:b/>
          <w:u w:val="single"/>
        </w:rPr>
      </w:pPr>
      <w:r w:rsidRPr="000A6FD8">
        <w:rPr>
          <w:rFonts w:ascii="Times New Roman" w:hAnsi="Times New Roman" w:cs="Times New Roman"/>
          <w:b/>
          <w:u w:val="single"/>
        </w:rPr>
        <w:t>ORDER OF DELIVERY OF THE GOODS</w:t>
      </w:r>
    </w:p>
    <w:p w14:paraId="585C58EF" w14:textId="77777777" w:rsidR="00450570" w:rsidRPr="000A6FD8" w:rsidRDefault="00450570" w:rsidP="00450570">
      <w:pPr>
        <w:spacing w:after="0" w:line="200" w:lineRule="exact"/>
        <w:rPr>
          <w:rFonts w:ascii="Times New Roman" w:hAnsi="Times New Roman" w:cs="Times New Roman"/>
        </w:rPr>
      </w:pPr>
    </w:p>
    <w:p w14:paraId="3E20DD05" w14:textId="77777777" w:rsidR="00E613C9" w:rsidRPr="000A6FD8" w:rsidRDefault="00E613C9" w:rsidP="00E613C9">
      <w:pPr>
        <w:spacing w:after="0" w:line="240" w:lineRule="auto"/>
        <w:jc w:val="both"/>
        <w:rPr>
          <w:rFonts w:ascii="Times New Roman" w:hAnsi="Times New Roman" w:cs="Times New Roman"/>
        </w:rPr>
      </w:pPr>
      <w:r w:rsidRPr="000A6FD8">
        <w:rPr>
          <w:rFonts w:ascii="Times New Roman" w:hAnsi="Times New Roman" w:cs="Times New Roman"/>
        </w:rPr>
        <w:t>• checking the appearance of the packaging</w:t>
      </w:r>
      <w:r w:rsidRPr="00924E9C">
        <w:rPr>
          <w:rFonts w:ascii="Times New Roman" w:hAnsi="Times New Roman" w:cs="Times New Roman"/>
        </w:rPr>
        <w:t xml:space="preserve"> </w:t>
      </w:r>
      <w:r>
        <w:rPr>
          <w:rFonts w:ascii="Times New Roman" w:hAnsi="Times New Roman" w:cs="Times New Roman"/>
        </w:rPr>
        <w:t>and</w:t>
      </w:r>
      <w:r w:rsidRPr="00924E9C">
        <w:rPr>
          <w:rFonts w:ascii="Times New Roman" w:hAnsi="Times New Roman" w:cs="Times New Roman"/>
        </w:rPr>
        <w:t xml:space="preserve"> marking</w:t>
      </w:r>
      <w:r w:rsidRPr="000A6FD8">
        <w:rPr>
          <w:rFonts w:ascii="Times New Roman" w:hAnsi="Times New Roman" w:cs="Times New Roman"/>
        </w:rPr>
        <w:t xml:space="preserve"> of the delivered Goods for any external damage.</w:t>
      </w:r>
    </w:p>
    <w:p w14:paraId="0DCBE0EF" w14:textId="77777777" w:rsidR="00E613C9" w:rsidRPr="000A6FD8" w:rsidRDefault="00E613C9" w:rsidP="00E613C9">
      <w:pPr>
        <w:spacing w:after="0" w:line="240" w:lineRule="auto"/>
        <w:jc w:val="both"/>
        <w:rPr>
          <w:rFonts w:ascii="Times New Roman" w:hAnsi="Times New Roman" w:cs="Times New Roman"/>
        </w:rPr>
      </w:pPr>
      <w:r w:rsidRPr="000A6FD8">
        <w:rPr>
          <w:rFonts w:ascii="Times New Roman" w:hAnsi="Times New Roman" w:cs="Times New Roman"/>
        </w:rPr>
        <w:t>• unpacking and inspection of the appearance of the Goods for the absence of external damage (if necessary);</w:t>
      </w:r>
    </w:p>
    <w:p w14:paraId="6180FBAD" w14:textId="06C6862B" w:rsidR="00E613C9" w:rsidRPr="00444469" w:rsidRDefault="00E613C9" w:rsidP="00E613C9">
      <w:pPr>
        <w:spacing w:after="160" w:line="240" w:lineRule="auto"/>
        <w:rPr>
          <w:rFonts w:ascii="Times New Roman" w:hAnsi="Times New Roman" w:cs="Times New Roman"/>
        </w:rPr>
      </w:pPr>
      <w:r w:rsidRPr="000A6FD8">
        <w:rPr>
          <w:rFonts w:ascii="Times New Roman" w:hAnsi="Times New Roman" w:cs="Times New Roman"/>
        </w:rPr>
        <w:t xml:space="preserve">• </w:t>
      </w:r>
      <w:r>
        <w:rPr>
          <w:rFonts w:ascii="Times New Roman" w:hAnsi="Times New Roman" w:cs="Times New Roman"/>
        </w:rPr>
        <w:t>checking</w:t>
      </w:r>
      <w:r w:rsidRPr="00444469">
        <w:rPr>
          <w:rFonts w:ascii="Times New Roman" w:hAnsi="Times New Roman" w:cs="Times New Roman"/>
        </w:rPr>
        <w:t xml:space="preserve"> of the Goods for compliance with all positions of the Goods according to the list on the </w:t>
      </w:r>
      <w:r w:rsidR="001212DC">
        <w:rPr>
          <w:rFonts w:ascii="Times New Roman" w:hAnsi="Times New Roman" w:cs="Times New Roman"/>
        </w:rPr>
        <w:t>external</w:t>
      </w:r>
      <w:r>
        <w:rPr>
          <w:rFonts w:ascii="Times New Roman" w:hAnsi="Times New Roman" w:cs="Times New Roman"/>
        </w:rPr>
        <w:t xml:space="preserve"> of</w:t>
      </w:r>
      <w:r w:rsidRPr="00444469">
        <w:rPr>
          <w:rFonts w:ascii="Times New Roman" w:hAnsi="Times New Roman" w:cs="Times New Roman"/>
        </w:rPr>
        <w:t xml:space="preserve"> packaging;</w:t>
      </w:r>
    </w:p>
    <w:p w14:paraId="2C44074C" w14:textId="77777777" w:rsidR="00E613C9" w:rsidRPr="00444469" w:rsidRDefault="00E613C9" w:rsidP="00E613C9">
      <w:pPr>
        <w:spacing w:after="160" w:line="240" w:lineRule="auto"/>
        <w:rPr>
          <w:rFonts w:ascii="Times New Roman" w:hAnsi="Times New Roman" w:cs="Times New Roman"/>
        </w:rPr>
      </w:pPr>
      <w:r w:rsidRPr="00444469">
        <w:rPr>
          <w:rFonts w:ascii="Times New Roman" w:hAnsi="Times New Roman" w:cs="Times New Roman"/>
        </w:rPr>
        <w:t xml:space="preserve">• </w:t>
      </w:r>
      <w:r>
        <w:rPr>
          <w:rFonts w:ascii="Times New Roman" w:hAnsi="Times New Roman" w:cs="Times New Roman"/>
        </w:rPr>
        <w:t>checking</w:t>
      </w:r>
      <w:r w:rsidRPr="00444469">
        <w:rPr>
          <w:rFonts w:ascii="Times New Roman" w:hAnsi="Times New Roman" w:cs="Times New Roman"/>
        </w:rPr>
        <w:t xml:space="preserve"> of the Goods for compliance with the expiration dates;</w:t>
      </w:r>
    </w:p>
    <w:p w14:paraId="48D8B438" w14:textId="5B94A08F" w:rsidR="00E613C9" w:rsidRPr="000A6FD8" w:rsidRDefault="00E613C9" w:rsidP="00E613C9">
      <w:pPr>
        <w:spacing w:after="160" w:line="240" w:lineRule="auto"/>
        <w:rPr>
          <w:rFonts w:ascii="Times New Roman" w:hAnsi="Times New Roman" w:cs="Times New Roman"/>
        </w:rPr>
      </w:pPr>
      <w:r w:rsidRPr="00444469">
        <w:rPr>
          <w:rFonts w:ascii="Times New Roman" w:hAnsi="Times New Roman" w:cs="Times New Roman"/>
        </w:rPr>
        <w:t xml:space="preserve">• </w:t>
      </w:r>
      <w:r w:rsidR="00AD6D80">
        <w:rPr>
          <w:rFonts w:ascii="Times New Roman" w:hAnsi="Times New Roman" w:cs="Times New Roman"/>
        </w:rPr>
        <w:t>prepare</w:t>
      </w:r>
      <w:r w:rsidRPr="00444469">
        <w:rPr>
          <w:rFonts w:ascii="Times New Roman" w:hAnsi="Times New Roman" w:cs="Times New Roman"/>
        </w:rPr>
        <w:t xml:space="preserve"> </w:t>
      </w:r>
      <w:r w:rsidR="00F30040">
        <w:rPr>
          <w:rFonts w:ascii="Times New Roman" w:hAnsi="Times New Roman" w:cs="Times New Roman"/>
        </w:rPr>
        <w:t xml:space="preserve">and sign </w:t>
      </w:r>
      <w:r w:rsidRPr="00444469">
        <w:rPr>
          <w:rFonts w:ascii="Times New Roman" w:hAnsi="Times New Roman" w:cs="Times New Roman"/>
        </w:rPr>
        <w:t>an act of acceptance of the transfer of goods.</w:t>
      </w:r>
    </w:p>
    <w:p w14:paraId="6D95731D" w14:textId="77777777" w:rsidR="00450570" w:rsidRPr="000A6FD8" w:rsidRDefault="00450570" w:rsidP="00615E76">
      <w:pPr>
        <w:spacing w:after="0" w:line="200" w:lineRule="exact"/>
        <w:rPr>
          <w:rFonts w:ascii="Times New Roman" w:hAnsi="Times New Roman" w:cs="Times New Roman"/>
        </w:rPr>
      </w:pPr>
    </w:p>
    <w:p w14:paraId="7325997D" w14:textId="7482A04C" w:rsidR="009869F8" w:rsidRPr="000A6FD8" w:rsidRDefault="00C36851" w:rsidP="00650BEE">
      <w:pPr>
        <w:pStyle w:val="ListParagraph"/>
        <w:numPr>
          <w:ilvl w:val="0"/>
          <w:numId w:val="26"/>
        </w:numPr>
        <w:spacing w:before="70" w:after="0" w:line="240" w:lineRule="auto"/>
        <w:ind w:right="-20"/>
        <w:rPr>
          <w:rFonts w:ascii="Times New Roman" w:eastAsia="Times New Roman" w:hAnsi="Times New Roman" w:cs="Times New Roman"/>
        </w:rPr>
      </w:pPr>
      <w:r w:rsidRPr="000A6FD8">
        <w:rPr>
          <w:rFonts w:ascii="Times New Roman" w:eastAsia="Times New Roman" w:hAnsi="Times New Roman" w:cs="Times New Roman"/>
          <w:b/>
          <w:bCs/>
          <w:spacing w:val="-1"/>
          <w:u w:val="thick" w:color="000000"/>
        </w:rPr>
        <w:t>RE</w:t>
      </w:r>
      <w:r w:rsidRPr="000A6FD8">
        <w:rPr>
          <w:rFonts w:ascii="Times New Roman" w:eastAsia="Times New Roman" w:hAnsi="Times New Roman" w:cs="Times New Roman"/>
          <w:b/>
          <w:bCs/>
          <w:u w:val="thick" w:color="000000"/>
        </w:rPr>
        <w:t>S</w:t>
      </w:r>
      <w:r w:rsidRPr="000A6FD8">
        <w:rPr>
          <w:rFonts w:ascii="Times New Roman" w:eastAsia="Times New Roman" w:hAnsi="Times New Roman" w:cs="Times New Roman"/>
          <w:b/>
          <w:bCs/>
          <w:spacing w:val="2"/>
          <w:u w:val="thick" w:color="000000"/>
        </w:rPr>
        <w:t>P</w:t>
      </w:r>
      <w:r w:rsidRPr="000A6FD8">
        <w:rPr>
          <w:rFonts w:ascii="Times New Roman" w:eastAsia="Times New Roman" w:hAnsi="Times New Roman" w:cs="Times New Roman"/>
          <w:b/>
          <w:bCs/>
          <w:spacing w:val="1"/>
          <w:u w:val="thick" w:color="000000"/>
        </w:rPr>
        <w:t>O</w:t>
      </w:r>
      <w:r w:rsidRPr="000A6FD8">
        <w:rPr>
          <w:rFonts w:ascii="Times New Roman" w:eastAsia="Times New Roman" w:hAnsi="Times New Roman" w:cs="Times New Roman"/>
          <w:b/>
          <w:bCs/>
          <w:spacing w:val="-1"/>
          <w:u w:val="thick" w:color="000000"/>
        </w:rPr>
        <w:t>N</w:t>
      </w:r>
      <w:r w:rsidRPr="000A6FD8">
        <w:rPr>
          <w:rFonts w:ascii="Times New Roman" w:eastAsia="Times New Roman" w:hAnsi="Times New Roman" w:cs="Times New Roman"/>
          <w:b/>
          <w:bCs/>
          <w:u w:val="thick" w:color="000000"/>
        </w:rPr>
        <w:t>SE</w:t>
      </w:r>
      <w:r w:rsidRPr="000A6FD8">
        <w:rPr>
          <w:rFonts w:ascii="Times New Roman" w:eastAsia="Times New Roman" w:hAnsi="Times New Roman" w:cs="Times New Roman"/>
          <w:b/>
          <w:bCs/>
          <w:spacing w:val="-1"/>
          <w:u w:val="thick" w:color="000000"/>
        </w:rPr>
        <w:t xml:space="preserve"> </w:t>
      </w:r>
      <w:r w:rsidRPr="000A6FD8">
        <w:rPr>
          <w:rFonts w:ascii="Times New Roman" w:eastAsia="Times New Roman" w:hAnsi="Times New Roman" w:cs="Times New Roman"/>
          <w:b/>
          <w:bCs/>
          <w:spacing w:val="-3"/>
          <w:u w:val="thick" w:color="000000"/>
        </w:rPr>
        <w:t>T</w:t>
      </w:r>
      <w:r w:rsidRPr="000A6FD8">
        <w:rPr>
          <w:rFonts w:ascii="Times New Roman" w:eastAsia="Times New Roman" w:hAnsi="Times New Roman" w:cs="Times New Roman"/>
          <w:b/>
          <w:bCs/>
          <w:u w:val="thick" w:color="000000"/>
        </w:rPr>
        <w:t>O</w:t>
      </w:r>
      <w:r w:rsidRPr="000A6FD8">
        <w:rPr>
          <w:rFonts w:ascii="Times New Roman" w:eastAsia="Times New Roman" w:hAnsi="Times New Roman" w:cs="Times New Roman"/>
          <w:b/>
          <w:bCs/>
          <w:spacing w:val="1"/>
          <w:u w:val="thick" w:color="000000"/>
        </w:rPr>
        <w:t xml:space="preserve"> </w:t>
      </w:r>
      <w:r w:rsidRPr="000A6FD8">
        <w:rPr>
          <w:rFonts w:ascii="Times New Roman" w:eastAsia="Times New Roman" w:hAnsi="Times New Roman" w:cs="Times New Roman"/>
          <w:b/>
          <w:bCs/>
          <w:spacing w:val="-1"/>
          <w:u w:val="thick" w:color="000000"/>
        </w:rPr>
        <w:t>RE</w:t>
      </w:r>
      <w:r w:rsidRPr="000A6FD8">
        <w:rPr>
          <w:rFonts w:ascii="Times New Roman" w:eastAsia="Times New Roman" w:hAnsi="Times New Roman" w:cs="Times New Roman"/>
          <w:b/>
          <w:bCs/>
          <w:spacing w:val="1"/>
          <w:u w:val="thick" w:color="000000"/>
        </w:rPr>
        <w:t>Q</w:t>
      </w:r>
      <w:r w:rsidRPr="000A6FD8">
        <w:rPr>
          <w:rFonts w:ascii="Times New Roman" w:eastAsia="Times New Roman" w:hAnsi="Times New Roman" w:cs="Times New Roman"/>
          <w:b/>
          <w:bCs/>
          <w:spacing w:val="-1"/>
          <w:u w:val="thick" w:color="000000"/>
        </w:rPr>
        <w:t>U</w:t>
      </w:r>
      <w:r w:rsidRPr="000A6FD8">
        <w:rPr>
          <w:rFonts w:ascii="Times New Roman" w:eastAsia="Times New Roman" w:hAnsi="Times New Roman" w:cs="Times New Roman"/>
          <w:b/>
          <w:bCs/>
          <w:spacing w:val="-3"/>
          <w:u w:val="thick" w:color="000000"/>
        </w:rPr>
        <w:t>E</w:t>
      </w:r>
      <w:r w:rsidRPr="000A6FD8">
        <w:rPr>
          <w:rFonts w:ascii="Times New Roman" w:eastAsia="Times New Roman" w:hAnsi="Times New Roman" w:cs="Times New Roman"/>
          <w:b/>
          <w:bCs/>
          <w:u w:val="thick" w:color="000000"/>
        </w:rPr>
        <w:t>ST</w:t>
      </w:r>
      <w:r w:rsidRPr="000A6FD8">
        <w:rPr>
          <w:rFonts w:ascii="Times New Roman" w:eastAsia="Times New Roman" w:hAnsi="Times New Roman" w:cs="Times New Roman"/>
          <w:b/>
          <w:bCs/>
          <w:spacing w:val="-1"/>
          <w:u w:val="thick" w:color="000000"/>
        </w:rPr>
        <w:t xml:space="preserve"> </w:t>
      </w:r>
      <w:r w:rsidRPr="000A6FD8">
        <w:rPr>
          <w:rFonts w:ascii="Times New Roman" w:eastAsia="Times New Roman" w:hAnsi="Times New Roman" w:cs="Times New Roman"/>
          <w:b/>
          <w:bCs/>
          <w:u w:val="thick" w:color="000000"/>
        </w:rPr>
        <w:t>F</w:t>
      </w:r>
      <w:r w:rsidRPr="000A6FD8">
        <w:rPr>
          <w:rFonts w:ascii="Times New Roman" w:eastAsia="Times New Roman" w:hAnsi="Times New Roman" w:cs="Times New Roman"/>
          <w:b/>
          <w:bCs/>
          <w:spacing w:val="1"/>
          <w:u w:val="thick" w:color="000000"/>
        </w:rPr>
        <w:t>OR</w:t>
      </w:r>
      <w:r w:rsidRPr="000A6FD8">
        <w:rPr>
          <w:rFonts w:ascii="Times New Roman" w:eastAsia="Times New Roman" w:hAnsi="Times New Roman" w:cs="Times New Roman"/>
          <w:b/>
          <w:bCs/>
          <w:spacing w:val="-2"/>
          <w:u w:val="thick" w:color="000000"/>
        </w:rPr>
        <w:t xml:space="preserve"> </w:t>
      </w:r>
      <w:r w:rsidRPr="000A6FD8">
        <w:rPr>
          <w:rFonts w:ascii="Times New Roman" w:eastAsia="Times New Roman" w:hAnsi="Times New Roman" w:cs="Times New Roman"/>
          <w:b/>
          <w:bCs/>
          <w:spacing w:val="1"/>
          <w:u w:val="thick" w:color="000000"/>
        </w:rPr>
        <w:t>Q</w:t>
      </w:r>
      <w:r w:rsidRPr="000A6FD8">
        <w:rPr>
          <w:rFonts w:ascii="Times New Roman" w:eastAsia="Times New Roman" w:hAnsi="Times New Roman" w:cs="Times New Roman"/>
          <w:b/>
          <w:bCs/>
          <w:spacing w:val="-4"/>
          <w:u w:val="thick" w:color="000000"/>
        </w:rPr>
        <w:t>U</w:t>
      </w:r>
      <w:r w:rsidRPr="000A6FD8">
        <w:rPr>
          <w:rFonts w:ascii="Times New Roman" w:eastAsia="Times New Roman" w:hAnsi="Times New Roman" w:cs="Times New Roman"/>
          <w:b/>
          <w:bCs/>
          <w:spacing w:val="1"/>
          <w:u w:val="thick" w:color="000000"/>
        </w:rPr>
        <w:t>O</w:t>
      </w:r>
      <w:r w:rsidRPr="000A6FD8">
        <w:rPr>
          <w:rFonts w:ascii="Times New Roman" w:eastAsia="Times New Roman" w:hAnsi="Times New Roman" w:cs="Times New Roman"/>
          <w:b/>
          <w:bCs/>
          <w:spacing w:val="-1"/>
          <w:u w:val="thick" w:color="000000"/>
        </w:rPr>
        <w:t>TAT</w:t>
      </w:r>
      <w:r w:rsidRPr="000A6FD8">
        <w:rPr>
          <w:rFonts w:ascii="Times New Roman" w:eastAsia="Times New Roman" w:hAnsi="Times New Roman" w:cs="Times New Roman"/>
          <w:b/>
          <w:bCs/>
          <w:u w:val="thick" w:color="000000"/>
        </w:rPr>
        <w:t>I</w:t>
      </w:r>
      <w:r w:rsidRPr="000A6FD8">
        <w:rPr>
          <w:rFonts w:ascii="Times New Roman" w:eastAsia="Times New Roman" w:hAnsi="Times New Roman" w:cs="Times New Roman"/>
          <w:b/>
          <w:bCs/>
          <w:spacing w:val="1"/>
          <w:u w:val="thick" w:color="000000"/>
        </w:rPr>
        <w:t>ON</w:t>
      </w:r>
    </w:p>
    <w:p w14:paraId="059FDC18" w14:textId="77777777" w:rsidR="0086471A" w:rsidRPr="000A6FD8" w:rsidRDefault="0086471A">
      <w:pPr>
        <w:spacing w:after="0" w:line="240" w:lineRule="auto"/>
        <w:ind w:left="120" w:right="-20"/>
        <w:rPr>
          <w:rFonts w:ascii="Times New Roman" w:eastAsia="Times New Roman" w:hAnsi="Times New Roman" w:cs="Times New Roman"/>
          <w:b/>
          <w:bCs/>
        </w:rPr>
      </w:pPr>
    </w:p>
    <w:p w14:paraId="1862A2BB" w14:textId="76B6C6E4" w:rsidR="009869F8" w:rsidRPr="000A6FD8" w:rsidRDefault="00C36851">
      <w:pPr>
        <w:spacing w:after="0" w:line="240" w:lineRule="auto"/>
        <w:ind w:left="120" w:right="-20"/>
        <w:rPr>
          <w:rFonts w:ascii="Times New Roman" w:eastAsia="Times New Roman" w:hAnsi="Times New Roman" w:cs="Times New Roman"/>
        </w:rPr>
      </w:pPr>
      <w:r w:rsidRPr="000A6FD8">
        <w:rPr>
          <w:rFonts w:ascii="Times New Roman" w:eastAsia="Times New Roman" w:hAnsi="Times New Roman" w:cs="Times New Roman"/>
          <w:b/>
          <w:bCs/>
        </w:rPr>
        <w:t>Sub</w:t>
      </w:r>
      <w:r w:rsidRPr="000A6FD8">
        <w:rPr>
          <w:rFonts w:ascii="Times New Roman" w:eastAsia="Times New Roman" w:hAnsi="Times New Roman" w:cs="Times New Roman"/>
          <w:b/>
          <w:bCs/>
          <w:spacing w:val="1"/>
        </w:rPr>
        <w:t>m</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ss</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 xml:space="preserve">on </w:t>
      </w:r>
      <w:r w:rsidRPr="000A6FD8">
        <w:rPr>
          <w:rFonts w:ascii="Times New Roman" w:eastAsia="Times New Roman" w:hAnsi="Times New Roman" w:cs="Times New Roman"/>
          <w:b/>
          <w:bCs/>
          <w:spacing w:val="-1"/>
        </w:rPr>
        <w:t>G</w:t>
      </w:r>
      <w:r w:rsidRPr="000A6FD8">
        <w:rPr>
          <w:rFonts w:ascii="Times New Roman" w:eastAsia="Times New Roman" w:hAnsi="Times New Roman" w:cs="Times New Roman"/>
          <w:b/>
          <w:bCs/>
        </w:rPr>
        <w:t>u</w:t>
      </w:r>
      <w:r w:rsidRPr="000A6FD8">
        <w:rPr>
          <w:rFonts w:ascii="Times New Roman" w:eastAsia="Times New Roman" w:hAnsi="Times New Roman" w:cs="Times New Roman"/>
          <w:b/>
          <w:bCs/>
          <w:spacing w:val="1"/>
        </w:rPr>
        <w:t>i</w:t>
      </w:r>
      <w:r w:rsidRPr="000A6FD8">
        <w:rPr>
          <w:rFonts w:ascii="Times New Roman" w:eastAsia="Times New Roman" w:hAnsi="Times New Roman" w:cs="Times New Roman"/>
          <w:b/>
          <w:bCs/>
        </w:rPr>
        <w:t>d</w:t>
      </w:r>
      <w:r w:rsidRPr="000A6FD8">
        <w:rPr>
          <w:rFonts w:ascii="Times New Roman" w:eastAsia="Times New Roman" w:hAnsi="Times New Roman" w:cs="Times New Roman"/>
          <w:b/>
          <w:bCs/>
          <w:spacing w:val="-2"/>
        </w:rPr>
        <w:t>e</w:t>
      </w:r>
      <w:r w:rsidRPr="000A6FD8">
        <w:rPr>
          <w:rFonts w:ascii="Times New Roman" w:eastAsia="Times New Roman" w:hAnsi="Times New Roman" w:cs="Times New Roman"/>
          <w:b/>
          <w:bCs/>
          <w:spacing w:val="1"/>
        </w:rPr>
        <w:t>li</w:t>
      </w:r>
      <w:r w:rsidRPr="000A6FD8">
        <w:rPr>
          <w:rFonts w:ascii="Times New Roman" w:eastAsia="Times New Roman" w:hAnsi="Times New Roman" w:cs="Times New Roman"/>
          <w:b/>
          <w:bCs/>
          <w:spacing w:val="-3"/>
        </w:rPr>
        <w:t>n</w:t>
      </w:r>
      <w:r w:rsidRPr="000A6FD8">
        <w:rPr>
          <w:rFonts w:ascii="Times New Roman" w:eastAsia="Times New Roman" w:hAnsi="Times New Roman" w:cs="Times New Roman"/>
          <w:b/>
          <w:bCs/>
        </w:rPr>
        <w:t>es</w:t>
      </w:r>
    </w:p>
    <w:p w14:paraId="039C91F7" w14:textId="59513796" w:rsidR="00F1769B" w:rsidRPr="000A6FD8" w:rsidRDefault="00F1769B" w:rsidP="00F1769B">
      <w:pPr>
        <w:spacing w:after="0" w:line="250" w:lineRule="exact"/>
        <w:ind w:left="120" w:right="-20"/>
        <w:rPr>
          <w:rFonts w:ascii="Times New Roman" w:eastAsia="Times New Roman" w:hAnsi="Times New Roman" w:cs="Times New Roman"/>
        </w:rPr>
      </w:pPr>
      <w:r w:rsidRPr="000A6FD8">
        <w:rPr>
          <w:rFonts w:ascii="Times New Roman" w:eastAsia="Times New Roman" w:hAnsi="Times New Roman" w:cs="Times New Roman"/>
          <w:spacing w:val="-1"/>
        </w:rPr>
        <w:t>Q</w:t>
      </w:r>
      <w:r w:rsidRPr="000A6FD8">
        <w:rPr>
          <w:rFonts w:ascii="Times New Roman" w:eastAsia="Times New Roman" w:hAnsi="Times New Roman" w:cs="Times New Roman"/>
        </w:rPr>
        <w:t>uo</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u</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n</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de</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 xml:space="preserve">ed </w:t>
      </w:r>
      <w:r>
        <w:rPr>
          <w:rFonts w:ascii="Times New Roman" w:eastAsia="Times New Roman" w:hAnsi="Times New Roman" w:cs="Times New Roman"/>
        </w:rPr>
        <w:t xml:space="preserve">below </w:t>
      </w:r>
      <w:r w:rsidRPr="000A6FD8">
        <w:rPr>
          <w:rFonts w:ascii="Times New Roman" w:eastAsia="Times New Roman" w:hAnsi="Times New Roman" w:cs="Times New Roman"/>
          <w:spacing w:val="-2"/>
        </w:rPr>
        <w:t>p</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odu</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s</w:t>
      </w:r>
      <w:r w:rsidRPr="000A6FD8">
        <w:rPr>
          <w:rFonts w:ascii="Times New Roman" w:eastAsia="Times New Roman" w:hAnsi="Times New Roman" w:cs="Times New Roman"/>
          <w:spacing w:val="-2"/>
        </w:rPr>
        <w:t>p</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f</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c</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ons:</w:t>
      </w:r>
    </w:p>
    <w:p w14:paraId="5CB04F0D" w14:textId="2FA67A15" w:rsidR="009869F8" w:rsidRPr="000A6FD8" w:rsidRDefault="009869F8">
      <w:pPr>
        <w:spacing w:before="3" w:after="0" w:line="130" w:lineRule="exact"/>
        <w:rPr>
          <w:rFonts w:ascii="Times New Roman" w:hAnsi="Times New Roman" w:cs="Times New Roman"/>
        </w:rPr>
      </w:pPr>
    </w:p>
    <w:tbl>
      <w:tblPr>
        <w:tblpPr w:leftFromText="180" w:rightFromText="180" w:bottomFromText="160" w:vertAnchor="text" w:tblpX="134" w:tblpY="1"/>
        <w:tblOverlap w:val="never"/>
        <w:tblW w:w="4817" w:type="pct"/>
        <w:tblCellMar>
          <w:left w:w="40" w:type="dxa"/>
          <w:right w:w="40" w:type="dxa"/>
        </w:tblCellMar>
        <w:tblLook w:val="04A0" w:firstRow="1" w:lastRow="0" w:firstColumn="1" w:lastColumn="0" w:noHBand="0" w:noVBand="1"/>
      </w:tblPr>
      <w:tblGrid>
        <w:gridCol w:w="2402"/>
        <w:gridCol w:w="1455"/>
        <w:gridCol w:w="1668"/>
        <w:gridCol w:w="1840"/>
        <w:gridCol w:w="1984"/>
      </w:tblGrid>
      <w:tr w:rsidR="00BA12D2" w:rsidRPr="000A6FD8" w14:paraId="09B8ED6C" w14:textId="77777777" w:rsidTr="00860B2B">
        <w:trPr>
          <w:trHeight w:val="586"/>
        </w:trPr>
        <w:tc>
          <w:tcPr>
            <w:tcW w:w="1285" w:type="pct"/>
            <w:tcBorders>
              <w:top w:val="single" w:sz="6" w:space="0" w:color="auto"/>
              <w:left w:val="single" w:sz="6" w:space="0" w:color="auto"/>
              <w:bottom w:val="single" w:sz="6" w:space="0" w:color="auto"/>
              <w:right w:val="single" w:sz="6" w:space="0" w:color="auto"/>
            </w:tcBorders>
            <w:shd w:val="clear" w:color="auto" w:fill="FFFFFF"/>
            <w:hideMark/>
          </w:tcPr>
          <w:p w14:paraId="6399B4AA" w14:textId="4832C2D6" w:rsidR="00BA12D2" w:rsidRPr="000A6FD8" w:rsidRDefault="00BA12D2" w:rsidP="00BA12D2">
            <w:pPr>
              <w:shd w:val="clear" w:color="auto" w:fill="FFFFFF"/>
              <w:spacing w:line="256" w:lineRule="auto"/>
              <w:jc w:val="center"/>
              <w:rPr>
                <w:rFonts w:ascii="Times New Roman" w:hAnsi="Times New Roman" w:cs="Times New Roman"/>
                <w:lang w:val="ru-RU"/>
              </w:rPr>
            </w:pPr>
            <w:r w:rsidRPr="000A6FD8">
              <w:rPr>
                <w:rFonts w:ascii="Times New Roman" w:eastAsia="Calibri" w:hAnsi="Times New Roman" w:cs="Times New Roman"/>
                <w:bCs/>
              </w:rPr>
              <w:t>Description</w:t>
            </w:r>
          </w:p>
        </w:tc>
        <w:tc>
          <w:tcPr>
            <w:tcW w:w="778" w:type="pct"/>
            <w:tcBorders>
              <w:top w:val="single" w:sz="6" w:space="0" w:color="auto"/>
              <w:left w:val="single" w:sz="6" w:space="0" w:color="auto"/>
              <w:bottom w:val="single" w:sz="6" w:space="0" w:color="auto"/>
              <w:right w:val="single" w:sz="6" w:space="0" w:color="auto"/>
            </w:tcBorders>
            <w:shd w:val="clear" w:color="auto" w:fill="FFFFFF"/>
          </w:tcPr>
          <w:p w14:paraId="1AB4CAA2" w14:textId="6907A418" w:rsidR="00BA12D2" w:rsidRPr="000A6FD8" w:rsidRDefault="00BA12D2" w:rsidP="00BA12D2">
            <w:pPr>
              <w:shd w:val="clear" w:color="auto" w:fill="FFFFFF"/>
              <w:spacing w:line="256" w:lineRule="auto"/>
              <w:jc w:val="center"/>
              <w:rPr>
                <w:rFonts w:ascii="Times New Roman" w:hAnsi="Times New Roman" w:cs="Times New Roman"/>
                <w:lang w:val="ru-RU"/>
              </w:rPr>
            </w:pPr>
            <w:r w:rsidRPr="000A6FD8">
              <w:rPr>
                <w:rFonts w:ascii="Times New Roman" w:eastAsia="Calibri" w:hAnsi="Times New Roman" w:cs="Times New Roman"/>
                <w:bCs/>
                <w:spacing w:val="-1"/>
              </w:rPr>
              <w:t xml:space="preserve">Number of units </w:t>
            </w:r>
          </w:p>
        </w:tc>
        <w:tc>
          <w:tcPr>
            <w:tcW w:w="892" w:type="pct"/>
            <w:tcBorders>
              <w:top w:val="single" w:sz="6" w:space="0" w:color="auto"/>
              <w:left w:val="single" w:sz="6" w:space="0" w:color="auto"/>
              <w:bottom w:val="single" w:sz="6" w:space="0" w:color="auto"/>
              <w:right w:val="single" w:sz="6" w:space="0" w:color="auto"/>
            </w:tcBorders>
            <w:shd w:val="clear" w:color="auto" w:fill="FFFFFF"/>
          </w:tcPr>
          <w:p w14:paraId="24CE5968" w14:textId="6B65A11B" w:rsidR="00BA12D2" w:rsidRPr="000A6FD8" w:rsidRDefault="00BA12D2" w:rsidP="00BA12D2">
            <w:pPr>
              <w:shd w:val="clear" w:color="auto" w:fill="FFFFFF"/>
              <w:spacing w:line="256" w:lineRule="auto"/>
              <w:jc w:val="center"/>
              <w:rPr>
                <w:rFonts w:ascii="Times New Roman" w:hAnsi="Times New Roman" w:cs="Times New Roman"/>
              </w:rPr>
            </w:pPr>
            <w:r w:rsidRPr="000A6FD8">
              <w:rPr>
                <w:rFonts w:ascii="Times New Roman" w:hAnsi="Times New Roman" w:cs="Times New Roman"/>
              </w:rPr>
              <w:t>S</w:t>
            </w:r>
            <w:r w:rsidRPr="000A6FD8">
              <w:rPr>
                <w:rFonts w:ascii="Times New Roman" w:hAnsi="Times New Roman" w:cs="Times New Roman"/>
                <w:lang w:val="ru-RU"/>
              </w:rPr>
              <w:t>upplier specifications</w:t>
            </w:r>
            <w:r w:rsidRPr="000A6FD8">
              <w:rPr>
                <w:rFonts w:ascii="Times New Roman" w:hAnsi="Times New Roman" w:cs="Times New Roman"/>
              </w:rPr>
              <w:t xml:space="preserve"> for goods</w:t>
            </w:r>
          </w:p>
        </w:tc>
        <w:tc>
          <w:tcPr>
            <w:tcW w:w="984" w:type="pct"/>
            <w:tcBorders>
              <w:top w:val="single" w:sz="6" w:space="0" w:color="auto"/>
              <w:left w:val="single" w:sz="6" w:space="0" w:color="auto"/>
              <w:bottom w:val="single" w:sz="6" w:space="0" w:color="auto"/>
              <w:right w:val="single" w:sz="6" w:space="0" w:color="auto"/>
            </w:tcBorders>
            <w:shd w:val="clear" w:color="auto" w:fill="FFFFFF"/>
          </w:tcPr>
          <w:p w14:paraId="4FF6ED17" w14:textId="677F3D1C" w:rsidR="00BA12D2" w:rsidRPr="000A6FD8" w:rsidRDefault="00BA12D2" w:rsidP="00BA12D2">
            <w:pPr>
              <w:shd w:val="clear" w:color="auto" w:fill="FFFFFF"/>
              <w:spacing w:line="256" w:lineRule="auto"/>
              <w:jc w:val="center"/>
              <w:rPr>
                <w:rFonts w:ascii="Times New Roman" w:hAnsi="Times New Roman" w:cs="Times New Roman"/>
              </w:rPr>
            </w:pPr>
            <w:r w:rsidRPr="000A6FD8">
              <w:rPr>
                <w:rFonts w:ascii="Times New Roman" w:hAnsi="Times New Roman" w:cs="Times New Roman"/>
              </w:rPr>
              <w:t>Unit price (</w:t>
            </w:r>
            <w:r w:rsidR="00924E9C">
              <w:rPr>
                <w:rFonts w:ascii="Times New Roman" w:hAnsi="Times New Roman" w:cs="Times New Roman"/>
              </w:rPr>
              <w:t>ex</w:t>
            </w:r>
            <w:r w:rsidRPr="000A6FD8">
              <w:rPr>
                <w:rFonts w:ascii="Times New Roman" w:hAnsi="Times New Roman" w:cs="Times New Roman"/>
              </w:rPr>
              <w:t xml:space="preserve">cluding </w:t>
            </w:r>
            <w:r w:rsidR="003D36A4">
              <w:rPr>
                <w:rFonts w:ascii="Times New Roman" w:hAnsi="Times New Roman" w:cs="Times New Roman"/>
              </w:rPr>
              <w:t>VAT</w:t>
            </w:r>
            <w:r w:rsidRPr="000A6FD8">
              <w:rPr>
                <w:rFonts w:ascii="Times New Roman" w:hAnsi="Times New Roman" w:cs="Times New Roman"/>
              </w:rPr>
              <w:t xml:space="preserve">) </w:t>
            </w:r>
            <w:r w:rsidR="00197869">
              <w:rPr>
                <w:rFonts w:ascii="Times New Roman" w:hAnsi="Times New Roman" w:cs="Times New Roman"/>
              </w:rPr>
              <w:t>in Tajik somoni</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14:paraId="45F2ABE3" w14:textId="2442055E" w:rsidR="00BA12D2" w:rsidRPr="000A6FD8" w:rsidRDefault="00BA12D2" w:rsidP="00BA12D2">
            <w:pPr>
              <w:shd w:val="clear" w:color="auto" w:fill="FFFFFF"/>
              <w:spacing w:line="256" w:lineRule="auto"/>
              <w:jc w:val="center"/>
              <w:rPr>
                <w:rFonts w:ascii="Times New Roman" w:hAnsi="Times New Roman" w:cs="Times New Roman"/>
              </w:rPr>
            </w:pPr>
            <w:r w:rsidRPr="000A6FD8">
              <w:rPr>
                <w:rFonts w:ascii="Times New Roman" w:hAnsi="Times New Roman" w:cs="Times New Roman"/>
              </w:rPr>
              <w:t xml:space="preserve">Total amount </w:t>
            </w:r>
            <w:r w:rsidR="005C7749">
              <w:rPr>
                <w:rFonts w:ascii="Times New Roman" w:hAnsi="Times New Roman" w:cs="Times New Roman"/>
              </w:rPr>
              <w:t xml:space="preserve">(including </w:t>
            </w:r>
            <w:r w:rsidR="003D36A4">
              <w:rPr>
                <w:rFonts w:ascii="Times New Roman" w:hAnsi="Times New Roman" w:cs="Times New Roman"/>
              </w:rPr>
              <w:t>VAT</w:t>
            </w:r>
            <w:r w:rsidR="005C7749">
              <w:rPr>
                <w:rFonts w:ascii="Times New Roman" w:hAnsi="Times New Roman" w:cs="Times New Roman"/>
              </w:rPr>
              <w:t>)</w:t>
            </w:r>
            <w:r w:rsidR="003D36A4" w:rsidRPr="000A6FD8">
              <w:rPr>
                <w:rFonts w:ascii="Times New Roman" w:hAnsi="Times New Roman" w:cs="Times New Roman"/>
              </w:rPr>
              <w:t xml:space="preserve"> </w:t>
            </w:r>
            <w:r w:rsidR="00197869" w:rsidRPr="000A6FD8">
              <w:rPr>
                <w:rFonts w:ascii="Times New Roman" w:hAnsi="Times New Roman" w:cs="Times New Roman"/>
              </w:rPr>
              <w:t>in</w:t>
            </w:r>
            <w:r w:rsidR="00197869">
              <w:rPr>
                <w:rFonts w:ascii="Times New Roman" w:hAnsi="Times New Roman" w:cs="Times New Roman"/>
              </w:rPr>
              <w:t xml:space="preserve"> Tajik somoni</w:t>
            </w:r>
            <w:r w:rsidRPr="000A6FD8">
              <w:rPr>
                <w:rFonts w:ascii="Times New Roman" w:hAnsi="Times New Roman" w:cs="Times New Roman"/>
              </w:rPr>
              <w:t xml:space="preserve">  </w:t>
            </w:r>
          </w:p>
        </w:tc>
      </w:tr>
      <w:tr w:rsidR="00924E9C" w:rsidRPr="000A6FD8" w14:paraId="764B9556" w14:textId="77777777" w:rsidTr="00860B2B">
        <w:trPr>
          <w:trHeight w:val="586"/>
        </w:trPr>
        <w:tc>
          <w:tcPr>
            <w:tcW w:w="1285" w:type="pct"/>
            <w:tcBorders>
              <w:top w:val="single" w:sz="6" w:space="0" w:color="auto"/>
              <w:left w:val="single" w:sz="6" w:space="0" w:color="auto"/>
              <w:bottom w:val="single" w:sz="4" w:space="0" w:color="auto"/>
              <w:right w:val="single" w:sz="6" w:space="0" w:color="auto"/>
            </w:tcBorders>
            <w:shd w:val="clear" w:color="auto" w:fill="FFFFFF"/>
          </w:tcPr>
          <w:p w14:paraId="1679066D" w14:textId="10041A9E" w:rsidR="00924E9C" w:rsidRPr="000A6FD8" w:rsidRDefault="00924E9C" w:rsidP="00924E9C">
            <w:pPr>
              <w:shd w:val="clear" w:color="auto" w:fill="FFFFFF"/>
              <w:spacing w:line="256" w:lineRule="auto"/>
              <w:rPr>
                <w:rFonts w:ascii="Times New Roman" w:hAnsi="Times New Roman" w:cs="Times New Roman"/>
              </w:rPr>
            </w:pPr>
            <w:r w:rsidRPr="00FE515C">
              <w:rPr>
                <w:rFonts w:ascii="Times New Roman" w:eastAsia="Times New Roman" w:hAnsi="Times New Roman" w:cs="Times New Roman"/>
                <w:color w:val="000000"/>
                <w:lang w:eastAsia="ru-RU"/>
              </w:rPr>
              <w:t xml:space="preserve">Sunflower oil </w:t>
            </w:r>
          </w:p>
        </w:tc>
        <w:tc>
          <w:tcPr>
            <w:tcW w:w="778" w:type="pct"/>
            <w:tcBorders>
              <w:top w:val="single" w:sz="6" w:space="0" w:color="auto"/>
              <w:left w:val="single" w:sz="6" w:space="0" w:color="auto"/>
              <w:bottom w:val="single" w:sz="4" w:space="0" w:color="auto"/>
              <w:right w:val="single" w:sz="6" w:space="0" w:color="auto"/>
            </w:tcBorders>
            <w:shd w:val="clear" w:color="auto" w:fill="FFFFFF"/>
          </w:tcPr>
          <w:p w14:paraId="3BF8544C" w14:textId="59DE9920" w:rsidR="00924E9C" w:rsidRPr="000A6FD8" w:rsidRDefault="00E02F21" w:rsidP="00924E9C">
            <w:pPr>
              <w:shd w:val="clear" w:color="auto" w:fill="FFFFFF"/>
              <w:spacing w:line="256" w:lineRule="auto"/>
              <w:jc w:val="center"/>
              <w:rPr>
                <w:rFonts w:ascii="Times New Roman" w:hAnsi="Times New Roman" w:cs="Times New Roman"/>
              </w:rPr>
            </w:pPr>
            <w:r>
              <w:rPr>
                <w:rFonts w:ascii="Times New Roman" w:hAnsi="Times New Roman" w:cs="Times New Roman"/>
              </w:rPr>
              <w:t>300</w:t>
            </w:r>
            <w:r w:rsidR="00924E9C">
              <w:rPr>
                <w:rFonts w:ascii="Times New Roman" w:eastAsia="Calibri" w:hAnsi="Times New Roman" w:cs="Times New Roman"/>
              </w:rPr>
              <w:t xml:space="preserve"> </w:t>
            </w:r>
            <w:r w:rsidR="00924E9C" w:rsidRPr="000A6FD8">
              <w:rPr>
                <w:rFonts w:ascii="Times New Roman" w:eastAsia="Times New Roman" w:hAnsi="Times New Roman" w:cs="Times New Roman"/>
                <w:color w:val="000000"/>
                <w:lang w:eastAsia="ru-RU"/>
              </w:rPr>
              <w:t>pcs</w:t>
            </w:r>
            <w:r w:rsidR="00924E9C">
              <w:rPr>
                <w:rFonts w:ascii="Times New Roman" w:eastAsia="Times New Roman" w:hAnsi="Times New Roman" w:cs="Times New Roman"/>
                <w:color w:val="000000"/>
                <w:lang w:val="ru-RU" w:eastAsia="ru-RU"/>
              </w:rPr>
              <w:t>.</w:t>
            </w:r>
          </w:p>
        </w:tc>
        <w:tc>
          <w:tcPr>
            <w:tcW w:w="892" w:type="pct"/>
            <w:tcBorders>
              <w:top w:val="single" w:sz="6" w:space="0" w:color="auto"/>
              <w:left w:val="single" w:sz="6" w:space="0" w:color="auto"/>
              <w:bottom w:val="single" w:sz="4" w:space="0" w:color="auto"/>
              <w:right w:val="single" w:sz="6" w:space="0" w:color="auto"/>
            </w:tcBorders>
            <w:shd w:val="clear" w:color="auto" w:fill="FFFFFF"/>
          </w:tcPr>
          <w:p w14:paraId="40C6B323"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984" w:type="pct"/>
            <w:tcBorders>
              <w:top w:val="single" w:sz="6" w:space="0" w:color="auto"/>
              <w:left w:val="single" w:sz="6" w:space="0" w:color="auto"/>
              <w:bottom w:val="single" w:sz="4" w:space="0" w:color="auto"/>
              <w:right w:val="single" w:sz="6" w:space="0" w:color="auto"/>
            </w:tcBorders>
            <w:shd w:val="clear" w:color="auto" w:fill="FFFFFF"/>
          </w:tcPr>
          <w:p w14:paraId="3BF8560D"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14:paraId="384CD31B"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r>
      <w:tr w:rsidR="00924E9C" w:rsidRPr="000A6FD8" w14:paraId="1234C98E"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4CACFEF9" w14:textId="087DD93F" w:rsidR="00924E9C" w:rsidRPr="000A6FD8" w:rsidRDefault="00924E9C" w:rsidP="00924E9C">
            <w:pPr>
              <w:shd w:val="clear" w:color="auto" w:fill="FFFFFF"/>
              <w:spacing w:line="256" w:lineRule="auto"/>
              <w:rPr>
                <w:rFonts w:ascii="Times New Roman" w:hAnsi="Times New Roman" w:cs="Times New Roman"/>
                <w:lang w:val="ru-RU"/>
              </w:rPr>
            </w:pPr>
            <w:r w:rsidRPr="00FE515C">
              <w:rPr>
                <w:rFonts w:ascii="Times New Roman" w:eastAsia="Times New Roman" w:hAnsi="Times New Roman" w:cs="Times New Roman"/>
                <w:lang w:eastAsia="ru-RU"/>
              </w:rPr>
              <w:t xml:space="preserve">Round grain rice </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23BE84AE" w14:textId="1EE8A013" w:rsidR="00924E9C" w:rsidRPr="000A6FD8" w:rsidRDefault="00E02F21" w:rsidP="00924E9C">
            <w:pPr>
              <w:shd w:val="clear" w:color="auto" w:fill="FFFFFF"/>
              <w:spacing w:line="256" w:lineRule="auto"/>
              <w:jc w:val="center"/>
              <w:rPr>
                <w:rFonts w:ascii="Times New Roman" w:hAnsi="Times New Roman" w:cs="Times New Roman"/>
                <w:lang w:val="ru-RU"/>
              </w:rPr>
            </w:pPr>
            <w:r>
              <w:rPr>
                <w:rFonts w:ascii="Times New Roman" w:hAnsi="Times New Roman" w:cs="Times New Roman"/>
              </w:rPr>
              <w:t>300</w:t>
            </w:r>
            <w:r w:rsidR="003953BC">
              <w:rPr>
                <w:rFonts w:ascii="Times New Roman" w:eastAsia="Calibri" w:hAnsi="Times New Roman" w:cs="Times New Roman"/>
              </w:rPr>
              <w:t xml:space="preserve"> </w:t>
            </w:r>
            <w:r w:rsidR="00924E9C" w:rsidRPr="00E239F8">
              <w:rPr>
                <w:rFonts w:ascii="Times New Roman" w:eastAsia="Times New Roman" w:hAnsi="Times New Roman" w:cs="Times New Roman"/>
                <w:color w:val="000000"/>
                <w:lang w:eastAsia="ru-RU"/>
              </w:rPr>
              <w:t>pcs</w:t>
            </w:r>
            <w:r w:rsidR="00924E9C"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5EF4C21A"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705A043C"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5B70D1FD"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r>
      <w:tr w:rsidR="00924E9C" w:rsidRPr="000A6FD8" w14:paraId="50023D19"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67EF9912" w14:textId="5F04020D" w:rsidR="00924E9C" w:rsidRPr="007F329D" w:rsidRDefault="00924E9C" w:rsidP="00924E9C">
            <w:pPr>
              <w:shd w:val="clear" w:color="auto" w:fill="FFFFFF"/>
              <w:spacing w:line="256" w:lineRule="auto"/>
              <w:rPr>
                <w:rFonts w:ascii="Times New Roman" w:eastAsia="Times New Roman" w:hAnsi="Times New Roman" w:cs="Times New Roman"/>
                <w:color w:val="000000"/>
                <w:lang w:eastAsia="ru-RU"/>
              </w:rPr>
            </w:pPr>
            <w:r w:rsidRPr="00FE515C">
              <w:rPr>
                <w:rFonts w:ascii="Times New Roman" w:eastAsia="Times New Roman" w:hAnsi="Times New Roman" w:cs="Times New Roman"/>
                <w:lang w:eastAsia="ru-RU"/>
              </w:rPr>
              <w:t xml:space="preserve">Buckwheat </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6DD02858" w14:textId="4F1EE158" w:rsidR="00924E9C" w:rsidRDefault="001E06C8" w:rsidP="00924E9C">
            <w:pPr>
              <w:shd w:val="clear" w:color="auto" w:fill="FFFFFF"/>
              <w:spacing w:line="256" w:lineRule="auto"/>
              <w:jc w:val="center"/>
              <w:rPr>
                <w:rFonts w:ascii="Times New Roman" w:eastAsia="Times New Roman" w:hAnsi="Times New Roman" w:cs="Times New Roman"/>
                <w:color w:val="000000"/>
                <w:lang w:eastAsia="ru-RU"/>
              </w:rPr>
            </w:pPr>
            <w:r>
              <w:rPr>
                <w:rFonts w:ascii="Times New Roman" w:hAnsi="Times New Roman" w:cs="Times New Roman"/>
              </w:rPr>
              <w:t>300</w:t>
            </w:r>
            <w:r>
              <w:rPr>
                <w:rFonts w:ascii="Times New Roman" w:eastAsia="Calibri" w:hAnsi="Times New Roman" w:cs="Times New Roman"/>
              </w:rPr>
              <w:t xml:space="preserve"> </w:t>
            </w:r>
            <w:r w:rsidRPr="00E239F8">
              <w:rPr>
                <w:rFonts w:ascii="Times New Roman" w:eastAsia="Calibri" w:hAnsi="Times New Roman" w:cs="Times New Roman"/>
              </w:rPr>
              <w:t>pcs</w:t>
            </w:r>
            <w:r w:rsidR="00924E9C"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65A8ABE1"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12D6D6F2"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5700AD39"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r>
      <w:tr w:rsidR="00924E9C" w:rsidRPr="000A6FD8" w14:paraId="1CC0CAB1"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6371BBCE" w14:textId="52C0FFA1" w:rsidR="00924E9C" w:rsidRPr="009D6E5D" w:rsidRDefault="00047F99" w:rsidP="00924E9C">
            <w:pPr>
              <w:shd w:val="clear" w:color="auto" w:fill="FFFFFF"/>
              <w:spacing w:line="256" w:lineRule="auto"/>
              <w:rPr>
                <w:rFonts w:ascii="Times New Roman" w:eastAsia="Times New Roman" w:hAnsi="Times New Roman" w:cs="Times New Roman"/>
                <w:color w:val="000000"/>
                <w:lang w:val="ru-RU" w:eastAsia="ru-RU"/>
              </w:rPr>
            </w:pPr>
            <w:r>
              <w:rPr>
                <w:rFonts w:ascii="Times New Roman" w:eastAsia="Times New Roman" w:hAnsi="Times New Roman" w:cs="Times New Roman"/>
                <w:lang w:eastAsia="ru-RU"/>
              </w:rPr>
              <w:t xml:space="preserve">Short </w:t>
            </w:r>
            <w:r w:rsidR="00924E9C" w:rsidRPr="00FE515C">
              <w:rPr>
                <w:rFonts w:ascii="Times New Roman" w:eastAsia="Times New Roman" w:hAnsi="Times New Roman" w:cs="Times New Roman"/>
                <w:lang w:eastAsia="ru-RU"/>
              </w:rPr>
              <w:t>Pasta</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1D3EB743" w14:textId="6E027ECF" w:rsidR="00924E9C" w:rsidRDefault="001E06C8" w:rsidP="00924E9C">
            <w:pPr>
              <w:shd w:val="clear" w:color="auto" w:fill="FFFFFF"/>
              <w:spacing w:line="256" w:lineRule="auto"/>
              <w:jc w:val="center"/>
              <w:rPr>
                <w:rFonts w:ascii="Times New Roman" w:eastAsia="Times New Roman" w:hAnsi="Times New Roman" w:cs="Times New Roman"/>
                <w:color w:val="000000"/>
                <w:lang w:eastAsia="ru-RU"/>
              </w:rPr>
            </w:pPr>
            <w:r>
              <w:rPr>
                <w:rFonts w:ascii="Times New Roman" w:eastAsia="Calibri" w:hAnsi="Times New Roman" w:cs="Times New Roman"/>
              </w:rPr>
              <w:t xml:space="preserve">300 </w:t>
            </w:r>
            <w:r w:rsidRPr="00E239F8">
              <w:rPr>
                <w:rFonts w:ascii="Times New Roman" w:eastAsia="Calibri" w:hAnsi="Times New Roman" w:cs="Times New Roman"/>
              </w:rPr>
              <w:t>pcs</w:t>
            </w:r>
            <w:r w:rsidR="00924E9C"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0A094EA0"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2219F5F7"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58FDD427"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r>
      <w:tr w:rsidR="00924E9C" w:rsidRPr="000A6FD8" w14:paraId="51217EEF"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6CDCA22B" w14:textId="7DEDFC8B" w:rsidR="00924E9C" w:rsidRPr="009D6E5D" w:rsidRDefault="00795A9C" w:rsidP="00924E9C">
            <w:pPr>
              <w:shd w:val="clear" w:color="auto" w:fill="FFFFFF"/>
              <w:spacing w:line="256" w:lineRule="auto"/>
              <w:rPr>
                <w:rFonts w:ascii="Times New Roman" w:eastAsia="Times New Roman" w:hAnsi="Times New Roman" w:cs="Times New Roman"/>
                <w:color w:val="000000"/>
                <w:lang w:val="ru-RU" w:eastAsia="ru-RU"/>
              </w:rPr>
            </w:pPr>
            <w:r>
              <w:rPr>
                <w:rFonts w:ascii="Times New Roman" w:eastAsia="Times New Roman" w:hAnsi="Times New Roman" w:cs="Times New Roman"/>
                <w:lang w:eastAsia="ru-RU"/>
              </w:rPr>
              <w:t>Kit</w:t>
            </w:r>
            <w:r w:rsidR="00924E9C" w:rsidRPr="00FE515C">
              <w:rPr>
                <w:rFonts w:ascii="Times New Roman" w:eastAsia="Times New Roman" w:hAnsi="Times New Roman" w:cs="Times New Roman"/>
                <w:lang w:eastAsia="ru-RU"/>
              </w:rPr>
              <w:t xml:space="preserve"> box</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67463FFC" w14:textId="6FFD23B7" w:rsidR="00924E9C" w:rsidRDefault="001E06C8" w:rsidP="00924E9C">
            <w:pPr>
              <w:shd w:val="clear" w:color="auto" w:fill="FFFFFF"/>
              <w:spacing w:line="256" w:lineRule="auto"/>
              <w:jc w:val="center"/>
              <w:rPr>
                <w:rFonts w:ascii="Times New Roman" w:eastAsia="Times New Roman" w:hAnsi="Times New Roman" w:cs="Times New Roman"/>
                <w:color w:val="000000"/>
                <w:lang w:eastAsia="ru-RU"/>
              </w:rPr>
            </w:pPr>
            <w:r>
              <w:rPr>
                <w:rFonts w:ascii="Times New Roman" w:hAnsi="Times New Roman" w:cs="Times New Roman"/>
              </w:rPr>
              <w:t>300</w:t>
            </w:r>
            <w:r>
              <w:rPr>
                <w:rFonts w:ascii="Times New Roman" w:eastAsia="Calibri" w:hAnsi="Times New Roman" w:cs="Times New Roman"/>
              </w:rPr>
              <w:t xml:space="preserve"> </w:t>
            </w:r>
            <w:r w:rsidRPr="00E239F8">
              <w:rPr>
                <w:rFonts w:ascii="Times New Roman" w:eastAsia="Calibri" w:hAnsi="Times New Roman" w:cs="Times New Roman"/>
              </w:rPr>
              <w:t>pcs</w:t>
            </w:r>
            <w:r w:rsidR="00924E9C"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0D1183D6"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73FB61AF"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0DDF7894" w14:textId="77777777" w:rsidR="00924E9C" w:rsidRPr="000A6FD8" w:rsidRDefault="00924E9C" w:rsidP="00924E9C">
            <w:pPr>
              <w:shd w:val="clear" w:color="auto" w:fill="FFFFFF"/>
              <w:spacing w:line="256" w:lineRule="auto"/>
              <w:jc w:val="center"/>
              <w:rPr>
                <w:rFonts w:ascii="Times New Roman" w:hAnsi="Times New Roman" w:cs="Times New Roman"/>
                <w:lang w:val="ru-RU"/>
              </w:rPr>
            </w:pPr>
          </w:p>
        </w:tc>
      </w:tr>
      <w:tr w:rsidR="00795A9C" w:rsidRPr="000A6FD8" w14:paraId="0C3D753A"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79B91EE4" w14:textId="3260B0E2" w:rsidR="00795A9C" w:rsidRPr="00FE515C" w:rsidRDefault="00047F99" w:rsidP="00924E9C">
            <w:pPr>
              <w:shd w:val="clear" w:color="auto" w:fill="FFFFFF"/>
              <w:spacing w:line="25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Refined </w:t>
            </w:r>
            <w:r w:rsidR="007079D6">
              <w:rPr>
                <w:rFonts w:ascii="Times New Roman" w:eastAsia="Times New Roman" w:hAnsi="Times New Roman" w:cs="Times New Roman"/>
                <w:lang w:eastAsia="ru-RU"/>
              </w:rPr>
              <w:t>Sugar</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4DE30E55" w14:textId="70C7AC14" w:rsidR="00795A9C" w:rsidRDefault="00E02F21" w:rsidP="00E02F21">
            <w:pPr>
              <w:shd w:val="clear" w:color="auto" w:fill="FFFFFF"/>
              <w:spacing w:line="256" w:lineRule="auto"/>
              <w:rPr>
                <w:rFonts w:ascii="Times New Roman" w:eastAsia="Calibri" w:hAnsi="Times New Roman" w:cs="Times New Roman"/>
              </w:rPr>
            </w:pPr>
            <w:r>
              <w:rPr>
                <w:rFonts w:ascii="Times New Roman" w:hAnsi="Times New Roman" w:cs="Times New Roman"/>
              </w:rPr>
              <w:t xml:space="preserve">     </w:t>
            </w:r>
            <w:r w:rsidR="001E06C8">
              <w:rPr>
                <w:rFonts w:ascii="Times New Roman" w:hAnsi="Times New Roman" w:cs="Times New Roman"/>
              </w:rPr>
              <w:t xml:space="preserve"> </w:t>
            </w:r>
            <w:r>
              <w:rPr>
                <w:rFonts w:ascii="Times New Roman" w:hAnsi="Times New Roman" w:cs="Times New Roman"/>
              </w:rPr>
              <w:t>300</w:t>
            </w:r>
            <w:r w:rsidR="00642537" w:rsidRPr="00E239F8">
              <w:rPr>
                <w:rFonts w:ascii="Times New Roman" w:eastAsia="Calibri" w:hAnsi="Times New Roman" w:cs="Times New Roman"/>
              </w:rPr>
              <w:t xml:space="preserve"> </w:t>
            </w:r>
            <w:r w:rsidR="00642537" w:rsidRPr="00E239F8">
              <w:rPr>
                <w:rFonts w:ascii="Times New Roman" w:eastAsia="Times New Roman" w:hAnsi="Times New Roman" w:cs="Times New Roman"/>
                <w:color w:val="000000"/>
                <w:lang w:eastAsia="ru-RU"/>
              </w:rPr>
              <w:t>pcs</w:t>
            </w:r>
            <w:r w:rsidR="00642537"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1AA9B650"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7BC3CFF5"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220DF35A"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r>
      <w:tr w:rsidR="00795A9C" w:rsidRPr="000A6FD8" w14:paraId="72D9CE75"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4867E787" w14:textId="247454BB" w:rsidR="00795A9C" w:rsidRPr="00FE515C" w:rsidRDefault="007079D6" w:rsidP="00924E9C">
            <w:pPr>
              <w:shd w:val="clear" w:color="auto" w:fill="FFFFFF"/>
              <w:spacing w:line="256" w:lineRule="auto"/>
              <w:rPr>
                <w:rFonts w:ascii="Times New Roman" w:eastAsia="Times New Roman" w:hAnsi="Times New Roman" w:cs="Times New Roman"/>
                <w:lang w:eastAsia="ru-RU"/>
              </w:rPr>
            </w:pPr>
            <w:r>
              <w:rPr>
                <w:rFonts w:ascii="Times New Roman" w:eastAsia="Times New Roman" w:hAnsi="Times New Roman" w:cs="Times New Roman"/>
                <w:lang w:eastAsia="ru-RU"/>
              </w:rPr>
              <w:t>Tea</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5529F803" w14:textId="37217639" w:rsidR="00795A9C" w:rsidRDefault="00E02F21" w:rsidP="00E02F21">
            <w:pPr>
              <w:shd w:val="clear" w:color="auto" w:fill="FFFFFF"/>
              <w:spacing w:line="256" w:lineRule="auto"/>
              <w:rPr>
                <w:rFonts w:ascii="Times New Roman" w:eastAsia="Calibri" w:hAnsi="Times New Roman" w:cs="Times New Roman"/>
              </w:rPr>
            </w:pPr>
            <w:r>
              <w:rPr>
                <w:rFonts w:ascii="Times New Roman" w:hAnsi="Times New Roman" w:cs="Times New Roman"/>
              </w:rPr>
              <w:t xml:space="preserve">    </w:t>
            </w:r>
            <w:r w:rsidR="001E06C8">
              <w:rPr>
                <w:rFonts w:ascii="Times New Roman" w:hAnsi="Times New Roman" w:cs="Times New Roman"/>
              </w:rPr>
              <w:t xml:space="preserve"> </w:t>
            </w:r>
            <w:r>
              <w:rPr>
                <w:rFonts w:ascii="Times New Roman" w:hAnsi="Times New Roman" w:cs="Times New Roman"/>
              </w:rPr>
              <w:t xml:space="preserve"> 300</w:t>
            </w:r>
            <w:r w:rsidR="001E06C8">
              <w:rPr>
                <w:rFonts w:ascii="Times New Roman" w:hAnsi="Times New Roman" w:cs="Times New Roman"/>
              </w:rPr>
              <w:t xml:space="preserve"> </w:t>
            </w:r>
            <w:r w:rsidR="00642537" w:rsidRPr="00E239F8">
              <w:rPr>
                <w:rFonts w:ascii="Times New Roman" w:eastAsia="Times New Roman" w:hAnsi="Times New Roman" w:cs="Times New Roman"/>
                <w:color w:val="000000"/>
                <w:lang w:eastAsia="ru-RU"/>
              </w:rPr>
              <w:t>pcs</w:t>
            </w:r>
            <w:r w:rsidR="00642537"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461C805A"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4E74E0CD"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74E0E5B9"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r>
      <w:tr w:rsidR="00795A9C" w:rsidRPr="000A6FD8" w14:paraId="6FCAEEF3"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auto"/>
          </w:tcPr>
          <w:p w14:paraId="284EB713" w14:textId="5C87EC02" w:rsidR="00795A9C" w:rsidRPr="00FE515C" w:rsidRDefault="007079D6" w:rsidP="00924E9C">
            <w:pPr>
              <w:shd w:val="clear" w:color="auto" w:fill="FFFFFF"/>
              <w:spacing w:line="256" w:lineRule="auto"/>
              <w:rPr>
                <w:rFonts w:ascii="Times New Roman" w:eastAsia="Times New Roman" w:hAnsi="Times New Roman" w:cs="Times New Roman"/>
                <w:lang w:eastAsia="ru-RU"/>
              </w:rPr>
            </w:pPr>
            <w:r>
              <w:rPr>
                <w:rFonts w:ascii="Times New Roman" w:eastAsia="Times New Roman" w:hAnsi="Times New Roman" w:cs="Times New Roman"/>
                <w:lang w:eastAsia="ru-RU"/>
              </w:rPr>
              <w:t>Beef Stew</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6ED21636" w14:textId="5E2EA43B" w:rsidR="00795A9C" w:rsidRDefault="001E06C8" w:rsidP="00924E9C">
            <w:pPr>
              <w:shd w:val="clear" w:color="auto" w:fill="FFFFFF"/>
              <w:spacing w:line="256" w:lineRule="auto"/>
              <w:jc w:val="center"/>
              <w:rPr>
                <w:rFonts w:ascii="Times New Roman" w:eastAsia="Calibri" w:hAnsi="Times New Roman" w:cs="Times New Roman"/>
              </w:rPr>
            </w:pPr>
            <w:r>
              <w:rPr>
                <w:rFonts w:ascii="Times New Roman" w:hAnsi="Times New Roman" w:cs="Times New Roman"/>
              </w:rPr>
              <w:t>300</w:t>
            </w:r>
            <w:r>
              <w:rPr>
                <w:rFonts w:ascii="Times New Roman" w:eastAsia="Calibri" w:hAnsi="Times New Roman" w:cs="Times New Roman"/>
              </w:rPr>
              <w:t xml:space="preserve"> </w:t>
            </w:r>
            <w:r w:rsidRPr="00E239F8">
              <w:rPr>
                <w:rFonts w:ascii="Times New Roman" w:eastAsia="Calibri" w:hAnsi="Times New Roman" w:cs="Times New Roman"/>
              </w:rPr>
              <w:t>pcs</w:t>
            </w:r>
            <w:r w:rsidR="00642537" w:rsidRPr="00E239F8">
              <w:rPr>
                <w:rFonts w:ascii="Times New Roman" w:eastAsia="Times New Roman" w:hAnsi="Times New Roman" w:cs="Times New Roman"/>
                <w:color w:val="000000"/>
                <w:lang w:val="ru-RU" w:eastAsia="ru-RU"/>
              </w:rPr>
              <w:t>.</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0CAB0C4F"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1903DB63"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440430A4" w14:textId="77777777" w:rsidR="00795A9C" w:rsidRPr="000A6FD8" w:rsidRDefault="00795A9C" w:rsidP="00924E9C">
            <w:pPr>
              <w:shd w:val="clear" w:color="auto" w:fill="FFFFFF"/>
              <w:spacing w:line="256" w:lineRule="auto"/>
              <w:jc w:val="center"/>
              <w:rPr>
                <w:rFonts w:ascii="Times New Roman" w:hAnsi="Times New Roman" w:cs="Times New Roman"/>
                <w:lang w:val="ru-RU"/>
              </w:rPr>
            </w:pPr>
          </w:p>
        </w:tc>
      </w:tr>
      <w:tr w:rsidR="00924E9C" w:rsidRPr="000A6FD8" w14:paraId="7C62A4F8" w14:textId="77777777" w:rsidTr="00860B2B">
        <w:trPr>
          <w:trHeight w:val="586"/>
        </w:trPr>
        <w:tc>
          <w:tcPr>
            <w:tcW w:w="1285" w:type="pct"/>
            <w:tcBorders>
              <w:top w:val="single" w:sz="4" w:space="0" w:color="auto"/>
              <w:left w:val="single" w:sz="4" w:space="0" w:color="auto"/>
              <w:bottom w:val="single" w:sz="4" w:space="0" w:color="auto"/>
              <w:right w:val="single" w:sz="4" w:space="0" w:color="auto"/>
            </w:tcBorders>
            <w:shd w:val="clear" w:color="auto" w:fill="FFFFFF"/>
          </w:tcPr>
          <w:p w14:paraId="3798704E" w14:textId="2A27EB00" w:rsidR="00924E9C" w:rsidRPr="00642537" w:rsidRDefault="00924E9C" w:rsidP="00924E9C">
            <w:pPr>
              <w:shd w:val="clear" w:color="auto" w:fill="FFFFFF"/>
              <w:spacing w:line="256" w:lineRule="auto"/>
              <w:rPr>
                <w:rFonts w:ascii="Times New Roman" w:hAnsi="Times New Roman" w:cs="Times New Roman"/>
                <w:b/>
                <w:lang w:val="ru-RU"/>
              </w:rPr>
            </w:pPr>
            <w:r w:rsidRPr="00642537">
              <w:rPr>
                <w:rFonts w:ascii="Times New Roman" w:eastAsia="Calibri" w:hAnsi="Times New Roman" w:cs="Times New Roman"/>
                <w:b/>
                <w:spacing w:val="-1"/>
              </w:rPr>
              <w:t>Total</w:t>
            </w:r>
          </w:p>
        </w:tc>
        <w:tc>
          <w:tcPr>
            <w:tcW w:w="778" w:type="pct"/>
            <w:tcBorders>
              <w:top w:val="single" w:sz="4" w:space="0" w:color="auto"/>
              <w:left w:val="single" w:sz="4" w:space="0" w:color="auto"/>
              <w:bottom w:val="single" w:sz="4" w:space="0" w:color="auto"/>
              <w:right w:val="single" w:sz="4" w:space="0" w:color="auto"/>
            </w:tcBorders>
            <w:shd w:val="clear" w:color="auto" w:fill="FFFFFF"/>
          </w:tcPr>
          <w:p w14:paraId="6E1933F4" w14:textId="43FD9D4B" w:rsidR="00924E9C" w:rsidRPr="000A6FD8" w:rsidRDefault="00924E9C" w:rsidP="00924E9C">
            <w:pPr>
              <w:shd w:val="clear" w:color="auto" w:fill="FFFFFF"/>
              <w:spacing w:line="256" w:lineRule="auto"/>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57EB0CC1" w14:textId="77777777" w:rsidR="00924E9C" w:rsidRPr="000A6FD8" w:rsidRDefault="00924E9C" w:rsidP="00924E9C">
            <w:pPr>
              <w:shd w:val="clear" w:color="auto" w:fill="FFFFFF"/>
              <w:spacing w:line="256" w:lineRule="auto"/>
              <w:jc w:val="center"/>
              <w:rPr>
                <w:rFonts w:ascii="Times New Roman" w:hAnsi="Times New Roman" w:cs="Times New Roman"/>
              </w:rPr>
            </w:pPr>
          </w:p>
        </w:tc>
        <w:tc>
          <w:tcPr>
            <w:tcW w:w="984" w:type="pct"/>
            <w:tcBorders>
              <w:top w:val="single" w:sz="4" w:space="0" w:color="auto"/>
              <w:left w:val="single" w:sz="4" w:space="0" w:color="auto"/>
              <w:bottom w:val="single" w:sz="4" w:space="0" w:color="auto"/>
              <w:right w:val="single" w:sz="4" w:space="0" w:color="auto"/>
            </w:tcBorders>
            <w:shd w:val="clear" w:color="auto" w:fill="FFFFFF"/>
          </w:tcPr>
          <w:p w14:paraId="2F7A6585" w14:textId="77777777" w:rsidR="00924E9C" w:rsidRPr="000A6FD8" w:rsidRDefault="00924E9C" w:rsidP="00924E9C">
            <w:pPr>
              <w:shd w:val="clear" w:color="auto" w:fill="FFFFFF"/>
              <w:spacing w:line="256" w:lineRule="auto"/>
              <w:jc w:val="center"/>
              <w:rPr>
                <w:rFonts w:ascii="Times New Roman" w:hAnsi="Times New Roman" w:cs="Times New Roman"/>
              </w:rPr>
            </w:pPr>
          </w:p>
        </w:tc>
        <w:tc>
          <w:tcPr>
            <w:tcW w:w="1061" w:type="pct"/>
            <w:tcBorders>
              <w:top w:val="single" w:sz="6" w:space="0" w:color="auto"/>
              <w:left w:val="single" w:sz="4" w:space="0" w:color="auto"/>
              <w:bottom w:val="single" w:sz="6" w:space="0" w:color="auto"/>
              <w:right w:val="single" w:sz="6" w:space="0" w:color="auto"/>
            </w:tcBorders>
            <w:shd w:val="clear" w:color="auto" w:fill="FFFFFF"/>
          </w:tcPr>
          <w:p w14:paraId="53303B60" w14:textId="77777777" w:rsidR="00924E9C" w:rsidRPr="000A6FD8" w:rsidRDefault="00924E9C" w:rsidP="00924E9C">
            <w:pPr>
              <w:shd w:val="clear" w:color="auto" w:fill="FFFFFF"/>
              <w:spacing w:line="256" w:lineRule="auto"/>
              <w:jc w:val="center"/>
              <w:rPr>
                <w:rFonts w:ascii="Times New Roman" w:hAnsi="Times New Roman" w:cs="Times New Roman"/>
              </w:rPr>
            </w:pPr>
          </w:p>
        </w:tc>
      </w:tr>
    </w:tbl>
    <w:p w14:paraId="7A384387" w14:textId="6F011A13" w:rsidR="005D3F2C" w:rsidRPr="00924E9C" w:rsidRDefault="005D3F2C" w:rsidP="00924E9C">
      <w:pPr>
        <w:tabs>
          <w:tab w:val="left" w:pos="480"/>
        </w:tabs>
        <w:spacing w:after="0" w:line="240" w:lineRule="auto"/>
        <w:ind w:right="-20"/>
        <w:rPr>
          <w:rFonts w:ascii="Times New Roman" w:eastAsia="Times New Roman" w:hAnsi="Times New Roman" w:cs="Times New Roman"/>
          <w:spacing w:val="-2"/>
        </w:rPr>
      </w:pPr>
      <w:r w:rsidRPr="00924E9C">
        <w:rPr>
          <w:rFonts w:ascii="Times New Roman" w:eastAsia="Times New Roman" w:hAnsi="Times New Roman" w:cs="Times New Roman"/>
          <w:spacing w:val="-2"/>
        </w:rPr>
        <w:t>Your price offer is valid for 28 (</w:t>
      </w:r>
      <w:r w:rsidR="000012FF" w:rsidRPr="00924E9C">
        <w:rPr>
          <w:rFonts w:ascii="Times New Roman" w:eastAsia="Times New Roman" w:hAnsi="Times New Roman" w:cs="Times New Roman"/>
          <w:spacing w:val="-2"/>
        </w:rPr>
        <w:t>twenty-eight</w:t>
      </w:r>
      <w:r w:rsidRPr="00924E9C">
        <w:rPr>
          <w:rFonts w:ascii="Times New Roman" w:eastAsia="Times New Roman" w:hAnsi="Times New Roman" w:cs="Times New Roman"/>
          <w:spacing w:val="-2"/>
        </w:rPr>
        <w:t>) calendar days from the date of its receipt.</w:t>
      </w:r>
    </w:p>
    <w:p w14:paraId="064B6DFA" w14:textId="1E526ADD" w:rsidR="003E7882" w:rsidRPr="000A6FD8" w:rsidRDefault="005D3F2C" w:rsidP="003E7882">
      <w:pPr>
        <w:pStyle w:val="ListParagraph"/>
        <w:numPr>
          <w:ilvl w:val="0"/>
          <w:numId w:val="13"/>
        </w:numPr>
        <w:tabs>
          <w:tab w:val="left" w:pos="480"/>
        </w:tabs>
        <w:spacing w:after="0" w:line="240" w:lineRule="auto"/>
        <w:ind w:right="-20"/>
        <w:rPr>
          <w:rFonts w:ascii="Times New Roman" w:eastAsia="Times New Roman" w:hAnsi="Times New Roman" w:cs="Times New Roman"/>
          <w:spacing w:val="-2"/>
        </w:rPr>
      </w:pPr>
      <w:r w:rsidRPr="000A6FD8">
        <w:rPr>
          <w:rFonts w:ascii="Times New Roman" w:eastAsia="Times New Roman" w:hAnsi="Times New Roman" w:cs="Times New Roman"/>
          <w:spacing w:val="-2"/>
        </w:rPr>
        <w:t xml:space="preserve">Bank account details in local currency in </w:t>
      </w:r>
      <w:r w:rsidR="0072429E" w:rsidRPr="000A6FD8">
        <w:rPr>
          <w:rFonts w:ascii="Times New Roman" w:eastAsia="Times New Roman" w:hAnsi="Times New Roman" w:cs="Times New Roman"/>
          <w:spacing w:val="-2"/>
        </w:rPr>
        <w:t>somoni.</w:t>
      </w:r>
    </w:p>
    <w:p w14:paraId="0FC30D18" w14:textId="5F4A970D" w:rsidR="003E7882" w:rsidRPr="000A6FD8" w:rsidRDefault="003E7882" w:rsidP="003E7882">
      <w:pPr>
        <w:pStyle w:val="ListParagraph"/>
        <w:numPr>
          <w:ilvl w:val="0"/>
          <w:numId w:val="13"/>
        </w:numPr>
        <w:tabs>
          <w:tab w:val="left" w:pos="480"/>
        </w:tabs>
        <w:spacing w:after="0" w:line="240" w:lineRule="auto"/>
        <w:ind w:right="-20"/>
        <w:rPr>
          <w:rFonts w:ascii="Times New Roman" w:eastAsia="Times New Roman" w:hAnsi="Times New Roman" w:cs="Times New Roman"/>
          <w:spacing w:val="-2"/>
        </w:rPr>
      </w:pPr>
      <w:r w:rsidRPr="000A6FD8">
        <w:rPr>
          <w:rFonts w:ascii="Times New Roman" w:eastAsia="Times New Roman" w:hAnsi="Times New Roman" w:cs="Times New Roman"/>
          <w:spacing w:val="-2"/>
        </w:rPr>
        <w:t xml:space="preserve">Prices must be quoted including all costs, including shipping and all </w:t>
      </w:r>
      <w:r w:rsidR="0072429E" w:rsidRPr="000A6FD8">
        <w:rPr>
          <w:rFonts w:ascii="Times New Roman" w:eastAsia="Times New Roman" w:hAnsi="Times New Roman" w:cs="Times New Roman"/>
          <w:spacing w:val="-2"/>
        </w:rPr>
        <w:t>taxes.</w:t>
      </w:r>
    </w:p>
    <w:p w14:paraId="2997E991" w14:textId="275D62EC" w:rsidR="009869F8" w:rsidRPr="000A6FD8" w:rsidRDefault="009869F8" w:rsidP="003E7882">
      <w:pPr>
        <w:tabs>
          <w:tab w:val="left" w:pos="480"/>
        </w:tabs>
        <w:spacing w:after="0" w:line="240" w:lineRule="auto"/>
        <w:ind w:right="-20"/>
        <w:rPr>
          <w:rFonts w:ascii="Times New Roman" w:eastAsia="Times New Roman" w:hAnsi="Times New Roman" w:cs="Times New Roman"/>
          <w:spacing w:val="-2"/>
        </w:rPr>
      </w:pPr>
    </w:p>
    <w:p w14:paraId="4248C7C4" w14:textId="30DB0AEB" w:rsidR="005D3F2C" w:rsidRPr="000A6FD8" w:rsidRDefault="005D3F2C" w:rsidP="00650BEE">
      <w:pPr>
        <w:pStyle w:val="ListParagraph"/>
        <w:numPr>
          <w:ilvl w:val="0"/>
          <w:numId w:val="26"/>
        </w:numPr>
        <w:spacing w:before="32" w:after="0" w:line="240" w:lineRule="auto"/>
        <w:ind w:right="-20"/>
        <w:rPr>
          <w:rFonts w:ascii="Times New Roman" w:eastAsia="Times New Roman" w:hAnsi="Times New Roman" w:cs="Times New Roman"/>
          <w:b/>
          <w:bCs/>
          <w:spacing w:val="-1"/>
          <w:u w:val="single"/>
        </w:rPr>
      </w:pPr>
      <w:r w:rsidRPr="000A6FD8">
        <w:rPr>
          <w:rFonts w:ascii="Times New Roman" w:eastAsia="Times New Roman" w:hAnsi="Times New Roman" w:cs="Times New Roman"/>
          <w:b/>
          <w:bCs/>
          <w:spacing w:val="-1"/>
          <w:u w:val="single"/>
        </w:rPr>
        <w:t>QUALIFICATION REQUIREMENTS</w:t>
      </w:r>
    </w:p>
    <w:p w14:paraId="7D248CF5" w14:textId="77777777" w:rsidR="005D3F2C" w:rsidRPr="000A6FD8" w:rsidRDefault="005D3F2C" w:rsidP="005D3F2C">
      <w:pPr>
        <w:spacing w:before="32" w:after="0" w:line="240" w:lineRule="auto"/>
        <w:ind w:left="120" w:right="-20"/>
        <w:rPr>
          <w:rFonts w:ascii="Times New Roman" w:eastAsia="Times New Roman" w:hAnsi="Times New Roman" w:cs="Times New Roman"/>
          <w:bCs/>
          <w:spacing w:val="-1"/>
          <w:u w:val="thick" w:color="000000"/>
        </w:rPr>
      </w:pPr>
    </w:p>
    <w:p w14:paraId="7E407C46" w14:textId="38AAE001" w:rsidR="005D3F2C" w:rsidRPr="00924E9C" w:rsidRDefault="005D3F2C" w:rsidP="005D3F2C">
      <w:pPr>
        <w:spacing w:before="32" w:after="0" w:line="240" w:lineRule="auto"/>
        <w:ind w:left="120" w:right="-20"/>
        <w:rPr>
          <w:rFonts w:ascii="Times New Roman" w:eastAsia="Times New Roman" w:hAnsi="Times New Roman" w:cs="Times New Roman"/>
          <w:bCs/>
          <w:spacing w:val="-1"/>
        </w:rPr>
      </w:pPr>
      <w:r w:rsidRPr="00924E9C">
        <w:rPr>
          <w:rFonts w:ascii="Times New Roman" w:eastAsia="Times New Roman" w:hAnsi="Times New Roman" w:cs="Times New Roman"/>
          <w:bCs/>
          <w:spacing w:val="-1"/>
        </w:rPr>
        <w:t xml:space="preserve">1. At least 3 years of experience in similar </w:t>
      </w:r>
      <w:r w:rsidR="0072429E" w:rsidRPr="00924E9C">
        <w:rPr>
          <w:rFonts w:ascii="Times New Roman" w:eastAsia="Times New Roman" w:hAnsi="Times New Roman" w:cs="Times New Roman"/>
          <w:bCs/>
          <w:spacing w:val="-1"/>
        </w:rPr>
        <w:t>deliveries.</w:t>
      </w:r>
    </w:p>
    <w:p w14:paraId="555A4A24" w14:textId="6613C127" w:rsidR="00201380" w:rsidRPr="00924E9C" w:rsidRDefault="005D3F2C" w:rsidP="005D3F2C">
      <w:pPr>
        <w:spacing w:before="32" w:after="0" w:line="240" w:lineRule="auto"/>
        <w:ind w:left="120" w:right="-20"/>
        <w:rPr>
          <w:rFonts w:ascii="Times New Roman" w:eastAsia="Times New Roman" w:hAnsi="Times New Roman" w:cs="Times New Roman"/>
          <w:bCs/>
          <w:spacing w:val="-1"/>
        </w:rPr>
      </w:pPr>
      <w:r w:rsidRPr="00924E9C">
        <w:rPr>
          <w:rFonts w:ascii="Times New Roman" w:eastAsia="Times New Roman" w:hAnsi="Times New Roman" w:cs="Times New Roman"/>
          <w:bCs/>
          <w:spacing w:val="-1"/>
        </w:rPr>
        <w:t>2. Experience with international non-profit organizations.</w:t>
      </w:r>
    </w:p>
    <w:p w14:paraId="1EE5E20B" w14:textId="77777777" w:rsidR="005D3F2C" w:rsidRPr="000A6FD8" w:rsidRDefault="005D3F2C" w:rsidP="005D3F2C">
      <w:pPr>
        <w:spacing w:before="32" w:after="0" w:line="240" w:lineRule="auto"/>
        <w:ind w:left="120" w:right="-20"/>
        <w:rPr>
          <w:rFonts w:ascii="Times New Roman" w:eastAsia="Times New Roman" w:hAnsi="Times New Roman" w:cs="Times New Roman"/>
          <w:b/>
          <w:bCs/>
          <w:spacing w:val="-1"/>
          <w:u w:val="thick" w:color="000000"/>
        </w:rPr>
      </w:pPr>
    </w:p>
    <w:p w14:paraId="03DB342D" w14:textId="287EEC6C" w:rsidR="009869F8" w:rsidRPr="000A6FD8" w:rsidRDefault="00C36851" w:rsidP="00650BEE">
      <w:pPr>
        <w:pStyle w:val="ListParagraph"/>
        <w:numPr>
          <w:ilvl w:val="0"/>
          <w:numId w:val="26"/>
        </w:numPr>
        <w:spacing w:before="32" w:after="0" w:line="240" w:lineRule="auto"/>
        <w:ind w:right="-20"/>
        <w:rPr>
          <w:rFonts w:ascii="Times New Roman" w:eastAsia="Times New Roman" w:hAnsi="Times New Roman" w:cs="Times New Roman"/>
        </w:rPr>
      </w:pPr>
      <w:r w:rsidRPr="000A6FD8">
        <w:rPr>
          <w:rFonts w:ascii="Times New Roman" w:eastAsia="Times New Roman" w:hAnsi="Times New Roman" w:cs="Times New Roman"/>
          <w:b/>
          <w:bCs/>
          <w:spacing w:val="-1"/>
          <w:u w:val="thick" w:color="000000"/>
        </w:rPr>
        <w:t>RE</w:t>
      </w:r>
      <w:r w:rsidRPr="000A6FD8">
        <w:rPr>
          <w:rFonts w:ascii="Times New Roman" w:eastAsia="Times New Roman" w:hAnsi="Times New Roman" w:cs="Times New Roman"/>
          <w:b/>
          <w:bCs/>
          <w:u w:val="thick" w:color="000000"/>
        </w:rPr>
        <w:t>S</w:t>
      </w:r>
      <w:r w:rsidRPr="000A6FD8">
        <w:rPr>
          <w:rFonts w:ascii="Times New Roman" w:eastAsia="Times New Roman" w:hAnsi="Times New Roman" w:cs="Times New Roman"/>
          <w:b/>
          <w:bCs/>
          <w:spacing w:val="2"/>
          <w:u w:val="thick" w:color="000000"/>
        </w:rPr>
        <w:t>P</w:t>
      </w:r>
      <w:r w:rsidRPr="000A6FD8">
        <w:rPr>
          <w:rFonts w:ascii="Times New Roman" w:eastAsia="Times New Roman" w:hAnsi="Times New Roman" w:cs="Times New Roman"/>
          <w:b/>
          <w:bCs/>
          <w:spacing w:val="1"/>
          <w:u w:val="thick" w:color="000000"/>
        </w:rPr>
        <w:t>O</w:t>
      </w:r>
      <w:r w:rsidRPr="000A6FD8">
        <w:rPr>
          <w:rFonts w:ascii="Times New Roman" w:eastAsia="Times New Roman" w:hAnsi="Times New Roman" w:cs="Times New Roman"/>
          <w:b/>
          <w:bCs/>
          <w:spacing w:val="-1"/>
          <w:u w:val="thick" w:color="000000"/>
        </w:rPr>
        <w:t>N</w:t>
      </w:r>
      <w:r w:rsidRPr="000A6FD8">
        <w:rPr>
          <w:rFonts w:ascii="Times New Roman" w:eastAsia="Times New Roman" w:hAnsi="Times New Roman" w:cs="Times New Roman"/>
          <w:b/>
          <w:bCs/>
          <w:u w:val="thick" w:color="000000"/>
        </w:rPr>
        <w:t>SE</w:t>
      </w:r>
      <w:r w:rsidRPr="000A6FD8">
        <w:rPr>
          <w:rFonts w:ascii="Times New Roman" w:eastAsia="Times New Roman" w:hAnsi="Times New Roman" w:cs="Times New Roman"/>
          <w:b/>
          <w:bCs/>
          <w:spacing w:val="-1"/>
          <w:u w:val="thick" w:color="000000"/>
        </w:rPr>
        <w:t xml:space="preserve"> DEADL</w:t>
      </w:r>
      <w:r w:rsidRPr="000A6FD8">
        <w:rPr>
          <w:rFonts w:ascii="Times New Roman" w:eastAsia="Times New Roman" w:hAnsi="Times New Roman" w:cs="Times New Roman"/>
          <w:b/>
          <w:bCs/>
          <w:u w:val="thick" w:color="000000"/>
        </w:rPr>
        <w:t>I</w:t>
      </w:r>
      <w:r w:rsidRPr="000A6FD8">
        <w:rPr>
          <w:rFonts w:ascii="Times New Roman" w:eastAsia="Times New Roman" w:hAnsi="Times New Roman" w:cs="Times New Roman"/>
          <w:b/>
          <w:bCs/>
          <w:spacing w:val="-1"/>
          <w:u w:val="thick" w:color="000000"/>
        </w:rPr>
        <w:t>NE</w:t>
      </w:r>
      <w:r w:rsidRPr="000A6FD8">
        <w:rPr>
          <w:rFonts w:ascii="Times New Roman" w:eastAsia="Times New Roman" w:hAnsi="Times New Roman" w:cs="Times New Roman"/>
          <w:b/>
          <w:bCs/>
          <w:u w:val="thick" w:color="000000"/>
        </w:rPr>
        <w:t xml:space="preserve"> &amp;</w:t>
      </w:r>
      <w:r w:rsidRPr="000A6FD8">
        <w:rPr>
          <w:rFonts w:ascii="Times New Roman" w:eastAsia="Times New Roman" w:hAnsi="Times New Roman" w:cs="Times New Roman"/>
          <w:b/>
          <w:bCs/>
          <w:spacing w:val="-2"/>
          <w:u w:val="thick" w:color="000000"/>
        </w:rPr>
        <w:t xml:space="preserve"> </w:t>
      </w:r>
      <w:r w:rsidRPr="000A6FD8">
        <w:rPr>
          <w:rFonts w:ascii="Times New Roman" w:eastAsia="Times New Roman" w:hAnsi="Times New Roman" w:cs="Times New Roman"/>
          <w:b/>
          <w:bCs/>
          <w:spacing w:val="2"/>
          <w:u w:val="thick" w:color="000000"/>
        </w:rPr>
        <w:t>F</w:t>
      </w:r>
      <w:r w:rsidRPr="000A6FD8">
        <w:rPr>
          <w:rFonts w:ascii="Times New Roman" w:eastAsia="Times New Roman" w:hAnsi="Times New Roman" w:cs="Times New Roman"/>
          <w:b/>
          <w:bCs/>
          <w:spacing w:val="1"/>
          <w:u w:val="thick" w:color="000000"/>
        </w:rPr>
        <w:t>O</w:t>
      </w:r>
      <w:r w:rsidRPr="000A6FD8">
        <w:rPr>
          <w:rFonts w:ascii="Times New Roman" w:eastAsia="Times New Roman" w:hAnsi="Times New Roman" w:cs="Times New Roman"/>
          <w:b/>
          <w:bCs/>
          <w:spacing w:val="-4"/>
          <w:u w:val="thick" w:color="000000"/>
        </w:rPr>
        <w:t>R</w:t>
      </w:r>
      <w:r w:rsidRPr="000A6FD8">
        <w:rPr>
          <w:rFonts w:ascii="Times New Roman" w:eastAsia="Times New Roman" w:hAnsi="Times New Roman" w:cs="Times New Roman"/>
          <w:b/>
          <w:bCs/>
          <w:u w:val="thick" w:color="000000"/>
        </w:rPr>
        <w:t>M</w:t>
      </w:r>
      <w:r w:rsidRPr="000A6FD8">
        <w:rPr>
          <w:rFonts w:ascii="Times New Roman" w:eastAsia="Times New Roman" w:hAnsi="Times New Roman" w:cs="Times New Roman"/>
          <w:b/>
          <w:bCs/>
          <w:spacing w:val="-1"/>
          <w:u w:val="thick" w:color="000000"/>
        </w:rPr>
        <w:t>AT</w:t>
      </w:r>
    </w:p>
    <w:p w14:paraId="0B6D67CF" w14:textId="77777777" w:rsidR="009869F8" w:rsidRPr="000A6FD8" w:rsidRDefault="009869F8">
      <w:pPr>
        <w:spacing w:before="9" w:after="0" w:line="120" w:lineRule="exact"/>
        <w:rPr>
          <w:rFonts w:ascii="Times New Roman" w:hAnsi="Times New Roman" w:cs="Times New Roman"/>
        </w:rPr>
      </w:pPr>
    </w:p>
    <w:p w14:paraId="59507140" w14:textId="77777777" w:rsidR="00F44A5B" w:rsidRPr="00F44A5B" w:rsidRDefault="00F44A5B" w:rsidP="00F44A5B">
      <w:pPr>
        <w:pStyle w:val="ListParagraph"/>
        <w:numPr>
          <w:ilvl w:val="0"/>
          <w:numId w:val="34"/>
        </w:numPr>
        <w:tabs>
          <w:tab w:val="left" w:pos="426"/>
        </w:tabs>
        <w:spacing w:before="14" w:after="0" w:line="240" w:lineRule="auto"/>
        <w:ind w:right="-20"/>
        <w:rPr>
          <w:rFonts w:ascii="Times New Roman" w:eastAsia="Times New Roman" w:hAnsi="Times New Roman" w:cs="Times New Roman"/>
        </w:rPr>
      </w:pPr>
      <w:r w:rsidRPr="00F44A5B">
        <w:rPr>
          <w:rFonts w:ascii="Times New Roman" w:eastAsia="Times New Roman" w:hAnsi="Times New Roman" w:cs="Times New Roman"/>
        </w:rPr>
        <w:t>Certificate of registration (Shahodatnoma) issued by the Tax Authority of the Republic of Tajikistan and an extract from the Unified State Register of Legal Entities (Iqtibos)</w:t>
      </w:r>
    </w:p>
    <w:p w14:paraId="13F7E947" w14:textId="77777777" w:rsidR="00F44A5B" w:rsidRDefault="00F44A5B" w:rsidP="00F44A5B">
      <w:pPr>
        <w:pStyle w:val="ListParagraph"/>
        <w:numPr>
          <w:ilvl w:val="0"/>
          <w:numId w:val="34"/>
        </w:numPr>
        <w:tabs>
          <w:tab w:val="left" w:pos="426"/>
        </w:tabs>
        <w:spacing w:before="14" w:after="0" w:line="240" w:lineRule="auto"/>
        <w:ind w:right="-20"/>
        <w:rPr>
          <w:rFonts w:ascii="Times New Roman" w:eastAsia="Times New Roman" w:hAnsi="Times New Roman" w:cs="Times New Roman"/>
        </w:rPr>
      </w:pPr>
      <w:r w:rsidRPr="00F44A5B">
        <w:rPr>
          <w:rFonts w:ascii="Times New Roman" w:eastAsia="Times New Roman" w:hAnsi="Times New Roman" w:cs="Times New Roman"/>
        </w:rPr>
        <w:t xml:space="preserve">Recommendation letter      </w:t>
      </w:r>
    </w:p>
    <w:p w14:paraId="77F49A17" w14:textId="0F503B19" w:rsidR="00AF0F0A" w:rsidRPr="000A6FD8" w:rsidRDefault="00AF0F0A" w:rsidP="00F44A5B">
      <w:pPr>
        <w:pStyle w:val="ListParagraph"/>
        <w:numPr>
          <w:ilvl w:val="0"/>
          <w:numId w:val="34"/>
        </w:numPr>
        <w:tabs>
          <w:tab w:val="left" w:pos="426"/>
        </w:tabs>
        <w:spacing w:before="14" w:after="0" w:line="240" w:lineRule="auto"/>
        <w:ind w:right="-20"/>
        <w:rPr>
          <w:rFonts w:ascii="Times New Roman" w:eastAsia="Times New Roman" w:hAnsi="Times New Roman" w:cs="Times New Roman"/>
        </w:rPr>
      </w:pPr>
      <w:r w:rsidRPr="000A6FD8">
        <w:rPr>
          <w:rFonts w:ascii="Times New Roman" w:eastAsia="Times New Roman" w:hAnsi="Times New Roman" w:cs="Times New Roman"/>
        </w:rPr>
        <w:t xml:space="preserve">Responses to this RFQ should be submitted by email to </w:t>
      </w:r>
      <w:hyperlink r:id="rId12" w:history="1">
        <w:r w:rsidRPr="000A6FD8">
          <w:rPr>
            <w:rStyle w:val="Hyperlink"/>
            <w:rFonts w:ascii="Times New Roman" w:eastAsia="Times New Roman" w:hAnsi="Times New Roman" w:cs="Times New Roman"/>
          </w:rPr>
          <w:t>procurement_epic.tj@fhi360.org</w:t>
        </w:r>
      </w:hyperlink>
      <w:r w:rsidRPr="000A6FD8">
        <w:rPr>
          <w:rFonts w:ascii="Times New Roman" w:eastAsia="Times New Roman" w:hAnsi="Times New Roman" w:cs="Times New Roman"/>
        </w:rPr>
        <w:t xml:space="preserve"> with </w:t>
      </w:r>
      <w:r w:rsidRPr="00DB7180">
        <w:rPr>
          <w:rFonts w:ascii="Times New Roman" w:eastAsia="Times New Roman" w:hAnsi="Times New Roman" w:cs="Times New Roman"/>
        </w:rPr>
        <w:t>“</w:t>
      </w:r>
      <w:r w:rsidRPr="000A6FD8">
        <w:rPr>
          <w:rFonts w:ascii="Times New Roman" w:eastAsia="Times New Roman" w:hAnsi="Times New Roman" w:cs="Times New Roman"/>
        </w:rPr>
        <w:t>EpiC</w:t>
      </w:r>
      <w:r w:rsidRPr="00DB7180">
        <w:rPr>
          <w:rFonts w:ascii="Times New Roman" w:eastAsia="Times New Roman" w:hAnsi="Times New Roman" w:cs="Times New Roman"/>
        </w:rPr>
        <w:t xml:space="preserve"> </w:t>
      </w:r>
      <w:r w:rsidRPr="000A6FD8">
        <w:rPr>
          <w:rFonts w:ascii="Times New Roman" w:eastAsia="Times New Roman" w:hAnsi="Times New Roman" w:cs="Times New Roman"/>
        </w:rPr>
        <w:t>TJ</w:t>
      </w:r>
      <w:r w:rsidRPr="00DB7180">
        <w:rPr>
          <w:rFonts w:ascii="Times New Roman" w:eastAsia="Times New Roman" w:hAnsi="Times New Roman" w:cs="Times New Roman"/>
        </w:rPr>
        <w:t xml:space="preserve"> Procurement of </w:t>
      </w:r>
      <w:r w:rsidRPr="00924C6C">
        <w:rPr>
          <w:rFonts w:ascii="Times New Roman" w:eastAsia="Times New Roman" w:hAnsi="Times New Roman" w:cs="Times New Roman"/>
          <w:b/>
          <w:bCs/>
          <w:spacing w:val="2"/>
        </w:rPr>
        <w:t xml:space="preserve">Supply of </w:t>
      </w:r>
      <w:r>
        <w:rPr>
          <w:rFonts w:ascii="Times New Roman" w:eastAsia="Times New Roman" w:hAnsi="Times New Roman" w:cs="Times New Roman"/>
          <w:b/>
          <w:bCs/>
          <w:spacing w:val="2"/>
        </w:rPr>
        <w:t>food</w:t>
      </w:r>
      <w:r w:rsidRPr="00924C6C">
        <w:rPr>
          <w:rFonts w:ascii="Times New Roman" w:eastAsia="Times New Roman" w:hAnsi="Times New Roman" w:cs="Times New Roman"/>
          <w:b/>
          <w:bCs/>
          <w:spacing w:val="2"/>
        </w:rPr>
        <w:t xml:space="preserve"> kits</w:t>
      </w:r>
      <w:r w:rsidRPr="000A6FD8">
        <w:rPr>
          <w:rFonts w:ascii="Times New Roman" w:eastAsia="Times New Roman" w:hAnsi="Times New Roman" w:cs="Times New Roman"/>
        </w:rPr>
        <w:t xml:space="preserve"> RFQ</w:t>
      </w:r>
      <w:r w:rsidRPr="00DB7180">
        <w:rPr>
          <w:rFonts w:ascii="Times New Roman" w:eastAsia="Times New Roman" w:hAnsi="Times New Roman" w:cs="Times New Roman"/>
        </w:rPr>
        <w:t xml:space="preserve">” </w:t>
      </w:r>
      <w:r w:rsidRPr="000A6FD8">
        <w:rPr>
          <w:rFonts w:ascii="Times New Roman" w:eastAsia="Times New Roman" w:hAnsi="Times New Roman" w:cs="Times New Roman"/>
        </w:rPr>
        <w:t>in subject line</w:t>
      </w:r>
      <w:r>
        <w:rPr>
          <w:rFonts w:ascii="Times New Roman" w:eastAsia="Times New Roman" w:hAnsi="Times New Roman" w:cs="Times New Roman"/>
        </w:rPr>
        <w:t xml:space="preserve">. </w:t>
      </w:r>
    </w:p>
    <w:p w14:paraId="7DC84F5A" w14:textId="6DDB03B2" w:rsidR="00AF0F0A" w:rsidRPr="000A6FD8" w:rsidRDefault="00AF0F0A" w:rsidP="00AF0F0A">
      <w:pPr>
        <w:pStyle w:val="ListParagraph"/>
        <w:numPr>
          <w:ilvl w:val="0"/>
          <w:numId w:val="34"/>
        </w:numPr>
        <w:tabs>
          <w:tab w:val="left" w:pos="426"/>
        </w:tabs>
        <w:spacing w:before="14" w:after="0" w:line="240" w:lineRule="auto"/>
        <w:ind w:right="-20"/>
        <w:rPr>
          <w:rFonts w:ascii="Times New Roman" w:eastAsia="Times New Roman" w:hAnsi="Times New Roman" w:cs="Times New Roman"/>
        </w:rPr>
      </w:pP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espon</w:t>
      </w:r>
      <w:r w:rsidRPr="000A6FD8">
        <w:rPr>
          <w:rFonts w:ascii="Times New Roman" w:eastAsia="Times New Roman" w:hAnsi="Times New Roman" w:cs="Times New Roman"/>
          <w:spacing w:val="-2"/>
        </w:rPr>
        <w:t>s</w:t>
      </w:r>
      <w:r w:rsidRPr="000A6FD8">
        <w:rPr>
          <w:rFonts w:ascii="Times New Roman" w:eastAsia="Times New Roman" w:hAnsi="Times New Roman" w:cs="Times New Roman"/>
        </w:rPr>
        <w:t>es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ust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ve</w:t>
      </w:r>
      <w:r w:rsidRPr="000A6FD8">
        <w:rPr>
          <w:rFonts w:ascii="Times New Roman" w:eastAsia="Times New Roman" w:hAnsi="Times New Roman" w:cs="Times New Roman"/>
        </w:rPr>
        <w:t xml:space="preserve">d no </w:t>
      </w:r>
      <w:r w:rsidRPr="000A6FD8">
        <w:rPr>
          <w:rFonts w:ascii="Times New Roman" w:eastAsia="Times New Roman" w:hAnsi="Times New Roman" w:cs="Times New Roman"/>
          <w:spacing w:val="1"/>
        </w:rPr>
        <w:t>l</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e</w:t>
      </w:r>
      <w:r w:rsidRPr="000A6FD8">
        <w:rPr>
          <w:rFonts w:ascii="Times New Roman" w:eastAsia="Times New Roman" w:hAnsi="Times New Roman" w:cs="Times New Roman"/>
        </w:rPr>
        <w:t>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 xml:space="preserve">han </w:t>
      </w:r>
      <w:r w:rsidR="00F44A5B">
        <w:rPr>
          <w:rFonts w:ascii="Times New Roman" w:eastAsia="Times New Roman" w:hAnsi="Times New Roman" w:cs="Times New Roman"/>
          <w:b/>
        </w:rPr>
        <w:t xml:space="preserve">February </w:t>
      </w:r>
      <w:r w:rsidR="00F67630" w:rsidRPr="00F67630">
        <w:rPr>
          <w:rFonts w:ascii="Times New Roman" w:eastAsia="Times New Roman" w:hAnsi="Times New Roman" w:cs="Times New Roman"/>
          <w:b/>
        </w:rPr>
        <w:t>20</w:t>
      </w:r>
      <w:r w:rsidR="00D06FEB">
        <w:rPr>
          <w:rFonts w:ascii="Times New Roman" w:eastAsia="Times New Roman" w:hAnsi="Times New Roman" w:cs="Times New Roman"/>
          <w:b/>
        </w:rPr>
        <w:t>, 202</w:t>
      </w:r>
      <w:r w:rsidR="00F44A5B">
        <w:rPr>
          <w:rFonts w:ascii="Times New Roman" w:eastAsia="Times New Roman" w:hAnsi="Times New Roman" w:cs="Times New Roman"/>
          <w:b/>
        </w:rPr>
        <w:t>4</w:t>
      </w:r>
      <w:r w:rsidRPr="000A6FD8">
        <w:rPr>
          <w:rFonts w:ascii="Times New Roman" w:eastAsia="Times New Roman" w:hAnsi="Times New Roman" w:cs="Times New Roman"/>
          <w:b/>
          <w:bCs/>
        </w:rPr>
        <w:t xml:space="preserve"> –</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2"/>
        </w:rPr>
        <w:t>17:00</w:t>
      </w:r>
      <w:r w:rsidRPr="000A6FD8">
        <w:rPr>
          <w:rFonts w:ascii="Times New Roman" w:eastAsia="Times New Roman" w:hAnsi="Times New Roman" w:cs="Times New Roman"/>
          <w:b/>
          <w:bCs/>
        </w:rPr>
        <w:t xml:space="preserve"> </w:t>
      </w:r>
      <w:r w:rsidRPr="000A6FD8">
        <w:rPr>
          <w:rFonts w:ascii="Times New Roman" w:eastAsia="Times New Roman" w:hAnsi="Times New Roman" w:cs="Times New Roman"/>
          <w:b/>
          <w:bCs/>
          <w:spacing w:val="-3"/>
        </w:rPr>
        <w:t>TJT</w:t>
      </w:r>
      <w:r w:rsidRPr="000A6FD8">
        <w:rPr>
          <w:rFonts w:ascii="Times New Roman" w:eastAsia="Times New Roman" w:hAnsi="Times New Roman" w:cs="Times New Roman"/>
          <w:b/>
          <w:bCs/>
          <w:spacing w:val="1"/>
        </w:rPr>
        <w:t>.</w:t>
      </w:r>
    </w:p>
    <w:p w14:paraId="08991839" w14:textId="432D6487" w:rsidR="00AF0F0A" w:rsidRPr="00B23129" w:rsidRDefault="00AF0F0A" w:rsidP="00AF0F0A">
      <w:pPr>
        <w:pStyle w:val="ListParagraph"/>
        <w:numPr>
          <w:ilvl w:val="0"/>
          <w:numId w:val="34"/>
        </w:numPr>
        <w:tabs>
          <w:tab w:val="left" w:pos="426"/>
        </w:tabs>
        <w:spacing w:before="14" w:after="0" w:line="240" w:lineRule="auto"/>
        <w:ind w:right="-20"/>
        <w:rPr>
          <w:rFonts w:ascii="Times New Roman" w:eastAsia="Times New Roman" w:hAnsi="Times New Roman" w:cs="Times New Roman"/>
        </w:rPr>
      </w:pPr>
      <w:r w:rsidRPr="000A6FD8">
        <w:rPr>
          <w:rFonts w:ascii="Times New Roman" w:eastAsia="Times New Roman" w:hAnsi="Times New Roman" w:cs="Times New Roman"/>
        </w:rPr>
        <w:t>Qu</w:t>
      </w:r>
      <w:r w:rsidRPr="000A6FD8">
        <w:rPr>
          <w:rFonts w:ascii="Times New Roman" w:eastAsia="Times New Roman" w:hAnsi="Times New Roman" w:cs="Times New Roman"/>
          <w:spacing w:val="1"/>
        </w:rPr>
        <w:t>o</w:t>
      </w:r>
      <w:r w:rsidRPr="000A6FD8">
        <w:rPr>
          <w:rFonts w:ascii="Times New Roman" w:eastAsia="Times New Roman" w:hAnsi="Times New Roman" w:cs="Times New Roman"/>
        </w:rPr>
        <w:t>tes</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 xml:space="preserve">ed </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f</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h</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 xml:space="preserve">and </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spacing w:val="3"/>
        </w:rPr>
        <w:t>a</w:t>
      </w:r>
      <w:r w:rsidRPr="000A6FD8">
        <w:rPr>
          <w:rFonts w:ascii="Times New Roman" w:eastAsia="Times New Roman" w:hAnsi="Times New Roman" w:cs="Times New Roman"/>
        </w:rPr>
        <w:t>y</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not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a</w:t>
      </w:r>
      <w:r w:rsidRPr="000A6FD8">
        <w:rPr>
          <w:rFonts w:ascii="Times New Roman" w:eastAsia="Times New Roman" w:hAnsi="Times New Roman" w:cs="Times New Roman"/>
          <w:spacing w:val="-2"/>
        </w:rPr>
        <w:t>cc</w:t>
      </w:r>
      <w:r w:rsidRPr="000A6FD8">
        <w:rPr>
          <w:rFonts w:ascii="Times New Roman" w:eastAsia="Times New Roman" w:hAnsi="Times New Roman" w:cs="Times New Roman"/>
        </w:rPr>
        <w:t>ep</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and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l</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b</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r</w:t>
      </w:r>
      <w:r w:rsidRPr="000A6FD8">
        <w:rPr>
          <w:rFonts w:ascii="Times New Roman" w:eastAsia="Times New Roman" w:hAnsi="Times New Roman" w:cs="Times New Roman"/>
        </w:rPr>
        <w:t>ed no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esp</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ns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 xml:space="preserve">e.  </w:t>
      </w:r>
    </w:p>
    <w:p w14:paraId="7443052A" w14:textId="77777777" w:rsidR="00AF0F0A" w:rsidRPr="00D114E4" w:rsidRDefault="00AF0F0A" w:rsidP="00AF0F0A">
      <w:pPr>
        <w:pStyle w:val="ListParagraph"/>
        <w:numPr>
          <w:ilvl w:val="0"/>
          <w:numId w:val="34"/>
        </w:numPr>
        <w:tabs>
          <w:tab w:val="left" w:pos="426"/>
        </w:tabs>
        <w:spacing w:before="14" w:after="0" w:line="240" w:lineRule="auto"/>
        <w:ind w:right="-20"/>
        <w:rPr>
          <w:rFonts w:ascii="Times New Roman" w:eastAsia="Times New Roman" w:hAnsi="Times New Roman" w:cs="Times New Roman"/>
        </w:rPr>
      </w:pPr>
      <w:r w:rsidRPr="00D114E4">
        <w:rPr>
          <w:rFonts w:ascii="Times New Roman" w:eastAsia="Times New Roman" w:hAnsi="Times New Roman" w:cs="Times New Roman"/>
        </w:rPr>
        <w:t>Offers that do not meet all the requirements of this RFQ will not be considered.</w:t>
      </w:r>
    </w:p>
    <w:p w14:paraId="13E90235" w14:textId="77777777" w:rsidR="00B23129" w:rsidRPr="000A6FD8" w:rsidRDefault="00B23129" w:rsidP="00B23129">
      <w:pPr>
        <w:pStyle w:val="ListParagraph"/>
        <w:tabs>
          <w:tab w:val="left" w:pos="426"/>
        </w:tabs>
        <w:spacing w:before="14" w:after="0" w:line="240" w:lineRule="auto"/>
        <w:ind w:right="-20"/>
        <w:rPr>
          <w:rFonts w:ascii="Times New Roman" w:eastAsia="Times New Roman" w:hAnsi="Times New Roman" w:cs="Times New Roman"/>
        </w:rPr>
      </w:pPr>
    </w:p>
    <w:p w14:paraId="14CC0D64" w14:textId="77777777" w:rsidR="00EB5B6A" w:rsidRPr="000A6FD8" w:rsidRDefault="00EB5B6A">
      <w:pPr>
        <w:spacing w:before="11" w:after="0" w:line="240" w:lineRule="exact"/>
        <w:rPr>
          <w:rFonts w:ascii="Times New Roman" w:hAnsi="Times New Roman" w:cs="Times New Roman"/>
        </w:rPr>
      </w:pPr>
    </w:p>
    <w:p w14:paraId="732A80C7" w14:textId="60780D1F" w:rsidR="009869F8" w:rsidRPr="000A6FD8" w:rsidRDefault="00C36851" w:rsidP="00650BEE">
      <w:pPr>
        <w:pStyle w:val="ListParagraph"/>
        <w:numPr>
          <w:ilvl w:val="0"/>
          <w:numId w:val="26"/>
        </w:numPr>
        <w:spacing w:after="0" w:line="240" w:lineRule="auto"/>
        <w:ind w:right="-20"/>
        <w:rPr>
          <w:rFonts w:ascii="Times New Roman" w:eastAsia="Times New Roman" w:hAnsi="Times New Roman" w:cs="Times New Roman"/>
        </w:rPr>
      </w:pPr>
      <w:r w:rsidRPr="000A6FD8">
        <w:rPr>
          <w:rFonts w:ascii="Times New Roman" w:eastAsia="Times New Roman" w:hAnsi="Times New Roman" w:cs="Times New Roman"/>
          <w:b/>
          <w:bCs/>
          <w:spacing w:val="-1"/>
          <w:u w:val="thick" w:color="000000"/>
        </w:rPr>
        <w:t>EVALUAT</w:t>
      </w:r>
      <w:r w:rsidRPr="000A6FD8">
        <w:rPr>
          <w:rFonts w:ascii="Times New Roman" w:eastAsia="Times New Roman" w:hAnsi="Times New Roman" w:cs="Times New Roman"/>
          <w:b/>
          <w:bCs/>
          <w:u w:val="thick" w:color="000000"/>
        </w:rPr>
        <w:t>I</w:t>
      </w:r>
      <w:r w:rsidRPr="000A6FD8">
        <w:rPr>
          <w:rFonts w:ascii="Times New Roman" w:eastAsia="Times New Roman" w:hAnsi="Times New Roman" w:cs="Times New Roman"/>
          <w:b/>
          <w:bCs/>
          <w:spacing w:val="1"/>
          <w:u w:val="thick" w:color="000000"/>
        </w:rPr>
        <w:t>O</w:t>
      </w:r>
      <w:r w:rsidRPr="000A6FD8">
        <w:rPr>
          <w:rFonts w:ascii="Times New Roman" w:eastAsia="Times New Roman" w:hAnsi="Times New Roman" w:cs="Times New Roman"/>
          <w:b/>
          <w:bCs/>
          <w:u w:val="thick" w:color="000000"/>
        </w:rPr>
        <w:t>N</w:t>
      </w:r>
    </w:p>
    <w:p w14:paraId="409B4F20" w14:textId="5C2A2428" w:rsidR="009869F8" w:rsidRPr="0072429E" w:rsidRDefault="00290072" w:rsidP="0072429E">
      <w:pPr>
        <w:pStyle w:val="ListParagraph"/>
        <w:numPr>
          <w:ilvl w:val="0"/>
          <w:numId w:val="42"/>
        </w:numPr>
        <w:spacing w:before="35" w:after="0" w:line="240" w:lineRule="auto"/>
        <w:ind w:right="120"/>
        <w:rPr>
          <w:rFonts w:ascii="Times New Roman" w:eastAsia="Times New Roman" w:hAnsi="Times New Roman" w:cs="Times New Roman"/>
        </w:rPr>
      </w:pPr>
      <w:r w:rsidRPr="0072429E">
        <w:rPr>
          <w:rFonts w:ascii="Times New Roman" w:eastAsia="Times New Roman" w:hAnsi="Times New Roman" w:cs="Times New Roman"/>
        </w:rPr>
        <w:t>Evaluation of commercial offers will be based on price</w:t>
      </w:r>
      <w:r w:rsidR="00F44A5B">
        <w:rPr>
          <w:rFonts w:ascii="Times New Roman" w:eastAsia="Times New Roman" w:hAnsi="Times New Roman" w:cs="Times New Roman"/>
        </w:rPr>
        <w:t xml:space="preserve">, </w:t>
      </w:r>
      <w:r w:rsidRPr="0072429E">
        <w:rPr>
          <w:rFonts w:ascii="Times New Roman" w:eastAsia="Times New Roman" w:hAnsi="Times New Roman" w:cs="Times New Roman"/>
        </w:rPr>
        <w:t>the above technical specifications</w:t>
      </w:r>
      <w:r w:rsidR="001B29F8" w:rsidRPr="0072429E">
        <w:rPr>
          <w:rFonts w:ascii="Times New Roman" w:eastAsia="Times New Roman" w:hAnsi="Times New Roman" w:cs="Times New Roman"/>
        </w:rPr>
        <w:t xml:space="preserve"> </w:t>
      </w:r>
      <w:r w:rsidR="00F44A5B">
        <w:rPr>
          <w:rFonts w:ascii="Times New Roman" w:eastAsia="Times New Roman" w:hAnsi="Times New Roman" w:cs="Times New Roman"/>
        </w:rPr>
        <w:t xml:space="preserve">and formats that indicated in </w:t>
      </w:r>
      <w:r w:rsidR="001B29F8" w:rsidRPr="0072429E">
        <w:rPr>
          <w:rFonts w:ascii="Times New Roman" w:eastAsia="Times New Roman" w:hAnsi="Times New Roman" w:cs="Times New Roman"/>
        </w:rPr>
        <w:t>paragraph 1</w:t>
      </w:r>
      <w:r w:rsidR="00F44A5B">
        <w:rPr>
          <w:rFonts w:ascii="Times New Roman" w:eastAsia="Times New Roman" w:hAnsi="Times New Roman" w:cs="Times New Roman"/>
        </w:rPr>
        <w:t>,4</w:t>
      </w:r>
      <w:r w:rsidR="0023683B" w:rsidRPr="0072429E">
        <w:rPr>
          <w:rFonts w:ascii="Times New Roman" w:eastAsia="Times New Roman" w:hAnsi="Times New Roman" w:cs="Times New Roman"/>
        </w:rPr>
        <w:t xml:space="preserve"> and </w:t>
      </w:r>
      <w:r w:rsidR="00F44A5B">
        <w:rPr>
          <w:rFonts w:ascii="Times New Roman" w:eastAsia="Times New Roman" w:hAnsi="Times New Roman" w:cs="Times New Roman"/>
        </w:rPr>
        <w:t>6</w:t>
      </w:r>
      <w:r w:rsidRPr="0072429E">
        <w:rPr>
          <w:rFonts w:ascii="Times New Roman" w:eastAsia="Times New Roman" w:hAnsi="Times New Roman" w:cs="Times New Roman"/>
        </w:rPr>
        <w:t>.</w:t>
      </w:r>
      <w:r w:rsidR="00526431" w:rsidRPr="0072429E">
        <w:rPr>
          <w:rFonts w:ascii="Times New Roman" w:eastAsia="Times New Roman" w:hAnsi="Times New Roman" w:cs="Times New Roman"/>
        </w:rPr>
        <w:t xml:space="preserve"> </w:t>
      </w:r>
      <w:r w:rsidR="00C36851" w:rsidRPr="0072429E">
        <w:rPr>
          <w:rFonts w:ascii="Times New Roman" w:eastAsia="Times New Roman" w:hAnsi="Times New Roman" w:cs="Times New Roman"/>
        </w:rPr>
        <w:t xml:space="preserve">  </w:t>
      </w:r>
    </w:p>
    <w:p w14:paraId="6FA69729" w14:textId="6A917CD1" w:rsidR="0072429E" w:rsidRPr="0072429E" w:rsidRDefault="0072429E" w:rsidP="0072429E">
      <w:pPr>
        <w:pStyle w:val="ListParagraph"/>
        <w:numPr>
          <w:ilvl w:val="0"/>
          <w:numId w:val="42"/>
        </w:numPr>
        <w:spacing w:before="35" w:after="0" w:line="240" w:lineRule="auto"/>
        <w:ind w:right="120"/>
        <w:rPr>
          <w:rFonts w:ascii="Times New Roman" w:eastAsia="Times New Roman" w:hAnsi="Times New Roman" w:cs="Times New Roman"/>
        </w:rPr>
      </w:pPr>
      <w:r w:rsidRPr="0072429E">
        <w:rPr>
          <w:rFonts w:ascii="Times New Roman" w:eastAsia="Times New Roman" w:hAnsi="Times New Roman" w:cs="Times New Roman"/>
        </w:rPr>
        <w:t xml:space="preserve">Offers that do not meet the requirements specified in clause </w:t>
      </w:r>
      <w:r w:rsidR="007371DA">
        <w:rPr>
          <w:rFonts w:ascii="Times New Roman" w:eastAsia="Times New Roman" w:hAnsi="Times New Roman" w:cs="Times New Roman"/>
        </w:rPr>
        <w:t>1</w:t>
      </w:r>
      <w:r w:rsidRPr="0072429E">
        <w:rPr>
          <w:rFonts w:ascii="Times New Roman" w:eastAsia="Times New Roman" w:hAnsi="Times New Roman" w:cs="Times New Roman"/>
        </w:rPr>
        <w:t xml:space="preserve"> of this RFQ will not be considered.</w:t>
      </w:r>
    </w:p>
    <w:p w14:paraId="213749C8" w14:textId="77777777" w:rsidR="00EB5B6A" w:rsidRPr="000A6FD8" w:rsidRDefault="00EB5B6A">
      <w:pPr>
        <w:spacing w:before="32" w:after="0" w:line="240" w:lineRule="auto"/>
        <w:ind w:left="120" w:right="-20"/>
        <w:rPr>
          <w:rFonts w:ascii="Times New Roman" w:eastAsia="Times New Roman" w:hAnsi="Times New Roman" w:cs="Times New Roman"/>
          <w:b/>
          <w:bCs/>
          <w:spacing w:val="-1"/>
          <w:u w:val="thick" w:color="000000"/>
        </w:rPr>
      </w:pPr>
    </w:p>
    <w:p w14:paraId="61163840" w14:textId="168698B2" w:rsidR="009869F8" w:rsidRPr="000A6FD8" w:rsidRDefault="00C36851" w:rsidP="00650BEE">
      <w:pPr>
        <w:pStyle w:val="ListParagraph"/>
        <w:numPr>
          <w:ilvl w:val="0"/>
          <w:numId w:val="26"/>
        </w:numPr>
        <w:spacing w:before="32" w:after="0" w:line="240" w:lineRule="auto"/>
        <w:ind w:right="-20"/>
        <w:rPr>
          <w:rFonts w:ascii="Times New Roman" w:eastAsia="Times New Roman" w:hAnsi="Times New Roman" w:cs="Times New Roman"/>
          <w:b/>
          <w:bCs/>
          <w:u w:val="thick" w:color="000000"/>
        </w:rPr>
      </w:pPr>
      <w:r w:rsidRPr="000A6FD8">
        <w:rPr>
          <w:rFonts w:ascii="Times New Roman" w:eastAsia="Times New Roman" w:hAnsi="Times New Roman" w:cs="Times New Roman"/>
          <w:b/>
          <w:bCs/>
          <w:spacing w:val="-1"/>
          <w:u w:val="thick" w:color="000000"/>
        </w:rPr>
        <w:t>C</w:t>
      </w:r>
      <w:r w:rsidRPr="000A6FD8">
        <w:rPr>
          <w:rFonts w:ascii="Times New Roman" w:eastAsia="Times New Roman" w:hAnsi="Times New Roman" w:cs="Times New Roman"/>
          <w:b/>
          <w:bCs/>
          <w:spacing w:val="1"/>
          <w:u w:val="thick" w:color="000000"/>
        </w:rPr>
        <w:t>O</w:t>
      </w:r>
      <w:r w:rsidRPr="000A6FD8">
        <w:rPr>
          <w:rFonts w:ascii="Times New Roman" w:eastAsia="Times New Roman" w:hAnsi="Times New Roman" w:cs="Times New Roman"/>
          <w:b/>
          <w:bCs/>
          <w:spacing w:val="-1"/>
          <w:u w:val="thick" w:color="000000"/>
        </w:rPr>
        <w:t>NTRACT</w:t>
      </w:r>
      <w:r w:rsidRPr="000A6FD8">
        <w:rPr>
          <w:rFonts w:ascii="Times New Roman" w:eastAsia="Times New Roman" w:hAnsi="Times New Roman" w:cs="Times New Roman"/>
          <w:b/>
          <w:bCs/>
          <w:u w:val="thick" w:color="000000"/>
        </w:rPr>
        <w:t xml:space="preserve"> M</w:t>
      </w:r>
      <w:r w:rsidRPr="000A6FD8">
        <w:rPr>
          <w:rFonts w:ascii="Times New Roman" w:eastAsia="Times New Roman" w:hAnsi="Times New Roman" w:cs="Times New Roman"/>
          <w:b/>
          <w:bCs/>
          <w:spacing w:val="-1"/>
          <w:u w:val="thick" w:color="000000"/>
        </w:rPr>
        <w:t>EC</w:t>
      </w:r>
      <w:r w:rsidRPr="000A6FD8">
        <w:rPr>
          <w:rFonts w:ascii="Times New Roman" w:eastAsia="Times New Roman" w:hAnsi="Times New Roman" w:cs="Times New Roman"/>
          <w:b/>
          <w:bCs/>
          <w:spacing w:val="1"/>
          <w:u w:val="thick" w:color="000000"/>
        </w:rPr>
        <w:t>H</w:t>
      </w:r>
      <w:r w:rsidRPr="000A6FD8">
        <w:rPr>
          <w:rFonts w:ascii="Times New Roman" w:eastAsia="Times New Roman" w:hAnsi="Times New Roman" w:cs="Times New Roman"/>
          <w:b/>
          <w:bCs/>
          <w:spacing w:val="-1"/>
          <w:u w:val="thick" w:color="000000"/>
        </w:rPr>
        <w:t>AN</w:t>
      </w:r>
      <w:r w:rsidRPr="000A6FD8">
        <w:rPr>
          <w:rFonts w:ascii="Times New Roman" w:eastAsia="Times New Roman" w:hAnsi="Times New Roman" w:cs="Times New Roman"/>
          <w:b/>
          <w:bCs/>
          <w:u w:val="thick" w:color="000000"/>
        </w:rPr>
        <w:t>ISM</w:t>
      </w:r>
    </w:p>
    <w:p w14:paraId="2C78CABD" w14:textId="270F06B3" w:rsidR="009869F8" w:rsidRDefault="00C66FB3">
      <w:pPr>
        <w:spacing w:before="39" w:after="0" w:line="252" w:lineRule="exact"/>
        <w:ind w:left="120" w:right="136"/>
        <w:rPr>
          <w:rFonts w:ascii="Times New Roman" w:eastAsia="Times New Roman" w:hAnsi="Times New Roman" w:cs="Times New Roman"/>
        </w:rPr>
      </w:pPr>
      <w:r>
        <w:rPr>
          <w:rFonts w:ascii="Times New Roman" w:eastAsia="Times New Roman" w:hAnsi="Times New Roman" w:cs="Times New Roman"/>
        </w:rPr>
        <w:t>FHI 360</w:t>
      </w:r>
      <w:r w:rsidR="009C5A4E" w:rsidRPr="000A6FD8">
        <w:rPr>
          <w:rFonts w:ascii="Times New Roman" w:eastAsia="Times New Roman" w:hAnsi="Times New Roman" w:cs="Times New Roman"/>
        </w:rPr>
        <w:t xml:space="preserve"> Project </w:t>
      </w:r>
      <w:r w:rsidR="00C36851" w:rsidRPr="000A6FD8">
        <w:rPr>
          <w:rFonts w:ascii="Times New Roman" w:eastAsia="Times New Roman" w:hAnsi="Times New Roman" w:cs="Times New Roman"/>
        </w:rPr>
        <w:t>ex</w:t>
      </w:r>
      <w:r w:rsidR="00C36851" w:rsidRPr="000A6FD8">
        <w:rPr>
          <w:rFonts w:ascii="Times New Roman" w:eastAsia="Times New Roman" w:hAnsi="Times New Roman" w:cs="Times New Roman"/>
          <w:spacing w:val="-2"/>
        </w:rPr>
        <w:t>p</w:t>
      </w:r>
      <w:r w:rsidR="00C36851" w:rsidRPr="000A6FD8">
        <w:rPr>
          <w:rFonts w:ascii="Times New Roman" w:eastAsia="Times New Roman" w:hAnsi="Times New Roman" w:cs="Times New Roman"/>
        </w:rPr>
        <w:t>ec</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rPr>
        <w:t>s</w:t>
      </w:r>
      <w:r w:rsidR="00C36851" w:rsidRPr="000A6FD8">
        <w:rPr>
          <w:rFonts w:ascii="Times New Roman" w:eastAsia="Times New Roman" w:hAnsi="Times New Roman" w:cs="Times New Roman"/>
          <w:spacing w:val="1"/>
        </w:rPr>
        <w:t xml:space="preserve"> t</w:t>
      </w:r>
      <w:r w:rsidR="00C36851" w:rsidRPr="000A6FD8">
        <w:rPr>
          <w:rFonts w:ascii="Times New Roman" w:eastAsia="Times New Roman" w:hAnsi="Times New Roman" w:cs="Times New Roman"/>
        </w:rPr>
        <w:t>o</w:t>
      </w:r>
      <w:r w:rsidR="00C36851" w:rsidRPr="000A6FD8">
        <w:rPr>
          <w:rFonts w:ascii="Times New Roman" w:eastAsia="Times New Roman" w:hAnsi="Times New Roman" w:cs="Times New Roman"/>
          <w:spacing w:val="-2"/>
        </w:rPr>
        <w:t xml:space="preserve"> </w:t>
      </w:r>
      <w:r w:rsidR="00C36851" w:rsidRPr="000A6FD8">
        <w:rPr>
          <w:rFonts w:ascii="Times New Roman" w:eastAsia="Times New Roman" w:hAnsi="Times New Roman" w:cs="Times New Roman"/>
        </w:rPr>
        <w:t>a</w:t>
      </w:r>
      <w:r w:rsidR="00C36851" w:rsidRPr="000A6FD8">
        <w:rPr>
          <w:rFonts w:ascii="Times New Roman" w:eastAsia="Times New Roman" w:hAnsi="Times New Roman" w:cs="Times New Roman"/>
          <w:spacing w:val="-1"/>
        </w:rPr>
        <w:t>w</w:t>
      </w:r>
      <w:r w:rsidR="00C36851" w:rsidRPr="000A6FD8">
        <w:rPr>
          <w:rFonts w:ascii="Times New Roman" w:eastAsia="Times New Roman" w:hAnsi="Times New Roman" w:cs="Times New Roman"/>
        </w:rPr>
        <w:t>a</w:t>
      </w:r>
      <w:r w:rsidR="00C36851" w:rsidRPr="000A6FD8">
        <w:rPr>
          <w:rFonts w:ascii="Times New Roman" w:eastAsia="Times New Roman" w:hAnsi="Times New Roman" w:cs="Times New Roman"/>
          <w:spacing w:val="-2"/>
        </w:rPr>
        <w:t>r</w:t>
      </w:r>
      <w:r w:rsidR="00C36851" w:rsidRPr="000A6FD8">
        <w:rPr>
          <w:rFonts w:ascii="Times New Roman" w:eastAsia="Times New Roman" w:hAnsi="Times New Roman" w:cs="Times New Roman"/>
        </w:rPr>
        <w:t>d a</w:t>
      </w:r>
      <w:r w:rsidR="00C36851" w:rsidRPr="000A6FD8">
        <w:rPr>
          <w:rFonts w:ascii="Times New Roman" w:eastAsia="Times New Roman" w:hAnsi="Times New Roman" w:cs="Times New Roman"/>
          <w:spacing w:val="-2"/>
        </w:rPr>
        <w:t xml:space="preserve"> </w:t>
      </w:r>
      <w:r w:rsidR="00C36851" w:rsidRPr="000A6FD8">
        <w:rPr>
          <w:rFonts w:ascii="Times New Roman" w:eastAsia="Times New Roman" w:hAnsi="Times New Roman" w:cs="Times New Roman"/>
          <w:spacing w:val="-1"/>
        </w:rPr>
        <w:t>fi</w:t>
      </w:r>
      <w:r w:rsidR="00C36851" w:rsidRPr="000A6FD8">
        <w:rPr>
          <w:rFonts w:ascii="Times New Roman" w:eastAsia="Times New Roman" w:hAnsi="Times New Roman" w:cs="Times New Roman"/>
        </w:rPr>
        <w:t>xed</w:t>
      </w:r>
      <w:r w:rsidR="00C36851" w:rsidRPr="000A6FD8">
        <w:rPr>
          <w:rFonts w:ascii="Times New Roman" w:eastAsia="Times New Roman" w:hAnsi="Times New Roman" w:cs="Times New Roman"/>
          <w:spacing w:val="-4"/>
        </w:rPr>
        <w:t>-</w:t>
      </w:r>
      <w:r w:rsidR="00C36851" w:rsidRPr="000A6FD8">
        <w:rPr>
          <w:rFonts w:ascii="Times New Roman" w:eastAsia="Times New Roman" w:hAnsi="Times New Roman" w:cs="Times New Roman"/>
        </w:rPr>
        <w:t>p</w:t>
      </w:r>
      <w:r w:rsidR="00C36851" w:rsidRPr="000A6FD8">
        <w:rPr>
          <w:rFonts w:ascii="Times New Roman" w:eastAsia="Times New Roman" w:hAnsi="Times New Roman" w:cs="Times New Roman"/>
          <w:spacing w:val="1"/>
        </w:rPr>
        <w:t>ri</w:t>
      </w:r>
      <w:r w:rsidR="00C36851" w:rsidRPr="000A6FD8">
        <w:rPr>
          <w:rFonts w:ascii="Times New Roman" w:eastAsia="Times New Roman" w:hAnsi="Times New Roman" w:cs="Times New Roman"/>
        </w:rPr>
        <w:t>ce</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rPr>
        <w:t>p</w:t>
      </w:r>
      <w:r w:rsidR="00C36851" w:rsidRPr="000A6FD8">
        <w:rPr>
          <w:rFonts w:ascii="Times New Roman" w:eastAsia="Times New Roman" w:hAnsi="Times New Roman" w:cs="Times New Roman"/>
          <w:spacing w:val="-2"/>
        </w:rPr>
        <w:t>u</w:t>
      </w:r>
      <w:r w:rsidR="00C36851" w:rsidRPr="000A6FD8">
        <w:rPr>
          <w:rFonts w:ascii="Times New Roman" w:eastAsia="Times New Roman" w:hAnsi="Times New Roman" w:cs="Times New Roman"/>
          <w:spacing w:val="1"/>
        </w:rPr>
        <w:t>r</w:t>
      </w:r>
      <w:r w:rsidR="00C36851" w:rsidRPr="000A6FD8">
        <w:rPr>
          <w:rFonts w:ascii="Times New Roman" w:eastAsia="Times New Roman" w:hAnsi="Times New Roman" w:cs="Times New Roman"/>
        </w:rPr>
        <w:t>c</w:t>
      </w:r>
      <w:r w:rsidR="00C36851" w:rsidRPr="000A6FD8">
        <w:rPr>
          <w:rFonts w:ascii="Times New Roman" w:eastAsia="Times New Roman" w:hAnsi="Times New Roman" w:cs="Times New Roman"/>
          <w:spacing w:val="-2"/>
        </w:rPr>
        <w:t>h</w:t>
      </w:r>
      <w:r w:rsidR="00C36851" w:rsidRPr="000A6FD8">
        <w:rPr>
          <w:rFonts w:ascii="Times New Roman" w:eastAsia="Times New Roman" w:hAnsi="Times New Roman" w:cs="Times New Roman"/>
        </w:rPr>
        <w:t>ase</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spacing w:val="-2"/>
        </w:rPr>
        <w:t>o</w:t>
      </w:r>
      <w:r w:rsidR="00C36851" w:rsidRPr="000A6FD8">
        <w:rPr>
          <w:rFonts w:ascii="Times New Roman" w:eastAsia="Times New Roman" w:hAnsi="Times New Roman" w:cs="Times New Roman"/>
          <w:spacing w:val="1"/>
        </w:rPr>
        <w:t>r</w:t>
      </w:r>
      <w:r w:rsidR="00C36851" w:rsidRPr="000A6FD8">
        <w:rPr>
          <w:rFonts w:ascii="Times New Roman" w:eastAsia="Times New Roman" w:hAnsi="Times New Roman" w:cs="Times New Roman"/>
        </w:rPr>
        <w:t>d</w:t>
      </w:r>
      <w:r w:rsidR="00C36851" w:rsidRPr="000A6FD8">
        <w:rPr>
          <w:rFonts w:ascii="Times New Roman" w:eastAsia="Times New Roman" w:hAnsi="Times New Roman" w:cs="Times New Roman"/>
          <w:spacing w:val="-2"/>
        </w:rPr>
        <w:t>e</w:t>
      </w:r>
      <w:r w:rsidR="00C36851" w:rsidRPr="000A6FD8">
        <w:rPr>
          <w:rFonts w:ascii="Times New Roman" w:eastAsia="Times New Roman" w:hAnsi="Times New Roman" w:cs="Times New Roman"/>
        </w:rPr>
        <w:t xml:space="preserve">r </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rPr>
        <w:t xml:space="preserve">o </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spacing w:val="-2"/>
        </w:rPr>
        <w:t>h</w:t>
      </w:r>
      <w:r w:rsidR="00C36851" w:rsidRPr="000A6FD8">
        <w:rPr>
          <w:rFonts w:ascii="Times New Roman" w:eastAsia="Times New Roman" w:hAnsi="Times New Roman" w:cs="Times New Roman"/>
        </w:rPr>
        <w:t>e</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spacing w:val="-2"/>
        </w:rPr>
        <w:t>r</w:t>
      </w:r>
      <w:r w:rsidR="00C36851" w:rsidRPr="000A6FD8">
        <w:rPr>
          <w:rFonts w:ascii="Times New Roman" w:eastAsia="Times New Roman" w:hAnsi="Times New Roman" w:cs="Times New Roman"/>
        </w:rPr>
        <w:t>espo</w:t>
      </w:r>
      <w:r w:rsidR="00C36851" w:rsidRPr="000A6FD8">
        <w:rPr>
          <w:rFonts w:ascii="Times New Roman" w:eastAsia="Times New Roman" w:hAnsi="Times New Roman" w:cs="Times New Roman"/>
          <w:spacing w:val="-2"/>
        </w:rPr>
        <w:t>n</w:t>
      </w:r>
      <w:r w:rsidR="00C36851" w:rsidRPr="000A6FD8">
        <w:rPr>
          <w:rFonts w:ascii="Times New Roman" w:eastAsia="Times New Roman" w:hAnsi="Times New Roman" w:cs="Times New Roman"/>
        </w:rPr>
        <w:t>s</w:t>
      </w:r>
      <w:r w:rsidR="00C36851" w:rsidRPr="000A6FD8">
        <w:rPr>
          <w:rFonts w:ascii="Times New Roman" w:eastAsia="Times New Roman" w:hAnsi="Times New Roman" w:cs="Times New Roman"/>
          <w:spacing w:val="1"/>
        </w:rPr>
        <w:t>i</w:t>
      </w:r>
      <w:r w:rsidR="00C36851" w:rsidRPr="000A6FD8">
        <w:rPr>
          <w:rFonts w:ascii="Times New Roman" w:eastAsia="Times New Roman" w:hAnsi="Times New Roman" w:cs="Times New Roman"/>
          <w:spacing w:val="-2"/>
        </w:rPr>
        <w:t>v</w:t>
      </w:r>
      <w:r w:rsidR="00C36851" w:rsidRPr="000A6FD8">
        <w:rPr>
          <w:rFonts w:ascii="Times New Roman" w:eastAsia="Times New Roman" w:hAnsi="Times New Roman" w:cs="Times New Roman"/>
        </w:rPr>
        <w:t>e</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spacing w:val="-2"/>
        </w:rPr>
        <w:t>v</w:t>
      </w:r>
      <w:r w:rsidR="00C36851" w:rsidRPr="000A6FD8">
        <w:rPr>
          <w:rFonts w:ascii="Times New Roman" w:eastAsia="Times New Roman" w:hAnsi="Times New Roman" w:cs="Times New Roman"/>
        </w:rPr>
        <w:t>endor</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spacing w:val="-4"/>
        </w:rPr>
        <w:t>w</w:t>
      </w:r>
      <w:r w:rsidR="00C36851" w:rsidRPr="000A6FD8">
        <w:rPr>
          <w:rFonts w:ascii="Times New Roman" w:eastAsia="Times New Roman" w:hAnsi="Times New Roman" w:cs="Times New Roman"/>
        </w:rPr>
        <w:t>hose</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rPr>
        <w:t>q</w:t>
      </w:r>
      <w:r w:rsidR="00C36851" w:rsidRPr="000A6FD8">
        <w:rPr>
          <w:rFonts w:ascii="Times New Roman" w:eastAsia="Times New Roman" w:hAnsi="Times New Roman" w:cs="Times New Roman"/>
          <w:spacing w:val="-2"/>
        </w:rPr>
        <w:t>u</w:t>
      </w:r>
      <w:r w:rsidR="00C36851" w:rsidRPr="000A6FD8">
        <w:rPr>
          <w:rFonts w:ascii="Times New Roman" w:eastAsia="Times New Roman" w:hAnsi="Times New Roman" w:cs="Times New Roman"/>
        </w:rPr>
        <w:t>o</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rPr>
        <w:t>e</w:t>
      </w:r>
      <w:r w:rsidR="00C36851" w:rsidRPr="000A6FD8">
        <w:rPr>
          <w:rFonts w:ascii="Times New Roman" w:eastAsia="Times New Roman" w:hAnsi="Times New Roman" w:cs="Times New Roman"/>
          <w:spacing w:val="-2"/>
        </w:rPr>
        <w:t xml:space="preserve"> </w:t>
      </w:r>
      <w:r w:rsidR="00C36851" w:rsidRPr="000A6FD8">
        <w:rPr>
          <w:rFonts w:ascii="Times New Roman" w:eastAsia="Times New Roman" w:hAnsi="Times New Roman" w:cs="Times New Roman"/>
        </w:rPr>
        <w:t>be</w:t>
      </w:r>
      <w:r w:rsidR="00C36851" w:rsidRPr="000A6FD8">
        <w:rPr>
          <w:rFonts w:ascii="Times New Roman" w:eastAsia="Times New Roman" w:hAnsi="Times New Roman" w:cs="Times New Roman"/>
          <w:spacing w:val="-2"/>
        </w:rPr>
        <w:t>s</w:t>
      </w:r>
      <w:r w:rsidR="00C36851" w:rsidRPr="000A6FD8">
        <w:rPr>
          <w:rFonts w:ascii="Times New Roman" w:eastAsia="Times New Roman" w:hAnsi="Times New Roman" w:cs="Times New Roman"/>
        </w:rPr>
        <w:t>t</w:t>
      </w:r>
      <w:r w:rsidR="00C36851" w:rsidRPr="000A6FD8">
        <w:rPr>
          <w:rFonts w:ascii="Times New Roman" w:eastAsia="Times New Roman" w:hAnsi="Times New Roman" w:cs="Times New Roman"/>
          <w:spacing w:val="1"/>
        </w:rPr>
        <w:t xml:space="preserve"> </w:t>
      </w:r>
      <w:r w:rsidR="00C36851" w:rsidRPr="000A6FD8">
        <w:rPr>
          <w:rFonts w:ascii="Times New Roman" w:eastAsia="Times New Roman" w:hAnsi="Times New Roman" w:cs="Times New Roman"/>
          <w:spacing w:val="-4"/>
        </w:rPr>
        <w:t>m</w:t>
      </w:r>
      <w:r w:rsidR="00C36851" w:rsidRPr="000A6FD8">
        <w:rPr>
          <w:rFonts w:ascii="Times New Roman" w:eastAsia="Times New Roman" w:hAnsi="Times New Roman" w:cs="Times New Roman"/>
        </w:rPr>
        <w:t>ee</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rPr>
        <w:t>s</w:t>
      </w:r>
      <w:r w:rsidR="00C36851" w:rsidRPr="000A6FD8">
        <w:rPr>
          <w:rFonts w:ascii="Times New Roman" w:eastAsia="Times New Roman" w:hAnsi="Times New Roman" w:cs="Times New Roman"/>
          <w:spacing w:val="-2"/>
        </w:rPr>
        <w:t xml:space="preserve"> </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rPr>
        <w:t>he</w:t>
      </w:r>
      <w:r w:rsidR="00C36851" w:rsidRPr="000A6FD8">
        <w:rPr>
          <w:rFonts w:ascii="Times New Roman" w:eastAsia="Times New Roman" w:hAnsi="Times New Roman" w:cs="Times New Roman"/>
          <w:spacing w:val="-2"/>
        </w:rPr>
        <w:t xml:space="preserve"> ev</w:t>
      </w:r>
      <w:r w:rsidR="00C36851" w:rsidRPr="000A6FD8">
        <w:rPr>
          <w:rFonts w:ascii="Times New Roman" w:eastAsia="Times New Roman" w:hAnsi="Times New Roman" w:cs="Times New Roman"/>
        </w:rPr>
        <w:t>a</w:t>
      </w:r>
      <w:r w:rsidR="00C36851" w:rsidRPr="000A6FD8">
        <w:rPr>
          <w:rFonts w:ascii="Times New Roman" w:eastAsia="Times New Roman" w:hAnsi="Times New Roman" w:cs="Times New Roman"/>
          <w:spacing w:val="1"/>
        </w:rPr>
        <w:t>l</w:t>
      </w:r>
      <w:r w:rsidR="00C36851" w:rsidRPr="000A6FD8">
        <w:rPr>
          <w:rFonts w:ascii="Times New Roman" w:eastAsia="Times New Roman" w:hAnsi="Times New Roman" w:cs="Times New Roman"/>
        </w:rPr>
        <w:t>ua</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spacing w:val="1"/>
        </w:rPr>
        <w:t>i</w:t>
      </w:r>
      <w:r w:rsidR="00C36851" w:rsidRPr="000A6FD8">
        <w:rPr>
          <w:rFonts w:ascii="Times New Roman" w:eastAsia="Times New Roman" w:hAnsi="Times New Roman" w:cs="Times New Roman"/>
        </w:rPr>
        <w:t xml:space="preserve">on </w:t>
      </w:r>
      <w:r w:rsidR="00C36851" w:rsidRPr="000A6FD8">
        <w:rPr>
          <w:rFonts w:ascii="Times New Roman" w:eastAsia="Times New Roman" w:hAnsi="Times New Roman" w:cs="Times New Roman"/>
          <w:spacing w:val="-2"/>
        </w:rPr>
        <w:t>c</w:t>
      </w:r>
      <w:r w:rsidR="00C36851" w:rsidRPr="000A6FD8">
        <w:rPr>
          <w:rFonts w:ascii="Times New Roman" w:eastAsia="Times New Roman" w:hAnsi="Times New Roman" w:cs="Times New Roman"/>
          <w:spacing w:val="1"/>
        </w:rPr>
        <w:t>r</w:t>
      </w:r>
      <w:r w:rsidR="00C36851" w:rsidRPr="000A6FD8">
        <w:rPr>
          <w:rFonts w:ascii="Times New Roman" w:eastAsia="Times New Roman" w:hAnsi="Times New Roman" w:cs="Times New Roman"/>
          <w:spacing w:val="-1"/>
        </w:rPr>
        <w:t>i</w:t>
      </w:r>
      <w:r w:rsidR="00C36851" w:rsidRPr="000A6FD8">
        <w:rPr>
          <w:rFonts w:ascii="Times New Roman" w:eastAsia="Times New Roman" w:hAnsi="Times New Roman" w:cs="Times New Roman"/>
          <w:spacing w:val="1"/>
        </w:rPr>
        <w:t>t</w:t>
      </w:r>
      <w:r w:rsidR="00C36851" w:rsidRPr="000A6FD8">
        <w:rPr>
          <w:rFonts w:ascii="Times New Roman" w:eastAsia="Times New Roman" w:hAnsi="Times New Roman" w:cs="Times New Roman"/>
          <w:spacing w:val="-2"/>
        </w:rPr>
        <w:t>e</w:t>
      </w:r>
      <w:r w:rsidR="00C36851" w:rsidRPr="000A6FD8">
        <w:rPr>
          <w:rFonts w:ascii="Times New Roman" w:eastAsia="Times New Roman" w:hAnsi="Times New Roman" w:cs="Times New Roman"/>
          <w:spacing w:val="1"/>
        </w:rPr>
        <w:t>ri</w:t>
      </w:r>
      <w:r w:rsidR="00C36851" w:rsidRPr="000A6FD8">
        <w:rPr>
          <w:rFonts w:ascii="Times New Roman" w:eastAsia="Times New Roman" w:hAnsi="Times New Roman" w:cs="Times New Roman"/>
        </w:rPr>
        <w:t>a</w:t>
      </w:r>
      <w:r w:rsidR="00C36851" w:rsidRPr="000A6FD8">
        <w:rPr>
          <w:rFonts w:ascii="Times New Roman" w:eastAsia="Times New Roman" w:hAnsi="Times New Roman" w:cs="Times New Roman"/>
          <w:spacing w:val="-2"/>
        </w:rPr>
        <w:t xml:space="preserve"> </w:t>
      </w:r>
      <w:r w:rsidR="00C36851" w:rsidRPr="000A6FD8">
        <w:rPr>
          <w:rFonts w:ascii="Times New Roman" w:eastAsia="Times New Roman" w:hAnsi="Times New Roman" w:cs="Times New Roman"/>
        </w:rPr>
        <w:t>de</w:t>
      </w:r>
      <w:r w:rsidR="00C36851" w:rsidRPr="000A6FD8">
        <w:rPr>
          <w:rFonts w:ascii="Times New Roman" w:eastAsia="Times New Roman" w:hAnsi="Times New Roman" w:cs="Times New Roman"/>
          <w:spacing w:val="-2"/>
        </w:rPr>
        <w:t>s</w:t>
      </w:r>
      <w:r w:rsidR="00C36851" w:rsidRPr="000A6FD8">
        <w:rPr>
          <w:rFonts w:ascii="Times New Roman" w:eastAsia="Times New Roman" w:hAnsi="Times New Roman" w:cs="Times New Roman"/>
        </w:rPr>
        <w:t>c</w:t>
      </w:r>
      <w:r w:rsidR="00C36851" w:rsidRPr="000A6FD8">
        <w:rPr>
          <w:rFonts w:ascii="Times New Roman" w:eastAsia="Times New Roman" w:hAnsi="Times New Roman" w:cs="Times New Roman"/>
          <w:spacing w:val="-2"/>
        </w:rPr>
        <w:t>r</w:t>
      </w:r>
      <w:r w:rsidR="00C36851" w:rsidRPr="000A6FD8">
        <w:rPr>
          <w:rFonts w:ascii="Times New Roman" w:eastAsia="Times New Roman" w:hAnsi="Times New Roman" w:cs="Times New Roman"/>
          <w:spacing w:val="1"/>
        </w:rPr>
        <w:t>i</w:t>
      </w:r>
      <w:r w:rsidR="00C36851" w:rsidRPr="000A6FD8">
        <w:rPr>
          <w:rFonts w:ascii="Times New Roman" w:eastAsia="Times New Roman" w:hAnsi="Times New Roman" w:cs="Times New Roman"/>
        </w:rPr>
        <w:t>bed</w:t>
      </w:r>
      <w:r w:rsidR="00C36851" w:rsidRPr="000A6FD8">
        <w:rPr>
          <w:rFonts w:ascii="Times New Roman" w:eastAsia="Times New Roman" w:hAnsi="Times New Roman" w:cs="Times New Roman"/>
          <w:spacing w:val="-2"/>
        </w:rPr>
        <w:t xml:space="preserve"> </w:t>
      </w:r>
      <w:r w:rsidR="00C36851" w:rsidRPr="000A6FD8">
        <w:rPr>
          <w:rFonts w:ascii="Times New Roman" w:eastAsia="Times New Roman" w:hAnsi="Times New Roman" w:cs="Times New Roman"/>
        </w:rPr>
        <w:t>he</w:t>
      </w:r>
      <w:r w:rsidR="00C36851" w:rsidRPr="000A6FD8">
        <w:rPr>
          <w:rFonts w:ascii="Times New Roman" w:eastAsia="Times New Roman" w:hAnsi="Times New Roman" w:cs="Times New Roman"/>
          <w:spacing w:val="1"/>
        </w:rPr>
        <w:t>r</w:t>
      </w:r>
      <w:r w:rsidR="00C36851" w:rsidRPr="000A6FD8">
        <w:rPr>
          <w:rFonts w:ascii="Times New Roman" w:eastAsia="Times New Roman" w:hAnsi="Times New Roman" w:cs="Times New Roman"/>
          <w:spacing w:val="-2"/>
        </w:rPr>
        <w:t>e</w:t>
      </w:r>
      <w:r w:rsidR="00C36851" w:rsidRPr="000A6FD8">
        <w:rPr>
          <w:rFonts w:ascii="Times New Roman" w:eastAsia="Times New Roman" w:hAnsi="Times New Roman" w:cs="Times New Roman"/>
          <w:spacing w:val="1"/>
        </w:rPr>
        <w:t>i</w:t>
      </w:r>
      <w:r w:rsidR="00C36851" w:rsidRPr="000A6FD8">
        <w:rPr>
          <w:rFonts w:ascii="Times New Roman" w:eastAsia="Times New Roman" w:hAnsi="Times New Roman" w:cs="Times New Roman"/>
        </w:rPr>
        <w:t>n.</w:t>
      </w:r>
    </w:p>
    <w:p w14:paraId="52199BE4" w14:textId="3B7E5A43" w:rsidR="00B23129" w:rsidRDefault="00B23129">
      <w:pPr>
        <w:spacing w:before="39" w:after="0" w:line="252" w:lineRule="exact"/>
        <w:ind w:left="120" w:right="136"/>
        <w:rPr>
          <w:rFonts w:ascii="Times New Roman" w:eastAsia="Times New Roman" w:hAnsi="Times New Roman" w:cs="Times New Roman"/>
        </w:rPr>
      </w:pPr>
    </w:p>
    <w:p w14:paraId="4D2F07DC" w14:textId="047B555F" w:rsidR="00B23129" w:rsidRPr="00F6541E" w:rsidRDefault="00B23129" w:rsidP="00E84234">
      <w:pPr>
        <w:pStyle w:val="ListParagraph"/>
        <w:numPr>
          <w:ilvl w:val="0"/>
          <w:numId w:val="26"/>
        </w:numPr>
        <w:spacing w:before="32" w:after="0" w:line="240" w:lineRule="auto"/>
        <w:ind w:right="-20"/>
        <w:rPr>
          <w:rFonts w:ascii="Times New Roman" w:eastAsia="Times New Roman" w:hAnsi="Times New Roman" w:cs="Times New Roman"/>
          <w:b/>
          <w:bCs/>
          <w:spacing w:val="-1"/>
          <w:u w:val="thick" w:color="000000"/>
        </w:rPr>
      </w:pPr>
      <w:r w:rsidRPr="00226700">
        <w:rPr>
          <w:rFonts w:ascii="Times New Roman" w:eastAsia="Times New Roman" w:hAnsi="Times New Roman" w:cs="Times New Roman"/>
          <w:b/>
          <w:bCs/>
          <w:spacing w:val="-1"/>
          <w:u w:val="thick" w:color="000000"/>
        </w:rPr>
        <w:t>RESERVED RIGHTS</w:t>
      </w:r>
      <w:r w:rsidRPr="00E84234">
        <w:rPr>
          <w:rFonts w:ascii="Times New Roman" w:eastAsia="Times New Roman" w:hAnsi="Times New Roman" w:cs="Times New Roman"/>
        </w:rPr>
        <w:t xml:space="preserve"> </w:t>
      </w:r>
    </w:p>
    <w:p w14:paraId="0A86CC7F" w14:textId="6C38B58E" w:rsidR="00F6541E" w:rsidRPr="00F6541E" w:rsidRDefault="00F6541E" w:rsidP="00F6541E">
      <w:pPr>
        <w:spacing w:before="32" w:line="240" w:lineRule="auto"/>
        <w:ind w:left="360" w:right="-20"/>
        <w:rPr>
          <w:rFonts w:ascii="Times New Roman" w:eastAsia="Times New Roman" w:hAnsi="Times New Roman" w:cs="Times New Roman"/>
          <w:spacing w:val="-2"/>
        </w:rPr>
      </w:pPr>
      <w:r w:rsidRPr="00F6541E">
        <w:rPr>
          <w:rFonts w:ascii="Times New Roman" w:eastAsia="Times New Roman" w:hAnsi="Times New Roman" w:cs="Times New Roman"/>
          <w:spacing w:val="-2"/>
        </w:rPr>
        <w:t>All submissions become the property of FHI 360, which reserves the right, in its sole discretion:</w:t>
      </w:r>
    </w:p>
    <w:p w14:paraId="204D52B9" w14:textId="77777777" w:rsidR="00B23129" w:rsidRPr="00226700" w:rsidRDefault="00B23129" w:rsidP="00B23129">
      <w:pPr>
        <w:pStyle w:val="ListParagraph"/>
        <w:numPr>
          <w:ilvl w:val="0"/>
          <w:numId w:val="38"/>
        </w:numPr>
        <w:spacing w:before="35" w:after="0" w:line="240" w:lineRule="auto"/>
        <w:ind w:right="120"/>
        <w:rPr>
          <w:rFonts w:ascii="Times New Roman" w:eastAsia="Times New Roman" w:hAnsi="Times New Roman" w:cs="Times New Roman"/>
        </w:rPr>
      </w:pPr>
      <w:r w:rsidRPr="00226700">
        <w:rPr>
          <w:rFonts w:ascii="Times New Roman" w:eastAsia="Times New Roman" w:hAnsi="Times New Roman" w:cs="Times New Roman"/>
        </w:rPr>
        <w:t>To disqualify any offer based on offeror failure to follow solicitation instructions.</w:t>
      </w:r>
    </w:p>
    <w:p w14:paraId="516B47D7" w14:textId="77777777" w:rsidR="00B23129" w:rsidRPr="00226700" w:rsidRDefault="00B23129" w:rsidP="00B23129">
      <w:pPr>
        <w:pStyle w:val="ListParagraph"/>
        <w:numPr>
          <w:ilvl w:val="0"/>
          <w:numId w:val="38"/>
        </w:numPr>
        <w:spacing w:before="35" w:after="0" w:line="240" w:lineRule="auto"/>
        <w:ind w:right="120"/>
        <w:rPr>
          <w:rFonts w:ascii="Times New Roman" w:eastAsia="Times New Roman" w:hAnsi="Times New Roman" w:cs="Times New Roman"/>
        </w:rPr>
      </w:pPr>
      <w:r w:rsidRPr="00226700">
        <w:rPr>
          <w:rFonts w:ascii="Times New Roman" w:eastAsia="Times New Roman" w:hAnsi="Times New Roman" w:cs="Times New Roman"/>
        </w:rPr>
        <w:t>Extend the time for submission of all RFQ responses after notification to all offerors.</w:t>
      </w:r>
    </w:p>
    <w:p w14:paraId="1BAFEBA2" w14:textId="77777777" w:rsidR="00B23129" w:rsidRPr="00226700" w:rsidRDefault="00B23129" w:rsidP="00B23129">
      <w:pPr>
        <w:pStyle w:val="ListParagraph"/>
        <w:numPr>
          <w:ilvl w:val="0"/>
          <w:numId w:val="38"/>
        </w:numPr>
        <w:spacing w:before="35" w:after="0" w:line="240" w:lineRule="auto"/>
        <w:ind w:right="120"/>
        <w:rPr>
          <w:rFonts w:ascii="Times New Roman" w:eastAsia="Times New Roman" w:hAnsi="Times New Roman" w:cs="Times New Roman"/>
        </w:rPr>
      </w:pPr>
      <w:r w:rsidRPr="00226700">
        <w:rPr>
          <w:rFonts w:ascii="Times New Roman" w:eastAsia="Times New Roman" w:hAnsi="Times New Roman" w:cs="Times New Roman"/>
        </w:rPr>
        <w:t>Award only part of the activities in the solicitation or issue multiple awards based on solicitation activities.</w:t>
      </w:r>
    </w:p>
    <w:p w14:paraId="46EF683D" w14:textId="77777777" w:rsidR="00B23129" w:rsidRPr="00226700" w:rsidRDefault="00B23129" w:rsidP="00B23129">
      <w:pPr>
        <w:pStyle w:val="ListParagraph"/>
        <w:numPr>
          <w:ilvl w:val="0"/>
          <w:numId w:val="38"/>
        </w:numPr>
        <w:spacing w:before="35" w:after="0" w:line="240" w:lineRule="auto"/>
        <w:ind w:right="120"/>
        <w:rPr>
          <w:rFonts w:ascii="Times New Roman" w:eastAsia="Times New Roman" w:hAnsi="Times New Roman" w:cs="Times New Roman"/>
        </w:rPr>
      </w:pPr>
      <w:r w:rsidRPr="00226700">
        <w:rPr>
          <w:rFonts w:ascii="Times New Roman" w:eastAsia="Times New Roman" w:hAnsi="Times New Roman" w:cs="Times New Roman"/>
        </w:rPr>
        <w:t>FHI 360 will not compensate vendors for preparation of their response to this RFQ.</w:t>
      </w:r>
    </w:p>
    <w:p w14:paraId="697EC373" w14:textId="3C045F6C" w:rsidR="00B23129" w:rsidRPr="00226700" w:rsidRDefault="00B23129" w:rsidP="00B23129">
      <w:pPr>
        <w:pStyle w:val="ListParagraph"/>
        <w:numPr>
          <w:ilvl w:val="0"/>
          <w:numId w:val="38"/>
        </w:numPr>
        <w:spacing w:before="35" w:after="0" w:line="240" w:lineRule="auto"/>
        <w:ind w:right="120"/>
        <w:rPr>
          <w:rFonts w:ascii="Times New Roman" w:eastAsia="Times New Roman" w:hAnsi="Times New Roman" w:cs="Times New Roman"/>
        </w:rPr>
      </w:pPr>
      <w:r w:rsidRPr="00226700">
        <w:rPr>
          <w:rFonts w:ascii="Times New Roman" w:eastAsia="Times New Roman" w:hAnsi="Times New Roman" w:cs="Times New Roman"/>
        </w:rPr>
        <w:t xml:space="preserve">Issuing this RFQ is not a guarantee that FHI 360 will award a Master </w:t>
      </w:r>
      <w:r w:rsidR="00BB4048" w:rsidRPr="00226700">
        <w:rPr>
          <w:rFonts w:ascii="Times New Roman" w:eastAsia="Times New Roman" w:hAnsi="Times New Roman" w:cs="Times New Roman"/>
        </w:rPr>
        <w:t>Agreement.</w:t>
      </w:r>
    </w:p>
    <w:p w14:paraId="3F1D0412" w14:textId="77777777" w:rsidR="00B23129" w:rsidRPr="00226700" w:rsidRDefault="00B23129" w:rsidP="00B23129">
      <w:pPr>
        <w:pStyle w:val="ListParagraph"/>
        <w:numPr>
          <w:ilvl w:val="0"/>
          <w:numId w:val="38"/>
        </w:numPr>
        <w:spacing w:before="35" w:after="0" w:line="240" w:lineRule="auto"/>
        <w:ind w:right="120"/>
        <w:rPr>
          <w:rFonts w:ascii="Times New Roman" w:eastAsia="Times New Roman" w:hAnsi="Times New Roman" w:cs="Times New Roman"/>
        </w:rPr>
      </w:pPr>
      <w:r w:rsidRPr="00226700">
        <w:rPr>
          <w:rFonts w:ascii="Times New Roman" w:eastAsia="Times New Roman" w:hAnsi="Times New Roman" w:cs="Times New Roman"/>
        </w:rPr>
        <w:t>FHI 360 shall not be obligated to order any minimum or maximum quantities of services or products and assumes no commitment, financial or otherwise.</w:t>
      </w:r>
    </w:p>
    <w:p w14:paraId="79598D69" w14:textId="77777777" w:rsidR="00B23129" w:rsidRPr="000A6FD8" w:rsidRDefault="00B23129">
      <w:pPr>
        <w:spacing w:before="39" w:after="0" w:line="252" w:lineRule="exact"/>
        <w:ind w:left="120" w:right="136"/>
        <w:rPr>
          <w:rFonts w:ascii="Times New Roman" w:eastAsia="Times New Roman" w:hAnsi="Times New Roman" w:cs="Times New Roman"/>
        </w:rPr>
      </w:pPr>
    </w:p>
    <w:p w14:paraId="2AF10715" w14:textId="77777777" w:rsidR="002C2395" w:rsidRPr="00BC5B5F" w:rsidRDefault="002C2395" w:rsidP="005D3F2C">
      <w:pPr>
        <w:spacing w:before="2" w:after="0" w:line="100" w:lineRule="exact"/>
        <w:rPr>
          <w:rFonts w:ascii="Times New Roman" w:hAnsi="Times New Roman" w:cs="Times New Roman"/>
        </w:rPr>
      </w:pPr>
    </w:p>
    <w:sectPr w:rsidR="002C2395" w:rsidRPr="00BC5B5F" w:rsidSect="00775A86">
      <w:headerReference w:type="default" r:id="rId13"/>
      <w:footerReference w:type="default" r:id="rId14"/>
      <w:pgSz w:w="12240" w:h="15840"/>
      <w:pgMar w:top="1590" w:right="1180" w:bottom="1260" w:left="1340" w:header="284"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2309" w14:textId="77777777" w:rsidR="005807C3" w:rsidRDefault="005807C3">
      <w:pPr>
        <w:spacing w:after="0" w:line="240" w:lineRule="auto"/>
      </w:pPr>
      <w:r>
        <w:separator/>
      </w:r>
    </w:p>
  </w:endnote>
  <w:endnote w:type="continuationSeparator" w:id="0">
    <w:p w14:paraId="08AE41E9" w14:textId="77777777" w:rsidR="005807C3" w:rsidRDefault="0058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TTimes/Cyrillic">
    <w:altName w:val="Times New Roman"/>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1CE1" w14:textId="77777777" w:rsidR="009869F8" w:rsidRDefault="00257E58">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7802F374" wp14:editId="2442A54C">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2DB3" w14:textId="38D6367F" w:rsidR="009869F8" w:rsidRDefault="00C3685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E6C8F">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F374" id="_x0000_t202" coordsize="21600,21600" o:spt="202" path="m,l,21600r21600,l21600,xe">
              <v:stroke joinstyle="miter"/>
              <v:path gradientshapeok="t" o:connecttype="rect"/>
            </v:shapetype>
            <v:shape id="Text Box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BCC2DB3" w14:textId="38D6367F" w:rsidR="009869F8" w:rsidRDefault="00C3685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E6C8F">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81BF" w14:textId="77777777" w:rsidR="005807C3" w:rsidRDefault="005807C3">
      <w:pPr>
        <w:spacing w:after="0" w:line="240" w:lineRule="auto"/>
      </w:pPr>
      <w:r>
        <w:separator/>
      </w:r>
    </w:p>
  </w:footnote>
  <w:footnote w:type="continuationSeparator" w:id="0">
    <w:p w14:paraId="7921A0DF" w14:textId="77777777" w:rsidR="005807C3" w:rsidRDefault="00580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22F7" w14:textId="39F6AE95" w:rsidR="00C97466" w:rsidRDefault="00C97466">
    <w:pPr>
      <w:pStyle w:val="Header"/>
    </w:pPr>
    <w:r>
      <w:rPr>
        <w:rFonts w:ascii="Noto Sans" w:hAnsi="Noto Sans" w:cs="Noto Sans"/>
        <w:noProof/>
        <w:sz w:val="18"/>
        <w:szCs w:val="18"/>
      </w:rPr>
      <w:drawing>
        <wp:inline distT="0" distB="0" distL="0" distR="0" wp14:anchorId="4794701B" wp14:editId="10CEAB65">
          <wp:extent cx="842509" cy="623695"/>
          <wp:effectExtent l="0" t="0" r="0" b="5080"/>
          <wp:docPr id="24" name="Picture 24" descr="A logo with a circl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with a circle and numbers&#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8453" cy="628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DF9"/>
    <w:multiLevelType w:val="hybridMultilevel"/>
    <w:tmpl w:val="7A72D4C8"/>
    <w:lvl w:ilvl="0" w:tplc="64DA5624">
      <w:start w:val="1"/>
      <w:numFmt w:val="decimal"/>
      <w:lvlText w:val="%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C6017"/>
    <w:multiLevelType w:val="hybridMultilevel"/>
    <w:tmpl w:val="15F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578A"/>
    <w:multiLevelType w:val="hybridMultilevel"/>
    <w:tmpl w:val="0B201F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83B02CF"/>
    <w:multiLevelType w:val="hybridMultilevel"/>
    <w:tmpl w:val="C316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729C3"/>
    <w:multiLevelType w:val="hybridMultilevel"/>
    <w:tmpl w:val="C64E1852"/>
    <w:lvl w:ilvl="0" w:tplc="64DA562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FC6E1A"/>
    <w:multiLevelType w:val="hybridMultilevel"/>
    <w:tmpl w:val="7138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C50"/>
    <w:multiLevelType w:val="hybridMultilevel"/>
    <w:tmpl w:val="F6FE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2E3D66"/>
    <w:multiLevelType w:val="multilevel"/>
    <w:tmpl w:val="AD982D8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114404F0"/>
    <w:multiLevelType w:val="hybridMultilevel"/>
    <w:tmpl w:val="33B0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810C4"/>
    <w:multiLevelType w:val="hybridMultilevel"/>
    <w:tmpl w:val="E410B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54F2474"/>
    <w:multiLevelType w:val="hybridMultilevel"/>
    <w:tmpl w:val="7B70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D52E3B"/>
    <w:multiLevelType w:val="multilevel"/>
    <w:tmpl w:val="B3B6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55648"/>
    <w:multiLevelType w:val="hybridMultilevel"/>
    <w:tmpl w:val="6132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AC782D"/>
    <w:multiLevelType w:val="hybridMultilevel"/>
    <w:tmpl w:val="A90A7072"/>
    <w:lvl w:ilvl="0" w:tplc="8F3EC9A8">
      <w:start w:val="12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F1667"/>
    <w:multiLevelType w:val="hybridMultilevel"/>
    <w:tmpl w:val="3B06A5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F57B79"/>
    <w:multiLevelType w:val="hybridMultilevel"/>
    <w:tmpl w:val="25C0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950542"/>
    <w:multiLevelType w:val="hybridMultilevel"/>
    <w:tmpl w:val="D19A9734"/>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8" w15:restartNumberingAfterBreak="0">
    <w:nsid w:val="36D42D92"/>
    <w:multiLevelType w:val="hybridMultilevel"/>
    <w:tmpl w:val="10C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31D22"/>
    <w:multiLevelType w:val="hybridMultilevel"/>
    <w:tmpl w:val="8D686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409EE"/>
    <w:multiLevelType w:val="hybridMultilevel"/>
    <w:tmpl w:val="8FD43470"/>
    <w:lvl w:ilvl="0" w:tplc="2A6E479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0B57FF"/>
    <w:multiLevelType w:val="hybridMultilevel"/>
    <w:tmpl w:val="306287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3F0D13DE"/>
    <w:multiLevelType w:val="hybridMultilevel"/>
    <w:tmpl w:val="A51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07E8C"/>
    <w:multiLevelType w:val="hybridMultilevel"/>
    <w:tmpl w:val="E49CD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D2F2E"/>
    <w:multiLevelType w:val="hybridMultilevel"/>
    <w:tmpl w:val="0A887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392403"/>
    <w:multiLevelType w:val="hybridMultilevel"/>
    <w:tmpl w:val="684EE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C96525A"/>
    <w:multiLevelType w:val="hybridMultilevel"/>
    <w:tmpl w:val="134E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77CAA"/>
    <w:multiLevelType w:val="hybridMultilevel"/>
    <w:tmpl w:val="902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914FF"/>
    <w:multiLevelType w:val="hybridMultilevel"/>
    <w:tmpl w:val="749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7454A"/>
    <w:multiLevelType w:val="hybridMultilevel"/>
    <w:tmpl w:val="BA9ED1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2D73AD5"/>
    <w:multiLevelType w:val="hybridMultilevel"/>
    <w:tmpl w:val="63EA90CC"/>
    <w:lvl w:ilvl="0" w:tplc="041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863AA"/>
    <w:multiLevelType w:val="hybridMultilevel"/>
    <w:tmpl w:val="8FC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C2667"/>
    <w:multiLevelType w:val="hybridMultilevel"/>
    <w:tmpl w:val="7A72D4C8"/>
    <w:lvl w:ilvl="0" w:tplc="64DA5624">
      <w:start w:val="1"/>
      <w:numFmt w:val="decimal"/>
      <w:lvlText w:val="%1."/>
      <w:lvlJc w:val="left"/>
      <w:pPr>
        <w:ind w:left="720" w:hanging="360"/>
      </w:pPr>
      <w:rPr>
        <w:rFonts w:hint="default"/>
        <w:b w:val="0"/>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4436D0"/>
    <w:multiLevelType w:val="hybridMultilevel"/>
    <w:tmpl w:val="2D8C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0506F"/>
    <w:multiLevelType w:val="multilevel"/>
    <w:tmpl w:val="D09EC1B0"/>
    <w:lvl w:ilvl="0">
      <w:start w:val="1"/>
      <w:numFmt w:val="decimal"/>
      <w:lvlText w:val="%1."/>
      <w:lvlJc w:val="left"/>
      <w:pPr>
        <w:ind w:left="420" w:hanging="420"/>
      </w:pPr>
      <w:rPr>
        <w:rFonts w:hint="default"/>
      </w:rPr>
    </w:lvl>
    <w:lvl w:ilvl="1">
      <w:start w:val="1"/>
      <w:numFmt w:val="decimal"/>
      <w:lvlText w:val="%1.%2."/>
      <w:lvlJc w:val="left"/>
      <w:pPr>
        <w:ind w:left="1095"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6" w15:restartNumberingAfterBreak="0">
    <w:nsid w:val="6B3930CD"/>
    <w:multiLevelType w:val="hybridMultilevel"/>
    <w:tmpl w:val="22743A58"/>
    <w:lvl w:ilvl="0" w:tplc="04090001">
      <w:start w:val="1"/>
      <w:numFmt w:val="bullet"/>
      <w:lvlText w:val=""/>
      <w:lvlJc w:val="left"/>
      <w:pPr>
        <w:ind w:left="720" w:hanging="360"/>
      </w:pPr>
      <w:rPr>
        <w:rFonts w:ascii="Symbol" w:hAnsi="Symbol" w:hint="default"/>
      </w:rPr>
    </w:lvl>
    <w:lvl w:ilvl="1" w:tplc="D8CE1928">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E28DE"/>
    <w:multiLevelType w:val="multilevel"/>
    <w:tmpl w:val="F4AC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83B32"/>
    <w:multiLevelType w:val="hybridMultilevel"/>
    <w:tmpl w:val="36748C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70DF70DB"/>
    <w:multiLevelType w:val="hybridMultilevel"/>
    <w:tmpl w:val="A232CB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89653EC"/>
    <w:multiLevelType w:val="hybridMultilevel"/>
    <w:tmpl w:val="8B0CC56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1" w15:restartNumberingAfterBreak="0">
    <w:nsid w:val="78BF0106"/>
    <w:multiLevelType w:val="hybridMultilevel"/>
    <w:tmpl w:val="A90A7072"/>
    <w:lvl w:ilvl="0" w:tplc="8F3EC9A8">
      <w:start w:val="12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F56A5"/>
    <w:multiLevelType w:val="multilevel"/>
    <w:tmpl w:val="E436B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64296840">
    <w:abstractNumId w:val="38"/>
  </w:num>
  <w:num w:numId="2" w16cid:durableId="2129857927">
    <w:abstractNumId w:val="23"/>
  </w:num>
  <w:num w:numId="3" w16cid:durableId="2004893127">
    <w:abstractNumId w:val="15"/>
  </w:num>
  <w:num w:numId="4" w16cid:durableId="1208831062">
    <w:abstractNumId w:val="29"/>
  </w:num>
  <w:num w:numId="5" w16cid:durableId="1275206532">
    <w:abstractNumId w:val="28"/>
  </w:num>
  <w:num w:numId="6" w16cid:durableId="438329604">
    <w:abstractNumId w:val="2"/>
  </w:num>
  <w:num w:numId="7" w16cid:durableId="1713723872">
    <w:abstractNumId w:val="18"/>
  </w:num>
  <w:num w:numId="8" w16cid:durableId="344134834">
    <w:abstractNumId w:val="22"/>
  </w:num>
  <w:num w:numId="9" w16cid:durableId="2144344267">
    <w:abstractNumId w:val="36"/>
  </w:num>
  <w:num w:numId="10" w16cid:durableId="1439838166">
    <w:abstractNumId w:val="3"/>
  </w:num>
  <w:num w:numId="11" w16cid:durableId="843016582">
    <w:abstractNumId w:val="27"/>
  </w:num>
  <w:num w:numId="12" w16cid:durableId="643319323">
    <w:abstractNumId w:val="30"/>
  </w:num>
  <w:num w:numId="13" w16cid:durableId="1794905891">
    <w:abstractNumId w:val="34"/>
  </w:num>
  <w:num w:numId="14" w16cid:durableId="1010527495">
    <w:abstractNumId w:val="9"/>
  </w:num>
  <w:num w:numId="15" w16cid:durableId="626201885">
    <w:abstractNumId w:val="10"/>
  </w:num>
  <w:num w:numId="16" w16cid:durableId="1030032653">
    <w:abstractNumId w:val="37"/>
  </w:num>
  <w:num w:numId="17" w16cid:durableId="1555700250">
    <w:abstractNumId w:val="4"/>
  </w:num>
  <w:num w:numId="18" w16cid:durableId="1176071646">
    <w:abstractNumId w:val="7"/>
  </w:num>
  <w:num w:numId="19" w16cid:durableId="1761757308">
    <w:abstractNumId w:val="0"/>
  </w:num>
  <w:num w:numId="20" w16cid:durableId="1252201946">
    <w:abstractNumId w:val="16"/>
  </w:num>
  <w:num w:numId="21" w16cid:durableId="2050452265">
    <w:abstractNumId w:val="20"/>
  </w:num>
  <w:num w:numId="22" w16cid:durableId="1550995473">
    <w:abstractNumId w:val="42"/>
  </w:num>
  <w:num w:numId="23" w16cid:durableId="1592159163">
    <w:abstractNumId w:val="31"/>
  </w:num>
  <w:num w:numId="24" w16cid:durableId="1667711042">
    <w:abstractNumId w:val="24"/>
  </w:num>
  <w:num w:numId="25" w16cid:durableId="27611044">
    <w:abstractNumId w:val="6"/>
  </w:num>
  <w:num w:numId="26" w16cid:durableId="126552790">
    <w:abstractNumId w:val="19"/>
  </w:num>
  <w:num w:numId="27" w16cid:durableId="547229644">
    <w:abstractNumId w:val="35"/>
  </w:num>
  <w:num w:numId="28" w16cid:durableId="290330457">
    <w:abstractNumId w:val="17"/>
  </w:num>
  <w:num w:numId="29" w16cid:durableId="1399593157">
    <w:abstractNumId w:val="5"/>
  </w:num>
  <w:num w:numId="30" w16cid:durableId="1678774369">
    <w:abstractNumId w:val="8"/>
  </w:num>
  <w:num w:numId="31" w16cid:durableId="1601254862">
    <w:abstractNumId w:val="41"/>
  </w:num>
  <w:num w:numId="32" w16cid:durableId="1568031956">
    <w:abstractNumId w:val="14"/>
  </w:num>
  <w:num w:numId="33" w16cid:durableId="1374041630">
    <w:abstractNumId w:val="33"/>
  </w:num>
  <w:num w:numId="34" w16cid:durableId="1496190088">
    <w:abstractNumId w:val="32"/>
  </w:num>
  <w:num w:numId="35" w16cid:durableId="955600187">
    <w:abstractNumId w:val="1"/>
  </w:num>
  <w:num w:numId="36" w16cid:durableId="331373699">
    <w:abstractNumId w:val="25"/>
  </w:num>
  <w:num w:numId="37" w16cid:durableId="73626991">
    <w:abstractNumId w:val="26"/>
  </w:num>
  <w:num w:numId="38" w16cid:durableId="1388452344">
    <w:abstractNumId w:val="21"/>
  </w:num>
  <w:num w:numId="39" w16cid:durableId="1904755646">
    <w:abstractNumId w:val="13"/>
  </w:num>
  <w:num w:numId="40" w16cid:durableId="1110316687">
    <w:abstractNumId w:val="11"/>
  </w:num>
  <w:num w:numId="41" w16cid:durableId="2096389730">
    <w:abstractNumId w:val="39"/>
  </w:num>
  <w:num w:numId="42" w16cid:durableId="1457679007">
    <w:abstractNumId w:val="40"/>
  </w:num>
  <w:num w:numId="43" w16cid:durableId="1665429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12FF"/>
    <w:rsid w:val="000068A6"/>
    <w:rsid w:val="00012E92"/>
    <w:rsid w:val="00017CAE"/>
    <w:rsid w:val="0002191C"/>
    <w:rsid w:val="00026029"/>
    <w:rsid w:val="000266E5"/>
    <w:rsid w:val="000369B9"/>
    <w:rsid w:val="000375FA"/>
    <w:rsid w:val="0004265F"/>
    <w:rsid w:val="00042B2D"/>
    <w:rsid w:val="00042F21"/>
    <w:rsid w:val="0004585E"/>
    <w:rsid w:val="00047F99"/>
    <w:rsid w:val="0005596A"/>
    <w:rsid w:val="0006033E"/>
    <w:rsid w:val="0007318A"/>
    <w:rsid w:val="00076544"/>
    <w:rsid w:val="000801A1"/>
    <w:rsid w:val="00080AFD"/>
    <w:rsid w:val="000860DD"/>
    <w:rsid w:val="000928BA"/>
    <w:rsid w:val="00097730"/>
    <w:rsid w:val="000A2E89"/>
    <w:rsid w:val="000A641C"/>
    <w:rsid w:val="000A6FD8"/>
    <w:rsid w:val="000B4529"/>
    <w:rsid w:val="000C37B6"/>
    <w:rsid w:val="000D66F3"/>
    <w:rsid w:val="000D7504"/>
    <w:rsid w:val="000E3754"/>
    <w:rsid w:val="000F18A9"/>
    <w:rsid w:val="000F22C7"/>
    <w:rsid w:val="000F52E6"/>
    <w:rsid w:val="000F5602"/>
    <w:rsid w:val="001001FB"/>
    <w:rsid w:val="00101C00"/>
    <w:rsid w:val="001031D5"/>
    <w:rsid w:val="001066D0"/>
    <w:rsid w:val="00117D2E"/>
    <w:rsid w:val="001212DC"/>
    <w:rsid w:val="00134B6F"/>
    <w:rsid w:val="00151362"/>
    <w:rsid w:val="0015425C"/>
    <w:rsid w:val="001565E1"/>
    <w:rsid w:val="0016370F"/>
    <w:rsid w:val="00163C1F"/>
    <w:rsid w:val="001729C9"/>
    <w:rsid w:val="00173FCF"/>
    <w:rsid w:val="001749DC"/>
    <w:rsid w:val="00180058"/>
    <w:rsid w:val="00180C19"/>
    <w:rsid w:val="00187B58"/>
    <w:rsid w:val="0019342E"/>
    <w:rsid w:val="00195073"/>
    <w:rsid w:val="00197869"/>
    <w:rsid w:val="001A406A"/>
    <w:rsid w:val="001A6706"/>
    <w:rsid w:val="001B298B"/>
    <w:rsid w:val="001B29F8"/>
    <w:rsid w:val="001B7A17"/>
    <w:rsid w:val="001D3554"/>
    <w:rsid w:val="001E06C8"/>
    <w:rsid w:val="001E1D2E"/>
    <w:rsid w:val="001F5E89"/>
    <w:rsid w:val="001F74CD"/>
    <w:rsid w:val="00200212"/>
    <w:rsid w:val="00201380"/>
    <w:rsid w:val="00202ABB"/>
    <w:rsid w:val="002039D3"/>
    <w:rsid w:val="0020775F"/>
    <w:rsid w:val="00214BE6"/>
    <w:rsid w:val="00235A09"/>
    <w:rsid w:val="0023683B"/>
    <w:rsid w:val="002510F8"/>
    <w:rsid w:val="002538E2"/>
    <w:rsid w:val="00253C6D"/>
    <w:rsid w:val="00254C09"/>
    <w:rsid w:val="00257E58"/>
    <w:rsid w:val="00274402"/>
    <w:rsid w:val="00275AAD"/>
    <w:rsid w:val="00276874"/>
    <w:rsid w:val="00283CAA"/>
    <w:rsid w:val="00290072"/>
    <w:rsid w:val="002907AE"/>
    <w:rsid w:val="0029717D"/>
    <w:rsid w:val="002C2395"/>
    <w:rsid w:val="002D40DE"/>
    <w:rsid w:val="002D4232"/>
    <w:rsid w:val="002F2804"/>
    <w:rsid w:val="002F2E32"/>
    <w:rsid w:val="002F6DE5"/>
    <w:rsid w:val="003016C1"/>
    <w:rsid w:val="00305895"/>
    <w:rsid w:val="00305D19"/>
    <w:rsid w:val="00306F21"/>
    <w:rsid w:val="00311500"/>
    <w:rsid w:val="00312F6D"/>
    <w:rsid w:val="003134A5"/>
    <w:rsid w:val="0031540A"/>
    <w:rsid w:val="00315B0C"/>
    <w:rsid w:val="00316FC3"/>
    <w:rsid w:val="00322D7C"/>
    <w:rsid w:val="00330A88"/>
    <w:rsid w:val="00337C2B"/>
    <w:rsid w:val="00340963"/>
    <w:rsid w:val="00341721"/>
    <w:rsid w:val="00346EED"/>
    <w:rsid w:val="00350433"/>
    <w:rsid w:val="003550BC"/>
    <w:rsid w:val="003646F8"/>
    <w:rsid w:val="00367D54"/>
    <w:rsid w:val="003743A1"/>
    <w:rsid w:val="00375D33"/>
    <w:rsid w:val="00377D1E"/>
    <w:rsid w:val="00377FC8"/>
    <w:rsid w:val="00381CEB"/>
    <w:rsid w:val="0039117E"/>
    <w:rsid w:val="00392374"/>
    <w:rsid w:val="00393E12"/>
    <w:rsid w:val="003953BC"/>
    <w:rsid w:val="0039540A"/>
    <w:rsid w:val="003A3C54"/>
    <w:rsid w:val="003A572E"/>
    <w:rsid w:val="003A62A7"/>
    <w:rsid w:val="003B55F6"/>
    <w:rsid w:val="003C62E9"/>
    <w:rsid w:val="003D36A4"/>
    <w:rsid w:val="003D58AC"/>
    <w:rsid w:val="003D6210"/>
    <w:rsid w:val="003E7882"/>
    <w:rsid w:val="003F3348"/>
    <w:rsid w:val="003F428D"/>
    <w:rsid w:val="003F7B64"/>
    <w:rsid w:val="004037EE"/>
    <w:rsid w:val="00405673"/>
    <w:rsid w:val="004145CB"/>
    <w:rsid w:val="00414F09"/>
    <w:rsid w:val="004225E0"/>
    <w:rsid w:val="00422AFC"/>
    <w:rsid w:val="0042328A"/>
    <w:rsid w:val="00424025"/>
    <w:rsid w:val="00431D58"/>
    <w:rsid w:val="00431F79"/>
    <w:rsid w:val="00450570"/>
    <w:rsid w:val="00456345"/>
    <w:rsid w:val="00461A34"/>
    <w:rsid w:val="00461B63"/>
    <w:rsid w:val="00461DE0"/>
    <w:rsid w:val="00462FD9"/>
    <w:rsid w:val="00465100"/>
    <w:rsid w:val="004653A5"/>
    <w:rsid w:val="00466566"/>
    <w:rsid w:val="00466D82"/>
    <w:rsid w:val="004761EE"/>
    <w:rsid w:val="0049137D"/>
    <w:rsid w:val="00493095"/>
    <w:rsid w:val="004B1C32"/>
    <w:rsid w:val="004B217D"/>
    <w:rsid w:val="004B5B18"/>
    <w:rsid w:val="004B7D6A"/>
    <w:rsid w:val="004B7F96"/>
    <w:rsid w:val="004C25B8"/>
    <w:rsid w:val="004C2FF1"/>
    <w:rsid w:val="004C65CF"/>
    <w:rsid w:val="004D36B4"/>
    <w:rsid w:val="004D4DE5"/>
    <w:rsid w:val="004D634D"/>
    <w:rsid w:val="004D7A6E"/>
    <w:rsid w:val="004D7D78"/>
    <w:rsid w:val="004D7EF3"/>
    <w:rsid w:val="004E0412"/>
    <w:rsid w:val="004E0BDC"/>
    <w:rsid w:val="004E28B4"/>
    <w:rsid w:val="004F627B"/>
    <w:rsid w:val="005015F2"/>
    <w:rsid w:val="00510726"/>
    <w:rsid w:val="00511F99"/>
    <w:rsid w:val="00512119"/>
    <w:rsid w:val="00516511"/>
    <w:rsid w:val="00523C0C"/>
    <w:rsid w:val="00526431"/>
    <w:rsid w:val="00540588"/>
    <w:rsid w:val="00540B85"/>
    <w:rsid w:val="005526C9"/>
    <w:rsid w:val="00564328"/>
    <w:rsid w:val="005715D1"/>
    <w:rsid w:val="0057288B"/>
    <w:rsid w:val="00573FCC"/>
    <w:rsid w:val="0057766A"/>
    <w:rsid w:val="005807C3"/>
    <w:rsid w:val="00583E0C"/>
    <w:rsid w:val="005921A4"/>
    <w:rsid w:val="005C7749"/>
    <w:rsid w:val="005D1556"/>
    <w:rsid w:val="005D19B6"/>
    <w:rsid w:val="005D3F2C"/>
    <w:rsid w:val="005F2815"/>
    <w:rsid w:val="0060417A"/>
    <w:rsid w:val="00611F87"/>
    <w:rsid w:val="00614430"/>
    <w:rsid w:val="00614884"/>
    <w:rsid w:val="00615E76"/>
    <w:rsid w:val="00617AB4"/>
    <w:rsid w:val="0062275B"/>
    <w:rsid w:val="00626782"/>
    <w:rsid w:val="00637173"/>
    <w:rsid w:val="00641845"/>
    <w:rsid w:val="00642537"/>
    <w:rsid w:val="00643EE1"/>
    <w:rsid w:val="00650BEE"/>
    <w:rsid w:val="00652C51"/>
    <w:rsid w:val="006626F2"/>
    <w:rsid w:val="0066741B"/>
    <w:rsid w:val="0067112F"/>
    <w:rsid w:val="00674DDB"/>
    <w:rsid w:val="00675692"/>
    <w:rsid w:val="00683EFB"/>
    <w:rsid w:val="006853F3"/>
    <w:rsid w:val="0069471E"/>
    <w:rsid w:val="00696191"/>
    <w:rsid w:val="00696CCC"/>
    <w:rsid w:val="006974B4"/>
    <w:rsid w:val="006B653B"/>
    <w:rsid w:val="006C5035"/>
    <w:rsid w:val="006D1D1B"/>
    <w:rsid w:val="006D698D"/>
    <w:rsid w:val="006E0947"/>
    <w:rsid w:val="006F27E0"/>
    <w:rsid w:val="0070524E"/>
    <w:rsid w:val="00706038"/>
    <w:rsid w:val="007079D6"/>
    <w:rsid w:val="0072429E"/>
    <w:rsid w:val="0072585B"/>
    <w:rsid w:val="007333A0"/>
    <w:rsid w:val="007371DA"/>
    <w:rsid w:val="0074506E"/>
    <w:rsid w:val="007453C3"/>
    <w:rsid w:val="00750DD3"/>
    <w:rsid w:val="0075180A"/>
    <w:rsid w:val="00756E04"/>
    <w:rsid w:val="00764511"/>
    <w:rsid w:val="00766B43"/>
    <w:rsid w:val="0077273F"/>
    <w:rsid w:val="007730B8"/>
    <w:rsid w:val="00775A86"/>
    <w:rsid w:val="00793A72"/>
    <w:rsid w:val="00793CD1"/>
    <w:rsid w:val="00794D3B"/>
    <w:rsid w:val="00795A9C"/>
    <w:rsid w:val="007978EF"/>
    <w:rsid w:val="007A0DBA"/>
    <w:rsid w:val="007B372D"/>
    <w:rsid w:val="007B49C8"/>
    <w:rsid w:val="007B766F"/>
    <w:rsid w:val="007C02FA"/>
    <w:rsid w:val="007C41B4"/>
    <w:rsid w:val="007C7E0B"/>
    <w:rsid w:val="007D025A"/>
    <w:rsid w:val="007D66F0"/>
    <w:rsid w:val="007D7A24"/>
    <w:rsid w:val="007E3344"/>
    <w:rsid w:val="007F329D"/>
    <w:rsid w:val="007F3E76"/>
    <w:rsid w:val="007F7515"/>
    <w:rsid w:val="00800D6A"/>
    <w:rsid w:val="008128F8"/>
    <w:rsid w:val="00813E1E"/>
    <w:rsid w:val="00816278"/>
    <w:rsid w:val="00821BD1"/>
    <w:rsid w:val="008243E1"/>
    <w:rsid w:val="00824C5A"/>
    <w:rsid w:val="00833E62"/>
    <w:rsid w:val="00836145"/>
    <w:rsid w:val="008529E9"/>
    <w:rsid w:val="008574B2"/>
    <w:rsid w:val="00860B2B"/>
    <w:rsid w:val="00862B82"/>
    <w:rsid w:val="00863054"/>
    <w:rsid w:val="0086471A"/>
    <w:rsid w:val="0086551E"/>
    <w:rsid w:val="0087248A"/>
    <w:rsid w:val="0087253D"/>
    <w:rsid w:val="0087350A"/>
    <w:rsid w:val="00875EDD"/>
    <w:rsid w:val="00882C42"/>
    <w:rsid w:val="0088473C"/>
    <w:rsid w:val="00886372"/>
    <w:rsid w:val="00886CFE"/>
    <w:rsid w:val="00886E1E"/>
    <w:rsid w:val="00887CF8"/>
    <w:rsid w:val="008A31F5"/>
    <w:rsid w:val="008A54E7"/>
    <w:rsid w:val="008B2CB7"/>
    <w:rsid w:val="008B4D59"/>
    <w:rsid w:val="008C642A"/>
    <w:rsid w:val="008D711E"/>
    <w:rsid w:val="009016EC"/>
    <w:rsid w:val="00921E65"/>
    <w:rsid w:val="00924C6C"/>
    <w:rsid w:val="00924E9C"/>
    <w:rsid w:val="00926032"/>
    <w:rsid w:val="009332D6"/>
    <w:rsid w:val="0094501A"/>
    <w:rsid w:val="00952082"/>
    <w:rsid w:val="00961693"/>
    <w:rsid w:val="0096746F"/>
    <w:rsid w:val="00984896"/>
    <w:rsid w:val="009869F8"/>
    <w:rsid w:val="00995179"/>
    <w:rsid w:val="0099705C"/>
    <w:rsid w:val="009A61A7"/>
    <w:rsid w:val="009B3E4A"/>
    <w:rsid w:val="009B6429"/>
    <w:rsid w:val="009C07E3"/>
    <w:rsid w:val="009C5A4E"/>
    <w:rsid w:val="009C5BDC"/>
    <w:rsid w:val="009D4A68"/>
    <w:rsid w:val="009D6829"/>
    <w:rsid w:val="009D6E5D"/>
    <w:rsid w:val="009E315E"/>
    <w:rsid w:val="009F405A"/>
    <w:rsid w:val="00A03C0F"/>
    <w:rsid w:val="00A03DA2"/>
    <w:rsid w:val="00A07551"/>
    <w:rsid w:val="00A132B1"/>
    <w:rsid w:val="00A15C33"/>
    <w:rsid w:val="00A216A8"/>
    <w:rsid w:val="00A25DD1"/>
    <w:rsid w:val="00A40863"/>
    <w:rsid w:val="00A744D7"/>
    <w:rsid w:val="00A7726C"/>
    <w:rsid w:val="00A77A50"/>
    <w:rsid w:val="00A81EF2"/>
    <w:rsid w:val="00AA157F"/>
    <w:rsid w:val="00AB0A9F"/>
    <w:rsid w:val="00AB3BD7"/>
    <w:rsid w:val="00AB63AA"/>
    <w:rsid w:val="00AC2717"/>
    <w:rsid w:val="00AD43F9"/>
    <w:rsid w:val="00AD6D80"/>
    <w:rsid w:val="00AE4D15"/>
    <w:rsid w:val="00AE77C3"/>
    <w:rsid w:val="00AF0F0A"/>
    <w:rsid w:val="00AF59FC"/>
    <w:rsid w:val="00AF5BF1"/>
    <w:rsid w:val="00B053C0"/>
    <w:rsid w:val="00B05AE7"/>
    <w:rsid w:val="00B07CD5"/>
    <w:rsid w:val="00B124C3"/>
    <w:rsid w:val="00B13F9C"/>
    <w:rsid w:val="00B141CE"/>
    <w:rsid w:val="00B14659"/>
    <w:rsid w:val="00B22875"/>
    <w:rsid w:val="00B23129"/>
    <w:rsid w:val="00B241E4"/>
    <w:rsid w:val="00B25268"/>
    <w:rsid w:val="00B53D8E"/>
    <w:rsid w:val="00B56F64"/>
    <w:rsid w:val="00B64469"/>
    <w:rsid w:val="00B66EA0"/>
    <w:rsid w:val="00B67E06"/>
    <w:rsid w:val="00B7515A"/>
    <w:rsid w:val="00B84ADB"/>
    <w:rsid w:val="00B86C2A"/>
    <w:rsid w:val="00B871BD"/>
    <w:rsid w:val="00B95943"/>
    <w:rsid w:val="00B95E1E"/>
    <w:rsid w:val="00BA12D2"/>
    <w:rsid w:val="00BA377E"/>
    <w:rsid w:val="00BA47FA"/>
    <w:rsid w:val="00BA721D"/>
    <w:rsid w:val="00BB12BF"/>
    <w:rsid w:val="00BB4048"/>
    <w:rsid w:val="00BC1D55"/>
    <w:rsid w:val="00BC5B5F"/>
    <w:rsid w:val="00BC753E"/>
    <w:rsid w:val="00BD4249"/>
    <w:rsid w:val="00BE6133"/>
    <w:rsid w:val="00BF7DBB"/>
    <w:rsid w:val="00C136DC"/>
    <w:rsid w:val="00C14C21"/>
    <w:rsid w:val="00C2323C"/>
    <w:rsid w:val="00C36851"/>
    <w:rsid w:val="00C41C02"/>
    <w:rsid w:val="00C57F8A"/>
    <w:rsid w:val="00C63CC7"/>
    <w:rsid w:val="00C66FB3"/>
    <w:rsid w:val="00C73A74"/>
    <w:rsid w:val="00C749D9"/>
    <w:rsid w:val="00C75F5E"/>
    <w:rsid w:val="00C939EC"/>
    <w:rsid w:val="00C97466"/>
    <w:rsid w:val="00CA0986"/>
    <w:rsid w:val="00CB30A2"/>
    <w:rsid w:val="00CB6344"/>
    <w:rsid w:val="00CC14ED"/>
    <w:rsid w:val="00CC705B"/>
    <w:rsid w:val="00CD151E"/>
    <w:rsid w:val="00CF00CD"/>
    <w:rsid w:val="00CF3B18"/>
    <w:rsid w:val="00D01DFF"/>
    <w:rsid w:val="00D06FEB"/>
    <w:rsid w:val="00D16785"/>
    <w:rsid w:val="00D2136F"/>
    <w:rsid w:val="00D21637"/>
    <w:rsid w:val="00D23AD3"/>
    <w:rsid w:val="00D32A97"/>
    <w:rsid w:val="00D41CF9"/>
    <w:rsid w:val="00D50D36"/>
    <w:rsid w:val="00D51B3C"/>
    <w:rsid w:val="00D67B3D"/>
    <w:rsid w:val="00D817FE"/>
    <w:rsid w:val="00D81DCF"/>
    <w:rsid w:val="00D83175"/>
    <w:rsid w:val="00D86AB8"/>
    <w:rsid w:val="00D91E40"/>
    <w:rsid w:val="00D95542"/>
    <w:rsid w:val="00D958B0"/>
    <w:rsid w:val="00DA14B0"/>
    <w:rsid w:val="00DA5947"/>
    <w:rsid w:val="00DB7180"/>
    <w:rsid w:val="00DC0F71"/>
    <w:rsid w:val="00DC68F6"/>
    <w:rsid w:val="00DD13C4"/>
    <w:rsid w:val="00DD42EA"/>
    <w:rsid w:val="00DD49FA"/>
    <w:rsid w:val="00DD5EBB"/>
    <w:rsid w:val="00DD60A1"/>
    <w:rsid w:val="00DE4DE2"/>
    <w:rsid w:val="00DE54F4"/>
    <w:rsid w:val="00DF00E7"/>
    <w:rsid w:val="00DF1E73"/>
    <w:rsid w:val="00DF6F15"/>
    <w:rsid w:val="00E02F21"/>
    <w:rsid w:val="00E15F92"/>
    <w:rsid w:val="00E2191B"/>
    <w:rsid w:val="00E23DE7"/>
    <w:rsid w:val="00E26E0D"/>
    <w:rsid w:val="00E33CEA"/>
    <w:rsid w:val="00E36530"/>
    <w:rsid w:val="00E41BA2"/>
    <w:rsid w:val="00E4346C"/>
    <w:rsid w:val="00E613C9"/>
    <w:rsid w:val="00E6187F"/>
    <w:rsid w:val="00E62B3C"/>
    <w:rsid w:val="00E6318C"/>
    <w:rsid w:val="00E641DC"/>
    <w:rsid w:val="00E651EC"/>
    <w:rsid w:val="00E709AB"/>
    <w:rsid w:val="00E7154F"/>
    <w:rsid w:val="00E7292E"/>
    <w:rsid w:val="00E81579"/>
    <w:rsid w:val="00E84234"/>
    <w:rsid w:val="00E86477"/>
    <w:rsid w:val="00E923DF"/>
    <w:rsid w:val="00E950AE"/>
    <w:rsid w:val="00E9548F"/>
    <w:rsid w:val="00EA1322"/>
    <w:rsid w:val="00EA6EA4"/>
    <w:rsid w:val="00EB5B6A"/>
    <w:rsid w:val="00EC36D6"/>
    <w:rsid w:val="00EE425C"/>
    <w:rsid w:val="00EE6C8F"/>
    <w:rsid w:val="00EF110D"/>
    <w:rsid w:val="00EF6D70"/>
    <w:rsid w:val="00F01253"/>
    <w:rsid w:val="00F01429"/>
    <w:rsid w:val="00F11CDA"/>
    <w:rsid w:val="00F154EA"/>
    <w:rsid w:val="00F1769B"/>
    <w:rsid w:val="00F2754F"/>
    <w:rsid w:val="00F30040"/>
    <w:rsid w:val="00F30823"/>
    <w:rsid w:val="00F44A5B"/>
    <w:rsid w:val="00F475CE"/>
    <w:rsid w:val="00F5124A"/>
    <w:rsid w:val="00F53E02"/>
    <w:rsid w:val="00F5504F"/>
    <w:rsid w:val="00F64349"/>
    <w:rsid w:val="00F6541E"/>
    <w:rsid w:val="00F67630"/>
    <w:rsid w:val="00F71133"/>
    <w:rsid w:val="00F75593"/>
    <w:rsid w:val="00F81BAB"/>
    <w:rsid w:val="00F873CF"/>
    <w:rsid w:val="00F87FAB"/>
    <w:rsid w:val="00F91AE0"/>
    <w:rsid w:val="00FA59E3"/>
    <w:rsid w:val="00FA5D8F"/>
    <w:rsid w:val="00FB73CC"/>
    <w:rsid w:val="00FC02E4"/>
    <w:rsid w:val="00FC1FFD"/>
    <w:rsid w:val="00FC249E"/>
    <w:rsid w:val="00FD460A"/>
    <w:rsid w:val="00FE515C"/>
    <w:rsid w:val="00F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E15E6"/>
  <w15:docId w15:val="{AAB9C7E0-4581-4E24-B72F-F8F9B239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F2C"/>
  </w:style>
  <w:style w:type="paragraph" w:styleId="Heading1">
    <w:name w:val="heading 1"/>
    <w:basedOn w:val="Normal"/>
    <w:next w:val="Normal"/>
    <w:link w:val="Heading1Char"/>
    <w:uiPriority w:val="9"/>
    <w:qFormat/>
    <w:rsid w:val="00AD43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Mention1">
    <w:name w:val="Mention1"/>
    <w:basedOn w:val="DefaultParagraphFont"/>
    <w:uiPriority w:val="99"/>
    <w:semiHidden/>
    <w:unhideWhenUsed/>
    <w:rsid w:val="0094501A"/>
    <w:rPr>
      <w:color w:val="2B579A"/>
      <w:shd w:val="clear" w:color="auto" w:fill="E6E6E6"/>
    </w:rPr>
  </w:style>
  <w:style w:type="table" w:styleId="TableGrid">
    <w:name w:val="Table Grid"/>
    <w:basedOn w:val="TableNormal"/>
    <w:uiPriority w:val="59"/>
    <w:rsid w:val="008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3C4"/>
    <w:rPr>
      <w:sz w:val="16"/>
      <w:szCs w:val="16"/>
    </w:rPr>
  </w:style>
  <w:style w:type="paragraph" w:styleId="CommentText">
    <w:name w:val="annotation text"/>
    <w:basedOn w:val="Normal"/>
    <w:link w:val="CommentTextChar"/>
    <w:uiPriority w:val="99"/>
    <w:unhideWhenUsed/>
    <w:rsid w:val="00DD13C4"/>
    <w:pPr>
      <w:spacing w:line="240" w:lineRule="auto"/>
    </w:pPr>
    <w:rPr>
      <w:sz w:val="20"/>
      <w:szCs w:val="20"/>
    </w:rPr>
  </w:style>
  <w:style w:type="character" w:customStyle="1" w:styleId="CommentTextChar">
    <w:name w:val="Comment Text Char"/>
    <w:basedOn w:val="DefaultParagraphFont"/>
    <w:link w:val="CommentText"/>
    <w:uiPriority w:val="99"/>
    <w:rsid w:val="00DD13C4"/>
    <w:rPr>
      <w:sz w:val="20"/>
      <w:szCs w:val="20"/>
    </w:rPr>
  </w:style>
  <w:style w:type="paragraph" w:styleId="CommentSubject">
    <w:name w:val="annotation subject"/>
    <w:basedOn w:val="CommentText"/>
    <w:next w:val="CommentText"/>
    <w:link w:val="CommentSubjectChar"/>
    <w:uiPriority w:val="99"/>
    <w:semiHidden/>
    <w:unhideWhenUsed/>
    <w:rsid w:val="00DD13C4"/>
    <w:rPr>
      <w:b/>
      <w:bCs/>
    </w:rPr>
  </w:style>
  <w:style w:type="character" w:customStyle="1" w:styleId="CommentSubjectChar">
    <w:name w:val="Comment Subject Char"/>
    <w:basedOn w:val="CommentTextChar"/>
    <w:link w:val="CommentSubject"/>
    <w:uiPriority w:val="99"/>
    <w:semiHidden/>
    <w:rsid w:val="00DD13C4"/>
    <w:rPr>
      <w:b/>
      <w:bCs/>
      <w:sz w:val="20"/>
      <w:szCs w:val="20"/>
    </w:rPr>
  </w:style>
  <w:style w:type="character" w:customStyle="1" w:styleId="UnresolvedMention1">
    <w:name w:val="Unresolved Mention1"/>
    <w:basedOn w:val="DefaultParagraphFont"/>
    <w:uiPriority w:val="99"/>
    <w:semiHidden/>
    <w:unhideWhenUsed/>
    <w:rsid w:val="003D58AC"/>
    <w:rPr>
      <w:color w:val="605E5C"/>
      <w:shd w:val="clear" w:color="auto" w:fill="E1DFDD"/>
    </w:rPr>
  </w:style>
  <w:style w:type="character" w:styleId="Strong">
    <w:name w:val="Strong"/>
    <w:basedOn w:val="DefaultParagraphFont"/>
    <w:uiPriority w:val="22"/>
    <w:qFormat/>
    <w:rsid w:val="000928BA"/>
    <w:rPr>
      <w:b/>
      <w:bCs/>
    </w:rPr>
  </w:style>
  <w:style w:type="character" w:customStyle="1" w:styleId="UnresolvedMention2">
    <w:name w:val="Unresolved Mention2"/>
    <w:basedOn w:val="DefaultParagraphFont"/>
    <w:uiPriority w:val="99"/>
    <w:semiHidden/>
    <w:unhideWhenUsed/>
    <w:rsid w:val="00283CAA"/>
    <w:rPr>
      <w:color w:val="605E5C"/>
      <w:shd w:val="clear" w:color="auto" w:fill="E1DFDD"/>
    </w:rPr>
  </w:style>
  <w:style w:type="paragraph" w:customStyle="1" w:styleId="wfxRecipient">
    <w:name w:val="wfxRecipient"/>
    <w:basedOn w:val="Normal"/>
    <w:rsid w:val="007978EF"/>
    <w:pPr>
      <w:widowControl/>
      <w:spacing w:after="0" w:line="240" w:lineRule="auto"/>
      <w:jc w:val="both"/>
    </w:pPr>
    <w:rPr>
      <w:rFonts w:ascii="NTTimes/Cyrillic" w:eastAsia="Times New Roman" w:hAnsi="NTTimes/Cyrillic" w:cs="Times New Roman"/>
      <w:szCs w:val="20"/>
      <w:lang w:val="ru-RU" w:eastAsia="ru-RU"/>
    </w:rPr>
  </w:style>
  <w:style w:type="character" w:customStyle="1" w:styleId="Heading1Char">
    <w:name w:val="Heading 1 Char"/>
    <w:basedOn w:val="DefaultParagraphFont"/>
    <w:link w:val="Heading1"/>
    <w:uiPriority w:val="9"/>
    <w:rsid w:val="00AD43F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43F9"/>
    <w:pPr>
      <w:widowControl/>
      <w:spacing w:line="259" w:lineRule="auto"/>
      <w:outlineLvl w:val="9"/>
    </w:pPr>
  </w:style>
  <w:style w:type="paragraph" w:styleId="TOC2">
    <w:name w:val="toc 2"/>
    <w:basedOn w:val="Normal"/>
    <w:next w:val="Normal"/>
    <w:autoRedefine/>
    <w:uiPriority w:val="39"/>
    <w:unhideWhenUsed/>
    <w:rsid w:val="00AD43F9"/>
    <w:pPr>
      <w:spacing w:after="100"/>
      <w:ind w:left="220"/>
    </w:pPr>
  </w:style>
  <w:style w:type="paragraph" w:styleId="EndnoteText">
    <w:name w:val="endnote text"/>
    <w:basedOn w:val="Normal"/>
    <w:link w:val="EndnoteTextChar"/>
    <w:uiPriority w:val="99"/>
    <w:semiHidden/>
    <w:unhideWhenUsed/>
    <w:rsid w:val="00AD43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3F9"/>
    <w:rPr>
      <w:sz w:val="20"/>
      <w:szCs w:val="20"/>
    </w:rPr>
  </w:style>
  <w:style w:type="character" w:styleId="EndnoteReference">
    <w:name w:val="endnote reference"/>
    <w:basedOn w:val="DefaultParagraphFont"/>
    <w:uiPriority w:val="99"/>
    <w:semiHidden/>
    <w:unhideWhenUsed/>
    <w:rsid w:val="00AD43F9"/>
    <w:rPr>
      <w:vertAlign w:val="superscript"/>
    </w:rPr>
  </w:style>
  <w:style w:type="character" w:customStyle="1" w:styleId="jlqj4b">
    <w:name w:val="jlqj4b"/>
    <w:basedOn w:val="DefaultParagraphFont"/>
    <w:rsid w:val="00B95943"/>
  </w:style>
  <w:style w:type="paragraph" w:styleId="HTMLPreformatted">
    <w:name w:val="HTML Preformatted"/>
    <w:basedOn w:val="Normal"/>
    <w:link w:val="HTMLPreformattedChar"/>
    <w:uiPriority w:val="99"/>
    <w:semiHidden/>
    <w:unhideWhenUsed/>
    <w:rsid w:val="00B07CD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7CD5"/>
    <w:rPr>
      <w:rFonts w:ascii="Consolas" w:hAnsi="Consolas"/>
      <w:sz w:val="20"/>
      <w:szCs w:val="20"/>
    </w:rPr>
  </w:style>
  <w:style w:type="paragraph" w:styleId="Header">
    <w:name w:val="header"/>
    <w:basedOn w:val="Normal"/>
    <w:link w:val="HeaderChar"/>
    <w:uiPriority w:val="99"/>
    <w:unhideWhenUsed/>
    <w:rsid w:val="00C9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466"/>
  </w:style>
  <w:style w:type="paragraph" w:styleId="Footer">
    <w:name w:val="footer"/>
    <w:basedOn w:val="Normal"/>
    <w:link w:val="FooterChar"/>
    <w:uiPriority w:val="99"/>
    <w:unhideWhenUsed/>
    <w:rsid w:val="00C9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66"/>
  </w:style>
  <w:style w:type="paragraph" w:styleId="Revision">
    <w:name w:val="Revision"/>
    <w:hidden/>
    <w:uiPriority w:val="99"/>
    <w:semiHidden/>
    <w:rsid w:val="00F3004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046">
      <w:bodyDiv w:val="1"/>
      <w:marLeft w:val="0"/>
      <w:marRight w:val="0"/>
      <w:marTop w:val="0"/>
      <w:marBottom w:val="0"/>
      <w:divBdr>
        <w:top w:val="none" w:sz="0" w:space="0" w:color="auto"/>
        <w:left w:val="none" w:sz="0" w:space="0" w:color="auto"/>
        <w:bottom w:val="none" w:sz="0" w:space="0" w:color="auto"/>
        <w:right w:val="none" w:sz="0" w:space="0" w:color="auto"/>
      </w:divBdr>
    </w:div>
    <w:div w:id="104811776">
      <w:bodyDiv w:val="1"/>
      <w:marLeft w:val="0"/>
      <w:marRight w:val="0"/>
      <w:marTop w:val="0"/>
      <w:marBottom w:val="0"/>
      <w:divBdr>
        <w:top w:val="none" w:sz="0" w:space="0" w:color="auto"/>
        <w:left w:val="none" w:sz="0" w:space="0" w:color="auto"/>
        <w:bottom w:val="none" w:sz="0" w:space="0" w:color="auto"/>
        <w:right w:val="none" w:sz="0" w:space="0" w:color="auto"/>
      </w:divBdr>
    </w:div>
    <w:div w:id="163711505">
      <w:bodyDiv w:val="1"/>
      <w:marLeft w:val="0"/>
      <w:marRight w:val="0"/>
      <w:marTop w:val="0"/>
      <w:marBottom w:val="0"/>
      <w:divBdr>
        <w:top w:val="none" w:sz="0" w:space="0" w:color="auto"/>
        <w:left w:val="none" w:sz="0" w:space="0" w:color="auto"/>
        <w:bottom w:val="none" w:sz="0" w:space="0" w:color="auto"/>
        <w:right w:val="none" w:sz="0" w:space="0" w:color="auto"/>
      </w:divBdr>
    </w:div>
    <w:div w:id="656957323">
      <w:bodyDiv w:val="1"/>
      <w:marLeft w:val="0"/>
      <w:marRight w:val="0"/>
      <w:marTop w:val="0"/>
      <w:marBottom w:val="0"/>
      <w:divBdr>
        <w:top w:val="none" w:sz="0" w:space="0" w:color="auto"/>
        <w:left w:val="none" w:sz="0" w:space="0" w:color="auto"/>
        <w:bottom w:val="none" w:sz="0" w:space="0" w:color="auto"/>
        <w:right w:val="none" w:sz="0" w:space="0" w:color="auto"/>
      </w:divBdr>
    </w:div>
    <w:div w:id="834952851">
      <w:bodyDiv w:val="1"/>
      <w:marLeft w:val="0"/>
      <w:marRight w:val="0"/>
      <w:marTop w:val="0"/>
      <w:marBottom w:val="0"/>
      <w:divBdr>
        <w:top w:val="none" w:sz="0" w:space="0" w:color="auto"/>
        <w:left w:val="none" w:sz="0" w:space="0" w:color="auto"/>
        <w:bottom w:val="none" w:sz="0" w:space="0" w:color="auto"/>
        <w:right w:val="none" w:sz="0" w:space="0" w:color="auto"/>
      </w:divBdr>
    </w:div>
    <w:div w:id="884489963">
      <w:bodyDiv w:val="1"/>
      <w:marLeft w:val="0"/>
      <w:marRight w:val="0"/>
      <w:marTop w:val="0"/>
      <w:marBottom w:val="0"/>
      <w:divBdr>
        <w:top w:val="none" w:sz="0" w:space="0" w:color="auto"/>
        <w:left w:val="none" w:sz="0" w:space="0" w:color="auto"/>
        <w:bottom w:val="none" w:sz="0" w:space="0" w:color="auto"/>
        <w:right w:val="none" w:sz="0" w:space="0" w:color="auto"/>
      </w:divBdr>
    </w:div>
    <w:div w:id="986081981">
      <w:bodyDiv w:val="1"/>
      <w:marLeft w:val="0"/>
      <w:marRight w:val="0"/>
      <w:marTop w:val="0"/>
      <w:marBottom w:val="0"/>
      <w:divBdr>
        <w:top w:val="none" w:sz="0" w:space="0" w:color="auto"/>
        <w:left w:val="none" w:sz="0" w:space="0" w:color="auto"/>
        <w:bottom w:val="none" w:sz="0" w:space="0" w:color="auto"/>
        <w:right w:val="none" w:sz="0" w:space="0" w:color="auto"/>
      </w:divBdr>
    </w:div>
    <w:div w:id="1073895665">
      <w:bodyDiv w:val="1"/>
      <w:marLeft w:val="0"/>
      <w:marRight w:val="0"/>
      <w:marTop w:val="0"/>
      <w:marBottom w:val="0"/>
      <w:divBdr>
        <w:top w:val="none" w:sz="0" w:space="0" w:color="auto"/>
        <w:left w:val="none" w:sz="0" w:space="0" w:color="auto"/>
        <w:bottom w:val="none" w:sz="0" w:space="0" w:color="auto"/>
        <w:right w:val="none" w:sz="0" w:space="0" w:color="auto"/>
      </w:divBdr>
    </w:div>
    <w:div w:id="1118375244">
      <w:bodyDiv w:val="1"/>
      <w:marLeft w:val="0"/>
      <w:marRight w:val="0"/>
      <w:marTop w:val="0"/>
      <w:marBottom w:val="0"/>
      <w:divBdr>
        <w:top w:val="none" w:sz="0" w:space="0" w:color="auto"/>
        <w:left w:val="none" w:sz="0" w:space="0" w:color="auto"/>
        <w:bottom w:val="none" w:sz="0" w:space="0" w:color="auto"/>
        <w:right w:val="none" w:sz="0" w:space="0" w:color="auto"/>
      </w:divBdr>
    </w:div>
    <w:div w:id="1186868586">
      <w:bodyDiv w:val="1"/>
      <w:marLeft w:val="0"/>
      <w:marRight w:val="0"/>
      <w:marTop w:val="0"/>
      <w:marBottom w:val="0"/>
      <w:divBdr>
        <w:top w:val="none" w:sz="0" w:space="0" w:color="auto"/>
        <w:left w:val="none" w:sz="0" w:space="0" w:color="auto"/>
        <w:bottom w:val="none" w:sz="0" w:space="0" w:color="auto"/>
        <w:right w:val="none" w:sz="0" w:space="0" w:color="auto"/>
      </w:divBdr>
    </w:div>
    <w:div w:id="1203980722">
      <w:bodyDiv w:val="1"/>
      <w:marLeft w:val="0"/>
      <w:marRight w:val="0"/>
      <w:marTop w:val="0"/>
      <w:marBottom w:val="0"/>
      <w:divBdr>
        <w:top w:val="none" w:sz="0" w:space="0" w:color="auto"/>
        <w:left w:val="none" w:sz="0" w:space="0" w:color="auto"/>
        <w:bottom w:val="none" w:sz="0" w:space="0" w:color="auto"/>
        <w:right w:val="none" w:sz="0" w:space="0" w:color="auto"/>
      </w:divBdr>
    </w:div>
    <w:div w:id="1422988073">
      <w:bodyDiv w:val="1"/>
      <w:marLeft w:val="0"/>
      <w:marRight w:val="0"/>
      <w:marTop w:val="0"/>
      <w:marBottom w:val="0"/>
      <w:divBdr>
        <w:top w:val="none" w:sz="0" w:space="0" w:color="auto"/>
        <w:left w:val="none" w:sz="0" w:space="0" w:color="auto"/>
        <w:bottom w:val="none" w:sz="0" w:space="0" w:color="auto"/>
        <w:right w:val="none" w:sz="0" w:space="0" w:color="auto"/>
      </w:divBdr>
    </w:div>
    <w:div w:id="1464542184">
      <w:bodyDiv w:val="1"/>
      <w:marLeft w:val="0"/>
      <w:marRight w:val="0"/>
      <w:marTop w:val="0"/>
      <w:marBottom w:val="0"/>
      <w:divBdr>
        <w:top w:val="none" w:sz="0" w:space="0" w:color="auto"/>
        <w:left w:val="none" w:sz="0" w:space="0" w:color="auto"/>
        <w:bottom w:val="none" w:sz="0" w:space="0" w:color="auto"/>
        <w:right w:val="none" w:sz="0" w:space="0" w:color="auto"/>
      </w:divBdr>
    </w:div>
    <w:div w:id="1539320675">
      <w:bodyDiv w:val="1"/>
      <w:marLeft w:val="0"/>
      <w:marRight w:val="0"/>
      <w:marTop w:val="0"/>
      <w:marBottom w:val="0"/>
      <w:divBdr>
        <w:top w:val="none" w:sz="0" w:space="0" w:color="auto"/>
        <w:left w:val="none" w:sz="0" w:space="0" w:color="auto"/>
        <w:bottom w:val="none" w:sz="0" w:space="0" w:color="auto"/>
        <w:right w:val="none" w:sz="0" w:space="0" w:color="auto"/>
      </w:divBdr>
      <w:divsChild>
        <w:div w:id="796533741">
          <w:marLeft w:val="0"/>
          <w:marRight w:val="0"/>
          <w:marTop w:val="0"/>
          <w:marBottom w:val="0"/>
          <w:divBdr>
            <w:top w:val="none" w:sz="0" w:space="0" w:color="auto"/>
            <w:left w:val="none" w:sz="0" w:space="0" w:color="auto"/>
            <w:bottom w:val="none" w:sz="0" w:space="0" w:color="auto"/>
            <w:right w:val="none" w:sz="0" w:space="0" w:color="auto"/>
          </w:divBdr>
        </w:div>
      </w:divsChild>
    </w:div>
    <w:div w:id="1555506857">
      <w:bodyDiv w:val="1"/>
      <w:marLeft w:val="0"/>
      <w:marRight w:val="0"/>
      <w:marTop w:val="0"/>
      <w:marBottom w:val="0"/>
      <w:divBdr>
        <w:top w:val="none" w:sz="0" w:space="0" w:color="auto"/>
        <w:left w:val="none" w:sz="0" w:space="0" w:color="auto"/>
        <w:bottom w:val="none" w:sz="0" w:space="0" w:color="auto"/>
        <w:right w:val="none" w:sz="0" w:space="0" w:color="auto"/>
      </w:divBdr>
    </w:div>
    <w:div w:id="1604535664">
      <w:bodyDiv w:val="1"/>
      <w:marLeft w:val="0"/>
      <w:marRight w:val="0"/>
      <w:marTop w:val="0"/>
      <w:marBottom w:val="0"/>
      <w:divBdr>
        <w:top w:val="none" w:sz="0" w:space="0" w:color="auto"/>
        <w:left w:val="none" w:sz="0" w:space="0" w:color="auto"/>
        <w:bottom w:val="none" w:sz="0" w:space="0" w:color="auto"/>
        <w:right w:val="none" w:sz="0" w:space="0" w:color="auto"/>
      </w:divBdr>
    </w:div>
    <w:div w:id="1638561544">
      <w:bodyDiv w:val="1"/>
      <w:marLeft w:val="0"/>
      <w:marRight w:val="0"/>
      <w:marTop w:val="0"/>
      <w:marBottom w:val="0"/>
      <w:divBdr>
        <w:top w:val="none" w:sz="0" w:space="0" w:color="auto"/>
        <w:left w:val="none" w:sz="0" w:space="0" w:color="auto"/>
        <w:bottom w:val="none" w:sz="0" w:space="0" w:color="auto"/>
        <w:right w:val="none" w:sz="0" w:space="0" w:color="auto"/>
      </w:divBdr>
      <w:divsChild>
        <w:div w:id="1833524346">
          <w:marLeft w:val="0"/>
          <w:marRight w:val="0"/>
          <w:marTop w:val="0"/>
          <w:marBottom w:val="0"/>
          <w:divBdr>
            <w:top w:val="none" w:sz="0" w:space="0" w:color="auto"/>
            <w:left w:val="none" w:sz="0" w:space="0" w:color="auto"/>
            <w:bottom w:val="none" w:sz="0" w:space="0" w:color="auto"/>
            <w:right w:val="none" w:sz="0" w:space="0" w:color="auto"/>
          </w:divBdr>
          <w:divsChild>
            <w:div w:id="865678405">
              <w:marLeft w:val="0"/>
              <w:marRight w:val="0"/>
              <w:marTop w:val="0"/>
              <w:marBottom w:val="0"/>
              <w:divBdr>
                <w:top w:val="none" w:sz="0" w:space="0" w:color="auto"/>
                <w:left w:val="none" w:sz="0" w:space="0" w:color="auto"/>
                <w:bottom w:val="none" w:sz="0" w:space="0" w:color="auto"/>
                <w:right w:val="none" w:sz="0" w:space="0" w:color="auto"/>
              </w:divBdr>
              <w:divsChild>
                <w:div w:id="466162367">
                  <w:marLeft w:val="0"/>
                  <w:marRight w:val="0"/>
                  <w:marTop w:val="0"/>
                  <w:marBottom w:val="0"/>
                  <w:divBdr>
                    <w:top w:val="none" w:sz="0" w:space="0" w:color="auto"/>
                    <w:left w:val="none" w:sz="0" w:space="0" w:color="auto"/>
                    <w:bottom w:val="none" w:sz="0" w:space="0" w:color="auto"/>
                    <w:right w:val="none" w:sz="0" w:space="0" w:color="auto"/>
                  </w:divBdr>
                  <w:divsChild>
                    <w:div w:id="875507139">
                      <w:marLeft w:val="0"/>
                      <w:marRight w:val="0"/>
                      <w:marTop w:val="0"/>
                      <w:marBottom w:val="0"/>
                      <w:divBdr>
                        <w:top w:val="none" w:sz="0" w:space="0" w:color="auto"/>
                        <w:left w:val="none" w:sz="0" w:space="0" w:color="auto"/>
                        <w:bottom w:val="none" w:sz="0" w:space="0" w:color="auto"/>
                        <w:right w:val="none" w:sz="0" w:space="0" w:color="auto"/>
                      </w:divBdr>
                      <w:divsChild>
                        <w:div w:id="10244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4684">
              <w:marLeft w:val="0"/>
              <w:marRight w:val="0"/>
              <w:marTop w:val="0"/>
              <w:marBottom w:val="0"/>
              <w:divBdr>
                <w:top w:val="none" w:sz="0" w:space="0" w:color="auto"/>
                <w:left w:val="none" w:sz="0" w:space="0" w:color="auto"/>
                <w:bottom w:val="none" w:sz="0" w:space="0" w:color="auto"/>
                <w:right w:val="none" w:sz="0" w:space="0" w:color="auto"/>
              </w:divBdr>
            </w:div>
            <w:div w:id="1844394855">
              <w:marLeft w:val="0"/>
              <w:marRight w:val="0"/>
              <w:marTop w:val="0"/>
              <w:marBottom w:val="0"/>
              <w:divBdr>
                <w:top w:val="none" w:sz="0" w:space="0" w:color="auto"/>
                <w:left w:val="none" w:sz="0" w:space="0" w:color="auto"/>
                <w:bottom w:val="none" w:sz="0" w:space="0" w:color="auto"/>
                <w:right w:val="none" w:sz="0" w:space="0" w:color="auto"/>
              </w:divBdr>
              <w:divsChild>
                <w:div w:id="1377436078">
                  <w:marLeft w:val="0"/>
                  <w:marRight w:val="0"/>
                  <w:marTop w:val="0"/>
                  <w:marBottom w:val="0"/>
                  <w:divBdr>
                    <w:top w:val="none" w:sz="0" w:space="0" w:color="auto"/>
                    <w:left w:val="none" w:sz="0" w:space="0" w:color="auto"/>
                    <w:bottom w:val="none" w:sz="0" w:space="0" w:color="auto"/>
                    <w:right w:val="none" w:sz="0" w:space="0" w:color="auto"/>
                  </w:divBdr>
                  <w:divsChild>
                    <w:div w:id="937829317">
                      <w:marLeft w:val="0"/>
                      <w:marRight w:val="0"/>
                      <w:marTop w:val="0"/>
                      <w:marBottom w:val="0"/>
                      <w:divBdr>
                        <w:top w:val="none" w:sz="0" w:space="0" w:color="auto"/>
                        <w:left w:val="none" w:sz="0" w:space="0" w:color="auto"/>
                        <w:bottom w:val="none" w:sz="0" w:space="0" w:color="auto"/>
                        <w:right w:val="none" w:sz="0" w:space="0" w:color="auto"/>
                      </w:divBdr>
                      <w:divsChild>
                        <w:div w:id="17902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15145">
      <w:bodyDiv w:val="1"/>
      <w:marLeft w:val="0"/>
      <w:marRight w:val="0"/>
      <w:marTop w:val="0"/>
      <w:marBottom w:val="0"/>
      <w:divBdr>
        <w:top w:val="none" w:sz="0" w:space="0" w:color="auto"/>
        <w:left w:val="none" w:sz="0" w:space="0" w:color="auto"/>
        <w:bottom w:val="none" w:sz="0" w:space="0" w:color="auto"/>
        <w:right w:val="none" w:sz="0" w:space="0" w:color="auto"/>
      </w:divBdr>
    </w:div>
    <w:div w:id="1689480644">
      <w:bodyDiv w:val="1"/>
      <w:marLeft w:val="0"/>
      <w:marRight w:val="0"/>
      <w:marTop w:val="0"/>
      <w:marBottom w:val="0"/>
      <w:divBdr>
        <w:top w:val="none" w:sz="0" w:space="0" w:color="auto"/>
        <w:left w:val="none" w:sz="0" w:space="0" w:color="auto"/>
        <w:bottom w:val="none" w:sz="0" w:space="0" w:color="auto"/>
        <w:right w:val="none" w:sz="0" w:space="0" w:color="auto"/>
      </w:divBdr>
    </w:div>
    <w:div w:id="1746949991">
      <w:bodyDiv w:val="1"/>
      <w:marLeft w:val="0"/>
      <w:marRight w:val="0"/>
      <w:marTop w:val="0"/>
      <w:marBottom w:val="0"/>
      <w:divBdr>
        <w:top w:val="none" w:sz="0" w:space="0" w:color="auto"/>
        <w:left w:val="none" w:sz="0" w:space="0" w:color="auto"/>
        <w:bottom w:val="none" w:sz="0" w:space="0" w:color="auto"/>
        <w:right w:val="none" w:sz="0" w:space="0" w:color="auto"/>
      </w:divBdr>
    </w:div>
    <w:div w:id="1771508157">
      <w:bodyDiv w:val="1"/>
      <w:marLeft w:val="0"/>
      <w:marRight w:val="0"/>
      <w:marTop w:val="0"/>
      <w:marBottom w:val="0"/>
      <w:divBdr>
        <w:top w:val="none" w:sz="0" w:space="0" w:color="auto"/>
        <w:left w:val="none" w:sz="0" w:space="0" w:color="auto"/>
        <w:bottom w:val="none" w:sz="0" w:space="0" w:color="auto"/>
        <w:right w:val="none" w:sz="0" w:space="0" w:color="auto"/>
      </w:divBdr>
    </w:div>
    <w:div w:id="1852406360">
      <w:bodyDiv w:val="1"/>
      <w:marLeft w:val="0"/>
      <w:marRight w:val="0"/>
      <w:marTop w:val="0"/>
      <w:marBottom w:val="0"/>
      <w:divBdr>
        <w:top w:val="none" w:sz="0" w:space="0" w:color="auto"/>
        <w:left w:val="none" w:sz="0" w:space="0" w:color="auto"/>
        <w:bottom w:val="none" w:sz="0" w:space="0" w:color="auto"/>
        <w:right w:val="none" w:sz="0" w:space="0" w:color="auto"/>
      </w:divBdr>
    </w:div>
    <w:div w:id="1867520901">
      <w:bodyDiv w:val="1"/>
      <w:marLeft w:val="0"/>
      <w:marRight w:val="0"/>
      <w:marTop w:val="0"/>
      <w:marBottom w:val="0"/>
      <w:divBdr>
        <w:top w:val="none" w:sz="0" w:space="0" w:color="auto"/>
        <w:left w:val="none" w:sz="0" w:space="0" w:color="auto"/>
        <w:bottom w:val="none" w:sz="0" w:space="0" w:color="auto"/>
        <w:right w:val="none" w:sz="0" w:space="0" w:color="auto"/>
      </w:divBdr>
    </w:div>
    <w:div w:id="1904096445">
      <w:bodyDiv w:val="1"/>
      <w:marLeft w:val="0"/>
      <w:marRight w:val="0"/>
      <w:marTop w:val="0"/>
      <w:marBottom w:val="0"/>
      <w:divBdr>
        <w:top w:val="none" w:sz="0" w:space="0" w:color="auto"/>
        <w:left w:val="none" w:sz="0" w:space="0" w:color="auto"/>
        <w:bottom w:val="none" w:sz="0" w:space="0" w:color="auto"/>
        <w:right w:val="none" w:sz="0" w:space="0" w:color="auto"/>
      </w:divBdr>
    </w:div>
    <w:div w:id="202142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_epic.tj@fhi360.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_epic.tj@fhi360.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B676.63FAFE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A100B0065D54C9153D11DF5BA6495" ma:contentTypeVersion="14" ma:contentTypeDescription="Create a new document." ma:contentTypeScope="" ma:versionID="f07d3c3a92bcfd1253ee3231ab2a79bf">
  <xsd:schema xmlns:xsd="http://www.w3.org/2001/XMLSchema" xmlns:xs="http://www.w3.org/2001/XMLSchema" xmlns:p="http://schemas.microsoft.com/office/2006/metadata/properties" xmlns:ns1="http://schemas.microsoft.com/sharepoint/v3" xmlns:ns2="bd9237d1-66cd-4a29-b169-31c96d5101c7" xmlns:ns3="30b86f69-75bf-4bcf-810c-d3a2108aa5a5" targetNamespace="http://schemas.microsoft.com/office/2006/metadata/properties" ma:root="true" ma:fieldsID="446a2309c7e2241795d32ea5f73bc3a3" ns1:_="" ns2:_="" ns3:_="">
    <xsd:import namespace="http://schemas.microsoft.com/sharepoint/v3"/>
    <xsd:import namespace="bd9237d1-66cd-4a29-b169-31c96d5101c7"/>
    <xsd:import namespace="30b86f69-75bf-4bcf-810c-d3a2108aa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237d1-66cd-4a29-b169-31c96d510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6f69-75bf-4bcf-810c-d3a2108aa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245D-303B-4D68-B079-FF70E736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9237d1-66cd-4a29-b169-31c96d5101c7"/>
    <ds:schemaRef ds:uri="30b86f69-75bf-4bcf-810c-d3a2108aa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450DF-8C33-4C27-AEB8-75B23803D8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2D2D02-B856-4BCB-B08D-91E24780B4FC}">
  <ds:schemaRefs>
    <ds:schemaRef ds:uri="http://schemas.microsoft.com/sharepoint/v3/contenttype/forms"/>
  </ds:schemaRefs>
</ds:datastoreItem>
</file>

<file path=customXml/itemProps4.xml><?xml version="1.0" encoding="utf-8"?>
<ds:datastoreItem xmlns:ds="http://schemas.openxmlformats.org/officeDocument/2006/customXml" ds:itemID="{CD4EFE01-6E05-46BF-82AA-DECBE2C1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1675</Words>
  <Characters>9552</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Chrystal Dee Rambarath</dc:creator>
  <cp:lastModifiedBy>Nasiba Imomnazarova</cp:lastModifiedBy>
  <cp:revision>7</cp:revision>
  <cp:lastPrinted>2017-10-26T20:52:00Z</cp:lastPrinted>
  <dcterms:created xsi:type="dcterms:W3CDTF">2023-07-21T11:46:00Z</dcterms:created>
  <dcterms:modified xsi:type="dcterms:W3CDTF">2024-02-08T10:35:00Z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0x010100851A100B0065D54C9153D11DF5BA6495</vt:lpwstr>
  </property>
</Properties>
</file>