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1B63" w14:textId="6EC6F610" w:rsidR="00A90208" w:rsidRPr="00111676" w:rsidRDefault="00A90208" w:rsidP="00A90208">
      <w:pPr>
        <w:spacing w:after="0" w:line="240" w:lineRule="auto"/>
        <w:ind w:left="120" w:right="136"/>
        <w:jc w:val="center"/>
        <w:rPr>
          <w:rFonts w:ascii="Times New Roman" w:eastAsia="Times New Roman" w:hAnsi="Times New Roman" w:cs="Times New Roman"/>
          <w:lang w:val="ru-RU"/>
        </w:rPr>
      </w:pPr>
      <w:r w:rsidRPr="00111676">
        <w:rPr>
          <w:rFonts w:ascii="Times New Roman" w:eastAsia="Times New Roman" w:hAnsi="Times New Roman" w:cs="Times New Roman"/>
          <w:noProof/>
          <w:lang w:val="ru-RU" w:eastAsia="ru-RU"/>
        </w:rPr>
        <w:drawing>
          <wp:inline distT="0" distB="0" distL="0" distR="0" wp14:anchorId="75393EB5" wp14:editId="30279F10">
            <wp:extent cx="1498600" cy="110521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498600" cy="1105218"/>
                    </a:xfrm>
                    <a:prstGeom prst="rect">
                      <a:avLst/>
                    </a:prstGeom>
                  </pic:spPr>
                </pic:pic>
              </a:graphicData>
            </a:graphic>
          </wp:inline>
        </w:drawing>
      </w:r>
    </w:p>
    <w:p w14:paraId="2C4A913D" w14:textId="77777777" w:rsidR="00A90208" w:rsidRPr="00111676" w:rsidRDefault="00A90208" w:rsidP="00A90208">
      <w:pPr>
        <w:spacing w:after="0" w:line="240" w:lineRule="auto"/>
        <w:ind w:left="3133" w:right="-20"/>
        <w:rPr>
          <w:rFonts w:ascii="Times New Roman" w:hAnsi="Times New Roman" w:cs="Times New Roman"/>
        </w:rPr>
      </w:pPr>
    </w:p>
    <w:p w14:paraId="43B296B2" w14:textId="133845D6" w:rsidR="00A90208" w:rsidRPr="00111676" w:rsidRDefault="00400172" w:rsidP="00A90208">
      <w:pPr>
        <w:spacing w:before="24" w:after="0" w:line="240" w:lineRule="auto"/>
        <w:ind w:left="3077" w:right="2666"/>
        <w:jc w:val="center"/>
        <w:rPr>
          <w:rFonts w:ascii="Times New Roman" w:eastAsia="Times New Roman" w:hAnsi="Times New Roman" w:cs="Times New Roman"/>
          <w:b/>
          <w:bCs/>
          <w:lang w:val="ru-RU"/>
        </w:rPr>
      </w:pPr>
      <w:r w:rsidRPr="00111676">
        <w:rPr>
          <w:rFonts w:ascii="Times New Roman" w:eastAsia="Times New Roman" w:hAnsi="Times New Roman" w:cs="Times New Roman"/>
          <w:b/>
          <w:bCs/>
          <w:spacing w:val="-1"/>
          <w:lang w:val="ru-RU"/>
        </w:rPr>
        <w:t>ЗАПРОС НА ПРЕДОСТАВЛЕНИЕ ПРЕДЛОЖЕНИЙ (</w:t>
      </w:r>
      <w:r w:rsidRPr="00111676">
        <w:rPr>
          <w:rFonts w:ascii="Times New Roman" w:eastAsia="Times New Roman" w:hAnsi="Times New Roman" w:cs="Times New Roman"/>
          <w:b/>
          <w:bCs/>
          <w:spacing w:val="-1"/>
        </w:rPr>
        <w:t>RFP</w:t>
      </w:r>
      <w:r w:rsidRPr="00111676">
        <w:rPr>
          <w:rFonts w:ascii="Times New Roman" w:eastAsia="Times New Roman" w:hAnsi="Times New Roman" w:cs="Times New Roman"/>
          <w:b/>
          <w:bCs/>
          <w:spacing w:val="-1"/>
          <w:lang w:val="ru-RU"/>
        </w:rPr>
        <w:t>)</w:t>
      </w:r>
    </w:p>
    <w:p w14:paraId="354BF3B8" w14:textId="77777777" w:rsidR="00A90208" w:rsidRPr="00111676" w:rsidRDefault="00A90208" w:rsidP="00A90208">
      <w:pPr>
        <w:spacing w:before="2" w:after="0" w:line="240" w:lineRule="auto"/>
        <w:rPr>
          <w:rFonts w:ascii="Times New Roman" w:hAnsi="Times New Roman" w:cs="Times New Roman"/>
          <w:lang w:val="ru-RU"/>
        </w:rPr>
      </w:pPr>
    </w:p>
    <w:p w14:paraId="3DD1B781" w14:textId="1A739CCE" w:rsidR="00A90208" w:rsidRPr="00111676" w:rsidRDefault="00EA09DE" w:rsidP="00A90208">
      <w:pPr>
        <w:spacing w:after="0" w:line="240" w:lineRule="auto"/>
        <w:ind w:right="-61"/>
        <w:jc w:val="center"/>
        <w:rPr>
          <w:rFonts w:ascii="Times New Roman" w:eastAsia="Times New Roman" w:hAnsi="Times New Roman" w:cs="Times New Roman"/>
          <w:b/>
          <w:bCs/>
          <w:noProof/>
          <w:lang w:val="ru-RU" w:eastAsia="ru-RU"/>
        </w:rPr>
      </w:pPr>
      <w:r w:rsidRPr="00111676">
        <w:rPr>
          <w:rFonts w:ascii="Times New Roman" w:eastAsia="Times New Roman" w:hAnsi="Times New Roman" w:cs="Times New Roman"/>
          <w:b/>
          <w:bCs/>
          <w:noProof/>
          <w:lang w:val="ru-RU" w:eastAsia="ru-RU"/>
        </w:rPr>
        <w:t xml:space="preserve">Услуги по </w:t>
      </w:r>
      <w:r w:rsidR="003764A4" w:rsidRPr="00111676">
        <w:rPr>
          <w:rFonts w:ascii="Times New Roman" w:eastAsia="Times New Roman" w:hAnsi="Times New Roman" w:cs="Times New Roman"/>
          <w:b/>
          <w:bCs/>
          <w:noProof/>
          <w:lang w:val="ru-RU" w:eastAsia="ru-RU"/>
        </w:rPr>
        <w:t xml:space="preserve">созданию и </w:t>
      </w:r>
      <w:r w:rsidRPr="00111676">
        <w:rPr>
          <w:rFonts w:ascii="Times New Roman" w:eastAsia="Times New Roman" w:hAnsi="Times New Roman" w:cs="Times New Roman"/>
          <w:b/>
          <w:bCs/>
          <w:noProof/>
          <w:lang w:val="ru-RU" w:eastAsia="ru-RU"/>
        </w:rPr>
        <w:t>прове</w:t>
      </w:r>
      <w:r w:rsidR="00853C80">
        <w:rPr>
          <w:rFonts w:ascii="Times New Roman" w:eastAsia="Times New Roman" w:hAnsi="Times New Roman" w:cs="Times New Roman"/>
          <w:b/>
          <w:bCs/>
          <w:noProof/>
          <w:lang w:val="ru-RU" w:eastAsia="ru-RU"/>
        </w:rPr>
        <w:t>дению информационной Кампании</w:t>
      </w:r>
      <w:r w:rsidRPr="00111676">
        <w:rPr>
          <w:rFonts w:ascii="Times New Roman" w:eastAsia="Times New Roman" w:hAnsi="Times New Roman" w:cs="Times New Roman"/>
          <w:b/>
          <w:bCs/>
          <w:noProof/>
          <w:lang w:val="ru-RU" w:eastAsia="ru-RU"/>
        </w:rPr>
        <w:t xml:space="preserve"> и повышению осведомленности в социальных сетях</w:t>
      </w:r>
      <w:r w:rsidRPr="00111676">
        <w:rPr>
          <w:rFonts w:ascii="Times New Roman" w:hAnsi="Times New Roman" w:cs="Times New Roman"/>
          <w:lang w:val="ru-RU"/>
        </w:rPr>
        <w:t xml:space="preserve"> </w:t>
      </w:r>
      <w:r w:rsidR="00A90208" w:rsidRPr="00111676">
        <w:rPr>
          <w:rFonts w:ascii="Times New Roman" w:hAnsi="Times New Roman" w:cs="Times New Roman"/>
          <w:noProof/>
          <w:lang w:val="ru-RU" w:eastAsia="ru-RU"/>
        </w:rPr>
        <mc:AlternateContent>
          <mc:Choice Requires="wpg">
            <w:drawing>
              <wp:anchor distT="0" distB="0" distL="114300" distR="114300" simplePos="0" relativeHeight="251675136" behindDoc="1" locked="0" layoutInCell="1" allowOverlap="1" wp14:anchorId="7B0E05A5" wp14:editId="63FB8D2A">
                <wp:simplePos x="0" y="0"/>
                <wp:positionH relativeFrom="page">
                  <wp:posOffset>914400</wp:posOffset>
                </wp:positionH>
                <wp:positionV relativeFrom="paragraph">
                  <wp:posOffset>6985</wp:posOffset>
                </wp:positionV>
                <wp:extent cx="5943600" cy="127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24" name="Freeform 24"/>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1482C5" id="Group 23" o:spid="_x0000_s1026" style="position:absolute;margin-left:1in;margin-top:.55pt;width:468pt;height:.1pt;z-index:-25164134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">
                <v:shape id="Freeform 24"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" path="m,l9360,e" filled="f" strokeweight="1.05pt">
                  <v:path arrowok="t" o:connecttype="custom" o:connectlocs="0,0;9360,0" o:connectangles="0,0"/>
                </v:shape>
                <w10:wrap anchorx="page"/>
              </v:group>
            </w:pict>
          </mc:Fallback>
        </mc:AlternateContent>
      </w:r>
      <w:r w:rsidR="00A90208" w:rsidRPr="00111676">
        <w:rPr>
          <w:rFonts w:ascii="Times New Roman" w:hAnsi="Times New Roman" w:cs="Times New Roman"/>
          <w:lang w:val="ru-RU"/>
        </w:rPr>
        <w:t xml:space="preserve"> </w:t>
      </w:r>
    </w:p>
    <w:p w14:paraId="3179ABA7" w14:textId="32839B67" w:rsidR="00A90208" w:rsidRPr="00111676" w:rsidRDefault="00EA09DE" w:rsidP="00A90208">
      <w:pPr>
        <w:spacing w:after="0" w:line="240" w:lineRule="auto"/>
        <w:ind w:right="-61"/>
        <w:jc w:val="center"/>
        <w:rPr>
          <w:rFonts w:ascii="Times New Roman" w:eastAsia="Times New Roman" w:hAnsi="Times New Roman" w:cs="Times New Roman"/>
          <w:b/>
          <w:bCs/>
          <w:spacing w:val="-3"/>
        </w:rPr>
      </w:pPr>
      <w:r w:rsidRPr="00111676">
        <w:rPr>
          <w:rFonts w:ascii="Times New Roman" w:eastAsia="Times New Roman" w:hAnsi="Times New Roman" w:cs="Times New Roman"/>
          <w:b/>
          <w:bCs/>
          <w:noProof/>
          <w:lang w:val="ru-RU" w:eastAsia="ru-RU"/>
        </w:rPr>
        <w:t>Проект</w:t>
      </w:r>
      <w:r w:rsidRPr="00111676">
        <w:rPr>
          <w:rFonts w:ascii="Times New Roman" w:eastAsia="Times New Roman" w:hAnsi="Times New Roman" w:cs="Times New Roman"/>
          <w:b/>
          <w:bCs/>
          <w:noProof/>
          <w:lang w:eastAsia="ru-RU"/>
        </w:rPr>
        <w:t xml:space="preserve"> USAID End Tuberculosis in Tajikistan Activity</w:t>
      </w:r>
      <w:r w:rsidRPr="00111676">
        <w:rPr>
          <w:rFonts w:ascii="Times New Roman" w:hAnsi="Times New Roman" w:cs="Times New Roman"/>
          <w:b/>
          <w:noProof/>
          <w:lang w:val="ru-RU" w:eastAsia="ru-RU"/>
        </w:rPr>
        <mc:AlternateContent>
          <mc:Choice Requires="wpg">
            <w:drawing>
              <wp:anchor distT="0" distB="0" distL="114300" distR="114300" simplePos="0" relativeHeight="251679232" behindDoc="1" locked="0" layoutInCell="1" allowOverlap="1" wp14:anchorId="7DED92B5" wp14:editId="1E223739">
                <wp:simplePos x="0" y="0"/>
                <wp:positionH relativeFrom="page">
                  <wp:posOffset>914400</wp:posOffset>
                </wp:positionH>
                <wp:positionV relativeFrom="paragraph">
                  <wp:posOffset>224155</wp:posOffset>
                </wp:positionV>
                <wp:extent cx="5943600" cy="1270"/>
                <wp:effectExtent l="9525" t="5080" r="9525" b="12700"/>
                <wp:wrapNone/>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31"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0B333C" id="Group 4" o:spid="_x0000_s1026" style="position:absolute;margin-left:1in;margin-top:17.65pt;width:468pt;height:.1pt;z-index:-251637248;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" path="m,l9360,e" filled="f">
                  <v:path arrowok="t" o:connecttype="custom" o:connectlocs="0,0;9360,0" o:connectangles="0,0"/>
                </v:shape>
                <w10:wrap anchorx="page"/>
              </v:group>
            </w:pict>
          </mc:Fallback>
        </mc:AlternateContent>
      </w:r>
      <w:r w:rsidRPr="00111676">
        <w:rPr>
          <w:rFonts w:ascii="Times New Roman" w:hAnsi="Times New Roman" w:cs="Times New Roman"/>
          <w:b/>
          <w:noProof/>
        </w:rPr>
        <w:t xml:space="preserve"> </w:t>
      </w:r>
      <w:r w:rsidRPr="00111676">
        <w:rPr>
          <w:rFonts w:ascii="Times New Roman" w:hAnsi="Times New Roman" w:cs="Times New Roman"/>
          <w:b/>
          <w:noProof/>
          <w:lang w:val="tg-Cyrl-TJ"/>
        </w:rPr>
        <w:t>(</w:t>
      </w:r>
      <w:r w:rsidRPr="00111676">
        <w:rPr>
          <w:rFonts w:ascii="Times New Roman" w:eastAsia="Times New Roman" w:hAnsi="Times New Roman" w:cs="Times New Roman"/>
          <w:b/>
          <w:bCs/>
          <w:noProof/>
          <w:lang w:eastAsia="ru-RU"/>
        </w:rPr>
        <w:t>FHI360</w:t>
      </w:r>
      <w:r w:rsidRPr="00111676">
        <w:rPr>
          <w:rFonts w:ascii="Times New Roman" w:eastAsia="Times New Roman" w:hAnsi="Times New Roman" w:cs="Times New Roman"/>
          <w:b/>
          <w:bCs/>
          <w:noProof/>
          <w:lang w:val="tg-Cyrl-TJ" w:eastAsia="ru-RU"/>
        </w:rPr>
        <w:t>)</w:t>
      </w:r>
      <w:r w:rsidR="00A90208" w:rsidRPr="00111676">
        <w:rPr>
          <w:rFonts w:ascii="Times New Roman" w:hAnsi="Times New Roman" w:cs="Times New Roman"/>
          <w:noProof/>
          <w:lang w:val="ru-RU" w:eastAsia="ru-RU"/>
        </w:rPr>
        <mc:AlternateContent>
          <mc:Choice Requires="wpg">
            <w:drawing>
              <wp:anchor distT="0" distB="0" distL="114300" distR="114300" simplePos="0" relativeHeight="251676160" behindDoc="1" locked="0" layoutInCell="1" allowOverlap="1" wp14:anchorId="446378C5" wp14:editId="371D08B7">
                <wp:simplePos x="0" y="0"/>
                <wp:positionH relativeFrom="page">
                  <wp:posOffset>914400</wp:posOffset>
                </wp:positionH>
                <wp:positionV relativeFrom="paragraph">
                  <wp:posOffset>224155</wp:posOffset>
                </wp:positionV>
                <wp:extent cx="5943600" cy="12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2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FD8EDE" id="Group 25" o:spid="_x0000_s1026" style="position:absolute;margin-left:1in;margin-top:17.65pt;width:468pt;height:.1pt;z-index:-25164032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" path="m,l9360,e" filled="f">
                  <v:path arrowok="t" o:connecttype="custom" o:connectlocs="0,0;9360,0" o:connectangles="0,0"/>
                </v:shape>
                <w10:wrap anchorx="page"/>
              </v:group>
            </w:pict>
          </mc:Fallback>
        </mc:AlternateContent>
      </w:r>
    </w:p>
    <w:p w14:paraId="23BAECB4" w14:textId="77777777" w:rsidR="00A90208" w:rsidRPr="00111676" w:rsidRDefault="00A90208" w:rsidP="00A90208">
      <w:pPr>
        <w:spacing w:before="18" w:after="0" w:line="240" w:lineRule="auto"/>
        <w:rPr>
          <w:rFonts w:ascii="Times New Roman" w:hAnsi="Times New Roman" w:cs="Times New Roman"/>
        </w:rPr>
      </w:pPr>
    </w:p>
    <w:p w14:paraId="47E9B777" w14:textId="51480D53" w:rsidR="00EA09DE" w:rsidRPr="00111676" w:rsidRDefault="00EA09DE" w:rsidP="00EA09DE">
      <w:pPr>
        <w:tabs>
          <w:tab w:val="left" w:pos="2280"/>
        </w:tabs>
        <w:spacing w:after="0" w:line="240" w:lineRule="auto"/>
        <w:ind w:left="120" w:right="-20"/>
        <w:rPr>
          <w:rFonts w:ascii="Times New Roman" w:eastAsia="Times New Roman" w:hAnsi="Times New Roman" w:cs="Times New Roman"/>
          <w:color w:val="000000" w:themeColor="text1"/>
          <w:lang w:val="ru-RU"/>
        </w:rPr>
      </w:pPr>
      <w:r w:rsidRPr="00111676">
        <w:rPr>
          <w:rFonts w:ascii="Times New Roman" w:eastAsia="Times New Roman" w:hAnsi="Times New Roman" w:cs="Times New Roman"/>
          <w:b/>
          <w:bCs/>
          <w:color w:val="000000" w:themeColor="text1"/>
          <w:spacing w:val="-1"/>
          <w:lang w:val="ru-RU"/>
        </w:rPr>
        <w:t xml:space="preserve">ЗКП </w:t>
      </w:r>
      <w:r w:rsidRPr="00111676">
        <w:rPr>
          <w:rFonts w:ascii="Times New Roman" w:eastAsia="Times New Roman" w:hAnsi="Times New Roman" w:cs="Times New Roman"/>
          <w:b/>
          <w:bCs/>
          <w:color w:val="000000" w:themeColor="text1"/>
          <w:lang w:val="ru-RU"/>
        </w:rPr>
        <w:t xml:space="preserve">#: </w:t>
      </w:r>
      <w:r w:rsidRPr="00111676">
        <w:rPr>
          <w:rFonts w:ascii="Times New Roman" w:eastAsia="Times New Roman" w:hAnsi="Times New Roman" w:cs="Times New Roman"/>
          <w:b/>
          <w:bCs/>
          <w:color w:val="000000" w:themeColor="text1"/>
          <w:lang w:val="ru-RU"/>
        </w:rPr>
        <w:tab/>
      </w:r>
      <w:r w:rsidRPr="00111676">
        <w:rPr>
          <w:rFonts w:ascii="Times New Roman" w:eastAsia="Times New Roman" w:hAnsi="Times New Roman" w:cs="Times New Roman"/>
          <w:b/>
          <w:bCs/>
          <w:color w:val="000000" w:themeColor="text1"/>
          <w:lang w:val="ru-RU"/>
        </w:rPr>
        <w:tab/>
      </w:r>
      <w:r w:rsidRPr="00111676">
        <w:rPr>
          <w:rFonts w:ascii="Times New Roman" w:eastAsia="Times New Roman" w:hAnsi="Times New Roman" w:cs="Times New Roman"/>
          <w:b/>
          <w:bCs/>
          <w:color w:val="000000" w:themeColor="text1"/>
        </w:rPr>
        <w:t>TB</w:t>
      </w:r>
      <w:r w:rsidRPr="00111676">
        <w:rPr>
          <w:rFonts w:ascii="Times New Roman" w:eastAsia="Times New Roman" w:hAnsi="Times New Roman" w:cs="Times New Roman"/>
          <w:b/>
          <w:bCs/>
          <w:color w:val="000000" w:themeColor="text1"/>
          <w:lang w:val="ru-RU"/>
        </w:rPr>
        <w:t>-23-032</w:t>
      </w:r>
      <w:r w:rsidRPr="00111676">
        <w:rPr>
          <w:rFonts w:ascii="Times New Roman" w:eastAsia="Times New Roman" w:hAnsi="Times New Roman" w:cs="Times New Roman"/>
          <w:b/>
          <w:bCs/>
          <w:color w:val="000000" w:themeColor="text1"/>
          <w:lang w:val="ru-RU"/>
        </w:rPr>
        <w:tab/>
      </w:r>
    </w:p>
    <w:p w14:paraId="6C3036F4" w14:textId="16BC4EDD" w:rsidR="00EA09DE" w:rsidRPr="00111676" w:rsidRDefault="00EA09DE" w:rsidP="00EA09DE">
      <w:pPr>
        <w:tabs>
          <w:tab w:val="left" w:pos="2280"/>
        </w:tabs>
        <w:spacing w:after="0" w:line="240" w:lineRule="auto"/>
        <w:ind w:left="120" w:right="4597"/>
        <w:rPr>
          <w:rFonts w:ascii="Times New Roman" w:eastAsia="Times New Roman" w:hAnsi="Times New Roman" w:cs="Times New Roman"/>
          <w:color w:val="000000" w:themeColor="text1"/>
          <w:lang w:val="ru-RU"/>
        </w:rPr>
      </w:pPr>
      <w:r w:rsidRPr="00111676">
        <w:rPr>
          <w:rFonts w:ascii="Times New Roman" w:eastAsia="Times New Roman" w:hAnsi="Times New Roman" w:cs="Times New Roman"/>
          <w:b/>
          <w:bCs/>
          <w:color w:val="000000" w:themeColor="text1"/>
          <w:lang w:val="ru-RU"/>
        </w:rPr>
        <w:t xml:space="preserve">Дата запроса: </w:t>
      </w:r>
      <w:r w:rsidRPr="00111676">
        <w:rPr>
          <w:rFonts w:ascii="Times New Roman" w:eastAsia="Times New Roman" w:hAnsi="Times New Roman" w:cs="Times New Roman"/>
          <w:b/>
          <w:bCs/>
          <w:color w:val="000000" w:themeColor="text1"/>
          <w:lang w:val="ru-RU"/>
        </w:rPr>
        <w:tab/>
      </w:r>
      <w:r w:rsidR="00111676">
        <w:rPr>
          <w:rFonts w:ascii="Times New Roman" w:eastAsia="Times New Roman" w:hAnsi="Times New Roman" w:cs="Times New Roman"/>
          <w:b/>
          <w:bCs/>
          <w:color w:val="000000" w:themeColor="text1"/>
          <w:lang w:val="ru-RU"/>
        </w:rPr>
        <w:tab/>
      </w:r>
      <w:r w:rsidR="0052526C">
        <w:rPr>
          <w:rFonts w:ascii="Times New Roman" w:eastAsia="Times New Roman" w:hAnsi="Times New Roman" w:cs="Times New Roman"/>
          <w:b/>
          <w:bCs/>
          <w:color w:val="000000" w:themeColor="text1"/>
          <w:lang w:val="ru-RU"/>
        </w:rPr>
        <w:t>Январь 30</w:t>
      </w:r>
      <w:r w:rsidRPr="00111676">
        <w:rPr>
          <w:rFonts w:ascii="Times New Roman" w:eastAsia="Times New Roman" w:hAnsi="Times New Roman" w:cs="Times New Roman"/>
          <w:b/>
          <w:bCs/>
          <w:color w:val="000000" w:themeColor="text1"/>
          <w:lang w:val="ru-RU"/>
        </w:rPr>
        <w:t>, 2024</w:t>
      </w:r>
    </w:p>
    <w:p w14:paraId="5042293F" w14:textId="45F0BD5B" w:rsidR="00EA09DE" w:rsidRPr="00111676" w:rsidRDefault="00EA09DE" w:rsidP="00EA09DE">
      <w:pPr>
        <w:tabs>
          <w:tab w:val="left" w:pos="2280"/>
        </w:tabs>
        <w:spacing w:after="0" w:line="240" w:lineRule="auto"/>
        <w:ind w:left="120" w:right="4597"/>
        <w:rPr>
          <w:rFonts w:ascii="Times New Roman" w:eastAsia="Times New Roman" w:hAnsi="Times New Roman" w:cs="Times New Roman"/>
          <w:b/>
          <w:bCs/>
          <w:spacing w:val="-1"/>
          <w:lang w:val="ru-RU"/>
        </w:rPr>
      </w:pPr>
      <w:r w:rsidRPr="00111676">
        <w:rPr>
          <w:rFonts w:ascii="Times New Roman" w:eastAsia="Times New Roman" w:hAnsi="Times New Roman" w:cs="Times New Roman"/>
          <w:b/>
          <w:bCs/>
          <w:color w:val="000000" w:themeColor="text1"/>
          <w:spacing w:val="-1"/>
          <w:lang w:val="ru-RU"/>
        </w:rPr>
        <w:t>Крайний срок подачи</w:t>
      </w:r>
      <w:r w:rsidRPr="00111676">
        <w:rPr>
          <w:rFonts w:ascii="Times New Roman" w:eastAsia="Times New Roman" w:hAnsi="Times New Roman" w:cs="Times New Roman"/>
          <w:b/>
          <w:bCs/>
          <w:color w:val="000000" w:themeColor="text1"/>
          <w:lang w:val="ru-RU"/>
        </w:rPr>
        <w:t xml:space="preserve">: </w:t>
      </w:r>
      <w:r w:rsidRPr="00111676">
        <w:rPr>
          <w:rFonts w:ascii="Times New Roman" w:eastAsia="Times New Roman" w:hAnsi="Times New Roman" w:cs="Times New Roman"/>
          <w:b/>
          <w:bCs/>
          <w:color w:val="000000" w:themeColor="text1"/>
          <w:lang w:val="ru-RU"/>
        </w:rPr>
        <w:tab/>
      </w:r>
      <w:r w:rsidR="0074090E">
        <w:rPr>
          <w:rFonts w:ascii="Times New Roman" w:eastAsia="Times New Roman" w:hAnsi="Times New Roman" w:cs="Times New Roman"/>
          <w:b/>
          <w:bCs/>
          <w:color w:val="000000" w:themeColor="text1"/>
          <w:lang w:val="ru-RU"/>
        </w:rPr>
        <w:t>Февраль 10,</w:t>
      </w:r>
      <w:r w:rsidRPr="00111676">
        <w:rPr>
          <w:rFonts w:ascii="Times New Roman" w:eastAsia="Times New Roman" w:hAnsi="Times New Roman" w:cs="Times New Roman"/>
          <w:b/>
          <w:bCs/>
          <w:color w:val="000000" w:themeColor="text1"/>
          <w:lang w:val="ru-RU"/>
        </w:rPr>
        <w:t xml:space="preserve"> 2024</w:t>
      </w:r>
    </w:p>
    <w:p w14:paraId="2CA509D7" w14:textId="4884C6CB" w:rsidR="00EA09DE" w:rsidRPr="00811EB4" w:rsidRDefault="00A90208" w:rsidP="00EA09DE">
      <w:pPr>
        <w:rPr>
          <w:rFonts w:ascii="Times New Roman" w:hAnsi="Times New Roman" w:cs="Times New Roman"/>
          <w:b/>
          <w:lang w:val="ru-RU"/>
        </w:rPr>
      </w:pPr>
      <w:r w:rsidRPr="00111676">
        <w:rPr>
          <w:rFonts w:ascii="Times New Roman" w:hAnsi="Times New Roman" w:cs="Times New Roman"/>
          <w:noProof/>
          <w:lang w:val="ru-RU" w:eastAsia="ru-RU"/>
        </w:rPr>
        <mc:AlternateContent>
          <mc:Choice Requires="wpg">
            <w:drawing>
              <wp:anchor distT="0" distB="0" distL="114300" distR="114300" simplePos="0" relativeHeight="251677184" behindDoc="1" locked="0" layoutInCell="1" allowOverlap="1" wp14:anchorId="6FE42494" wp14:editId="1E5C2247">
                <wp:simplePos x="0" y="0"/>
                <wp:positionH relativeFrom="page">
                  <wp:posOffset>877570</wp:posOffset>
                </wp:positionH>
                <wp:positionV relativeFrom="paragraph">
                  <wp:posOffset>99060</wp:posOffset>
                </wp:positionV>
                <wp:extent cx="5943600" cy="12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28"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682383" id="Group 27" o:spid="_x0000_s1026" style="position:absolute;margin-left:69.1pt;margin-top:7.8pt;width:468pt;height:.1pt;z-index:-2516392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" path="m,l9360,e" filled="f">
                  <v:path arrowok="t" o:connecttype="custom" o:connectlocs="0,0;9360,0" o:connectangles="0,0"/>
                </v:shape>
                <w10:wrap anchorx="page"/>
              </v:group>
            </w:pict>
          </mc:Fallback>
        </mc:AlternateContent>
      </w:r>
      <w:r w:rsidRPr="00111676">
        <w:rPr>
          <w:rFonts w:ascii="Times New Roman" w:hAnsi="Times New Roman" w:cs="Times New Roman"/>
          <w:spacing w:val="2"/>
          <w:lang w:val="ru-RU"/>
        </w:rPr>
        <w:br/>
      </w:r>
      <w:r w:rsidR="00EA09DE" w:rsidRPr="00111676">
        <w:rPr>
          <w:rFonts w:ascii="Times New Roman" w:hAnsi="Times New Roman" w:cs="Times New Roman"/>
          <w:b/>
          <w:lang w:val="ru-RU"/>
        </w:rPr>
        <w:t>Об</w:t>
      </w:r>
      <w:r w:rsidR="00EA09DE" w:rsidRPr="00811EB4">
        <w:rPr>
          <w:rFonts w:ascii="Times New Roman" w:hAnsi="Times New Roman" w:cs="Times New Roman"/>
          <w:b/>
          <w:lang w:val="ru-RU"/>
        </w:rPr>
        <w:t xml:space="preserve"> </w:t>
      </w:r>
      <w:r w:rsidR="00EA09DE" w:rsidRPr="00111676">
        <w:rPr>
          <w:rFonts w:ascii="Times New Roman" w:hAnsi="Times New Roman" w:cs="Times New Roman"/>
          <w:b/>
          <w:lang w:val="ru-RU"/>
        </w:rPr>
        <w:t>организации</w:t>
      </w:r>
    </w:p>
    <w:p w14:paraId="5277426A" w14:textId="77777777" w:rsidR="00EA09DE" w:rsidRPr="00111676" w:rsidRDefault="00EA09DE" w:rsidP="00EA09DE">
      <w:pPr>
        <w:pStyle w:val="NormalWeb"/>
        <w:spacing w:after="165"/>
        <w:jc w:val="both"/>
        <w:rPr>
          <w:sz w:val="22"/>
          <w:szCs w:val="22"/>
        </w:rPr>
      </w:pPr>
      <w:r w:rsidRPr="00111676">
        <w:rPr>
          <w:sz w:val="22"/>
          <w:szCs w:val="22"/>
          <w:lang w:val="en-US"/>
        </w:rPr>
        <w:t>FHI</w:t>
      </w:r>
      <w:r w:rsidRPr="00111676">
        <w:rPr>
          <w:sz w:val="22"/>
          <w:szCs w:val="22"/>
        </w:rPr>
        <w:t xml:space="preserve">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443BB705" w14:textId="2E034D77" w:rsidR="00EA09DE" w:rsidRPr="00111676" w:rsidRDefault="00EA09DE" w:rsidP="00EA09DE">
      <w:pPr>
        <w:pStyle w:val="NormalWeb"/>
        <w:spacing w:after="165"/>
        <w:jc w:val="both"/>
        <w:rPr>
          <w:sz w:val="22"/>
          <w:szCs w:val="22"/>
        </w:rPr>
      </w:pPr>
      <w:r w:rsidRPr="00111676">
        <w:rPr>
          <w:sz w:val="22"/>
          <w:szCs w:val="22"/>
        </w:rPr>
        <w:t>Проект по ликвидации туберкулеза (ТБ) в Таджикистане базируется в Душанбе, Таджикистан, и финансируется Агентством США по международному развитию (</w:t>
      </w:r>
      <w:r w:rsidRPr="00111676">
        <w:rPr>
          <w:sz w:val="22"/>
          <w:szCs w:val="22"/>
          <w:lang w:val="en-US"/>
        </w:rPr>
        <w:t>USAID</w:t>
      </w:r>
      <w:r w:rsidRPr="00111676">
        <w:rPr>
          <w:sz w:val="22"/>
          <w:szCs w:val="22"/>
        </w:rPr>
        <w:t xml:space="preserve">) с целью продвижения научно обоснованных решений для повышения уровня раннего выявления туберкулеза, улучшения доступа к лечению и излечиваемости, а также прекращения цикла передачи инфекции для профилактики туберкулеза и лекарственно-устойчивых форм ТБ. Для достижения этих всеобъемлющих целей в рамках Проекта </w:t>
      </w:r>
      <w:r w:rsidRPr="00111676">
        <w:rPr>
          <w:sz w:val="22"/>
          <w:szCs w:val="22"/>
          <w:lang w:val="en-US"/>
        </w:rPr>
        <w:t>USAID</w:t>
      </w:r>
      <w:r w:rsidRPr="00111676">
        <w:rPr>
          <w:sz w:val="22"/>
          <w:szCs w:val="22"/>
        </w:rPr>
        <w:t xml:space="preserve"> по ликвидации туберкулеза в Таджикистане будет внедрена модель оказания помощи, ориентированная на местных жителей и сообщество, чтобы охватить каждого больного туберкулезом, усиленная цифровыми технологиями и стратегическими инновациями для улучшения противотуберкулезных систем и услуг. Это пятилетнее мероприятие охватит все уровни системы здравоохранения, чтобы поддержать цель правительства Таджикистана по искоренению туберкулеза.</w:t>
      </w:r>
    </w:p>
    <w:p w14:paraId="0EA906A2" w14:textId="77777777" w:rsidR="00EA09DE" w:rsidRPr="00111676" w:rsidRDefault="00EA09DE" w:rsidP="00EA09DE">
      <w:pPr>
        <w:spacing w:after="0" w:line="240" w:lineRule="auto"/>
        <w:jc w:val="both"/>
        <w:rPr>
          <w:rFonts w:ascii="Times New Roman" w:hAnsi="Times New Roman" w:cs="Times New Roman"/>
          <w:b/>
          <w:color w:val="000000" w:themeColor="text1"/>
          <w:lang w:val="ru-RU"/>
        </w:rPr>
      </w:pPr>
      <w:r w:rsidRPr="00111676">
        <w:rPr>
          <w:rFonts w:ascii="Times New Roman" w:hAnsi="Times New Roman" w:cs="Times New Roman"/>
          <w:b/>
          <w:color w:val="000000" w:themeColor="text1"/>
          <w:lang w:val="ru-RU"/>
        </w:rPr>
        <w:t>Цель запроса:</w:t>
      </w:r>
    </w:p>
    <w:p w14:paraId="2DB012A2" w14:textId="0B042B9F" w:rsidR="00EA09DE" w:rsidRPr="00111676" w:rsidRDefault="00EA09DE" w:rsidP="00EA09DE">
      <w:pPr>
        <w:spacing w:after="0" w:line="240" w:lineRule="auto"/>
        <w:jc w:val="both"/>
        <w:rPr>
          <w:rFonts w:ascii="Times New Roman" w:hAnsi="Times New Roman" w:cs="Times New Roman"/>
          <w:lang w:val="ru-RU"/>
        </w:rPr>
      </w:pPr>
      <w:bookmarkStart w:id="0" w:name="_Hlk156895231"/>
      <w:r w:rsidRPr="00111676">
        <w:rPr>
          <w:rFonts w:ascii="Times New Roman" w:hAnsi="Times New Roman" w:cs="Times New Roman"/>
          <w:color w:val="000000" w:themeColor="text1"/>
          <w:spacing w:val="2"/>
          <w:lang w:val="ru-RU" w:eastAsia="ru-RU"/>
        </w:rPr>
        <w:t xml:space="preserve">В рамках деятельности проекта </w:t>
      </w:r>
      <w:r w:rsidRPr="00111676">
        <w:rPr>
          <w:rFonts w:ascii="Times New Roman" w:hAnsi="Times New Roman" w:cs="Times New Roman"/>
          <w:color w:val="000000" w:themeColor="text1"/>
          <w:spacing w:val="2"/>
          <w:lang w:eastAsia="ru-RU"/>
        </w:rPr>
        <w:t>USAID</w:t>
      </w:r>
      <w:r w:rsidRPr="00111676">
        <w:rPr>
          <w:rFonts w:ascii="Times New Roman" w:hAnsi="Times New Roman" w:cs="Times New Roman"/>
          <w:color w:val="000000" w:themeColor="text1"/>
          <w:spacing w:val="2"/>
          <w:lang w:val="ru-RU" w:eastAsia="ru-RU"/>
        </w:rPr>
        <w:t xml:space="preserve"> по ликвидации ТБ в Таджикистане, </w:t>
      </w:r>
      <w:r w:rsidRPr="00111676">
        <w:rPr>
          <w:rFonts w:ascii="Times New Roman" w:hAnsi="Times New Roman" w:cs="Times New Roman"/>
          <w:color w:val="000000" w:themeColor="text1"/>
          <w:spacing w:val="2"/>
          <w:lang w:eastAsia="ru-RU"/>
        </w:rPr>
        <w:t>FHI</w:t>
      </w:r>
      <w:r w:rsidRPr="00111676">
        <w:rPr>
          <w:rFonts w:ascii="Times New Roman" w:hAnsi="Times New Roman" w:cs="Times New Roman"/>
          <w:color w:val="000000" w:themeColor="text1"/>
          <w:spacing w:val="2"/>
          <w:lang w:val="ru-RU" w:eastAsia="ru-RU"/>
        </w:rPr>
        <w:t xml:space="preserve"> 360 запрашивает предложения на </w:t>
      </w:r>
      <w:r w:rsidRPr="00111676">
        <w:rPr>
          <w:rFonts w:ascii="Times New Roman" w:hAnsi="Times New Roman" w:cs="Times New Roman"/>
          <w:color w:val="000000" w:themeColor="text1"/>
          <w:spacing w:val="2"/>
          <w:lang w:val="ru-RU"/>
        </w:rPr>
        <w:t xml:space="preserve">услуги по </w:t>
      </w:r>
      <w:r w:rsidR="00111676">
        <w:rPr>
          <w:rFonts w:ascii="Times New Roman" w:hAnsi="Times New Roman" w:cs="Times New Roman"/>
          <w:color w:val="000000" w:themeColor="text1"/>
          <w:spacing w:val="2"/>
          <w:lang w:val="ru-RU"/>
        </w:rPr>
        <w:t xml:space="preserve">созданию и </w:t>
      </w:r>
      <w:r w:rsidRPr="00111676">
        <w:rPr>
          <w:rFonts w:ascii="Times New Roman" w:hAnsi="Times New Roman" w:cs="Times New Roman"/>
          <w:color w:val="000000" w:themeColor="text1"/>
          <w:spacing w:val="2"/>
          <w:lang w:val="ru-RU"/>
        </w:rPr>
        <w:t xml:space="preserve">проведению </w:t>
      </w:r>
      <w:r w:rsidR="00A41630">
        <w:rPr>
          <w:rFonts w:ascii="Times New Roman" w:hAnsi="Times New Roman" w:cs="Times New Roman"/>
          <w:lang w:val="ru-RU"/>
        </w:rPr>
        <w:t>К</w:t>
      </w:r>
      <w:r w:rsidR="00111676">
        <w:rPr>
          <w:rFonts w:ascii="Times New Roman" w:hAnsi="Times New Roman" w:cs="Times New Roman"/>
          <w:lang w:val="ru-RU"/>
        </w:rPr>
        <w:t>ампании</w:t>
      </w:r>
      <w:r w:rsidRPr="00111676">
        <w:rPr>
          <w:rFonts w:ascii="Times New Roman" w:hAnsi="Times New Roman" w:cs="Times New Roman"/>
          <w:lang w:val="ru-RU"/>
        </w:rPr>
        <w:t xml:space="preserve"> по повышению осведомленности</w:t>
      </w:r>
      <w:r w:rsidR="00CD2EF3">
        <w:rPr>
          <w:rFonts w:ascii="Times New Roman" w:hAnsi="Times New Roman" w:cs="Times New Roman"/>
          <w:lang w:val="ru-RU"/>
        </w:rPr>
        <w:t xml:space="preserve"> по туберкулезу</w:t>
      </w:r>
      <w:r w:rsidRPr="00111676">
        <w:rPr>
          <w:rFonts w:ascii="Times New Roman" w:hAnsi="Times New Roman" w:cs="Times New Roman"/>
          <w:lang w:val="ru-RU"/>
        </w:rPr>
        <w:t xml:space="preserve"> в социальных сетях, направленной на </w:t>
      </w:r>
      <w:r w:rsidR="00CD2EF3">
        <w:rPr>
          <w:rFonts w:ascii="Times New Roman" w:hAnsi="Times New Roman" w:cs="Times New Roman"/>
          <w:lang w:val="ru-RU"/>
        </w:rPr>
        <w:t>улучшение знаний по туберкулезу среди населения Республики Таджикистан</w:t>
      </w:r>
      <w:r w:rsidR="00111676">
        <w:rPr>
          <w:rFonts w:ascii="Times New Roman" w:hAnsi="Times New Roman" w:cs="Times New Roman"/>
          <w:lang w:val="ru-RU"/>
        </w:rPr>
        <w:t>, охват больше</w:t>
      </w:r>
      <w:r w:rsidRPr="00111676">
        <w:rPr>
          <w:rFonts w:ascii="Times New Roman" w:hAnsi="Times New Roman" w:cs="Times New Roman"/>
          <w:lang w:val="ru-RU"/>
        </w:rPr>
        <w:t>го количества населения и передачу информации, связанной с профилактикой</w:t>
      </w:r>
      <w:r w:rsidR="00EC1007">
        <w:rPr>
          <w:rFonts w:ascii="Times New Roman" w:hAnsi="Times New Roman" w:cs="Times New Roman"/>
          <w:lang w:val="ru-RU"/>
        </w:rPr>
        <w:t>, диагностикой и</w:t>
      </w:r>
      <w:r w:rsidRPr="00111676">
        <w:rPr>
          <w:rFonts w:ascii="Times New Roman" w:hAnsi="Times New Roman" w:cs="Times New Roman"/>
          <w:lang w:val="ru-RU"/>
        </w:rPr>
        <w:t xml:space="preserve"> </w:t>
      </w:r>
      <w:r w:rsidR="00EC1007" w:rsidRPr="00111676">
        <w:rPr>
          <w:rFonts w:ascii="Times New Roman" w:hAnsi="Times New Roman" w:cs="Times New Roman"/>
          <w:lang w:val="ru-RU"/>
        </w:rPr>
        <w:t xml:space="preserve">лечением </w:t>
      </w:r>
      <w:r w:rsidRPr="00111676">
        <w:rPr>
          <w:rFonts w:ascii="Times New Roman" w:hAnsi="Times New Roman" w:cs="Times New Roman"/>
          <w:lang w:val="ru-RU"/>
        </w:rPr>
        <w:t>туберкулеза с целью искоренения стигм</w:t>
      </w:r>
      <w:r w:rsidR="00811EB4">
        <w:rPr>
          <w:rFonts w:ascii="Times New Roman" w:hAnsi="Times New Roman" w:cs="Times New Roman"/>
          <w:lang w:val="ru-RU"/>
        </w:rPr>
        <w:t>ы</w:t>
      </w:r>
      <w:r w:rsidRPr="00111676">
        <w:rPr>
          <w:rFonts w:ascii="Times New Roman" w:hAnsi="Times New Roman" w:cs="Times New Roman"/>
          <w:lang w:val="ru-RU"/>
        </w:rPr>
        <w:t xml:space="preserve"> и дискриминации, а также повышения уверенности населения в том, что туберкулез излечим при соблюдении режима лечения</w:t>
      </w:r>
      <w:r w:rsidR="00EC1007">
        <w:rPr>
          <w:rFonts w:ascii="Times New Roman" w:hAnsi="Times New Roman" w:cs="Times New Roman"/>
          <w:lang w:val="ru-RU"/>
        </w:rPr>
        <w:t>. Кроме того, информационные компании должны включать информацию</w:t>
      </w:r>
      <w:r w:rsidRPr="00111676">
        <w:rPr>
          <w:rFonts w:ascii="Times New Roman" w:hAnsi="Times New Roman" w:cs="Times New Roman"/>
          <w:lang w:val="ru-RU"/>
        </w:rPr>
        <w:t xml:space="preserve"> </w:t>
      </w:r>
      <w:r w:rsidR="00EC1007">
        <w:rPr>
          <w:rFonts w:ascii="Times New Roman" w:hAnsi="Times New Roman" w:cs="Times New Roman"/>
          <w:lang w:val="ru-RU"/>
        </w:rPr>
        <w:t xml:space="preserve"> об </w:t>
      </w:r>
      <w:r w:rsidR="00CD2EF3">
        <w:rPr>
          <w:rFonts w:ascii="Times New Roman" w:hAnsi="Times New Roman" w:cs="Times New Roman"/>
          <w:lang w:val="ru-RU"/>
        </w:rPr>
        <w:t xml:space="preserve">улучшения доступа к медицинским услугам </w:t>
      </w:r>
      <w:r w:rsidRPr="00111676">
        <w:rPr>
          <w:rFonts w:ascii="Times New Roman" w:hAnsi="Times New Roman" w:cs="Times New Roman"/>
          <w:lang w:val="ru-RU"/>
        </w:rPr>
        <w:t xml:space="preserve">среди женщин, детей и уязвимых слоев населения, </w:t>
      </w:r>
      <w:r w:rsidR="00CD2EF3">
        <w:rPr>
          <w:rFonts w:ascii="Times New Roman" w:hAnsi="Times New Roman" w:cs="Times New Roman"/>
          <w:lang w:val="ru-RU"/>
        </w:rPr>
        <w:t>а также улучшения поддержки членов семьи пациентам,</w:t>
      </w:r>
      <w:r w:rsidRPr="00111676">
        <w:rPr>
          <w:rFonts w:ascii="Times New Roman" w:hAnsi="Times New Roman" w:cs="Times New Roman"/>
          <w:lang w:val="ru-RU"/>
        </w:rPr>
        <w:t xml:space="preserve"> с туберкулезом в стране.</w:t>
      </w:r>
    </w:p>
    <w:bookmarkEnd w:id="0"/>
    <w:p w14:paraId="52F765BC" w14:textId="31C5F08E" w:rsidR="00EA09DE" w:rsidRPr="00111676" w:rsidRDefault="00EA09DE" w:rsidP="00EA09DE">
      <w:pPr>
        <w:spacing w:after="0" w:line="240" w:lineRule="auto"/>
        <w:jc w:val="both"/>
        <w:rPr>
          <w:rFonts w:ascii="Times New Roman" w:hAnsi="Times New Roman" w:cs="Times New Roman"/>
          <w:lang w:val="ru-RU"/>
        </w:rPr>
      </w:pPr>
    </w:p>
    <w:p w14:paraId="39725CC9" w14:textId="33906405" w:rsidR="00EA09DE" w:rsidRPr="00111676" w:rsidRDefault="00EA09DE" w:rsidP="00EA09DE">
      <w:p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1. Для этих целей Проект </w:t>
      </w:r>
      <w:r w:rsidR="003F7332">
        <w:rPr>
          <w:rFonts w:ascii="Times New Roman" w:hAnsi="Times New Roman" w:cs="Times New Roman"/>
          <w:lang w:val="ru-RU"/>
        </w:rPr>
        <w:t>приглашает</w:t>
      </w:r>
      <w:r w:rsidRPr="00111676">
        <w:rPr>
          <w:rFonts w:ascii="Times New Roman" w:hAnsi="Times New Roman" w:cs="Times New Roman"/>
          <w:lang w:val="ru-RU"/>
        </w:rPr>
        <w:t xml:space="preserve"> заинтересованны</w:t>
      </w:r>
      <w:r w:rsidR="003F7332">
        <w:rPr>
          <w:rFonts w:ascii="Times New Roman" w:hAnsi="Times New Roman" w:cs="Times New Roman"/>
          <w:lang w:val="ru-RU"/>
        </w:rPr>
        <w:t>е</w:t>
      </w:r>
      <w:r w:rsidRPr="00111676">
        <w:rPr>
          <w:rFonts w:ascii="Times New Roman" w:hAnsi="Times New Roman" w:cs="Times New Roman"/>
          <w:lang w:val="ru-RU"/>
        </w:rPr>
        <w:t xml:space="preserve"> медиа-компани</w:t>
      </w:r>
      <w:r w:rsidR="0084502C">
        <w:rPr>
          <w:rFonts w:ascii="Times New Roman" w:hAnsi="Times New Roman" w:cs="Times New Roman"/>
          <w:lang w:val="ru-RU"/>
        </w:rPr>
        <w:t>и</w:t>
      </w:r>
      <w:r w:rsidRPr="00111676">
        <w:rPr>
          <w:rFonts w:ascii="Times New Roman" w:hAnsi="Times New Roman" w:cs="Times New Roman"/>
          <w:lang w:val="ru-RU"/>
        </w:rPr>
        <w:t>, общественны</w:t>
      </w:r>
      <w:r w:rsidR="0057790B">
        <w:rPr>
          <w:rFonts w:ascii="Times New Roman" w:hAnsi="Times New Roman" w:cs="Times New Roman"/>
          <w:lang w:val="ru-RU"/>
        </w:rPr>
        <w:t>е</w:t>
      </w:r>
      <w:r w:rsidRPr="00111676">
        <w:rPr>
          <w:rFonts w:ascii="Times New Roman" w:hAnsi="Times New Roman" w:cs="Times New Roman"/>
          <w:lang w:val="ru-RU"/>
        </w:rPr>
        <w:t xml:space="preserve"> организаци</w:t>
      </w:r>
      <w:r w:rsidR="0057790B">
        <w:rPr>
          <w:rFonts w:ascii="Times New Roman" w:hAnsi="Times New Roman" w:cs="Times New Roman"/>
          <w:lang w:val="ru-RU"/>
        </w:rPr>
        <w:t>и</w:t>
      </w:r>
      <w:r w:rsidRPr="00111676">
        <w:rPr>
          <w:rFonts w:ascii="Times New Roman" w:hAnsi="Times New Roman" w:cs="Times New Roman"/>
          <w:lang w:val="ru-RU"/>
        </w:rPr>
        <w:t>, производственные студии и частных предпринимателей</w:t>
      </w:r>
      <w:r w:rsidR="003F7332">
        <w:rPr>
          <w:rFonts w:ascii="Times New Roman" w:hAnsi="Times New Roman" w:cs="Times New Roman"/>
          <w:lang w:val="ru-RU"/>
        </w:rPr>
        <w:t xml:space="preserve"> (Поставщики услуг)</w:t>
      </w:r>
      <w:r w:rsidRPr="00111676">
        <w:rPr>
          <w:rFonts w:ascii="Times New Roman" w:hAnsi="Times New Roman" w:cs="Times New Roman"/>
          <w:lang w:val="ru-RU"/>
        </w:rPr>
        <w:t xml:space="preserve"> для предоставления </w:t>
      </w:r>
      <w:r w:rsidRPr="00111676">
        <w:rPr>
          <w:rFonts w:ascii="Times New Roman" w:hAnsi="Times New Roman" w:cs="Times New Roman"/>
          <w:lang w:val="ru-RU"/>
        </w:rPr>
        <w:lastRenderedPageBreak/>
        <w:t xml:space="preserve">предложений на </w:t>
      </w:r>
      <w:r w:rsidRPr="00730E84">
        <w:rPr>
          <w:rFonts w:ascii="Times New Roman" w:hAnsi="Times New Roman" w:cs="Times New Roman"/>
          <w:b/>
          <w:bCs/>
          <w:lang w:val="ru-RU"/>
        </w:rPr>
        <w:t>услуги по</w:t>
      </w:r>
      <w:r w:rsidR="00A41630" w:rsidRPr="00730E84">
        <w:rPr>
          <w:rFonts w:ascii="Times New Roman" w:hAnsi="Times New Roman" w:cs="Times New Roman"/>
          <w:b/>
          <w:bCs/>
          <w:lang w:val="ru-RU"/>
        </w:rPr>
        <w:t xml:space="preserve"> созданию и</w:t>
      </w:r>
      <w:r w:rsidRPr="00730E84">
        <w:rPr>
          <w:rFonts w:ascii="Times New Roman" w:hAnsi="Times New Roman" w:cs="Times New Roman"/>
          <w:b/>
          <w:bCs/>
          <w:lang w:val="ru-RU"/>
        </w:rPr>
        <w:t xml:space="preserve"> проведению </w:t>
      </w:r>
      <w:r w:rsidR="003F7332" w:rsidRPr="00730E84">
        <w:rPr>
          <w:rFonts w:ascii="Times New Roman" w:hAnsi="Times New Roman" w:cs="Times New Roman"/>
          <w:b/>
          <w:bCs/>
          <w:lang w:val="ru-RU"/>
        </w:rPr>
        <w:t>информационной к</w:t>
      </w:r>
      <w:r w:rsidRPr="00730E84">
        <w:rPr>
          <w:rFonts w:ascii="Times New Roman" w:hAnsi="Times New Roman" w:cs="Times New Roman"/>
          <w:b/>
          <w:bCs/>
          <w:lang w:val="ru-RU"/>
        </w:rPr>
        <w:t>ампании</w:t>
      </w:r>
      <w:r w:rsidRPr="00111676">
        <w:rPr>
          <w:rFonts w:ascii="Times New Roman" w:hAnsi="Times New Roman" w:cs="Times New Roman"/>
          <w:lang w:val="ru-RU"/>
        </w:rPr>
        <w:t xml:space="preserve"> по повышению осведомленности</w:t>
      </w:r>
      <w:r w:rsidR="003F7332">
        <w:rPr>
          <w:rFonts w:ascii="Times New Roman" w:hAnsi="Times New Roman" w:cs="Times New Roman"/>
          <w:lang w:val="ru-RU"/>
        </w:rPr>
        <w:t xml:space="preserve"> о туберкулезе</w:t>
      </w:r>
      <w:r w:rsidRPr="00111676">
        <w:rPr>
          <w:rFonts w:ascii="Times New Roman" w:hAnsi="Times New Roman" w:cs="Times New Roman"/>
          <w:lang w:val="ru-RU"/>
        </w:rPr>
        <w:t xml:space="preserve"> в социальных сетях согласно следующих требований:</w:t>
      </w:r>
    </w:p>
    <w:p w14:paraId="735E55F2" w14:textId="77777777" w:rsidR="00EA09DE" w:rsidRPr="00111676" w:rsidRDefault="00EA09DE" w:rsidP="00EA09DE">
      <w:pPr>
        <w:spacing w:after="0" w:line="240" w:lineRule="auto"/>
        <w:jc w:val="both"/>
        <w:rPr>
          <w:rFonts w:ascii="Times New Roman" w:hAnsi="Times New Roman" w:cs="Times New Roman"/>
          <w:lang w:val="ru-RU"/>
        </w:rPr>
      </w:pPr>
    </w:p>
    <w:p w14:paraId="0C040284" w14:textId="391D45F5" w:rsidR="00447327" w:rsidRPr="0008579F" w:rsidRDefault="00EA09DE" w:rsidP="00EA09DE">
      <w:pPr>
        <w:pStyle w:val="ListParagraph"/>
        <w:numPr>
          <w:ilvl w:val="0"/>
          <w:numId w:val="25"/>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Создание и </w:t>
      </w:r>
      <w:r w:rsidR="0057790B">
        <w:rPr>
          <w:rFonts w:ascii="Times New Roman" w:hAnsi="Times New Roman" w:cs="Times New Roman"/>
          <w:lang w:val="ru-RU"/>
        </w:rPr>
        <w:t xml:space="preserve">распространение </w:t>
      </w:r>
      <w:r w:rsidR="0057790B" w:rsidRPr="00111676">
        <w:rPr>
          <w:rFonts w:ascii="Times New Roman" w:hAnsi="Times New Roman" w:cs="Times New Roman"/>
          <w:lang w:val="ru-RU"/>
        </w:rPr>
        <w:t>информационных</w:t>
      </w:r>
      <w:r w:rsidRPr="00111676">
        <w:rPr>
          <w:rFonts w:ascii="Times New Roman" w:hAnsi="Times New Roman" w:cs="Times New Roman"/>
          <w:lang w:val="ru-RU"/>
        </w:rPr>
        <w:t xml:space="preserve"> видео в различных стилях, таких как новости, прямы</w:t>
      </w:r>
      <w:r w:rsidR="00811EB4">
        <w:rPr>
          <w:rFonts w:ascii="Times New Roman" w:hAnsi="Times New Roman" w:cs="Times New Roman"/>
          <w:lang w:val="ru-RU"/>
        </w:rPr>
        <w:t>е</w:t>
      </w:r>
      <w:r w:rsidRPr="00111676">
        <w:rPr>
          <w:rFonts w:ascii="Times New Roman" w:hAnsi="Times New Roman" w:cs="Times New Roman"/>
          <w:lang w:val="ru-RU"/>
        </w:rPr>
        <w:t xml:space="preserve"> эфир</w:t>
      </w:r>
      <w:r w:rsidR="00811EB4">
        <w:rPr>
          <w:rFonts w:ascii="Times New Roman" w:hAnsi="Times New Roman" w:cs="Times New Roman"/>
          <w:lang w:val="ru-RU"/>
        </w:rPr>
        <w:t>ы</w:t>
      </w:r>
      <w:r w:rsidRPr="00111676">
        <w:rPr>
          <w:rFonts w:ascii="Times New Roman" w:hAnsi="Times New Roman" w:cs="Times New Roman"/>
          <w:lang w:val="ru-RU"/>
        </w:rPr>
        <w:t xml:space="preserve">, </w:t>
      </w:r>
      <w:r w:rsidRPr="0008579F">
        <w:rPr>
          <w:rFonts w:ascii="Times New Roman" w:hAnsi="Times New Roman" w:cs="Times New Roman"/>
          <w:lang w:val="ru-RU"/>
        </w:rPr>
        <w:t>анимации,</w:t>
      </w:r>
      <w:r w:rsidR="00811EB4" w:rsidRPr="0008579F">
        <w:rPr>
          <w:rFonts w:ascii="Times New Roman" w:hAnsi="Times New Roman" w:cs="Times New Roman"/>
          <w:lang w:val="ru-RU"/>
        </w:rPr>
        <w:t xml:space="preserve"> </w:t>
      </w:r>
      <w:r w:rsidRPr="0008579F">
        <w:rPr>
          <w:rFonts w:ascii="Times New Roman" w:hAnsi="Times New Roman" w:cs="Times New Roman"/>
          <w:lang w:val="ru-RU"/>
        </w:rPr>
        <w:t>фото</w:t>
      </w:r>
      <w:r w:rsidR="00811EB4" w:rsidRPr="0008579F">
        <w:rPr>
          <w:rFonts w:ascii="Times New Roman" w:hAnsi="Times New Roman" w:cs="Times New Roman"/>
          <w:lang w:val="ru-RU"/>
        </w:rPr>
        <w:t>истории</w:t>
      </w:r>
      <w:r w:rsidRPr="0008579F">
        <w:rPr>
          <w:rFonts w:ascii="Times New Roman" w:hAnsi="Times New Roman" w:cs="Times New Roman"/>
          <w:lang w:val="ru-RU"/>
        </w:rPr>
        <w:t>, документальны</w:t>
      </w:r>
      <w:r w:rsidR="00811EB4" w:rsidRPr="0008579F">
        <w:rPr>
          <w:rFonts w:ascii="Times New Roman" w:hAnsi="Times New Roman" w:cs="Times New Roman"/>
          <w:lang w:val="ru-RU"/>
        </w:rPr>
        <w:t>е</w:t>
      </w:r>
      <w:r w:rsidRPr="0008579F">
        <w:rPr>
          <w:rFonts w:ascii="Times New Roman" w:hAnsi="Times New Roman" w:cs="Times New Roman"/>
          <w:lang w:val="ru-RU"/>
        </w:rPr>
        <w:t xml:space="preserve"> фильм</w:t>
      </w:r>
      <w:r w:rsidR="00811EB4" w:rsidRPr="0008579F">
        <w:rPr>
          <w:rFonts w:ascii="Times New Roman" w:hAnsi="Times New Roman" w:cs="Times New Roman"/>
          <w:lang w:val="ru-RU"/>
        </w:rPr>
        <w:t>ы</w:t>
      </w:r>
      <w:r w:rsidRPr="0008579F">
        <w:rPr>
          <w:rFonts w:ascii="Times New Roman" w:hAnsi="Times New Roman" w:cs="Times New Roman"/>
          <w:lang w:val="ru-RU"/>
        </w:rPr>
        <w:t xml:space="preserve"> и т.д.</w:t>
      </w:r>
      <w:r w:rsidR="00811EB4" w:rsidRPr="0008579F">
        <w:rPr>
          <w:rFonts w:ascii="Times New Roman" w:hAnsi="Times New Roman" w:cs="Times New Roman"/>
          <w:bCs/>
          <w:lang w:val="ru-RU"/>
        </w:rPr>
        <w:t xml:space="preserve"> </w:t>
      </w:r>
    </w:p>
    <w:p w14:paraId="3177FED6" w14:textId="0B87CBE8" w:rsidR="00447327" w:rsidRPr="0008579F" w:rsidRDefault="00EA09DE" w:rsidP="00EA09DE">
      <w:pPr>
        <w:pStyle w:val="ListParagraph"/>
        <w:numPr>
          <w:ilvl w:val="0"/>
          <w:numId w:val="25"/>
        </w:numPr>
        <w:spacing w:after="0" w:line="240" w:lineRule="auto"/>
        <w:jc w:val="both"/>
        <w:rPr>
          <w:rFonts w:ascii="Times New Roman" w:hAnsi="Times New Roman" w:cs="Times New Roman"/>
          <w:lang w:val="ru-RU"/>
        </w:rPr>
      </w:pPr>
      <w:r w:rsidRPr="0008579F">
        <w:rPr>
          <w:rFonts w:ascii="Times New Roman" w:hAnsi="Times New Roman" w:cs="Times New Roman"/>
          <w:lang w:val="ru-RU"/>
        </w:rPr>
        <w:t xml:space="preserve">Видео должны быть сфокусированы на позитивном и оптимистичном сообщении о том, что «туберкулез не так страшен, как думают </w:t>
      </w:r>
      <w:r w:rsidR="007C729B" w:rsidRPr="0008579F">
        <w:rPr>
          <w:rFonts w:ascii="Times New Roman" w:hAnsi="Times New Roman" w:cs="Times New Roman"/>
          <w:lang w:val="ru-RU"/>
        </w:rPr>
        <w:t>люди, и</w:t>
      </w:r>
      <w:r w:rsidR="00C603FB" w:rsidRPr="0008579F">
        <w:rPr>
          <w:rFonts w:ascii="Times New Roman" w:hAnsi="Times New Roman" w:cs="Times New Roman"/>
          <w:lang w:val="ru-RU"/>
        </w:rPr>
        <w:t xml:space="preserve"> </w:t>
      </w:r>
      <w:r w:rsidRPr="0008579F">
        <w:rPr>
          <w:rFonts w:ascii="Times New Roman" w:hAnsi="Times New Roman" w:cs="Times New Roman"/>
          <w:lang w:val="ru-RU"/>
        </w:rPr>
        <w:t xml:space="preserve">туберкулез излечим и предотвратим с помощью </w:t>
      </w:r>
      <w:r w:rsidR="00EC1007" w:rsidRPr="0008579F">
        <w:rPr>
          <w:rFonts w:ascii="Times New Roman" w:hAnsi="Times New Roman" w:cs="Times New Roman"/>
          <w:lang w:val="ru-RU"/>
        </w:rPr>
        <w:t>профилактических мероприятий</w:t>
      </w:r>
      <w:r w:rsidRPr="0008579F">
        <w:rPr>
          <w:rFonts w:ascii="Times New Roman" w:hAnsi="Times New Roman" w:cs="Times New Roman"/>
          <w:lang w:val="ru-RU"/>
        </w:rPr>
        <w:t xml:space="preserve">. Это правильно – принимать людей, живущих с туберкулезом, и туберкулезное сообщество». Сюжетная линия должна, если это возможно, подчеркивать </w:t>
      </w:r>
      <w:r w:rsidR="0014641A" w:rsidRPr="0008579F">
        <w:rPr>
          <w:rFonts w:ascii="Times New Roman" w:hAnsi="Times New Roman" w:cs="Times New Roman"/>
          <w:lang w:val="ru-RU"/>
        </w:rPr>
        <w:t>то,</w:t>
      </w:r>
      <w:r w:rsidR="00B818D4" w:rsidRPr="0008579F">
        <w:rPr>
          <w:rFonts w:ascii="Times New Roman" w:hAnsi="Times New Roman" w:cs="Times New Roman"/>
          <w:lang w:val="ru-RU"/>
        </w:rPr>
        <w:t xml:space="preserve"> </w:t>
      </w:r>
      <w:r w:rsidR="0014641A" w:rsidRPr="0008579F">
        <w:rPr>
          <w:rFonts w:ascii="Times New Roman" w:hAnsi="Times New Roman" w:cs="Times New Roman"/>
          <w:lang w:val="ru-RU"/>
        </w:rPr>
        <w:t>как Проект решает проблемы и вносит вклад в ликвидаци</w:t>
      </w:r>
      <w:r w:rsidR="00B818D4" w:rsidRPr="0008579F">
        <w:rPr>
          <w:rFonts w:ascii="Times New Roman" w:hAnsi="Times New Roman" w:cs="Times New Roman"/>
          <w:lang w:val="ru-RU"/>
        </w:rPr>
        <w:t>ю</w:t>
      </w:r>
      <w:r w:rsidR="0014641A" w:rsidRPr="0008579F">
        <w:rPr>
          <w:rFonts w:ascii="Times New Roman" w:hAnsi="Times New Roman" w:cs="Times New Roman"/>
          <w:lang w:val="ru-RU"/>
        </w:rPr>
        <w:t xml:space="preserve"> туберкулеза в стране. </w:t>
      </w:r>
      <w:r w:rsidRPr="0008579F">
        <w:rPr>
          <w:rFonts w:ascii="Times New Roman" w:hAnsi="Times New Roman" w:cs="Times New Roman"/>
          <w:lang w:val="ru-RU"/>
        </w:rPr>
        <w:t xml:space="preserve">Например, в эксклюзивных интервью с </w:t>
      </w:r>
      <w:r w:rsidR="0014641A" w:rsidRPr="0008579F">
        <w:rPr>
          <w:rFonts w:ascii="Times New Roman" w:hAnsi="Times New Roman" w:cs="Times New Roman"/>
          <w:lang w:val="ru-RU"/>
        </w:rPr>
        <w:t>людьми, излечившимися от туберкулеза,</w:t>
      </w:r>
      <w:r w:rsidRPr="0008579F">
        <w:rPr>
          <w:rFonts w:ascii="Times New Roman" w:hAnsi="Times New Roman" w:cs="Times New Roman"/>
          <w:lang w:val="ru-RU"/>
        </w:rPr>
        <w:t xml:space="preserve"> можно использовать проблемы, с которыми сталкиваются </w:t>
      </w:r>
      <w:r w:rsidR="007C729B" w:rsidRPr="0008579F">
        <w:rPr>
          <w:rFonts w:ascii="Times New Roman" w:hAnsi="Times New Roman" w:cs="Times New Roman"/>
          <w:lang w:val="ru-RU"/>
        </w:rPr>
        <w:t>пациенты</w:t>
      </w:r>
      <w:r w:rsidRPr="0008579F">
        <w:rPr>
          <w:rFonts w:ascii="Times New Roman" w:hAnsi="Times New Roman" w:cs="Times New Roman"/>
          <w:lang w:val="ru-RU"/>
        </w:rPr>
        <w:t>.</w:t>
      </w:r>
    </w:p>
    <w:p w14:paraId="5EB8D619" w14:textId="6A25F767" w:rsidR="00EA09DE" w:rsidRPr="0008579F" w:rsidRDefault="00EA09DE" w:rsidP="00EA09DE">
      <w:pPr>
        <w:pStyle w:val="ListParagraph"/>
        <w:numPr>
          <w:ilvl w:val="0"/>
          <w:numId w:val="25"/>
        </w:numPr>
        <w:spacing w:after="0" w:line="240" w:lineRule="auto"/>
        <w:jc w:val="both"/>
        <w:rPr>
          <w:rFonts w:ascii="Times New Roman" w:hAnsi="Times New Roman" w:cs="Times New Roman"/>
          <w:lang w:val="ru-RU"/>
        </w:rPr>
      </w:pPr>
      <w:r w:rsidRPr="0008579F">
        <w:rPr>
          <w:rFonts w:ascii="Times New Roman" w:hAnsi="Times New Roman" w:cs="Times New Roman"/>
          <w:lang w:val="ru-RU"/>
        </w:rPr>
        <w:t>Поставщик услуг должен предоставить название каждого материала или серии материалов.</w:t>
      </w:r>
    </w:p>
    <w:p w14:paraId="1BD232A2" w14:textId="5304C8EC" w:rsidR="00447327" w:rsidRPr="0008579F" w:rsidRDefault="00447327" w:rsidP="00447327">
      <w:pPr>
        <w:pStyle w:val="ListParagraph"/>
        <w:numPr>
          <w:ilvl w:val="0"/>
          <w:numId w:val="25"/>
        </w:numPr>
        <w:spacing w:after="0" w:line="240" w:lineRule="auto"/>
        <w:jc w:val="both"/>
        <w:rPr>
          <w:rFonts w:ascii="Times New Roman" w:hAnsi="Times New Roman" w:cs="Times New Roman"/>
          <w:lang w:val="ru-RU"/>
        </w:rPr>
      </w:pPr>
      <w:r w:rsidRPr="0008579F">
        <w:rPr>
          <w:rFonts w:ascii="Times New Roman" w:hAnsi="Times New Roman" w:cs="Times New Roman"/>
          <w:lang w:val="ru-RU"/>
        </w:rPr>
        <w:t>Видео должны соответствовать Руководству USAID по графическим стандартам и Руководству по совместному брендингу партнеров (</w:t>
      </w:r>
      <w:r w:rsidR="00264A6B" w:rsidRPr="0008579F">
        <w:fldChar w:fldCharType="begin"/>
      </w:r>
      <w:r w:rsidR="00264A6B" w:rsidRPr="0008579F">
        <w:rPr>
          <w:lang w:val="ru-RU"/>
        </w:rPr>
        <w:instrText xml:space="preserve"> </w:instrText>
      </w:r>
      <w:r w:rsidR="00264A6B" w:rsidRPr="0008579F">
        <w:instrText>HYPERLINK</w:instrText>
      </w:r>
      <w:r w:rsidR="00264A6B" w:rsidRPr="0008579F">
        <w:rPr>
          <w:lang w:val="ru-RU"/>
        </w:rPr>
        <w:instrText xml:space="preserve"> "</w:instrText>
      </w:r>
      <w:r w:rsidR="00264A6B" w:rsidRPr="0008579F">
        <w:instrText>https</w:instrText>
      </w:r>
      <w:r w:rsidR="00264A6B" w:rsidRPr="0008579F">
        <w:rPr>
          <w:lang w:val="ru-RU"/>
        </w:rPr>
        <w:instrText>://</w:instrText>
      </w:r>
      <w:r w:rsidR="00264A6B" w:rsidRPr="0008579F">
        <w:instrText>www</w:instrText>
      </w:r>
      <w:r w:rsidR="00264A6B" w:rsidRPr="0008579F">
        <w:rPr>
          <w:lang w:val="ru-RU"/>
        </w:rPr>
        <w:instrText>.</w:instrText>
      </w:r>
      <w:r w:rsidR="00264A6B" w:rsidRPr="0008579F">
        <w:instrText>usaid</w:instrText>
      </w:r>
      <w:r w:rsidR="00264A6B" w:rsidRPr="0008579F">
        <w:rPr>
          <w:lang w:val="ru-RU"/>
        </w:rPr>
        <w:instrText>.</w:instrText>
      </w:r>
      <w:r w:rsidR="00264A6B" w:rsidRPr="0008579F">
        <w:instrText>gov</w:instrText>
      </w:r>
      <w:r w:rsidR="00264A6B" w:rsidRPr="0008579F">
        <w:rPr>
          <w:lang w:val="ru-RU"/>
        </w:rPr>
        <w:instrText>/</w:instrText>
      </w:r>
      <w:r w:rsidR="00264A6B" w:rsidRPr="0008579F">
        <w:instrText>sites</w:instrText>
      </w:r>
      <w:r w:rsidR="00264A6B" w:rsidRPr="0008579F">
        <w:rPr>
          <w:lang w:val="ru-RU"/>
        </w:rPr>
        <w:instrText>/</w:instrText>
      </w:r>
      <w:r w:rsidR="00264A6B" w:rsidRPr="0008579F">
        <w:instrText>default</w:instrText>
      </w:r>
      <w:r w:rsidR="00264A6B" w:rsidRPr="0008579F">
        <w:rPr>
          <w:lang w:val="ru-RU"/>
        </w:rPr>
        <w:instrText>/</w:instrText>
      </w:r>
      <w:r w:rsidR="00264A6B" w:rsidRPr="0008579F">
        <w:instrText>files</w:instrText>
      </w:r>
      <w:r w:rsidR="00264A6B" w:rsidRPr="0008579F">
        <w:rPr>
          <w:lang w:val="ru-RU"/>
        </w:rPr>
        <w:instrText>/2022-05/</w:instrText>
      </w:r>
      <w:r w:rsidR="00264A6B" w:rsidRPr="0008579F">
        <w:instrText>USAID</w:instrText>
      </w:r>
      <w:r w:rsidR="00264A6B" w:rsidRPr="0008579F">
        <w:rPr>
          <w:lang w:val="ru-RU"/>
        </w:rPr>
        <w:instrText>_</w:instrText>
      </w:r>
      <w:r w:rsidR="00264A6B" w:rsidRPr="0008579F">
        <w:instrText>GSM</w:instrText>
      </w:r>
      <w:r w:rsidR="00264A6B" w:rsidRPr="0008579F">
        <w:rPr>
          <w:lang w:val="ru-RU"/>
        </w:rPr>
        <w:instrText>-02_04_2020.</w:instrText>
      </w:r>
      <w:r w:rsidR="00264A6B" w:rsidRPr="0008579F">
        <w:instrText>pdf</w:instrText>
      </w:r>
      <w:r w:rsidR="00264A6B" w:rsidRPr="0008579F">
        <w:rPr>
          <w:lang w:val="ru-RU"/>
        </w:rPr>
        <w:instrText xml:space="preserve">" </w:instrText>
      </w:r>
      <w:r w:rsidR="00264A6B" w:rsidRPr="0008579F">
        <w:fldChar w:fldCharType="separate"/>
      </w:r>
      <w:r w:rsidRPr="0008579F">
        <w:rPr>
          <w:rStyle w:val="Hyperlink"/>
          <w:rFonts w:ascii="Times New Roman" w:hAnsi="Times New Roman" w:cs="Times New Roman"/>
          <w:bCs/>
        </w:rPr>
        <w:t>USAID</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Graphic</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Standards</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Manual</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and</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Partner</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Co</w:t>
      </w:r>
      <w:r w:rsidRPr="0008579F">
        <w:rPr>
          <w:rStyle w:val="Hyperlink"/>
          <w:rFonts w:ascii="Times New Roman" w:hAnsi="Times New Roman" w:cs="Times New Roman"/>
          <w:bCs/>
          <w:lang w:val="ru-RU"/>
        </w:rPr>
        <w:t>-</w:t>
      </w:r>
      <w:r w:rsidRPr="0008579F">
        <w:rPr>
          <w:rStyle w:val="Hyperlink"/>
          <w:rFonts w:ascii="Times New Roman" w:hAnsi="Times New Roman" w:cs="Times New Roman"/>
          <w:bCs/>
        </w:rPr>
        <w:t>Branding</w:t>
      </w:r>
      <w:r w:rsidRPr="0008579F">
        <w:rPr>
          <w:rStyle w:val="Hyperlink"/>
          <w:rFonts w:ascii="Times New Roman" w:hAnsi="Times New Roman" w:cs="Times New Roman"/>
          <w:bCs/>
          <w:lang w:val="ru-RU"/>
        </w:rPr>
        <w:t xml:space="preserve"> </w:t>
      </w:r>
      <w:r w:rsidRPr="0008579F">
        <w:rPr>
          <w:rStyle w:val="Hyperlink"/>
          <w:rFonts w:ascii="Times New Roman" w:hAnsi="Times New Roman" w:cs="Times New Roman"/>
          <w:bCs/>
        </w:rPr>
        <w:t>Guide</w:t>
      </w:r>
      <w:r w:rsidR="00264A6B" w:rsidRPr="0008579F">
        <w:rPr>
          <w:rStyle w:val="Hyperlink"/>
          <w:rFonts w:ascii="Times New Roman" w:hAnsi="Times New Roman" w:cs="Times New Roman"/>
          <w:bCs/>
        </w:rPr>
        <w:fldChar w:fldCharType="end"/>
      </w:r>
      <w:r w:rsidRPr="0008579F">
        <w:rPr>
          <w:rFonts w:ascii="Times New Roman" w:hAnsi="Times New Roman" w:cs="Times New Roman"/>
          <w:lang w:val="ru-RU"/>
        </w:rPr>
        <w:t>) (цветовая палитра, настроение и тон). Видео будут иметь фирменный стиль USAID и FHI 360.</w:t>
      </w:r>
    </w:p>
    <w:p w14:paraId="01F65932" w14:textId="320C2B18" w:rsidR="00447327" w:rsidRPr="0008579F" w:rsidRDefault="00447327" w:rsidP="00447327">
      <w:pPr>
        <w:pStyle w:val="ListParagraph"/>
        <w:numPr>
          <w:ilvl w:val="0"/>
          <w:numId w:val="25"/>
        </w:numPr>
        <w:spacing w:after="0" w:line="240" w:lineRule="auto"/>
        <w:jc w:val="both"/>
        <w:rPr>
          <w:rFonts w:ascii="Times New Roman" w:hAnsi="Times New Roman" w:cs="Times New Roman"/>
          <w:lang w:val="ru-RU"/>
        </w:rPr>
      </w:pPr>
      <w:r w:rsidRPr="0008579F">
        <w:rPr>
          <w:rFonts w:ascii="Times New Roman" w:hAnsi="Times New Roman" w:cs="Times New Roman"/>
          <w:lang w:val="ru-RU"/>
        </w:rPr>
        <w:t xml:space="preserve">Поставщик услуг должен предложить план продвижения </w:t>
      </w:r>
      <w:r w:rsidR="003F7332" w:rsidRPr="0008579F">
        <w:rPr>
          <w:rFonts w:ascii="Times New Roman" w:hAnsi="Times New Roman" w:cs="Times New Roman"/>
          <w:lang w:val="ru-RU"/>
        </w:rPr>
        <w:t xml:space="preserve">разрабатываемых </w:t>
      </w:r>
      <w:r w:rsidRPr="0008579F">
        <w:rPr>
          <w:rFonts w:ascii="Times New Roman" w:hAnsi="Times New Roman" w:cs="Times New Roman"/>
          <w:lang w:val="ru-RU"/>
        </w:rPr>
        <w:t>материалов в социальных сетях, включая план аналитики социальных сетей.</w:t>
      </w:r>
    </w:p>
    <w:p w14:paraId="63B8A8D2" w14:textId="7C37E1EB" w:rsidR="00447327" w:rsidRPr="0008579F" w:rsidRDefault="00447327" w:rsidP="00AA4FAF">
      <w:pPr>
        <w:pStyle w:val="ListParagraph"/>
        <w:numPr>
          <w:ilvl w:val="0"/>
          <w:numId w:val="25"/>
        </w:numPr>
        <w:spacing w:after="0" w:line="240" w:lineRule="auto"/>
        <w:rPr>
          <w:rFonts w:ascii="Times New Roman" w:hAnsi="Times New Roman" w:cs="Times New Roman"/>
          <w:lang w:val="ru-RU"/>
        </w:rPr>
      </w:pPr>
      <w:r w:rsidRPr="0008579F">
        <w:rPr>
          <w:rFonts w:ascii="Times New Roman" w:hAnsi="Times New Roman" w:cs="Times New Roman"/>
          <w:lang w:val="ru-RU"/>
        </w:rPr>
        <w:t xml:space="preserve">Поставщик услуг должен соблюдать Политику безопасности FHI 360 и предоставлять подписанную форму согласия для каждого персонажа, фигурирующего в видеороликах/фотографиях </w:t>
      </w:r>
      <w:r w:rsidR="003F7332" w:rsidRPr="0008579F">
        <w:rPr>
          <w:rFonts w:ascii="Times New Roman" w:hAnsi="Times New Roman" w:cs="Times New Roman"/>
          <w:lang w:val="ru-RU"/>
        </w:rPr>
        <w:t xml:space="preserve">в материалах </w:t>
      </w:r>
      <w:r w:rsidRPr="0008579F">
        <w:rPr>
          <w:rFonts w:ascii="Times New Roman" w:hAnsi="Times New Roman" w:cs="Times New Roman"/>
          <w:lang w:val="ru-RU"/>
        </w:rPr>
        <w:t>Проекта.</w:t>
      </w:r>
    </w:p>
    <w:p w14:paraId="73BB14E5" w14:textId="77777777" w:rsidR="00EC1007" w:rsidRPr="00EC1007" w:rsidRDefault="00EC1007" w:rsidP="00EC1007">
      <w:pPr>
        <w:pStyle w:val="ListParagraph"/>
        <w:numPr>
          <w:ilvl w:val="0"/>
          <w:numId w:val="25"/>
        </w:numPr>
        <w:rPr>
          <w:rFonts w:ascii="Times New Roman" w:hAnsi="Times New Roman" w:cs="Times New Roman"/>
          <w:lang w:val="ru-RU"/>
        </w:rPr>
      </w:pPr>
      <w:r w:rsidRPr="0008579F">
        <w:rPr>
          <w:rFonts w:ascii="Times New Roman" w:hAnsi="Times New Roman" w:cs="Times New Roman"/>
          <w:lang w:val="ru-RU"/>
        </w:rPr>
        <w:t>Поставщик услуг должны согласовать тему</w:t>
      </w:r>
      <w:r w:rsidRPr="00EC1007">
        <w:rPr>
          <w:rFonts w:ascii="Times New Roman" w:hAnsi="Times New Roman" w:cs="Times New Roman"/>
          <w:lang w:val="ru-RU"/>
        </w:rPr>
        <w:t xml:space="preserve"> и материал с FHI360 заранее, до публикации.</w:t>
      </w:r>
    </w:p>
    <w:p w14:paraId="7168C2BA" w14:textId="77777777" w:rsidR="00EC1007" w:rsidRPr="00111676" w:rsidRDefault="00EC1007" w:rsidP="00AA4FAF">
      <w:pPr>
        <w:pStyle w:val="ListParagraph"/>
        <w:spacing w:after="0" w:line="240" w:lineRule="auto"/>
        <w:jc w:val="both"/>
        <w:rPr>
          <w:rFonts w:ascii="Times New Roman" w:hAnsi="Times New Roman" w:cs="Times New Roman"/>
          <w:lang w:val="ru-RU"/>
        </w:rPr>
      </w:pPr>
    </w:p>
    <w:p w14:paraId="3E315C9A" w14:textId="77777777" w:rsidR="00447327" w:rsidRPr="00111676" w:rsidRDefault="00447327" w:rsidP="00447327">
      <w:pPr>
        <w:spacing w:after="0" w:line="240" w:lineRule="auto"/>
        <w:jc w:val="both"/>
        <w:rPr>
          <w:rFonts w:ascii="Times New Roman" w:hAnsi="Times New Roman" w:cs="Times New Roman"/>
          <w:lang w:val="ru-RU"/>
        </w:rPr>
      </w:pPr>
    </w:p>
    <w:p w14:paraId="0001D682" w14:textId="68891235" w:rsidR="00EA09DE" w:rsidRPr="00111676" w:rsidRDefault="00447327" w:rsidP="00447327">
      <w:pPr>
        <w:spacing w:after="0" w:line="240" w:lineRule="auto"/>
        <w:jc w:val="both"/>
        <w:rPr>
          <w:rFonts w:ascii="Times New Roman" w:hAnsi="Times New Roman" w:cs="Times New Roman"/>
          <w:lang w:val="ru-RU"/>
        </w:rPr>
      </w:pPr>
      <w:r w:rsidRPr="00111676">
        <w:rPr>
          <w:rFonts w:ascii="Times New Roman" w:hAnsi="Times New Roman" w:cs="Times New Roman"/>
          <w:lang w:val="ru-RU"/>
        </w:rPr>
        <w:t>2.</w:t>
      </w:r>
      <w:r w:rsidR="00F153C4">
        <w:rPr>
          <w:rFonts w:ascii="Times New Roman" w:hAnsi="Times New Roman" w:cs="Times New Roman"/>
          <w:lang w:val="ru-RU"/>
        </w:rPr>
        <w:t xml:space="preserve"> </w:t>
      </w:r>
      <w:r w:rsidRPr="00111676">
        <w:rPr>
          <w:rFonts w:ascii="Times New Roman" w:hAnsi="Times New Roman" w:cs="Times New Roman"/>
          <w:lang w:val="ru-RU"/>
        </w:rPr>
        <w:t xml:space="preserve">Проект также </w:t>
      </w:r>
      <w:r w:rsidR="00F153C4">
        <w:rPr>
          <w:rFonts w:ascii="Times New Roman" w:hAnsi="Times New Roman" w:cs="Times New Roman"/>
          <w:lang w:val="ru-RU"/>
        </w:rPr>
        <w:t xml:space="preserve">приглашает </w:t>
      </w:r>
      <w:r w:rsidR="00F153C4" w:rsidRPr="00111676">
        <w:rPr>
          <w:rFonts w:ascii="Times New Roman" w:hAnsi="Times New Roman" w:cs="Times New Roman"/>
          <w:lang w:val="ru-RU"/>
        </w:rPr>
        <w:t>заинтересованные</w:t>
      </w:r>
      <w:r w:rsidRPr="00111676">
        <w:rPr>
          <w:rFonts w:ascii="Times New Roman" w:hAnsi="Times New Roman" w:cs="Times New Roman"/>
          <w:lang w:val="ru-RU"/>
        </w:rPr>
        <w:t xml:space="preserve"> </w:t>
      </w:r>
      <w:r w:rsidR="00AB14AF" w:rsidRPr="00111676">
        <w:rPr>
          <w:rFonts w:ascii="Times New Roman" w:hAnsi="Times New Roman" w:cs="Times New Roman"/>
          <w:lang w:val="ru-RU"/>
        </w:rPr>
        <w:t>медиа</w:t>
      </w:r>
      <w:r w:rsidR="00AB14AF">
        <w:rPr>
          <w:rFonts w:ascii="Times New Roman" w:hAnsi="Times New Roman" w:cs="Times New Roman"/>
          <w:lang w:val="ru-RU"/>
        </w:rPr>
        <w:t>-</w:t>
      </w:r>
      <w:r w:rsidR="00AB14AF" w:rsidRPr="00111676">
        <w:rPr>
          <w:rFonts w:ascii="Times New Roman" w:hAnsi="Times New Roman" w:cs="Times New Roman"/>
          <w:lang w:val="ru-RU"/>
        </w:rPr>
        <w:t>компани</w:t>
      </w:r>
      <w:r w:rsidR="00AB14AF">
        <w:rPr>
          <w:rFonts w:ascii="Times New Roman" w:hAnsi="Times New Roman" w:cs="Times New Roman"/>
          <w:lang w:val="ru-RU"/>
        </w:rPr>
        <w:t>и</w:t>
      </w:r>
      <w:r w:rsidRPr="00111676">
        <w:rPr>
          <w:rFonts w:ascii="Times New Roman" w:hAnsi="Times New Roman" w:cs="Times New Roman"/>
          <w:lang w:val="ru-RU"/>
        </w:rPr>
        <w:t>, общественны</w:t>
      </w:r>
      <w:r w:rsidR="003F7332">
        <w:rPr>
          <w:rFonts w:ascii="Times New Roman" w:hAnsi="Times New Roman" w:cs="Times New Roman"/>
          <w:lang w:val="ru-RU"/>
        </w:rPr>
        <w:t>е</w:t>
      </w:r>
      <w:r w:rsidRPr="00111676">
        <w:rPr>
          <w:rFonts w:ascii="Times New Roman" w:hAnsi="Times New Roman" w:cs="Times New Roman"/>
          <w:lang w:val="ru-RU"/>
        </w:rPr>
        <w:t xml:space="preserve"> организаци</w:t>
      </w:r>
      <w:r w:rsidR="003F7332">
        <w:rPr>
          <w:rFonts w:ascii="Times New Roman" w:hAnsi="Times New Roman" w:cs="Times New Roman"/>
          <w:lang w:val="ru-RU"/>
        </w:rPr>
        <w:t>и</w:t>
      </w:r>
      <w:r w:rsidRPr="00111676">
        <w:rPr>
          <w:rFonts w:ascii="Times New Roman" w:hAnsi="Times New Roman" w:cs="Times New Roman"/>
          <w:lang w:val="ru-RU"/>
        </w:rPr>
        <w:t>, продюсерски</w:t>
      </w:r>
      <w:r w:rsidR="003F7332">
        <w:rPr>
          <w:rFonts w:ascii="Times New Roman" w:hAnsi="Times New Roman" w:cs="Times New Roman"/>
          <w:lang w:val="ru-RU"/>
        </w:rPr>
        <w:t>е</w:t>
      </w:r>
      <w:r w:rsidRPr="00111676">
        <w:rPr>
          <w:rFonts w:ascii="Times New Roman" w:hAnsi="Times New Roman" w:cs="Times New Roman"/>
          <w:lang w:val="ru-RU"/>
        </w:rPr>
        <w:t xml:space="preserve"> студи</w:t>
      </w:r>
      <w:r w:rsidR="003F7332">
        <w:rPr>
          <w:rFonts w:ascii="Times New Roman" w:hAnsi="Times New Roman" w:cs="Times New Roman"/>
          <w:lang w:val="ru-RU"/>
        </w:rPr>
        <w:t>и</w:t>
      </w:r>
      <w:r w:rsidRPr="00111676">
        <w:rPr>
          <w:rFonts w:ascii="Times New Roman" w:hAnsi="Times New Roman" w:cs="Times New Roman"/>
          <w:lang w:val="ru-RU"/>
        </w:rPr>
        <w:t xml:space="preserve"> и частных предпринимателей</w:t>
      </w:r>
      <w:r w:rsidR="003F7332">
        <w:rPr>
          <w:rFonts w:ascii="Times New Roman" w:hAnsi="Times New Roman" w:cs="Times New Roman"/>
          <w:lang w:val="ru-RU"/>
        </w:rPr>
        <w:t xml:space="preserve"> (Поставщики услуг)</w:t>
      </w:r>
      <w:r w:rsidRPr="00111676">
        <w:rPr>
          <w:rFonts w:ascii="Times New Roman" w:hAnsi="Times New Roman" w:cs="Times New Roman"/>
          <w:lang w:val="ru-RU"/>
        </w:rPr>
        <w:t xml:space="preserve"> для предоставления предло</w:t>
      </w:r>
      <w:r w:rsidR="003764A4" w:rsidRPr="00111676">
        <w:rPr>
          <w:rFonts w:ascii="Times New Roman" w:hAnsi="Times New Roman" w:cs="Times New Roman"/>
          <w:lang w:val="ru-RU"/>
        </w:rPr>
        <w:t>ж</w:t>
      </w:r>
      <w:r w:rsidRPr="00111676">
        <w:rPr>
          <w:rFonts w:ascii="Times New Roman" w:hAnsi="Times New Roman" w:cs="Times New Roman"/>
          <w:lang w:val="ru-RU"/>
        </w:rPr>
        <w:t xml:space="preserve">ений на </w:t>
      </w:r>
      <w:r w:rsidRPr="00730E84">
        <w:rPr>
          <w:rFonts w:ascii="Times New Roman" w:hAnsi="Times New Roman" w:cs="Times New Roman"/>
          <w:b/>
          <w:bCs/>
          <w:lang w:val="ru-RU"/>
        </w:rPr>
        <w:t>создание информационно-</w:t>
      </w:r>
      <w:r w:rsidR="00C603FB" w:rsidRPr="00730E84">
        <w:rPr>
          <w:rFonts w:ascii="Times New Roman" w:hAnsi="Times New Roman" w:cs="Times New Roman"/>
          <w:b/>
          <w:bCs/>
          <w:lang w:val="ru-RU"/>
        </w:rPr>
        <w:t xml:space="preserve">образовательной </w:t>
      </w:r>
      <w:r w:rsidRPr="00730E84">
        <w:rPr>
          <w:rFonts w:ascii="Times New Roman" w:hAnsi="Times New Roman" w:cs="Times New Roman"/>
          <w:b/>
          <w:bCs/>
          <w:lang w:val="ru-RU"/>
        </w:rPr>
        <w:t>кампании</w:t>
      </w:r>
      <w:r w:rsidRPr="00111676">
        <w:rPr>
          <w:rFonts w:ascii="Times New Roman" w:hAnsi="Times New Roman" w:cs="Times New Roman"/>
          <w:lang w:val="ru-RU"/>
        </w:rPr>
        <w:t xml:space="preserve"> </w:t>
      </w:r>
      <w:r w:rsidR="00A41630" w:rsidRPr="00111676">
        <w:rPr>
          <w:rFonts w:ascii="Times New Roman" w:hAnsi="Times New Roman" w:cs="Times New Roman"/>
          <w:lang w:val="ru-RU"/>
        </w:rPr>
        <w:t>согласно следующи</w:t>
      </w:r>
      <w:r w:rsidR="00C603FB">
        <w:rPr>
          <w:rFonts w:ascii="Times New Roman" w:hAnsi="Times New Roman" w:cs="Times New Roman"/>
          <w:lang w:val="ru-RU"/>
        </w:rPr>
        <w:t>м</w:t>
      </w:r>
      <w:r w:rsidR="00A41630" w:rsidRPr="00111676">
        <w:rPr>
          <w:rFonts w:ascii="Times New Roman" w:hAnsi="Times New Roman" w:cs="Times New Roman"/>
          <w:lang w:val="ru-RU"/>
        </w:rPr>
        <w:t xml:space="preserve"> требовани</w:t>
      </w:r>
      <w:r w:rsidR="00C603FB">
        <w:rPr>
          <w:rFonts w:ascii="Times New Roman" w:hAnsi="Times New Roman" w:cs="Times New Roman"/>
          <w:lang w:val="ru-RU"/>
        </w:rPr>
        <w:t>ям</w:t>
      </w:r>
      <w:r w:rsidRPr="00111676">
        <w:rPr>
          <w:rFonts w:ascii="Times New Roman" w:hAnsi="Times New Roman" w:cs="Times New Roman"/>
          <w:lang w:val="ru-RU"/>
        </w:rPr>
        <w:t>:</w:t>
      </w:r>
    </w:p>
    <w:p w14:paraId="5EF06FD7" w14:textId="39A06E01" w:rsidR="003764A4" w:rsidRPr="00111676" w:rsidRDefault="003764A4" w:rsidP="003764A4">
      <w:pPr>
        <w:pStyle w:val="ListParagraph"/>
        <w:numPr>
          <w:ilvl w:val="0"/>
          <w:numId w:val="27"/>
        </w:numPr>
        <w:spacing w:after="0" w:line="240" w:lineRule="auto"/>
        <w:jc w:val="both"/>
        <w:rPr>
          <w:rFonts w:ascii="Times New Roman" w:hAnsi="Times New Roman" w:cs="Times New Roman"/>
          <w:lang w:val="ru-RU"/>
        </w:rPr>
      </w:pPr>
      <w:bookmarkStart w:id="1" w:name="_Hlk156896091"/>
      <w:r w:rsidRPr="00111676">
        <w:rPr>
          <w:rFonts w:ascii="Times New Roman" w:hAnsi="Times New Roman" w:cs="Times New Roman"/>
          <w:lang w:val="ru-RU"/>
        </w:rPr>
        <w:t>Информационно-</w:t>
      </w:r>
      <w:r w:rsidR="00AB14AF">
        <w:rPr>
          <w:rFonts w:ascii="Times New Roman" w:hAnsi="Times New Roman" w:cs="Times New Roman"/>
          <w:lang w:val="ru-RU"/>
        </w:rPr>
        <w:t xml:space="preserve">образовательные </w:t>
      </w:r>
      <w:r w:rsidR="00AB14AF" w:rsidRPr="00111676">
        <w:rPr>
          <w:rFonts w:ascii="Times New Roman" w:hAnsi="Times New Roman" w:cs="Times New Roman"/>
          <w:lang w:val="ru-RU"/>
        </w:rPr>
        <w:t>материалы</w:t>
      </w:r>
      <w:r w:rsidRPr="00111676">
        <w:rPr>
          <w:rFonts w:ascii="Times New Roman" w:hAnsi="Times New Roman" w:cs="Times New Roman"/>
          <w:lang w:val="ru-RU"/>
        </w:rPr>
        <w:t xml:space="preserve"> </w:t>
      </w:r>
      <w:r w:rsidR="00AB14AF" w:rsidRPr="00111676">
        <w:rPr>
          <w:rFonts w:ascii="Times New Roman" w:hAnsi="Times New Roman" w:cs="Times New Roman"/>
          <w:lang w:val="ru-RU"/>
        </w:rPr>
        <w:t>в разных жанрах</w:t>
      </w:r>
      <w:r w:rsidRPr="00111676">
        <w:rPr>
          <w:rFonts w:ascii="Times New Roman" w:hAnsi="Times New Roman" w:cs="Times New Roman"/>
          <w:lang w:val="ru-RU"/>
        </w:rPr>
        <w:t>, включая, новости и аналитические статьи</w:t>
      </w:r>
      <w:r w:rsidR="0074090E">
        <w:rPr>
          <w:rFonts w:ascii="Times New Roman" w:hAnsi="Times New Roman" w:cs="Times New Roman"/>
          <w:lang w:val="ru-RU"/>
        </w:rPr>
        <w:t xml:space="preserve"> на тему профилактики, современные методы диагностики тубрекулеза</w:t>
      </w:r>
      <w:r w:rsidRPr="00111676">
        <w:rPr>
          <w:rFonts w:ascii="Times New Roman" w:hAnsi="Times New Roman" w:cs="Times New Roman"/>
          <w:lang w:val="ru-RU"/>
        </w:rPr>
        <w:t xml:space="preserve">, </w:t>
      </w:r>
      <w:r w:rsidR="0074090E">
        <w:rPr>
          <w:rFonts w:ascii="Times New Roman" w:hAnsi="Times New Roman" w:cs="Times New Roman"/>
          <w:lang w:val="ru-RU"/>
        </w:rPr>
        <w:t xml:space="preserve">борьба со стигмой по туберкулезу, доступ к диагностике по туберкулезу среди женщин, </w:t>
      </w:r>
      <w:r w:rsidRPr="00111676">
        <w:rPr>
          <w:rFonts w:ascii="Times New Roman" w:hAnsi="Times New Roman" w:cs="Times New Roman"/>
          <w:lang w:val="ru-RU"/>
        </w:rPr>
        <w:t>истории успеха</w:t>
      </w:r>
      <w:r w:rsidR="0074090E">
        <w:rPr>
          <w:rFonts w:ascii="Times New Roman" w:hAnsi="Times New Roman" w:cs="Times New Roman"/>
          <w:lang w:val="ru-RU"/>
        </w:rPr>
        <w:t xml:space="preserve"> в области выявления, успешного лечения пациентов от туберкулеза</w:t>
      </w:r>
      <w:r w:rsidRPr="00111676">
        <w:rPr>
          <w:rFonts w:ascii="Times New Roman" w:hAnsi="Times New Roman" w:cs="Times New Roman"/>
          <w:lang w:val="ru-RU"/>
        </w:rPr>
        <w:t xml:space="preserve">эксклюзивные интервью </w:t>
      </w:r>
      <w:r w:rsidR="0014641A" w:rsidRPr="00AB14AF">
        <w:rPr>
          <w:rFonts w:ascii="Times New Roman" w:hAnsi="Times New Roman" w:cs="Times New Roman"/>
          <w:lang w:val="ru-RU"/>
        </w:rPr>
        <w:t>с людьми, излечившимися от туберкулеза</w:t>
      </w:r>
      <w:r w:rsidRPr="00111676">
        <w:rPr>
          <w:rFonts w:ascii="Times New Roman" w:hAnsi="Times New Roman" w:cs="Times New Roman"/>
          <w:lang w:val="ru-RU"/>
        </w:rPr>
        <w:t>.</w:t>
      </w:r>
    </w:p>
    <w:bookmarkEnd w:id="1"/>
    <w:p w14:paraId="1FD55BC0" w14:textId="3DA02349" w:rsidR="003764A4" w:rsidRPr="00111676" w:rsidRDefault="003F7332" w:rsidP="003764A4">
      <w:pPr>
        <w:pStyle w:val="ListParagraph"/>
        <w:numPr>
          <w:ilvl w:val="0"/>
          <w:numId w:val="27"/>
        </w:numPr>
        <w:spacing w:after="0" w:line="240" w:lineRule="auto"/>
        <w:jc w:val="both"/>
        <w:rPr>
          <w:rFonts w:ascii="Times New Roman" w:hAnsi="Times New Roman" w:cs="Times New Roman"/>
          <w:lang w:val="ru-RU"/>
        </w:rPr>
      </w:pPr>
      <w:r>
        <w:rPr>
          <w:rFonts w:ascii="Times New Roman" w:hAnsi="Times New Roman" w:cs="Times New Roman"/>
          <w:lang w:val="ru-RU"/>
        </w:rPr>
        <w:t>Материалы должны быть</w:t>
      </w:r>
      <w:r w:rsidR="003764A4" w:rsidRPr="00111676">
        <w:rPr>
          <w:rFonts w:ascii="Times New Roman" w:hAnsi="Times New Roman" w:cs="Times New Roman"/>
          <w:lang w:val="ru-RU"/>
        </w:rPr>
        <w:t xml:space="preserve"> представлены в текстовом</w:t>
      </w:r>
      <w:r w:rsidR="00C603FB">
        <w:rPr>
          <w:rFonts w:ascii="Times New Roman" w:hAnsi="Times New Roman" w:cs="Times New Roman"/>
          <w:lang w:val="ru-RU"/>
        </w:rPr>
        <w:t xml:space="preserve"> и</w:t>
      </w:r>
      <w:r w:rsidR="003764A4" w:rsidRPr="00111676">
        <w:rPr>
          <w:rFonts w:ascii="Times New Roman" w:hAnsi="Times New Roman" w:cs="Times New Roman"/>
          <w:lang w:val="ru-RU"/>
        </w:rPr>
        <w:t xml:space="preserve"> фото</w:t>
      </w:r>
      <w:r w:rsidR="00C603FB">
        <w:rPr>
          <w:rFonts w:ascii="Times New Roman" w:hAnsi="Times New Roman" w:cs="Times New Roman"/>
          <w:lang w:val="ru-RU"/>
        </w:rPr>
        <w:t xml:space="preserve"> формате</w:t>
      </w:r>
      <w:r w:rsidR="003764A4" w:rsidRPr="00111676">
        <w:rPr>
          <w:rFonts w:ascii="Times New Roman" w:hAnsi="Times New Roman" w:cs="Times New Roman"/>
          <w:lang w:val="ru-RU"/>
        </w:rPr>
        <w:t>.</w:t>
      </w:r>
    </w:p>
    <w:p w14:paraId="080F6C39" w14:textId="77777777" w:rsidR="003764A4" w:rsidRDefault="003764A4" w:rsidP="003764A4">
      <w:pPr>
        <w:pStyle w:val="ListParagraph"/>
        <w:numPr>
          <w:ilvl w:val="0"/>
          <w:numId w:val="27"/>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Поставщик услуг должен предоставить название каждого материала или серии материалов.</w:t>
      </w:r>
    </w:p>
    <w:p w14:paraId="43D97B7A" w14:textId="59130F19" w:rsidR="0074090E" w:rsidRPr="00111676" w:rsidRDefault="0074090E" w:rsidP="003764A4">
      <w:pPr>
        <w:pStyle w:val="ListParagraph"/>
        <w:numPr>
          <w:ilvl w:val="0"/>
          <w:numId w:val="27"/>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Поставщик услуг должны согласовать тему и материал с </w:t>
      </w:r>
      <w:r>
        <w:rPr>
          <w:rFonts w:ascii="Times New Roman" w:hAnsi="Times New Roman" w:cs="Times New Roman"/>
        </w:rPr>
        <w:t>FHI</w:t>
      </w:r>
      <w:r w:rsidRPr="00AA4FAF">
        <w:rPr>
          <w:rFonts w:ascii="Times New Roman" w:hAnsi="Times New Roman" w:cs="Times New Roman"/>
          <w:lang w:val="ru-RU"/>
        </w:rPr>
        <w:t>360</w:t>
      </w:r>
      <w:r>
        <w:rPr>
          <w:rFonts w:ascii="Times New Roman" w:hAnsi="Times New Roman" w:cs="Times New Roman"/>
          <w:lang w:val="ru-RU"/>
        </w:rPr>
        <w:t xml:space="preserve"> заранее, до публикации.</w:t>
      </w:r>
    </w:p>
    <w:p w14:paraId="08FD4768" w14:textId="7AF384A2" w:rsidR="00793688" w:rsidRPr="00111676" w:rsidRDefault="003764A4" w:rsidP="003764A4">
      <w:pPr>
        <w:pStyle w:val="ListParagraph"/>
        <w:numPr>
          <w:ilvl w:val="0"/>
          <w:numId w:val="27"/>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Поставщик услуг должен предложить план по продвижению </w:t>
      </w:r>
      <w:r w:rsidR="00501D5E">
        <w:rPr>
          <w:rFonts w:ascii="Times New Roman" w:hAnsi="Times New Roman" w:cs="Times New Roman"/>
          <w:lang w:val="ru-RU"/>
        </w:rPr>
        <w:t xml:space="preserve">статей </w:t>
      </w:r>
      <w:r w:rsidR="00501D5E" w:rsidRPr="00111676">
        <w:rPr>
          <w:rFonts w:ascii="Times New Roman" w:hAnsi="Times New Roman" w:cs="Times New Roman"/>
          <w:lang w:val="ru-RU"/>
        </w:rPr>
        <w:t>в</w:t>
      </w:r>
      <w:r w:rsidRPr="00111676">
        <w:rPr>
          <w:rFonts w:ascii="Times New Roman" w:hAnsi="Times New Roman" w:cs="Times New Roman"/>
          <w:lang w:val="ru-RU"/>
        </w:rPr>
        <w:t xml:space="preserve"> социальных сетях, включая план аналитики социальных сетей.</w:t>
      </w:r>
    </w:p>
    <w:p w14:paraId="4956578D" w14:textId="77777777" w:rsidR="003764A4" w:rsidRPr="00111676" w:rsidRDefault="003764A4" w:rsidP="003764A4">
      <w:pPr>
        <w:pStyle w:val="ListParagraph"/>
        <w:spacing w:after="0" w:line="240" w:lineRule="auto"/>
        <w:jc w:val="both"/>
        <w:rPr>
          <w:rFonts w:ascii="Times New Roman" w:hAnsi="Times New Roman" w:cs="Times New Roman"/>
          <w:lang w:val="ru-RU"/>
        </w:rPr>
      </w:pPr>
    </w:p>
    <w:p w14:paraId="06EC65E2" w14:textId="77777777" w:rsidR="003764A4" w:rsidRPr="004D6924" w:rsidRDefault="003764A4" w:rsidP="003764A4">
      <w:pPr>
        <w:pStyle w:val="ListParagraph"/>
        <w:spacing w:after="0" w:line="240" w:lineRule="auto"/>
        <w:jc w:val="both"/>
        <w:rPr>
          <w:rFonts w:ascii="Times New Roman" w:hAnsi="Times New Roman" w:cs="Times New Roman"/>
          <w:highlight w:val="yellow"/>
          <w:lang w:val="ru-RU"/>
        </w:rPr>
      </w:pPr>
    </w:p>
    <w:p w14:paraId="5818BB9A" w14:textId="3E439F37" w:rsidR="003764A4" w:rsidRPr="00111676" w:rsidRDefault="003764A4" w:rsidP="003764A4">
      <w:pPr>
        <w:spacing w:after="0" w:line="240" w:lineRule="auto"/>
        <w:jc w:val="both"/>
        <w:rPr>
          <w:rFonts w:ascii="Times New Roman" w:hAnsi="Times New Roman" w:cs="Times New Roman"/>
          <w:lang w:val="ru-RU"/>
        </w:rPr>
      </w:pPr>
    </w:p>
    <w:p w14:paraId="20938F3C" w14:textId="77777777" w:rsidR="003764A4" w:rsidRPr="00111676" w:rsidRDefault="003764A4" w:rsidP="003764A4">
      <w:pPr>
        <w:spacing w:after="0" w:line="240" w:lineRule="auto"/>
        <w:jc w:val="both"/>
        <w:rPr>
          <w:rFonts w:ascii="Times New Roman" w:hAnsi="Times New Roman" w:cs="Times New Roman"/>
          <w:b/>
          <w:lang w:val="ru-RU"/>
        </w:rPr>
      </w:pPr>
      <w:r w:rsidRPr="00111676">
        <w:rPr>
          <w:rFonts w:ascii="Times New Roman" w:hAnsi="Times New Roman" w:cs="Times New Roman"/>
          <w:b/>
          <w:lang w:val="ru-RU"/>
        </w:rPr>
        <w:t>ЛОТ № 1</w:t>
      </w:r>
    </w:p>
    <w:p w14:paraId="57EAC2B1" w14:textId="6397675E" w:rsidR="003764A4" w:rsidRPr="00111676" w:rsidRDefault="003764A4" w:rsidP="003764A4">
      <w:pPr>
        <w:spacing w:after="0" w:line="240" w:lineRule="auto"/>
        <w:jc w:val="both"/>
        <w:rPr>
          <w:rFonts w:ascii="Times New Roman" w:hAnsi="Times New Roman" w:cs="Times New Roman"/>
          <w:b/>
          <w:lang w:val="ru-RU"/>
        </w:rPr>
      </w:pPr>
      <w:r w:rsidRPr="00111676">
        <w:rPr>
          <w:rFonts w:ascii="Times New Roman" w:hAnsi="Times New Roman" w:cs="Times New Roman"/>
          <w:b/>
          <w:lang w:val="ru-RU"/>
        </w:rPr>
        <w:t xml:space="preserve">Полученные результаты: </w:t>
      </w:r>
      <w:r w:rsidRPr="00111676">
        <w:rPr>
          <w:rFonts w:ascii="Times New Roman" w:hAnsi="Times New Roman" w:cs="Times New Roman"/>
          <w:lang w:val="ru-RU"/>
        </w:rPr>
        <w:t>Видео (электронные/цифровые)</w:t>
      </w:r>
    </w:p>
    <w:p w14:paraId="643BEE98" w14:textId="4E2280B1" w:rsidR="003764A4" w:rsidRPr="00111676" w:rsidRDefault="003764A4" w:rsidP="003764A4">
      <w:pPr>
        <w:spacing w:after="0" w:line="240" w:lineRule="auto"/>
        <w:jc w:val="both"/>
        <w:rPr>
          <w:rFonts w:ascii="Times New Roman" w:hAnsi="Times New Roman" w:cs="Times New Roman"/>
          <w:b/>
          <w:lang w:val="ru-RU"/>
        </w:rPr>
      </w:pPr>
      <w:r w:rsidRPr="00111676">
        <w:rPr>
          <w:rFonts w:ascii="Times New Roman" w:hAnsi="Times New Roman" w:cs="Times New Roman"/>
          <w:b/>
          <w:lang w:val="ru-RU"/>
        </w:rPr>
        <w:t xml:space="preserve">Подробная информация о </w:t>
      </w:r>
      <w:r w:rsidR="00EA6DF2" w:rsidRPr="00111676">
        <w:rPr>
          <w:rFonts w:ascii="Times New Roman" w:hAnsi="Times New Roman" w:cs="Times New Roman"/>
          <w:b/>
          <w:lang w:val="ru-RU"/>
        </w:rPr>
        <w:t xml:space="preserve">результатах </w:t>
      </w:r>
      <w:r w:rsidR="00A41630" w:rsidRPr="00A41630">
        <w:rPr>
          <w:rFonts w:ascii="Times New Roman" w:hAnsi="Times New Roman" w:cs="Times New Roman"/>
          <w:b/>
          <w:lang w:val="ru-RU"/>
        </w:rPr>
        <w:t>(</w:t>
      </w:r>
      <w:r w:rsidR="00A41630">
        <w:rPr>
          <w:rFonts w:ascii="Times New Roman" w:hAnsi="Times New Roman" w:cs="Times New Roman"/>
          <w:b/>
        </w:rPr>
        <w:t>I</w:t>
      </w:r>
      <w:r w:rsidR="00EA6DF2" w:rsidRPr="00A41630">
        <w:rPr>
          <w:rFonts w:ascii="Times New Roman" w:hAnsi="Times New Roman" w:cs="Times New Roman"/>
          <w:b/>
          <w:lang w:val="ru-RU"/>
        </w:rPr>
        <w:t>)</w:t>
      </w:r>
    </w:p>
    <w:p w14:paraId="0A268DE5" w14:textId="4EDA8D32" w:rsidR="00EA6DF2" w:rsidRPr="008F14BF" w:rsidRDefault="003764A4" w:rsidP="00EA6DF2">
      <w:pPr>
        <w:pStyle w:val="ListParagraph"/>
        <w:numPr>
          <w:ilvl w:val="0"/>
          <w:numId w:val="29"/>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90-секундные видео</w:t>
      </w:r>
      <w:r w:rsidR="00EA6DF2" w:rsidRPr="008F14BF">
        <w:rPr>
          <w:rFonts w:ascii="Times New Roman" w:hAnsi="Times New Roman" w:cs="Times New Roman"/>
          <w:lang w:val="ru-RU"/>
        </w:rPr>
        <w:t>:</w:t>
      </w:r>
    </w:p>
    <w:p w14:paraId="235BDB23" w14:textId="77777777" w:rsidR="00EA6DF2" w:rsidRPr="008F14BF" w:rsidRDefault="003764A4" w:rsidP="00C57C57">
      <w:pPr>
        <w:pStyle w:val="ListParagraph"/>
        <w:numPr>
          <w:ilvl w:val="0"/>
          <w:numId w:val="30"/>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Количество видео: всего 6 </w:t>
      </w:r>
    </w:p>
    <w:p w14:paraId="7F49B2A2" w14:textId="6CF14DEB" w:rsidR="00EA6DF2" w:rsidRPr="008F14BF" w:rsidRDefault="003764A4" w:rsidP="00C57C57">
      <w:pPr>
        <w:pStyle w:val="ListParagraph"/>
        <w:numPr>
          <w:ilvl w:val="0"/>
          <w:numId w:val="30"/>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Периодичность: Плановый выпуск </w:t>
      </w:r>
      <w:r w:rsidR="00EA6DF2" w:rsidRPr="008F14BF">
        <w:rPr>
          <w:rFonts w:ascii="Times New Roman" w:hAnsi="Times New Roman" w:cs="Times New Roman"/>
          <w:lang w:val="ru-RU"/>
        </w:rPr>
        <w:t>в конце каждого</w:t>
      </w:r>
      <w:r w:rsidRPr="008F14BF">
        <w:rPr>
          <w:rFonts w:ascii="Times New Roman" w:hAnsi="Times New Roman" w:cs="Times New Roman"/>
          <w:lang w:val="ru-RU"/>
        </w:rPr>
        <w:t xml:space="preserve"> месяца</w:t>
      </w:r>
    </w:p>
    <w:p w14:paraId="0E7DFE35" w14:textId="19F37EE4" w:rsidR="00EA6DF2" w:rsidRPr="008F14BF" w:rsidRDefault="003764A4" w:rsidP="00C57C57">
      <w:pPr>
        <w:pStyle w:val="ListParagraph"/>
        <w:numPr>
          <w:ilvl w:val="0"/>
          <w:numId w:val="30"/>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Продолжительность: с 01 февраля 2024 г. по 30 </w:t>
      </w:r>
      <w:r w:rsidR="00A41931">
        <w:rPr>
          <w:rFonts w:ascii="Times New Roman" w:hAnsi="Times New Roman" w:cs="Times New Roman"/>
          <w:lang w:val="ru-RU"/>
        </w:rPr>
        <w:t xml:space="preserve">декабря </w:t>
      </w:r>
      <w:r w:rsidRPr="008F14BF">
        <w:rPr>
          <w:rFonts w:ascii="Times New Roman" w:hAnsi="Times New Roman" w:cs="Times New Roman"/>
          <w:lang w:val="ru-RU"/>
        </w:rPr>
        <w:t xml:space="preserve"> 2024 г.</w:t>
      </w:r>
    </w:p>
    <w:p w14:paraId="31B70FFB" w14:textId="0104F77B" w:rsidR="00EA6DF2" w:rsidRPr="008F14BF" w:rsidRDefault="003764A4" w:rsidP="00C57C57">
      <w:pPr>
        <w:pStyle w:val="ListParagraph"/>
        <w:numPr>
          <w:ilvl w:val="0"/>
          <w:numId w:val="30"/>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Производство 90-секундных полнометражных видеороликов по темам, связанным с ключевыми сообщениями и темой </w:t>
      </w:r>
      <w:r w:rsidR="00EA6DF2" w:rsidRPr="008F14BF">
        <w:rPr>
          <w:rFonts w:ascii="Times New Roman" w:hAnsi="Times New Roman" w:cs="Times New Roman"/>
          <w:lang w:val="ru-RU"/>
        </w:rPr>
        <w:t>полученных результатов</w:t>
      </w:r>
      <w:r w:rsidRPr="008F14BF">
        <w:rPr>
          <w:rFonts w:ascii="Times New Roman" w:hAnsi="Times New Roman" w:cs="Times New Roman"/>
          <w:lang w:val="ru-RU"/>
        </w:rPr>
        <w:t xml:space="preserve">, </w:t>
      </w:r>
      <w:r w:rsidR="00EA6DF2" w:rsidRPr="008F14BF">
        <w:rPr>
          <w:rFonts w:ascii="Times New Roman" w:hAnsi="Times New Roman" w:cs="Times New Roman"/>
          <w:lang w:val="ru-RU"/>
        </w:rPr>
        <w:t>каждое видео</w:t>
      </w:r>
      <w:r w:rsidRPr="008F14BF">
        <w:rPr>
          <w:rFonts w:ascii="Times New Roman" w:hAnsi="Times New Roman" w:cs="Times New Roman"/>
          <w:lang w:val="ru-RU"/>
        </w:rPr>
        <w:t xml:space="preserve"> на двух языках: таджикск</w:t>
      </w:r>
      <w:r w:rsidR="00ED4069" w:rsidRPr="008F14BF">
        <w:rPr>
          <w:rFonts w:ascii="Times New Roman" w:hAnsi="Times New Roman" w:cs="Times New Roman"/>
          <w:lang w:val="ru-RU"/>
        </w:rPr>
        <w:t>ий</w:t>
      </w:r>
      <w:r w:rsidRPr="008F14BF">
        <w:rPr>
          <w:rFonts w:ascii="Times New Roman" w:hAnsi="Times New Roman" w:cs="Times New Roman"/>
          <w:lang w:val="ru-RU"/>
        </w:rPr>
        <w:t xml:space="preserve"> и английск</w:t>
      </w:r>
      <w:r w:rsidR="00ED4069" w:rsidRPr="008F14BF">
        <w:rPr>
          <w:rFonts w:ascii="Times New Roman" w:hAnsi="Times New Roman" w:cs="Times New Roman"/>
          <w:lang w:val="ru-RU"/>
        </w:rPr>
        <w:t>ий</w:t>
      </w:r>
      <w:r w:rsidRPr="008F14BF">
        <w:rPr>
          <w:rFonts w:ascii="Times New Roman" w:hAnsi="Times New Roman" w:cs="Times New Roman"/>
          <w:lang w:val="ru-RU"/>
        </w:rPr>
        <w:t>. Видео должно сопровождаться субтитрами на второй язык и переводом на язык жестов.</w:t>
      </w:r>
    </w:p>
    <w:p w14:paraId="1C6D79C7" w14:textId="3B680CF8" w:rsidR="00EA6DF2" w:rsidRPr="008F14BF" w:rsidRDefault="003764A4" w:rsidP="00C57C57">
      <w:pPr>
        <w:pStyle w:val="ListParagraph"/>
        <w:numPr>
          <w:ilvl w:val="0"/>
          <w:numId w:val="30"/>
        </w:numPr>
        <w:spacing w:after="0" w:line="240" w:lineRule="auto"/>
        <w:jc w:val="both"/>
        <w:rPr>
          <w:rFonts w:ascii="Times New Roman" w:hAnsi="Times New Roman" w:cs="Times New Roman"/>
          <w:lang w:val="ru-RU"/>
        </w:rPr>
      </w:pPr>
      <w:r w:rsidRPr="008F14BF">
        <w:rPr>
          <w:rFonts w:ascii="Times New Roman" w:hAnsi="Times New Roman" w:cs="Times New Roman"/>
          <w:lang w:val="ru-RU"/>
        </w:rPr>
        <w:lastRenderedPageBreak/>
        <w:t xml:space="preserve">Размещение видео на платформах поставщика в социальных сетях сразу после официального утверждения </w:t>
      </w:r>
      <w:r w:rsidR="00EA6DF2" w:rsidRPr="008F14BF">
        <w:rPr>
          <w:rFonts w:ascii="Times New Roman" w:hAnsi="Times New Roman" w:cs="Times New Roman"/>
        </w:rPr>
        <w:t>FHI</w:t>
      </w:r>
      <w:r w:rsidR="00EA6DF2" w:rsidRPr="008F14BF">
        <w:rPr>
          <w:rFonts w:ascii="Times New Roman" w:hAnsi="Times New Roman" w:cs="Times New Roman"/>
          <w:lang w:val="ru-RU"/>
        </w:rPr>
        <w:t xml:space="preserve"> 360 </w:t>
      </w:r>
      <w:r w:rsidRPr="008F14BF">
        <w:rPr>
          <w:rFonts w:ascii="Times New Roman" w:hAnsi="Times New Roman" w:cs="Times New Roman"/>
          <w:lang w:val="ru-RU"/>
        </w:rPr>
        <w:t>(без дальнейшего удаления со страницы). Платформы включают в себя:</w:t>
      </w:r>
    </w:p>
    <w:p w14:paraId="4F89AD23" w14:textId="77777777" w:rsidR="00EA6DF2" w:rsidRPr="008F14BF" w:rsidRDefault="003764A4" w:rsidP="00C57C57">
      <w:pPr>
        <w:pStyle w:val="ListParagraph"/>
        <w:numPr>
          <w:ilvl w:val="0"/>
          <w:numId w:val="31"/>
        </w:numPr>
        <w:spacing w:after="0" w:line="240" w:lineRule="auto"/>
        <w:jc w:val="both"/>
        <w:rPr>
          <w:rFonts w:ascii="Times New Roman" w:hAnsi="Times New Roman" w:cs="Times New Roman"/>
        </w:rPr>
      </w:pPr>
      <w:r w:rsidRPr="008F14BF">
        <w:rPr>
          <w:rFonts w:ascii="Times New Roman" w:hAnsi="Times New Roman" w:cs="Times New Roman"/>
        </w:rPr>
        <w:t>YouTube</w:t>
      </w:r>
    </w:p>
    <w:p w14:paraId="4723F223" w14:textId="77777777" w:rsidR="00EA6DF2" w:rsidRPr="008F14BF" w:rsidRDefault="003764A4" w:rsidP="00C57C57">
      <w:pPr>
        <w:pStyle w:val="ListParagraph"/>
        <w:numPr>
          <w:ilvl w:val="0"/>
          <w:numId w:val="31"/>
        </w:numPr>
        <w:spacing w:after="0" w:line="240" w:lineRule="auto"/>
        <w:jc w:val="both"/>
        <w:rPr>
          <w:rFonts w:ascii="Times New Roman" w:hAnsi="Times New Roman" w:cs="Times New Roman"/>
          <w:b/>
        </w:rPr>
      </w:pPr>
      <w:r w:rsidRPr="008F14BF">
        <w:rPr>
          <w:rFonts w:ascii="Times New Roman" w:hAnsi="Times New Roman" w:cs="Times New Roman"/>
        </w:rPr>
        <w:t>Instagram</w:t>
      </w:r>
    </w:p>
    <w:p w14:paraId="7680789C" w14:textId="7660BCD5" w:rsidR="003764A4" w:rsidRDefault="003764A4" w:rsidP="00C57C57">
      <w:pPr>
        <w:pStyle w:val="ListParagraph"/>
        <w:numPr>
          <w:ilvl w:val="0"/>
          <w:numId w:val="31"/>
        </w:numPr>
        <w:spacing w:after="0" w:line="240" w:lineRule="auto"/>
        <w:jc w:val="both"/>
        <w:rPr>
          <w:rFonts w:ascii="Times New Roman" w:hAnsi="Times New Roman" w:cs="Times New Roman"/>
        </w:rPr>
      </w:pPr>
      <w:r w:rsidRPr="008F14BF">
        <w:rPr>
          <w:rFonts w:ascii="Times New Roman" w:hAnsi="Times New Roman" w:cs="Times New Roman"/>
        </w:rPr>
        <w:t>Facebook</w:t>
      </w:r>
    </w:p>
    <w:p w14:paraId="504C4EE8" w14:textId="77777777" w:rsidR="00384A4C" w:rsidRPr="00384A4C" w:rsidRDefault="00384A4C" w:rsidP="00384A4C">
      <w:pPr>
        <w:pStyle w:val="ListParagraph"/>
        <w:numPr>
          <w:ilvl w:val="0"/>
          <w:numId w:val="31"/>
        </w:numPr>
        <w:spacing w:after="0" w:line="240" w:lineRule="auto"/>
        <w:jc w:val="both"/>
        <w:rPr>
          <w:rFonts w:ascii="Times New Roman" w:hAnsi="Times New Roman" w:cs="Times New Roman"/>
        </w:rPr>
      </w:pPr>
      <w:r w:rsidRPr="00384A4C">
        <w:rPr>
          <w:rFonts w:ascii="Times New Roman" w:hAnsi="Times New Roman" w:cs="Times New Roman"/>
        </w:rPr>
        <w:t>Одноклассники (желательно)</w:t>
      </w:r>
    </w:p>
    <w:p w14:paraId="78393AA6" w14:textId="0F12946B" w:rsidR="00384A4C" w:rsidRPr="008F14BF" w:rsidRDefault="00384A4C" w:rsidP="00384A4C">
      <w:pPr>
        <w:pStyle w:val="ListParagraph"/>
        <w:numPr>
          <w:ilvl w:val="0"/>
          <w:numId w:val="31"/>
        </w:numPr>
        <w:spacing w:after="0" w:line="240" w:lineRule="auto"/>
        <w:jc w:val="both"/>
        <w:rPr>
          <w:rFonts w:ascii="Times New Roman" w:hAnsi="Times New Roman" w:cs="Times New Roman"/>
        </w:rPr>
      </w:pPr>
      <w:proofErr w:type="spellStart"/>
      <w:r>
        <w:rPr>
          <w:rFonts w:ascii="Times New Roman" w:hAnsi="Times New Roman" w:cs="Times New Roman"/>
        </w:rPr>
        <w:t>В</w:t>
      </w:r>
      <w:r w:rsidRPr="00384A4C">
        <w:rPr>
          <w:rFonts w:ascii="Times New Roman" w:hAnsi="Times New Roman" w:cs="Times New Roman"/>
        </w:rPr>
        <w:t>контакте</w:t>
      </w:r>
      <w:proofErr w:type="spellEnd"/>
      <w:r w:rsidRPr="00384A4C">
        <w:rPr>
          <w:rFonts w:ascii="Times New Roman" w:hAnsi="Times New Roman" w:cs="Times New Roman"/>
        </w:rPr>
        <w:t xml:space="preserve"> (</w:t>
      </w:r>
      <w:proofErr w:type="spellStart"/>
      <w:r w:rsidRPr="00384A4C">
        <w:rPr>
          <w:rFonts w:ascii="Times New Roman" w:hAnsi="Times New Roman" w:cs="Times New Roman"/>
        </w:rPr>
        <w:t>желательно</w:t>
      </w:r>
      <w:proofErr w:type="spellEnd"/>
      <w:r w:rsidRPr="00384A4C">
        <w:rPr>
          <w:rFonts w:ascii="Times New Roman" w:hAnsi="Times New Roman" w:cs="Times New Roman"/>
        </w:rPr>
        <w:t>)</w:t>
      </w:r>
    </w:p>
    <w:p w14:paraId="29E1AD8B" w14:textId="025ECB4F" w:rsidR="00EA6DF2" w:rsidRPr="008F14BF" w:rsidRDefault="00EA6DF2" w:rsidP="00EA6DF2">
      <w:pPr>
        <w:pStyle w:val="ListParagraph"/>
        <w:numPr>
          <w:ilvl w:val="0"/>
          <w:numId w:val="29"/>
        </w:numPr>
        <w:spacing w:after="0" w:line="240" w:lineRule="auto"/>
        <w:jc w:val="both"/>
        <w:rPr>
          <w:rFonts w:ascii="Times New Roman" w:hAnsi="Times New Roman" w:cs="Times New Roman"/>
          <w:lang w:val="ru-RU"/>
        </w:rPr>
      </w:pPr>
      <w:r w:rsidRPr="008F14BF">
        <w:rPr>
          <w:rFonts w:ascii="Times New Roman" w:hAnsi="Times New Roman" w:cs="Times New Roman"/>
        </w:rPr>
        <w:t>25</w:t>
      </w:r>
      <w:r w:rsidRPr="008F14BF">
        <w:rPr>
          <w:rFonts w:ascii="Times New Roman" w:hAnsi="Times New Roman" w:cs="Times New Roman"/>
          <w:lang w:val="ru-RU"/>
        </w:rPr>
        <w:t>-секундные видео:</w:t>
      </w:r>
    </w:p>
    <w:p w14:paraId="64EEB6D0" w14:textId="77777777" w:rsidR="00EA6DF2" w:rsidRPr="008F14BF" w:rsidRDefault="00EA6DF2" w:rsidP="00A41630">
      <w:pPr>
        <w:pStyle w:val="ListParagraph"/>
        <w:numPr>
          <w:ilvl w:val="0"/>
          <w:numId w:val="41"/>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Количество видео: всего 16 </w:t>
      </w:r>
    </w:p>
    <w:p w14:paraId="32EC6568" w14:textId="77777777" w:rsidR="00A41630" w:rsidRPr="0052526C" w:rsidRDefault="00EA6DF2" w:rsidP="00A41630">
      <w:pPr>
        <w:pStyle w:val="ListParagraph"/>
        <w:numPr>
          <w:ilvl w:val="0"/>
          <w:numId w:val="41"/>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Периодичность: </w:t>
      </w:r>
      <w:r w:rsidRPr="0052526C">
        <w:rPr>
          <w:rFonts w:ascii="Times New Roman" w:hAnsi="Times New Roman" w:cs="Times New Roman"/>
          <w:lang w:val="ru-RU"/>
        </w:rPr>
        <w:t>Плановый выпуск в конце каждой второй недели</w:t>
      </w:r>
    </w:p>
    <w:p w14:paraId="5D61D73F" w14:textId="1E8CE82E" w:rsidR="00A41630" w:rsidRPr="0052526C" w:rsidRDefault="00EA6DF2" w:rsidP="00A41630">
      <w:pPr>
        <w:pStyle w:val="ListParagraph"/>
        <w:numPr>
          <w:ilvl w:val="0"/>
          <w:numId w:val="41"/>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Продолжительность: с </w:t>
      </w:r>
      <w:r w:rsidR="0052526C" w:rsidRPr="0052526C">
        <w:rPr>
          <w:rFonts w:ascii="Times New Roman" w:hAnsi="Times New Roman" w:cs="Times New Roman"/>
          <w:lang w:val="ru-RU"/>
        </w:rPr>
        <w:t>01 марта</w:t>
      </w:r>
      <w:r w:rsidRPr="0052526C">
        <w:rPr>
          <w:rFonts w:ascii="Times New Roman" w:hAnsi="Times New Roman" w:cs="Times New Roman"/>
          <w:lang w:val="ru-RU"/>
        </w:rPr>
        <w:t xml:space="preserve"> 2024 г. по 30 </w:t>
      </w:r>
      <w:r w:rsidR="00A41931" w:rsidRPr="0052526C">
        <w:rPr>
          <w:rFonts w:ascii="Times New Roman" w:hAnsi="Times New Roman" w:cs="Times New Roman"/>
          <w:lang w:val="ru-RU"/>
        </w:rPr>
        <w:t xml:space="preserve">декабря </w:t>
      </w:r>
      <w:r w:rsidRPr="0052526C">
        <w:rPr>
          <w:rFonts w:ascii="Times New Roman" w:hAnsi="Times New Roman" w:cs="Times New Roman"/>
          <w:lang w:val="ru-RU"/>
        </w:rPr>
        <w:t xml:space="preserve"> 2024 г.</w:t>
      </w:r>
    </w:p>
    <w:p w14:paraId="7686995B" w14:textId="58A40E35" w:rsidR="00A41630" w:rsidRPr="008F14BF" w:rsidRDefault="00EA6DF2" w:rsidP="00A41630">
      <w:pPr>
        <w:pStyle w:val="ListParagraph"/>
        <w:numPr>
          <w:ilvl w:val="0"/>
          <w:numId w:val="41"/>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Производство 25-секундных </w:t>
      </w:r>
      <w:r w:rsidR="00ED4069" w:rsidRPr="0052526C">
        <w:rPr>
          <w:rFonts w:ascii="Times New Roman" w:hAnsi="Times New Roman" w:cs="Times New Roman"/>
          <w:lang w:val="ru-RU"/>
        </w:rPr>
        <w:t xml:space="preserve">социальных </w:t>
      </w:r>
      <w:r w:rsidRPr="0052526C">
        <w:rPr>
          <w:rFonts w:ascii="Times New Roman" w:hAnsi="Times New Roman" w:cs="Times New Roman"/>
          <w:lang w:val="ru-RU"/>
        </w:rPr>
        <w:t>видеороликов по темам, связанным с ключевыми сообщениями и темой полученных результатов, каждое видео на двух языках: таджикск</w:t>
      </w:r>
      <w:r w:rsidR="00ED4069" w:rsidRPr="0052526C">
        <w:rPr>
          <w:rFonts w:ascii="Times New Roman" w:hAnsi="Times New Roman" w:cs="Times New Roman"/>
          <w:lang w:val="ru-RU"/>
        </w:rPr>
        <w:t>ий</w:t>
      </w:r>
      <w:r w:rsidRPr="0052526C">
        <w:rPr>
          <w:rFonts w:ascii="Times New Roman" w:hAnsi="Times New Roman" w:cs="Times New Roman"/>
          <w:lang w:val="ru-RU"/>
        </w:rPr>
        <w:t xml:space="preserve"> и английск</w:t>
      </w:r>
      <w:r w:rsidR="00ED4069" w:rsidRPr="0052526C">
        <w:rPr>
          <w:rFonts w:ascii="Times New Roman" w:hAnsi="Times New Roman" w:cs="Times New Roman"/>
          <w:lang w:val="ru-RU"/>
        </w:rPr>
        <w:t>ий</w:t>
      </w:r>
      <w:r w:rsidRPr="008F14BF">
        <w:rPr>
          <w:rFonts w:ascii="Times New Roman" w:hAnsi="Times New Roman" w:cs="Times New Roman"/>
          <w:lang w:val="ru-RU"/>
        </w:rPr>
        <w:t>. Видео должно сопровождаться субтитрами на второй язык и переводом на язык жестов.</w:t>
      </w:r>
    </w:p>
    <w:p w14:paraId="642D5907" w14:textId="7862849E" w:rsidR="00EA6DF2" w:rsidRPr="008F14BF" w:rsidRDefault="00EA6DF2" w:rsidP="00A41630">
      <w:pPr>
        <w:pStyle w:val="ListParagraph"/>
        <w:numPr>
          <w:ilvl w:val="0"/>
          <w:numId w:val="41"/>
        </w:numPr>
        <w:spacing w:after="0" w:line="240" w:lineRule="auto"/>
        <w:jc w:val="both"/>
        <w:rPr>
          <w:rFonts w:ascii="Times New Roman" w:hAnsi="Times New Roman" w:cs="Times New Roman"/>
          <w:lang w:val="ru-RU"/>
        </w:rPr>
      </w:pPr>
      <w:r w:rsidRPr="008F14BF">
        <w:rPr>
          <w:rFonts w:ascii="Times New Roman" w:hAnsi="Times New Roman" w:cs="Times New Roman"/>
          <w:lang w:val="ru-RU"/>
        </w:rPr>
        <w:t xml:space="preserve">Размещение видео на платформах поставщика в социальных сетях сразу после официального утверждения </w:t>
      </w:r>
      <w:r w:rsidRPr="008F14BF">
        <w:rPr>
          <w:rFonts w:ascii="Times New Roman" w:hAnsi="Times New Roman" w:cs="Times New Roman"/>
        </w:rPr>
        <w:t>FHI</w:t>
      </w:r>
      <w:r w:rsidRPr="008F14BF">
        <w:rPr>
          <w:rFonts w:ascii="Times New Roman" w:hAnsi="Times New Roman" w:cs="Times New Roman"/>
          <w:lang w:val="ru-RU"/>
        </w:rPr>
        <w:t xml:space="preserve"> 360 (без дальнейшего удаления со страницы). Платформы включают в себя:</w:t>
      </w:r>
    </w:p>
    <w:p w14:paraId="0BCF36E2" w14:textId="77777777" w:rsidR="00EA6DF2" w:rsidRPr="008F14BF" w:rsidRDefault="00EA6DF2" w:rsidP="00EA6DF2">
      <w:pPr>
        <w:pStyle w:val="ListParagraph"/>
        <w:numPr>
          <w:ilvl w:val="0"/>
          <w:numId w:val="31"/>
        </w:numPr>
        <w:spacing w:after="0" w:line="240" w:lineRule="auto"/>
        <w:jc w:val="both"/>
        <w:rPr>
          <w:rFonts w:ascii="Times New Roman" w:hAnsi="Times New Roman" w:cs="Times New Roman"/>
          <w:b/>
        </w:rPr>
      </w:pPr>
      <w:r w:rsidRPr="008F14BF">
        <w:rPr>
          <w:rFonts w:ascii="Times New Roman" w:hAnsi="Times New Roman" w:cs="Times New Roman"/>
        </w:rPr>
        <w:t>Instagram</w:t>
      </w:r>
    </w:p>
    <w:p w14:paraId="277935E0" w14:textId="7486A8F2" w:rsidR="00EA6DF2" w:rsidRDefault="00EA6DF2" w:rsidP="00EA6DF2">
      <w:pPr>
        <w:pStyle w:val="ListParagraph"/>
        <w:numPr>
          <w:ilvl w:val="0"/>
          <w:numId w:val="31"/>
        </w:numPr>
        <w:spacing w:after="0" w:line="240" w:lineRule="auto"/>
        <w:jc w:val="both"/>
        <w:rPr>
          <w:rFonts w:ascii="Times New Roman" w:hAnsi="Times New Roman" w:cs="Times New Roman"/>
        </w:rPr>
      </w:pPr>
      <w:r w:rsidRPr="008F14BF">
        <w:rPr>
          <w:rFonts w:ascii="Times New Roman" w:hAnsi="Times New Roman" w:cs="Times New Roman"/>
        </w:rPr>
        <w:t>Facebook</w:t>
      </w:r>
    </w:p>
    <w:p w14:paraId="3D828603" w14:textId="77777777" w:rsidR="00384A4C" w:rsidRPr="00384A4C" w:rsidRDefault="00384A4C" w:rsidP="00384A4C">
      <w:pPr>
        <w:pStyle w:val="ListParagraph"/>
        <w:numPr>
          <w:ilvl w:val="0"/>
          <w:numId w:val="31"/>
        </w:numPr>
        <w:spacing w:after="0" w:line="240" w:lineRule="auto"/>
        <w:jc w:val="both"/>
        <w:rPr>
          <w:rFonts w:ascii="Times New Roman" w:hAnsi="Times New Roman" w:cs="Times New Roman"/>
        </w:rPr>
      </w:pPr>
      <w:r w:rsidRPr="00384A4C">
        <w:rPr>
          <w:rFonts w:ascii="Times New Roman" w:hAnsi="Times New Roman" w:cs="Times New Roman"/>
        </w:rPr>
        <w:t>Одноклассники (желательно)</w:t>
      </w:r>
    </w:p>
    <w:p w14:paraId="6D0C35EF" w14:textId="5B99E215" w:rsidR="00384A4C" w:rsidRPr="008F14BF" w:rsidRDefault="00384A4C" w:rsidP="00384A4C">
      <w:pPr>
        <w:pStyle w:val="ListParagraph"/>
        <w:numPr>
          <w:ilvl w:val="0"/>
          <w:numId w:val="31"/>
        </w:numPr>
        <w:spacing w:after="0" w:line="240" w:lineRule="auto"/>
        <w:jc w:val="both"/>
        <w:rPr>
          <w:rFonts w:ascii="Times New Roman" w:hAnsi="Times New Roman" w:cs="Times New Roman"/>
        </w:rPr>
      </w:pPr>
      <w:proofErr w:type="spellStart"/>
      <w:r>
        <w:rPr>
          <w:rFonts w:ascii="Times New Roman" w:hAnsi="Times New Roman" w:cs="Times New Roman"/>
        </w:rPr>
        <w:t>В</w:t>
      </w:r>
      <w:r w:rsidRPr="00384A4C">
        <w:rPr>
          <w:rFonts w:ascii="Times New Roman" w:hAnsi="Times New Roman" w:cs="Times New Roman"/>
        </w:rPr>
        <w:t>контакте</w:t>
      </w:r>
      <w:proofErr w:type="spellEnd"/>
      <w:r w:rsidRPr="00384A4C">
        <w:rPr>
          <w:rFonts w:ascii="Times New Roman" w:hAnsi="Times New Roman" w:cs="Times New Roman"/>
        </w:rPr>
        <w:t xml:space="preserve"> (</w:t>
      </w:r>
      <w:proofErr w:type="spellStart"/>
      <w:r w:rsidRPr="00384A4C">
        <w:rPr>
          <w:rFonts w:ascii="Times New Roman" w:hAnsi="Times New Roman" w:cs="Times New Roman"/>
        </w:rPr>
        <w:t>желательно</w:t>
      </w:r>
      <w:proofErr w:type="spellEnd"/>
      <w:r w:rsidRPr="00384A4C">
        <w:rPr>
          <w:rFonts w:ascii="Times New Roman" w:hAnsi="Times New Roman" w:cs="Times New Roman"/>
        </w:rPr>
        <w:t>)</w:t>
      </w:r>
    </w:p>
    <w:p w14:paraId="4CF53A79" w14:textId="77777777" w:rsidR="00EA6DF2" w:rsidRPr="00111676" w:rsidRDefault="00EA6DF2" w:rsidP="00EA6DF2">
      <w:pPr>
        <w:pStyle w:val="ListParagraph"/>
        <w:spacing w:after="0" w:line="240" w:lineRule="auto"/>
        <w:ind w:left="2160"/>
        <w:jc w:val="both"/>
        <w:rPr>
          <w:rFonts w:ascii="Times New Roman" w:hAnsi="Times New Roman" w:cs="Times New Roman"/>
        </w:rPr>
      </w:pPr>
    </w:p>
    <w:p w14:paraId="1E720AA8" w14:textId="625695AA" w:rsidR="00EA6DF2" w:rsidRPr="00111676" w:rsidRDefault="00EA6DF2" w:rsidP="00EA6DF2">
      <w:pPr>
        <w:spacing w:after="0" w:line="240" w:lineRule="auto"/>
        <w:jc w:val="both"/>
        <w:rPr>
          <w:rFonts w:ascii="Times New Roman" w:hAnsi="Times New Roman" w:cs="Times New Roman"/>
          <w:b/>
          <w:lang w:val="ru-RU"/>
        </w:rPr>
      </w:pPr>
      <w:r w:rsidRPr="00111676">
        <w:rPr>
          <w:rFonts w:ascii="Times New Roman" w:hAnsi="Times New Roman" w:cs="Times New Roman"/>
          <w:b/>
          <w:lang w:val="ru-RU"/>
        </w:rPr>
        <w:t>ЛОТ № 2</w:t>
      </w:r>
    </w:p>
    <w:p w14:paraId="180F84E8" w14:textId="54006FA5" w:rsidR="00EA6DF2" w:rsidRPr="00111676" w:rsidRDefault="00EA6DF2" w:rsidP="00EA6DF2">
      <w:pPr>
        <w:spacing w:after="0" w:line="240" w:lineRule="auto"/>
        <w:jc w:val="both"/>
        <w:rPr>
          <w:rFonts w:ascii="Times New Roman" w:hAnsi="Times New Roman" w:cs="Times New Roman"/>
          <w:b/>
          <w:lang w:val="ru-RU"/>
        </w:rPr>
      </w:pPr>
      <w:r w:rsidRPr="00111676">
        <w:rPr>
          <w:rFonts w:ascii="Times New Roman" w:hAnsi="Times New Roman" w:cs="Times New Roman"/>
          <w:b/>
          <w:lang w:val="ru-RU"/>
        </w:rPr>
        <w:t xml:space="preserve">Полученные результаты: </w:t>
      </w:r>
      <w:r w:rsidRPr="00111676">
        <w:rPr>
          <w:rFonts w:ascii="Times New Roman" w:hAnsi="Times New Roman" w:cs="Times New Roman"/>
          <w:lang w:val="ru-RU"/>
        </w:rPr>
        <w:t>Статьи (электронные/ печатные)</w:t>
      </w:r>
    </w:p>
    <w:p w14:paraId="266A82C3" w14:textId="36659113" w:rsidR="00EA6DF2" w:rsidRPr="00111676" w:rsidRDefault="00EA6DF2" w:rsidP="00EA6DF2">
      <w:pPr>
        <w:spacing w:after="0" w:line="240" w:lineRule="auto"/>
        <w:jc w:val="both"/>
        <w:rPr>
          <w:rFonts w:ascii="Times New Roman" w:hAnsi="Times New Roman" w:cs="Times New Roman"/>
          <w:b/>
          <w:lang w:val="ru-RU"/>
        </w:rPr>
      </w:pPr>
      <w:r w:rsidRPr="00111676">
        <w:rPr>
          <w:rFonts w:ascii="Times New Roman" w:hAnsi="Times New Roman" w:cs="Times New Roman"/>
          <w:b/>
          <w:lang w:val="ru-RU"/>
        </w:rPr>
        <w:t xml:space="preserve">Подробная информация о результатах </w:t>
      </w:r>
      <w:r w:rsidR="00ED07C5" w:rsidRPr="00111676">
        <w:rPr>
          <w:rFonts w:ascii="Times New Roman" w:hAnsi="Times New Roman" w:cs="Times New Roman"/>
          <w:b/>
          <w:lang w:val="ru-RU"/>
        </w:rPr>
        <w:t>(</w:t>
      </w:r>
      <w:r w:rsidR="00ED07C5" w:rsidRPr="00111676">
        <w:rPr>
          <w:rFonts w:ascii="Times New Roman" w:hAnsi="Times New Roman" w:cs="Times New Roman"/>
          <w:b/>
        </w:rPr>
        <w:t>II</w:t>
      </w:r>
      <w:r w:rsidRPr="00111676">
        <w:rPr>
          <w:rFonts w:ascii="Times New Roman" w:hAnsi="Times New Roman" w:cs="Times New Roman"/>
          <w:b/>
          <w:lang w:val="ru-RU"/>
        </w:rPr>
        <w:t>)</w:t>
      </w:r>
    </w:p>
    <w:p w14:paraId="7A1555C8" w14:textId="716F6D81" w:rsidR="00ED07C5" w:rsidRPr="00111676" w:rsidRDefault="00EA6DF2" w:rsidP="00ED07C5">
      <w:pPr>
        <w:pStyle w:val="ListParagraph"/>
        <w:numPr>
          <w:ilvl w:val="0"/>
          <w:numId w:val="34"/>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Написание </w:t>
      </w:r>
      <w:r w:rsidR="003F7518" w:rsidRPr="00111676">
        <w:rPr>
          <w:rFonts w:ascii="Times New Roman" w:hAnsi="Times New Roman" w:cs="Times New Roman"/>
          <w:lang w:val="ru-RU"/>
        </w:rPr>
        <w:t>коротких новостных статей,</w:t>
      </w:r>
      <w:r w:rsidRPr="00111676">
        <w:rPr>
          <w:rFonts w:ascii="Times New Roman" w:hAnsi="Times New Roman" w:cs="Times New Roman"/>
          <w:lang w:val="ru-RU"/>
        </w:rPr>
        <w:t xml:space="preserve"> </w:t>
      </w:r>
      <w:r w:rsidR="00ED4069">
        <w:rPr>
          <w:rFonts w:ascii="Times New Roman" w:hAnsi="Times New Roman" w:cs="Times New Roman"/>
          <w:lang w:val="ru-RU"/>
        </w:rPr>
        <w:t xml:space="preserve">связанных с </w:t>
      </w:r>
      <w:r w:rsidR="00933465">
        <w:rPr>
          <w:rFonts w:ascii="Times New Roman" w:hAnsi="Times New Roman" w:cs="Times New Roman"/>
          <w:lang w:val="ru-RU"/>
        </w:rPr>
        <w:t xml:space="preserve">деятельностью </w:t>
      </w:r>
      <w:r w:rsidR="00933465" w:rsidRPr="00111676">
        <w:rPr>
          <w:rFonts w:ascii="Times New Roman" w:hAnsi="Times New Roman" w:cs="Times New Roman"/>
          <w:lang w:val="ru-RU"/>
        </w:rPr>
        <w:t>Проекта</w:t>
      </w:r>
      <w:r w:rsidRPr="00111676">
        <w:rPr>
          <w:rFonts w:ascii="Times New Roman" w:hAnsi="Times New Roman" w:cs="Times New Roman"/>
          <w:lang w:val="ru-RU"/>
        </w:rPr>
        <w:t xml:space="preserve"> на трех языках: таджикском, английском и русском:</w:t>
      </w:r>
    </w:p>
    <w:p w14:paraId="581E782C" w14:textId="77777777" w:rsidR="00ED07C5" w:rsidRPr="00111676" w:rsidRDefault="00EA6DF2" w:rsidP="00A41630">
      <w:pPr>
        <w:pStyle w:val="ListParagraph"/>
        <w:numPr>
          <w:ilvl w:val="0"/>
          <w:numId w:val="42"/>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Количество: всего 16 статей</w:t>
      </w:r>
    </w:p>
    <w:p w14:paraId="16F08A3B" w14:textId="0067D9F9" w:rsidR="00ED07C5" w:rsidRPr="00111676" w:rsidRDefault="00ED07C5" w:rsidP="00A41630">
      <w:pPr>
        <w:pStyle w:val="ListParagraph"/>
        <w:numPr>
          <w:ilvl w:val="0"/>
          <w:numId w:val="42"/>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Периодичность: Одна статья </w:t>
      </w:r>
      <w:r w:rsidR="00EA6DF2" w:rsidRPr="00111676">
        <w:rPr>
          <w:rFonts w:ascii="Times New Roman" w:hAnsi="Times New Roman" w:cs="Times New Roman"/>
          <w:lang w:val="ru-RU"/>
        </w:rPr>
        <w:t>каждые</w:t>
      </w:r>
      <w:r w:rsidRPr="00111676">
        <w:rPr>
          <w:rFonts w:ascii="Times New Roman" w:hAnsi="Times New Roman" w:cs="Times New Roman"/>
          <w:lang w:val="ru-RU"/>
        </w:rPr>
        <w:t xml:space="preserve"> две недели (</w:t>
      </w:r>
      <w:r w:rsidR="00ED4069">
        <w:rPr>
          <w:rFonts w:ascii="Times New Roman" w:hAnsi="Times New Roman" w:cs="Times New Roman"/>
          <w:lang w:val="ru-RU"/>
        </w:rPr>
        <w:t xml:space="preserve">не более </w:t>
      </w:r>
      <w:r w:rsidRPr="00111676">
        <w:rPr>
          <w:rFonts w:ascii="Times New Roman" w:hAnsi="Times New Roman" w:cs="Times New Roman"/>
          <w:lang w:val="ru-RU"/>
        </w:rPr>
        <w:t>300 символов каждая статья</w:t>
      </w:r>
      <w:r w:rsidR="00EA6DF2" w:rsidRPr="00111676">
        <w:rPr>
          <w:rFonts w:ascii="Times New Roman" w:hAnsi="Times New Roman" w:cs="Times New Roman"/>
          <w:lang w:val="ru-RU"/>
        </w:rPr>
        <w:t>)</w:t>
      </w:r>
    </w:p>
    <w:p w14:paraId="3F0FDDCB" w14:textId="1049F75E" w:rsidR="00ED07C5" w:rsidRPr="0052526C" w:rsidRDefault="00ED07C5" w:rsidP="00A41630">
      <w:pPr>
        <w:pStyle w:val="ListParagraph"/>
        <w:numPr>
          <w:ilvl w:val="0"/>
          <w:numId w:val="42"/>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П</w:t>
      </w:r>
      <w:r w:rsidR="00EA6DF2" w:rsidRPr="0052526C">
        <w:rPr>
          <w:rFonts w:ascii="Times New Roman" w:hAnsi="Times New Roman" w:cs="Times New Roman"/>
          <w:lang w:val="ru-RU"/>
        </w:rPr>
        <w:t xml:space="preserve">родолжительность: с 01 </w:t>
      </w:r>
      <w:r w:rsidR="0052526C" w:rsidRPr="0052526C">
        <w:rPr>
          <w:rFonts w:ascii="Times New Roman" w:hAnsi="Times New Roman" w:cs="Times New Roman"/>
          <w:lang w:val="ru-RU"/>
        </w:rPr>
        <w:t>марта</w:t>
      </w:r>
      <w:r w:rsidRPr="0052526C">
        <w:rPr>
          <w:rFonts w:ascii="Times New Roman" w:hAnsi="Times New Roman" w:cs="Times New Roman"/>
          <w:lang w:val="ru-RU"/>
        </w:rPr>
        <w:t xml:space="preserve"> 2024 г. по 30 </w:t>
      </w:r>
      <w:r w:rsidR="00A41931" w:rsidRPr="0052526C">
        <w:rPr>
          <w:rFonts w:ascii="Times New Roman" w:hAnsi="Times New Roman" w:cs="Times New Roman"/>
          <w:lang w:val="ru-RU"/>
        </w:rPr>
        <w:t xml:space="preserve">декабря </w:t>
      </w:r>
      <w:r w:rsidRPr="0052526C">
        <w:rPr>
          <w:rFonts w:ascii="Times New Roman" w:hAnsi="Times New Roman" w:cs="Times New Roman"/>
          <w:lang w:val="ru-RU"/>
        </w:rPr>
        <w:t xml:space="preserve"> 2024 г.</w:t>
      </w:r>
    </w:p>
    <w:p w14:paraId="51FC7B6C" w14:textId="4C9099A2" w:rsidR="00A41630" w:rsidRPr="0052526C" w:rsidRDefault="00EA6DF2" w:rsidP="00A41630">
      <w:pPr>
        <w:pStyle w:val="ListParagraph"/>
        <w:numPr>
          <w:ilvl w:val="0"/>
          <w:numId w:val="42"/>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Размещение новостных статей на </w:t>
      </w:r>
      <w:r w:rsidR="00ED4069" w:rsidRPr="0052526C">
        <w:rPr>
          <w:rFonts w:ascii="Times New Roman" w:hAnsi="Times New Roman" w:cs="Times New Roman"/>
          <w:lang w:val="ru-RU"/>
        </w:rPr>
        <w:t xml:space="preserve">официальном сайте и </w:t>
      </w:r>
      <w:r w:rsidR="00ED07C5" w:rsidRPr="0052526C">
        <w:rPr>
          <w:rFonts w:ascii="Times New Roman" w:hAnsi="Times New Roman" w:cs="Times New Roman"/>
          <w:lang w:val="ru-RU"/>
        </w:rPr>
        <w:t xml:space="preserve">платформах социальных </w:t>
      </w:r>
      <w:r w:rsidR="00C435A2" w:rsidRPr="0052526C">
        <w:rPr>
          <w:rFonts w:ascii="Times New Roman" w:hAnsi="Times New Roman" w:cs="Times New Roman"/>
          <w:lang w:val="ru-RU"/>
        </w:rPr>
        <w:t>сетей поставщика</w:t>
      </w:r>
      <w:r w:rsidRPr="0052526C">
        <w:rPr>
          <w:rFonts w:ascii="Times New Roman" w:hAnsi="Times New Roman" w:cs="Times New Roman"/>
          <w:lang w:val="ru-RU"/>
        </w:rPr>
        <w:t xml:space="preserve"> (без дальнейшего удаления со страницы), сразу после официального одобрения </w:t>
      </w:r>
      <w:r w:rsidR="00ED07C5" w:rsidRPr="0052526C">
        <w:rPr>
          <w:rFonts w:ascii="Times New Roman" w:hAnsi="Times New Roman" w:cs="Times New Roman"/>
          <w:lang w:val="ru-RU"/>
        </w:rPr>
        <w:t xml:space="preserve">FHI 360 каждой статьи. </w:t>
      </w:r>
      <w:r w:rsidRPr="0052526C">
        <w:rPr>
          <w:rFonts w:ascii="Times New Roman" w:hAnsi="Times New Roman" w:cs="Times New Roman"/>
          <w:lang w:val="ru-RU"/>
        </w:rPr>
        <w:t xml:space="preserve">Каждое размещение статьи </w:t>
      </w:r>
      <w:r w:rsidR="00ED4069" w:rsidRPr="0052526C">
        <w:rPr>
          <w:rFonts w:ascii="Times New Roman" w:hAnsi="Times New Roman" w:cs="Times New Roman"/>
          <w:lang w:val="ru-RU"/>
        </w:rPr>
        <w:t xml:space="preserve">кроме официального сайта поставщика, </w:t>
      </w:r>
      <w:r w:rsidRPr="0052526C">
        <w:rPr>
          <w:rFonts w:ascii="Times New Roman" w:hAnsi="Times New Roman" w:cs="Times New Roman"/>
          <w:lang w:val="ru-RU"/>
        </w:rPr>
        <w:t xml:space="preserve">должно </w:t>
      </w:r>
      <w:r w:rsidR="00ED4069" w:rsidRPr="0052526C">
        <w:rPr>
          <w:rFonts w:ascii="Times New Roman" w:hAnsi="Times New Roman" w:cs="Times New Roman"/>
          <w:lang w:val="ru-RU"/>
        </w:rPr>
        <w:t xml:space="preserve">дополнительно </w:t>
      </w:r>
      <w:r w:rsidRPr="0052526C">
        <w:rPr>
          <w:rFonts w:ascii="Times New Roman" w:hAnsi="Times New Roman" w:cs="Times New Roman"/>
          <w:lang w:val="ru-RU"/>
        </w:rPr>
        <w:t>включать:</w:t>
      </w:r>
    </w:p>
    <w:p w14:paraId="0D594D85" w14:textId="77777777" w:rsidR="00A41630" w:rsidRPr="0052526C" w:rsidRDefault="00EA6DF2" w:rsidP="00A41630">
      <w:pPr>
        <w:pStyle w:val="ListParagraph"/>
        <w:numPr>
          <w:ilvl w:val="0"/>
          <w:numId w:val="43"/>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5 фото в Instagram - дважды в месяц</w:t>
      </w:r>
    </w:p>
    <w:p w14:paraId="7727A4E5" w14:textId="71A8172F" w:rsidR="003764A4" w:rsidRPr="0052526C" w:rsidRDefault="00ED07C5" w:rsidP="00A41630">
      <w:pPr>
        <w:pStyle w:val="ListParagraph"/>
        <w:numPr>
          <w:ilvl w:val="0"/>
          <w:numId w:val="43"/>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Пост и три фото на Facebook</w:t>
      </w:r>
      <w:r w:rsidR="00384A4C" w:rsidRPr="00384A4C">
        <w:rPr>
          <w:rFonts w:ascii="Times New Roman" w:hAnsi="Times New Roman" w:cs="Times New Roman"/>
          <w:lang w:val="ru-RU"/>
        </w:rPr>
        <w:t>, (Одноклассники и Вконтакте - желательно)</w:t>
      </w:r>
      <w:r w:rsidR="00EA6DF2" w:rsidRPr="0052526C">
        <w:rPr>
          <w:rFonts w:ascii="Times New Roman" w:hAnsi="Times New Roman" w:cs="Times New Roman"/>
          <w:lang w:val="ru-RU"/>
        </w:rPr>
        <w:t>.</w:t>
      </w:r>
    </w:p>
    <w:p w14:paraId="1AF770E5" w14:textId="7D03B3D2" w:rsidR="00ED07C5" w:rsidRPr="0052526C" w:rsidRDefault="00ED07C5" w:rsidP="00ED07C5">
      <w:pPr>
        <w:pStyle w:val="ListParagraph"/>
        <w:numPr>
          <w:ilvl w:val="0"/>
          <w:numId w:val="34"/>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Написание подробных аналитических статей, каждая на двух языках: таджикском и русском.</w:t>
      </w:r>
    </w:p>
    <w:p w14:paraId="60B1D7D7" w14:textId="12168CE8" w:rsidR="00A41630" w:rsidRPr="0052526C" w:rsidRDefault="00ED07C5" w:rsidP="00A41630">
      <w:pPr>
        <w:pStyle w:val="ListParagraph"/>
        <w:numPr>
          <w:ilvl w:val="0"/>
          <w:numId w:val="44"/>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Количество: всего 5 статей (график </w:t>
      </w:r>
      <w:r w:rsidR="00ED4069" w:rsidRPr="0052526C">
        <w:rPr>
          <w:rFonts w:ascii="Times New Roman" w:hAnsi="Times New Roman" w:cs="Times New Roman"/>
          <w:lang w:val="ru-RU"/>
        </w:rPr>
        <w:t xml:space="preserve">и темы </w:t>
      </w:r>
      <w:r w:rsidRPr="0052526C">
        <w:rPr>
          <w:rFonts w:ascii="Times New Roman" w:hAnsi="Times New Roman" w:cs="Times New Roman"/>
          <w:lang w:val="ru-RU"/>
        </w:rPr>
        <w:t>буд</w:t>
      </w:r>
      <w:r w:rsidR="00ED4069" w:rsidRPr="0052526C">
        <w:rPr>
          <w:rFonts w:ascii="Times New Roman" w:hAnsi="Times New Roman" w:cs="Times New Roman"/>
          <w:lang w:val="ru-RU"/>
        </w:rPr>
        <w:t>у</w:t>
      </w:r>
      <w:r w:rsidRPr="0052526C">
        <w:rPr>
          <w:rFonts w:ascii="Times New Roman" w:hAnsi="Times New Roman" w:cs="Times New Roman"/>
          <w:lang w:val="ru-RU"/>
        </w:rPr>
        <w:t>т предоставлен</w:t>
      </w:r>
      <w:r w:rsidR="00ED4069" w:rsidRPr="0052526C">
        <w:rPr>
          <w:rFonts w:ascii="Times New Roman" w:hAnsi="Times New Roman" w:cs="Times New Roman"/>
          <w:lang w:val="ru-RU"/>
        </w:rPr>
        <w:t>ы</w:t>
      </w:r>
      <w:r w:rsidRPr="0052526C">
        <w:rPr>
          <w:rFonts w:ascii="Times New Roman" w:hAnsi="Times New Roman" w:cs="Times New Roman"/>
          <w:lang w:val="ru-RU"/>
        </w:rPr>
        <w:t xml:space="preserve"> FHI 360).</w:t>
      </w:r>
    </w:p>
    <w:p w14:paraId="16D22F43" w14:textId="2FF0B563" w:rsidR="00A41630" w:rsidRPr="0052526C" w:rsidRDefault="00ED07C5" w:rsidP="00A41630">
      <w:pPr>
        <w:pStyle w:val="ListParagraph"/>
        <w:numPr>
          <w:ilvl w:val="0"/>
          <w:numId w:val="44"/>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Продолжительность: с </w:t>
      </w:r>
      <w:r w:rsidR="0052526C" w:rsidRPr="0052526C">
        <w:rPr>
          <w:rFonts w:ascii="Times New Roman" w:hAnsi="Times New Roman" w:cs="Times New Roman"/>
          <w:lang w:val="ru-RU"/>
        </w:rPr>
        <w:t>01 марта</w:t>
      </w:r>
      <w:r w:rsidRPr="0052526C">
        <w:rPr>
          <w:rFonts w:ascii="Times New Roman" w:hAnsi="Times New Roman" w:cs="Times New Roman"/>
          <w:lang w:val="ru-RU"/>
        </w:rPr>
        <w:t xml:space="preserve"> 2024 г. по 30 </w:t>
      </w:r>
      <w:r w:rsidR="001A79AF" w:rsidRPr="0052526C">
        <w:rPr>
          <w:rFonts w:ascii="Times New Roman" w:hAnsi="Times New Roman" w:cs="Times New Roman"/>
          <w:lang w:val="ru-RU"/>
        </w:rPr>
        <w:t xml:space="preserve">декабря </w:t>
      </w:r>
      <w:r w:rsidRPr="0052526C">
        <w:rPr>
          <w:rFonts w:ascii="Times New Roman" w:hAnsi="Times New Roman" w:cs="Times New Roman"/>
          <w:lang w:val="ru-RU"/>
        </w:rPr>
        <w:t>2024 г.</w:t>
      </w:r>
    </w:p>
    <w:p w14:paraId="3920F13C" w14:textId="6456CD54" w:rsidR="00ED07C5" w:rsidRPr="00A41630" w:rsidRDefault="00ED07C5" w:rsidP="00A41630">
      <w:pPr>
        <w:pStyle w:val="ListParagraph"/>
        <w:numPr>
          <w:ilvl w:val="0"/>
          <w:numId w:val="44"/>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Размещение </w:t>
      </w:r>
      <w:r w:rsidR="009642E9" w:rsidRPr="0052526C">
        <w:rPr>
          <w:rFonts w:ascii="Times New Roman" w:hAnsi="Times New Roman" w:cs="Times New Roman"/>
          <w:lang w:val="ru-RU"/>
        </w:rPr>
        <w:t>аналитических статей</w:t>
      </w:r>
      <w:r w:rsidRPr="00A41630">
        <w:rPr>
          <w:rFonts w:ascii="Times New Roman" w:hAnsi="Times New Roman" w:cs="Times New Roman"/>
          <w:lang w:val="ru-RU"/>
        </w:rPr>
        <w:t xml:space="preserve"> на </w:t>
      </w:r>
      <w:r w:rsidR="00ED4069">
        <w:rPr>
          <w:rFonts w:ascii="Times New Roman" w:hAnsi="Times New Roman" w:cs="Times New Roman"/>
          <w:lang w:val="ru-RU"/>
        </w:rPr>
        <w:t xml:space="preserve">официальном сайте и </w:t>
      </w:r>
      <w:r w:rsidRPr="00A41630">
        <w:rPr>
          <w:rFonts w:ascii="Times New Roman" w:hAnsi="Times New Roman" w:cs="Times New Roman"/>
          <w:lang w:val="ru-RU"/>
        </w:rPr>
        <w:t xml:space="preserve">платформах социальных </w:t>
      </w:r>
      <w:r w:rsidR="00DB2570" w:rsidRPr="00A41630">
        <w:rPr>
          <w:rFonts w:ascii="Times New Roman" w:hAnsi="Times New Roman" w:cs="Times New Roman"/>
          <w:lang w:val="ru-RU"/>
        </w:rPr>
        <w:t>сетей поставщика</w:t>
      </w:r>
      <w:r w:rsidRPr="00A41630">
        <w:rPr>
          <w:rFonts w:ascii="Times New Roman" w:hAnsi="Times New Roman" w:cs="Times New Roman"/>
          <w:lang w:val="ru-RU"/>
        </w:rPr>
        <w:t xml:space="preserve"> (без дальнейшего удаления со страницы), сразу после официального одобрения FHI 360 каждой статьи. Каждое размещение статьи должно </w:t>
      </w:r>
      <w:r w:rsidR="00ED4069">
        <w:rPr>
          <w:rFonts w:ascii="Times New Roman" w:hAnsi="Times New Roman" w:cs="Times New Roman"/>
          <w:lang w:val="ru-RU"/>
        </w:rPr>
        <w:t>кроме официального сайта поставщика, должно включать дополнительно</w:t>
      </w:r>
      <w:r w:rsidRPr="00A41630">
        <w:rPr>
          <w:rFonts w:ascii="Times New Roman" w:hAnsi="Times New Roman" w:cs="Times New Roman"/>
          <w:lang w:val="ru-RU"/>
        </w:rPr>
        <w:t>:</w:t>
      </w:r>
    </w:p>
    <w:p w14:paraId="39BDBCAB" w14:textId="77777777" w:rsidR="00A41630" w:rsidRDefault="00ED07C5" w:rsidP="00A41630">
      <w:pPr>
        <w:pStyle w:val="ListParagraph"/>
        <w:numPr>
          <w:ilvl w:val="0"/>
          <w:numId w:val="46"/>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5 фото в Instagram </w:t>
      </w:r>
    </w:p>
    <w:p w14:paraId="282AFC88" w14:textId="21C93371" w:rsidR="00ED07C5" w:rsidRPr="00A41630" w:rsidRDefault="00ED07C5" w:rsidP="00A41630">
      <w:pPr>
        <w:pStyle w:val="ListParagraph"/>
        <w:numPr>
          <w:ilvl w:val="0"/>
          <w:numId w:val="46"/>
        </w:numPr>
        <w:spacing w:after="0" w:line="240" w:lineRule="auto"/>
        <w:jc w:val="both"/>
        <w:rPr>
          <w:rFonts w:ascii="Times New Roman" w:hAnsi="Times New Roman" w:cs="Times New Roman"/>
          <w:lang w:val="ru-RU"/>
        </w:rPr>
      </w:pPr>
      <w:r w:rsidRPr="00A41630">
        <w:rPr>
          <w:rFonts w:ascii="Times New Roman" w:hAnsi="Times New Roman" w:cs="Times New Roman"/>
          <w:lang w:val="ru-RU"/>
        </w:rPr>
        <w:t>Пост и три фото на Facebook</w:t>
      </w:r>
      <w:r w:rsidR="00384A4C" w:rsidRPr="00384A4C">
        <w:rPr>
          <w:rFonts w:ascii="Times New Roman" w:hAnsi="Times New Roman" w:cs="Times New Roman"/>
          <w:lang w:val="ru-RU"/>
        </w:rPr>
        <w:t>, (Одноклассники и Вконтакте - желательно)</w:t>
      </w:r>
      <w:r w:rsidRPr="00A41630">
        <w:rPr>
          <w:rFonts w:ascii="Times New Roman" w:hAnsi="Times New Roman" w:cs="Times New Roman"/>
          <w:lang w:val="ru-RU"/>
        </w:rPr>
        <w:t>.</w:t>
      </w:r>
    </w:p>
    <w:p w14:paraId="75F2317E" w14:textId="0FB95D36" w:rsidR="00ED07C5" w:rsidRPr="00111676" w:rsidRDefault="00ED07C5" w:rsidP="00ED07C5">
      <w:pPr>
        <w:pStyle w:val="ListParagraph"/>
        <w:numPr>
          <w:ilvl w:val="0"/>
          <w:numId w:val="34"/>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Поиск реальных героев и разработка истори</w:t>
      </w:r>
      <w:r w:rsidR="00A41630">
        <w:rPr>
          <w:rFonts w:ascii="Times New Roman" w:hAnsi="Times New Roman" w:cs="Times New Roman"/>
          <w:lang w:val="ru-RU"/>
        </w:rPr>
        <w:t>й</w:t>
      </w:r>
      <w:r w:rsidRPr="00111676">
        <w:rPr>
          <w:rFonts w:ascii="Times New Roman" w:hAnsi="Times New Roman" w:cs="Times New Roman"/>
          <w:lang w:val="ru-RU"/>
        </w:rPr>
        <w:t xml:space="preserve"> успеха по темам, связанным с ключевыми сообщениями и </w:t>
      </w:r>
      <w:r w:rsidR="00ED4069">
        <w:rPr>
          <w:rFonts w:ascii="Times New Roman" w:hAnsi="Times New Roman" w:cs="Times New Roman"/>
          <w:lang w:val="ru-RU"/>
        </w:rPr>
        <w:t xml:space="preserve">примерной </w:t>
      </w:r>
      <w:r w:rsidR="00DB2570">
        <w:rPr>
          <w:rFonts w:ascii="Times New Roman" w:hAnsi="Times New Roman" w:cs="Times New Roman"/>
          <w:lang w:val="ru-RU"/>
        </w:rPr>
        <w:t>темой,</w:t>
      </w:r>
      <w:r w:rsidRPr="00111676">
        <w:rPr>
          <w:rFonts w:ascii="Times New Roman" w:hAnsi="Times New Roman" w:cs="Times New Roman"/>
          <w:lang w:val="ru-RU"/>
        </w:rPr>
        <w:t xml:space="preserve"> каждый на трех языках: таджикском, английском и русском.</w:t>
      </w:r>
    </w:p>
    <w:p w14:paraId="1D17A6ED" w14:textId="19CD4E06" w:rsidR="00A41630" w:rsidRDefault="00ED07C5" w:rsidP="00A41630">
      <w:pPr>
        <w:pStyle w:val="ListParagraph"/>
        <w:numPr>
          <w:ilvl w:val="0"/>
          <w:numId w:val="47"/>
        </w:num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Количество: всего 3 </w:t>
      </w:r>
      <w:r w:rsidR="00ED4069">
        <w:rPr>
          <w:rFonts w:ascii="Times New Roman" w:hAnsi="Times New Roman" w:cs="Times New Roman"/>
          <w:lang w:val="ru-RU"/>
        </w:rPr>
        <w:t>истории успеха</w:t>
      </w:r>
      <w:r w:rsidRPr="00111676">
        <w:rPr>
          <w:rFonts w:ascii="Times New Roman" w:hAnsi="Times New Roman" w:cs="Times New Roman"/>
          <w:lang w:val="ru-RU"/>
        </w:rPr>
        <w:t>, не менее 800 слов каждая.</w:t>
      </w:r>
    </w:p>
    <w:p w14:paraId="484F5A14" w14:textId="77777777" w:rsidR="00A41630" w:rsidRDefault="00ED07C5" w:rsidP="00A41630">
      <w:pPr>
        <w:pStyle w:val="ListParagraph"/>
        <w:numPr>
          <w:ilvl w:val="0"/>
          <w:numId w:val="47"/>
        </w:numPr>
        <w:spacing w:after="0" w:line="240" w:lineRule="auto"/>
        <w:jc w:val="both"/>
        <w:rPr>
          <w:rFonts w:ascii="Times New Roman" w:hAnsi="Times New Roman" w:cs="Times New Roman"/>
          <w:lang w:val="ru-RU"/>
        </w:rPr>
      </w:pPr>
      <w:r w:rsidRPr="00A41630">
        <w:rPr>
          <w:rFonts w:ascii="Times New Roman" w:hAnsi="Times New Roman" w:cs="Times New Roman"/>
          <w:lang w:val="ru-RU"/>
        </w:rPr>
        <w:t>К каждой истории по 10 фотографий.</w:t>
      </w:r>
    </w:p>
    <w:p w14:paraId="6E3A1869" w14:textId="639DE258" w:rsidR="00A41630" w:rsidRPr="0052526C" w:rsidRDefault="00ED07C5" w:rsidP="00A41630">
      <w:pPr>
        <w:pStyle w:val="ListParagraph"/>
        <w:numPr>
          <w:ilvl w:val="0"/>
          <w:numId w:val="47"/>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 xml:space="preserve">Продолжительность: </w:t>
      </w:r>
      <w:r w:rsidR="0052526C" w:rsidRPr="0052526C">
        <w:rPr>
          <w:rFonts w:ascii="Times New Roman" w:hAnsi="Times New Roman" w:cs="Times New Roman"/>
          <w:lang w:val="ru-RU"/>
        </w:rPr>
        <w:t>с 01 марта</w:t>
      </w:r>
      <w:r w:rsidRPr="0052526C">
        <w:rPr>
          <w:rFonts w:ascii="Times New Roman" w:hAnsi="Times New Roman" w:cs="Times New Roman"/>
          <w:lang w:val="ru-RU"/>
        </w:rPr>
        <w:t xml:space="preserve"> 2024 г. по 30 </w:t>
      </w:r>
      <w:r w:rsidR="001A79AF" w:rsidRPr="0052526C">
        <w:rPr>
          <w:rFonts w:ascii="Times New Roman" w:hAnsi="Times New Roman" w:cs="Times New Roman"/>
          <w:lang w:val="ru-RU"/>
        </w:rPr>
        <w:t xml:space="preserve">декабря </w:t>
      </w:r>
      <w:r w:rsidRPr="0052526C">
        <w:rPr>
          <w:rFonts w:ascii="Times New Roman" w:hAnsi="Times New Roman" w:cs="Times New Roman"/>
          <w:lang w:val="ru-RU"/>
        </w:rPr>
        <w:t>2024 г.</w:t>
      </w:r>
    </w:p>
    <w:p w14:paraId="1A25F225" w14:textId="6EC9C5A8" w:rsidR="00ED07C5" w:rsidRPr="00A41630" w:rsidRDefault="00ED07C5" w:rsidP="00A41630">
      <w:pPr>
        <w:pStyle w:val="ListParagraph"/>
        <w:numPr>
          <w:ilvl w:val="0"/>
          <w:numId w:val="47"/>
        </w:numPr>
        <w:spacing w:after="0" w:line="240" w:lineRule="auto"/>
        <w:jc w:val="both"/>
        <w:rPr>
          <w:rFonts w:ascii="Times New Roman" w:hAnsi="Times New Roman" w:cs="Times New Roman"/>
          <w:lang w:val="ru-RU"/>
        </w:rPr>
      </w:pPr>
      <w:r w:rsidRPr="0052526C">
        <w:rPr>
          <w:rFonts w:ascii="Times New Roman" w:hAnsi="Times New Roman" w:cs="Times New Roman"/>
          <w:lang w:val="ru-RU"/>
        </w:rPr>
        <w:t>Публикация каждой истории успеха на</w:t>
      </w:r>
      <w:r w:rsidRPr="00A41630">
        <w:rPr>
          <w:rFonts w:ascii="Times New Roman" w:hAnsi="Times New Roman" w:cs="Times New Roman"/>
          <w:lang w:val="ru-RU"/>
        </w:rPr>
        <w:t xml:space="preserve"> </w:t>
      </w:r>
      <w:r w:rsidR="00ED4069">
        <w:rPr>
          <w:rFonts w:ascii="Times New Roman" w:hAnsi="Times New Roman" w:cs="Times New Roman"/>
          <w:lang w:val="ru-RU"/>
        </w:rPr>
        <w:t xml:space="preserve">официальном сайте и </w:t>
      </w:r>
      <w:r w:rsidRPr="00A41630">
        <w:rPr>
          <w:rFonts w:ascii="Times New Roman" w:hAnsi="Times New Roman" w:cs="Times New Roman"/>
          <w:lang w:val="ru-RU"/>
        </w:rPr>
        <w:t xml:space="preserve">платформах социальных </w:t>
      </w:r>
      <w:r w:rsidRPr="00A41630">
        <w:rPr>
          <w:rFonts w:ascii="Times New Roman" w:hAnsi="Times New Roman" w:cs="Times New Roman"/>
          <w:lang w:val="ru-RU"/>
        </w:rPr>
        <w:lastRenderedPageBreak/>
        <w:t>сетей поставщика (без дальнейшего удаления со страницы) сразу после официального одобрения каждой статьи FHI 360</w:t>
      </w:r>
      <w:r w:rsidR="00ED4069">
        <w:rPr>
          <w:rFonts w:ascii="Times New Roman" w:hAnsi="Times New Roman" w:cs="Times New Roman"/>
          <w:lang w:val="ru-RU"/>
        </w:rPr>
        <w:t xml:space="preserve">. </w:t>
      </w:r>
      <w:r w:rsidR="00ED4069" w:rsidRPr="00111676">
        <w:rPr>
          <w:rFonts w:ascii="Times New Roman" w:hAnsi="Times New Roman" w:cs="Times New Roman"/>
          <w:lang w:val="ru-RU"/>
        </w:rPr>
        <w:t xml:space="preserve">Каждое размещение </w:t>
      </w:r>
      <w:r w:rsidR="00ED4069">
        <w:rPr>
          <w:rFonts w:ascii="Times New Roman" w:hAnsi="Times New Roman" w:cs="Times New Roman"/>
          <w:lang w:val="ru-RU"/>
        </w:rPr>
        <w:t xml:space="preserve">истории успеха </w:t>
      </w:r>
      <w:r w:rsidR="007B07E0">
        <w:rPr>
          <w:rFonts w:ascii="Times New Roman" w:hAnsi="Times New Roman" w:cs="Times New Roman"/>
          <w:lang w:val="ru-RU"/>
        </w:rPr>
        <w:t xml:space="preserve">на </w:t>
      </w:r>
      <w:r w:rsidR="00ED4069">
        <w:rPr>
          <w:rFonts w:ascii="Times New Roman" w:hAnsi="Times New Roman" w:cs="Times New Roman"/>
          <w:lang w:val="ru-RU"/>
        </w:rPr>
        <w:t>официально</w:t>
      </w:r>
      <w:r w:rsidR="007B07E0">
        <w:rPr>
          <w:rFonts w:ascii="Times New Roman" w:hAnsi="Times New Roman" w:cs="Times New Roman"/>
          <w:lang w:val="ru-RU"/>
        </w:rPr>
        <w:t>м</w:t>
      </w:r>
      <w:r w:rsidR="00ED4069">
        <w:rPr>
          <w:rFonts w:ascii="Times New Roman" w:hAnsi="Times New Roman" w:cs="Times New Roman"/>
          <w:lang w:val="ru-RU"/>
        </w:rPr>
        <w:t xml:space="preserve"> сайт</w:t>
      </w:r>
      <w:r w:rsidR="007B07E0">
        <w:rPr>
          <w:rFonts w:ascii="Times New Roman" w:hAnsi="Times New Roman" w:cs="Times New Roman"/>
          <w:lang w:val="ru-RU"/>
        </w:rPr>
        <w:t>е</w:t>
      </w:r>
      <w:r w:rsidR="00ED4069">
        <w:rPr>
          <w:rFonts w:ascii="Times New Roman" w:hAnsi="Times New Roman" w:cs="Times New Roman"/>
          <w:lang w:val="ru-RU"/>
        </w:rPr>
        <w:t xml:space="preserve"> поставщика, </w:t>
      </w:r>
      <w:r w:rsidR="00ED4069" w:rsidRPr="00111676">
        <w:rPr>
          <w:rFonts w:ascii="Times New Roman" w:hAnsi="Times New Roman" w:cs="Times New Roman"/>
          <w:lang w:val="ru-RU"/>
        </w:rPr>
        <w:t xml:space="preserve">должно </w:t>
      </w:r>
      <w:r w:rsidR="00ED4069">
        <w:rPr>
          <w:rFonts w:ascii="Times New Roman" w:hAnsi="Times New Roman" w:cs="Times New Roman"/>
          <w:lang w:val="ru-RU"/>
        </w:rPr>
        <w:t xml:space="preserve">дополнительно </w:t>
      </w:r>
      <w:r w:rsidR="00ED4069" w:rsidRPr="00111676">
        <w:rPr>
          <w:rFonts w:ascii="Times New Roman" w:hAnsi="Times New Roman" w:cs="Times New Roman"/>
          <w:lang w:val="ru-RU"/>
        </w:rPr>
        <w:t>включать</w:t>
      </w:r>
      <w:r w:rsidRPr="00A41630">
        <w:rPr>
          <w:rFonts w:ascii="Times New Roman" w:hAnsi="Times New Roman" w:cs="Times New Roman"/>
          <w:lang w:val="ru-RU"/>
        </w:rPr>
        <w:t>:</w:t>
      </w:r>
    </w:p>
    <w:p w14:paraId="49DAB7C9" w14:textId="5F380DB4" w:rsidR="00A41630" w:rsidRDefault="00ED4069" w:rsidP="00A41630">
      <w:pPr>
        <w:pStyle w:val="ListParagraph"/>
        <w:numPr>
          <w:ilvl w:val="0"/>
          <w:numId w:val="48"/>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История с </w:t>
      </w:r>
      <w:r w:rsidR="00ED07C5" w:rsidRPr="00111676">
        <w:rPr>
          <w:rFonts w:ascii="Times New Roman" w:hAnsi="Times New Roman" w:cs="Times New Roman"/>
          <w:lang w:val="ru-RU"/>
        </w:rPr>
        <w:t xml:space="preserve">5 </w:t>
      </w:r>
      <w:r w:rsidR="009028D8" w:rsidRPr="00111676">
        <w:rPr>
          <w:rFonts w:ascii="Times New Roman" w:hAnsi="Times New Roman" w:cs="Times New Roman"/>
          <w:lang w:val="ru-RU"/>
        </w:rPr>
        <w:t>фото</w:t>
      </w:r>
      <w:r w:rsidR="009028D8">
        <w:rPr>
          <w:rFonts w:ascii="Times New Roman" w:hAnsi="Times New Roman" w:cs="Times New Roman"/>
          <w:lang w:val="ru-RU"/>
        </w:rPr>
        <w:t>карточками</w:t>
      </w:r>
      <w:r w:rsidR="00ED07C5" w:rsidRPr="00111676">
        <w:rPr>
          <w:rFonts w:ascii="Times New Roman" w:hAnsi="Times New Roman" w:cs="Times New Roman"/>
          <w:lang w:val="ru-RU"/>
        </w:rPr>
        <w:t xml:space="preserve"> в Instagram</w:t>
      </w:r>
    </w:p>
    <w:p w14:paraId="736061E3" w14:textId="68DC055C" w:rsidR="00ED07C5" w:rsidRPr="00A41630" w:rsidRDefault="00ED07C5" w:rsidP="00A41630">
      <w:pPr>
        <w:pStyle w:val="ListParagraph"/>
        <w:numPr>
          <w:ilvl w:val="0"/>
          <w:numId w:val="48"/>
        </w:numPr>
        <w:spacing w:after="0" w:line="240" w:lineRule="auto"/>
        <w:jc w:val="both"/>
        <w:rPr>
          <w:rFonts w:ascii="Times New Roman" w:hAnsi="Times New Roman" w:cs="Times New Roman"/>
          <w:lang w:val="ru-RU"/>
        </w:rPr>
      </w:pPr>
      <w:r w:rsidRPr="00A41630">
        <w:rPr>
          <w:rFonts w:ascii="Times New Roman" w:hAnsi="Times New Roman" w:cs="Times New Roman"/>
          <w:lang w:val="ru-RU"/>
        </w:rPr>
        <w:t>Публикация и три фото на Facebook</w:t>
      </w:r>
      <w:r w:rsidR="00384A4C" w:rsidRPr="00384A4C">
        <w:rPr>
          <w:rFonts w:ascii="Times New Roman" w:hAnsi="Times New Roman" w:cs="Times New Roman"/>
          <w:lang w:val="ru-RU"/>
        </w:rPr>
        <w:t>, (Одноклассники и Вконтакте - желательно)</w:t>
      </w:r>
      <w:r w:rsidRPr="00A41630">
        <w:rPr>
          <w:rFonts w:ascii="Times New Roman" w:hAnsi="Times New Roman" w:cs="Times New Roman"/>
          <w:lang w:val="ru-RU"/>
        </w:rPr>
        <w:t>.</w:t>
      </w:r>
    </w:p>
    <w:p w14:paraId="497BF93A" w14:textId="77777777" w:rsidR="00C57C57" w:rsidRPr="00111676" w:rsidRDefault="00C57C57" w:rsidP="00C57C57">
      <w:pPr>
        <w:pStyle w:val="ListParagraph"/>
        <w:spacing w:after="0" w:line="240" w:lineRule="auto"/>
        <w:ind w:left="1440"/>
        <w:jc w:val="both"/>
        <w:rPr>
          <w:rFonts w:ascii="Times New Roman" w:hAnsi="Times New Roman" w:cs="Times New Roman"/>
          <w:lang w:val="ru-RU"/>
        </w:rPr>
      </w:pPr>
    </w:p>
    <w:p w14:paraId="7F75610A" w14:textId="48863560" w:rsidR="00ED07C5" w:rsidRPr="00111676" w:rsidRDefault="00ED07C5" w:rsidP="00ED07C5">
      <w:pPr>
        <w:spacing w:after="0" w:line="240" w:lineRule="auto"/>
        <w:jc w:val="both"/>
        <w:rPr>
          <w:rFonts w:ascii="Times New Roman" w:hAnsi="Times New Roman" w:cs="Times New Roman"/>
          <w:b/>
          <w:color w:val="000000" w:themeColor="text1"/>
          <w:lang w:val="ru-RU"/>
        </w:rPr>
      </w:pPr>
      <w:r w:rsidRPr="00111676">
        <w:rPr>
          <w:rFonts w:ascii="Times New Roman" w:hAnsi="Times New Roman" w:cs="Times New Roman"/>
          <w:b/>
          <w:color w:val="000000" w:themeColor="text1"/>
          <w:lang w:val="ru-RU"/>
        </w:rPr>
        <w:t>П</w:t>
      </w:r>
      <w:r w:rsidR="00A41630">
        <w:rPr>
          <w:rFonts w:ascii="Times New Roman" w:hAnsi="Times New Roman" w:cs="Times New Roman"/>
          <w:b/>
          <w:color w:val="000000" w:themeColor="text1"/>
          <w:lang w:val="ru-RU"/>
        </w:rPr>
        <w:t>ериод оказания услуг</w:t>
      </w:r>
      <w:r w:rsidRPr="00111676">
        <w:rPr>
          <w:rFonts w:ascii="Times New Roman" w:hAnsi="Times New Roman" w:cs="Times New Roman"/>
          <w:b/>
          <w:color w:val="000000" w:themeColor="text1"/>
          <w:lang w:val="ru-RU"/>
        </w:rPr>
        <w:t>:</w:t>
      </w:r>
    </w:p>
    <w:p w14:paraId="4CF2F0BC" w14:textId="361AF0C1" w:rsidR="00ED07C5" w:rsidRPr="00111676" w:rsidRDefault="00ED07C5" w:rsidP="00C57C57">
      <w:p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Договор об оказании услуг будет заключен</w:t>
      </w:r>
      <w:r w:rsidR="00C57C57" w:rsidRPr="00111676">
        <w:rPr>
          <w:rFonts w:ascii="Times New Roman" w:hAnsi="Times New Roman" w:cs="Times New Roman"/>
          <w:color w:val="000000" w:themeColor="text1"/>
          <w:lang w:val="ru-RU"/>
        </w:rPr>
        <w:t xml:space="preserve"> предположительно</w:t>
      </w:r>
      <w:r w:rsidRPr="00111676">
        <w:rPr>
          <w:rFonts w:ascii="Times New Roman" w:hAnsi="Times New Roman" w:cs="Times New Roman"/>
          <w:color w:val="000000" w:themeColor="text1"/>
          <w:lang w:val="ru-RU"/>
        </w:rPr>
        <w:t xml:space="preserve"> </w:t>
      </w:r>
      <w:r w:rsidRPr="0052526C">
        <w:rPr>
          <w:rFonts w:ascii="Times New Roman" w:hAnsi="Times New Roman" w:cs="Times New Roman"/>
          <w:color w:val="000000" w:themeColor="text1"/>
          <w:lang w:val="ru-RU"/>
        </w:rPr>
        <w:t xml:space="preserve">на период с 01 </w:t>
      </w:r>
      <w:r w:rsidR="0052526C" w:rsidRPr="0052526C">
        <w:rPr>
          <w:rFonts w:ascii="Times New Roman" w:hAnsi="Times New Roman" w:cs="Times New Roman"/>
          <w:color w:val="000000" w:themeColor="text1"/>
          <w:lang w:val="ru-RU"/>
        </w:rPr>
        <w:t>марта</w:t>
      </w:r>
      <w:r w:rsidR="00C57C57" w:rsidRPr="0052526C">
        <w:rPr>
          <w:rFonts w:ascii="Times New Roman" w:hAnsi="Times New Roman" w:cs="Times New Roman"/>
          <w:color w:val="000000" w:themeColor="text1"/>
          <w:lang w:val="ru-RU"/>
        </w:rPr>
        <w:t xml:space="preserve"> 2024</w:t>
      </w:r>
      <w:r w:rsidRPr="0052526C">
        <w:rPr>
          <w:rFonts w:ascii="Times New Roman" w:hAnsi="Times New Roman" w:cs="Times New Roman"/>
          <w:color w:val="000000" w:themeColor="text1"/>
          <w:lang w:val="ru-RU"/>
        </w:rPr>
        <w:t xml:space="preserve"> года по 30 </w:t>
      </w:r>
      <w:r w:rsidR="001A79AF" w:rsidRPr="0052526C">
        <w:rPr>
          <w:rFonts w:ascii="Times New Roman" w:hAnsi="Times New Roman" w:cs="Times New Roman"/>
          <w:color w:val="000000" w:themeColor="text1"/>
          <w:lang w:val="ru-RU"/>
        </w:rPr>
        <w:t xml:space="preserve">декабря </w:t>
      </w:r>
      <w:r w:rsidRPr="0052526C">
        <w:rPr>
          <w:rFonts w:ascii="Times New Roman" w:hAnsi="Times New Roman" w:cs="Times New Roman"/>
          <w:color w:val="000000" w:themeColor="text1"/>
          <w:lang w:val="ru-RU"/>
        </w:rPr>
        <w:t xml:space="preserve">2024 года. </w:t>
      </w:r>
      <w:r w:rsidR="00C57C57" w:rsidRPr="0052526C">
        <w:rPr>
          <w:rFonts w:ascii="Times New Roman" w:hAnsi="Times New Roman" w:cs="Times New Roman"/>
          <w:color w:val="000000" w:themeColor="text1"/>
          <w:lang w:val="ru-RU"/>
        </w:rPr>
        <w:t>Подробный период выполнения каждой задачи описан выше в каждом разделе.</w:t>
      </w:r>
    </w:p>
    <w:p w14:paraId="4CC2B183" w14:textId="7827E489" w:rsidR="00C57C57" w:rsidRPr="00111676" w:rsidRDefault="00C57C57" w:rsidP="00C57C57">
      <w:pPr>
        <w:spacing w:after="0" w:line="240" w:lineRule="auto"/>
        <w:jc w:val="both"/>
        <w:rPr>
          <w:rFonts w:ascii="Times New Roman" w:hAnsi="Times New Roman" w:cs="Times New Roman"/>
          <w:lang w:val="ru-RU"/>
        </w:rPr>
      </w:pPr>
    </w:p>
    <w:p w14:paraId="34561706" w14:textId="5B2C9981" w:rsidR="00C57C57" w:rsidRPr="00111676" w:rsidRDefault="00C57C57" w:rsidP="00C57C57">
      <w:pPr>
        <w:spacing w:after="0" w:line="240" w:lineRule="auto"/>
        <w:jc w:val="both"/>
        <w:rPr>
          <w:rFonts w:ascii="Times New Roman" w:hAnsi="Times New Roman" w:cs="Times New Roman"/>
          <w:b/>
          <w:color w:val="000000" w:themeColor="text1"/>
          <w:lang w:val="ru-RU"/>
        </w:rPr>
      </w:pPr>
      <w:r w:rsidRPr="00111676">
        <w:rPr>
          <w:rFonts w:ascii="Times New Roman" w:hAnsi="Times New Roman" w:cs="Times New Roman"/>
          <w:b/>
          <w:color w:val="000000" w:themeColor="text1"/>
          <w:lang w:val="ru-RU"/>
        </w:rPr>
        <w:t>Квалификационные требования:</w:t>
      </w:r>
    </w:p>
    <w:p w14:paraId="5909D2FD" w14:textId="6EA41E7E" w:rsidR="00C57C57" w:rsidRPr="00A41630" w:rsidRDefault="00C57C57" w:rsidP="00C57C57">
      <w:pPr>
        <w:spacing w:after="0" w:line="240" w:lineRule="auto"/>
        <w:jc w:val="both"/>
        <w:rPr>
          <w:rFonts w:ascii="Times New Roman" w:hAnsi="Times New Roman" w:cs="Times New Roman"/>
          <w:color w:val="000000" w:themeColor="text1"/>
          <w:lang w:val="ru-RU"/>
        </w:rPr>
      </w:pPr>
      <w:r w:rsidRPr="00A41630">
        <w:rPr>
          <w:rFonts w:ascii="Times New Roman" w:hAnsi="Times New Roman" w:cs="Times New Roman"/>
          <w:color w:val="000000" w:themeColor="text1"/>
          <w:lang w:val="ru-RU"/>
        </w:rPr>
        <w:t>Поставщик услуг должен быть:</w:t>
      </w:r>
    </w:p>
    <w:p w14:paraId="231B2AE2" w14:textId="77777777"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Сертифицированной профессиональной медиа-компанией, общественной организацией, продюсерской студией или частным предпринимателем со стажем работы в данной отрасли не менее 3 лет.</w:t>
      </w:r>
    </w:p>
    <w:p w14:paraId="48970888" w14:textId="3D1051DD"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 xml:space="preserve">Должен иметь права </w:t>
      </w:r>
      <w:r w:rsidR="00ED4069">
        <w:rPr>
          <w:rFonts w:ascii="Times New Roman" w:hAnsi="Times New Roman" w:cs="Times New Roman"/>
          <w:color w:val="000000" w:themeColor="text1"/>
          <w:lang w:val="ru-RU"/>
        </w:rPr>
        <w:t xml:space="preserve">на </w:t>
      </w:r>
      <w:r w:rsidRPr="00111676">
        <w:rPr>
          <w:rFonts w:ascii="Times New Roman" w:hAnsi="Times New Roman" w:cs="Times New Roman"/>
          <w:color w:val="000000" w:themeColor="text1"/>
          <w:lang w:val="ru-RU"/>
        </w:rPr>
        <w:t>официальн</w:t>
      </w:r>
      <w:r w:rsidR="00ED4069">
        <w:rPr>
          <w:rFonts w:ascii="Times New Roman" w:hAnsi="Times New Roman" w:cs="Times New Roman"/>
          <w:color w:val="000000" w:themeColor="text1"/>
          <w:lang w:val="ru-RU"/>
        </w:rPr>
        <w:t xml:space="preserve">ую </w:t>
      </w:r>
      <w:r w:rsidR="00F30914">
        <w:rPr>
          <w:rFonts w:ascii="Times New Roman" w:hAnsi="Times New Roman" w:cs="Times New Roman"/>
          <w:color w:val="000000" w:themeColor="text1"/>
          <w:lang w:val="ru-RU"/>
        </w:rPr>
        <w:t xml:space="preserve">деятельность </w:t>
      </w:r>
      <w:r w:rsidR="00F30914" w:rsidRPr="00111676">
        <w:rPr>
          <w:rFonts w:ascii="Times New Roman" w:hAnsi="Times New Roman" w:cs="Times New Roman"/>
          <w:color w:val="000000" w:themeColor="text1"/>
          <w:lang w:val="ru-RU"/>
        </w:rPr>
        <w:t>на</w:t>
      </w:r>
      <w:r w:rsidRPr="00111676">
        <w:rPr>
          <w:rFonts w:ascii="Times New Roman" w:hAnsi="Times New Roman" w:cs="Times New Roman"/>
          <w:color w:val="000000" w:themeColor="text1"/>
          <w:lang w:val="ru-RU"/>
        </w:rPr>
        <w:t xml:space="preserve"> территории Таджикистана. </w:t>
      </w:r>
    </w:p>
    <w:p w14:paraId="4CC8AE14" w14:textId="3466B1AF"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 xml:space="preserve">Иметь профессиональную команду журналистов, операторов, </w:t>
      </w:r>
      <w:r w:rsidR="00ED4069">
        <w:rPr>
          <w:rFonts w:ascii="Times New Roman" w:hAnsi="Times New Roman" w:cs="Times New Roman"/>
          <w:color w:val="000000" w:themeColor="text1"/>
          <w:lang w:val="ru-RU"/>
        </w:rPr>
        <w:t xml:space="preserve">монтажеров, </w:t>
      </w:r>
      <w:r w:rsidRPr="00111676">
        <w:rPr>
          <w:rFonts w:ascii="Times New Roman" w:hAnsi="Times New Roman" w:cs="Times New Roman"/>
          <w:color w:val="000000" w:themeColor="text1"/>
          <w:lang w:val="ru-RU"/>
        </w:rPr>
        <w:t xml:space="preserve">редакторов, дизайнеров, специалистов по маркетингу в социальных сетях, фотографов и других </w:t>
      </w:r>
      <w:r w:rsidR="00B818D4">
        <w:rPr>
          <w:rFonts w:ascii="Times New Roman" w:hAnsi="Times New Roman" w:cs="Times New Roman"/>
          <w:color w:val="000000" w:themeColor="text1"/>
          <w:lang w:val="ru-RU"/>
        </w:rPr>
        <w:t xml:space="preserve">медиа </w:t>
      </w:r>
      <w:r w:rsidRPr="00111676">
        <w:rPr>
          <w:rFonts w:ascii="Times New Roman" w:hAnsi="Times New Roman" w:cs="Times New Roman"/>
          <w:color w:val="000000" w:themeColor="text1"/>
          <w:lang w:val="ru-RU"/>
        </w:rPr>
        <w:t xml:space="preserve">специалистов в Душанбе, </w:t>
      </w:r>
      <w:r w:rsidRPr="00C825A7">
        <w:rPr>
          <w:rFonts w:ascii="Times New Roman" w:hAnsi="Times New Roman" w:cs="Times New Roman"/>
          <w:color w:val="000000" w:themeColor="text1"/>
          <w:lang w:val="ru-RU"/>
        </w:rPr>
        <w:t>РРП</w:t>
      </w:r>
      <w:r w:rsidRPr="00111676">
        <w:rPr>
          <w:rFonts w:ascii="Times New Roman" w:hAnsi="Times New Roman" w:cs="Times New Roman"/>
          <w:color w:val="000000" w:themeColor="text1"/>
          <w:lang w:val="ru-RU"/>
        </w:rPr>
        <w:t xml:space="preserve">, </w:t>
      </w:r>
      <w:r w:rsidR="00927D48">
        <w:rPr>
          <w:rFonts w:ascii="Times New Roman" w:hAnsi="Times New Roman" w:cs="Times New Roman"/>
          <w:color w:val="000000" w:themeColor="text1"/>
          <w:lang w:val="ru-RU"/>
        </w:rPr>
        <w:t xml:space="preserve">ГБАО, </w:t>
      </w:r>
      <w:r w:rsidRPr="00111676">
        <w:rPr>
          <w:rFonts w:ascii="Times New Roman" w:hAnsi="Times New Roman" w:cs="Times New Roman"/>
          <w:color w:val="000000" w:themeColor="text1"/>
          <w:lang w:val="ru-RU"/>
        </w:rPr>
        <w:t>Согдийской и Хатлонской областях.</w:t>
      </w:r>
    </w:p>
    <w:p w14:paraId="52E6CA88" w14:textId="77777777"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Навыки подготовки материала с учетом местных ценностей, обычаев и традиций каждого региона страны.</w:t>
      </w:r>
    </w:p>
    <w:p w14:paraId="48E3A0D0" w14:textId="77777777"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 xml:space="preserve">Иметь более 10 тысяч подписчиков в одной из социальных сетей: Instagram, Facebook или YouTube. </w:t>
      </w:r>
    </w:p>
    <w:p w14:paraId="4D7C3933" w14:textId="7298EF2B"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 xml:space="preserve">Опыт работы с ключевыми и уязвимыми группами населения. </w:t>
      </w:r>
    </w:p>
    <w:p w14:paraId="586E8857" w14:textId="5CA7577A" w:rsidR="00C57C57" w:rsidRPr="00111676" w:rsidRDefault="00C57C57" w:rsidP="00C57C57">
      <w:pPr>
        <w:pStyle w:val="ListParagraph"/>
        <w:numPr>
          <w:ilvl w:val="0"/>
          <w:numId w:val="39"/>
        </w:numPr>
        <w:spacing w:after="0" w:line="240" w:lineRule="auto"/>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Опыт работы с международными организациями (желательно, не обязательно).</w:t>
      </w:r>
    </w:p>
    <w:p w14:paraId="6175A3D3" w14:textId="77777777" w:rsidR="00C57C57" w:rsidRPr="00111676" w:rsidRDefault="00C57C57" w:rsidP="00C57C57">
      <w:pPr>
        <w:shd w:val="clear" w:color="auto" w:fill="FFFFFF"/>
        <w:spacing w:after="0" w:line="240" w:lineRule="auto"/>
        <w:ind w:left="360"/>
        <w:rPr>
          <w:rFonts w:ascii="Times New Roman" w:hAnsi="Times New Roman" w:cs="Times New Roman"/>
          <w:b/>
          <w:color w:val="000000" w:themeColor="text1"/>
          <w:lang w:val="ru-RU"/>
        </w:rPr>
      </w:pPr>
    </w:p>
    <w:p w14:paraId="63FB5369" w14:textId="448EB990" w:rsidR="00C57C57" w:rsidRPr="00111676" w:rsidRDefault="00C57C57" w:rsidP="00C57C57">
      <w:pPr>
        <w:shd w:val="clear" w:color="auto" w:fill="FFFFFF"/>
        <w:spacing w:after="0" w:line="240" w:lineRule="auto"/>
        <w:rPr>
          <w:rFonts w:ascii="Times New Roman" w:hAnsi="Times New Roman" w:cs="Times New Roman"/>
          <w:b/>
          <w:color w:val="000000" w:themeColor="text1"/>
          <w:lang w:val="ru-RU"/>
        </w:rPr>
      </w:pPr>
      <w:r w:rsidRPr="00111676">
        <w:rPr>
          <w:rFonts w:ascii="Times New Roman" w:hAnsi="Times New Roman" w:cs="Times New Roman"/>
          <w:b/>
          <w:color w:val="000000" w:themeColor="text1"/>
          <w:lang w:val="ru-RU"/>
        </w:rPr>
        <w:t xml:space="preserve">Порядок оплаты </w:t>
      </w:r>
      <w:r w:rsidR="00802C66" w:rsidRPr="00111676">
        <w:rPr>
          <w:rFonts w:ascii="Times New Roman" w:hAnsi="Times New Roman" w:cs="Times New Roman"/>
          <w:b/>
          <w:color w:val="000000" w:themeColor="text1"/>
          <w:lang w:val="ru-RU"/>
        </w:rPr>
        <w:t>выполненных услуг</w:t>
      </w:r>
      <w:r w:rsidRPr="00111676">
        <w:rPr>
          <w:rFonts w:ascii="Times New Roman" w:hAnsi="Times New Roman" w:cs="Times New Roman"/>
          <w:b/>
          <w:color w:val="000000" w:themeColor="text1"/>
          <w:lang w:val="ru-RU"/>
        </w:rPr>
        <w:t>:</w:t>
      </w:r>
    </w:p>
    <w:p w14:paraId="3BBBDCC1" w14:textId="041E2755" w:rsidR="00C57C57" w:rsidRPr="00111676" w:rsidRDefault="00C57C57" w:rsidP="00C57C57">
      <w:pPr>
        <w:spacing w:after="0" w:line="240" w:lineRule="auto"/>
        <w:jc w:val="both"/>
        <w:rPr>
          <w:rFonts w:ascii="Times New Roman" w:hAnsi="Times New Roman" w:cs="Times New Roman"/>
          <w:lang w:val="ru-RU"/>
        </w:rPr>
      </w:pPr>
      <w:r w:rsidRPr="00111676">
        <w:rPr>
          <w:rFonts w:ascii="Times New Roman" w:hAnsi="Times New Roman" w:cs="Times New Roman"/>
          <w:lang w:val="ru-RU"/>
        </w:rPr>
        <w:t xml:space="preserve">Оплата </w:t>
      </w:r>
      <w:r w:rsidR="00057B02" w:rsidRPr="00111676">
        <w:rPr>
          <w:rFonts w:ascii="Times New Roman" w:hAnsi="Times New Roman" w:cs="Times New Roman"/>
          <w:lang w:val="ru-RU"/>
        </w:rPr>
        <w:t>услуг</w:t>
      </w:r>
      <w:r w:rsidRPr="00111676">
        <w:rPr>
          <w:rFonts w:ascii="Times New Roman" w:hAnsi="Times New Roman" w:cs="Times New Roman"/>
          <w:lang w:val="ru-RU"/>
        </w:rPr>
        <w:t xml:space="preserve"> будет осуществляться ежеквартально на основании выставленных поставщиком услуг счетов-фактур, полученных результатов с указанием хода выполнения работ в соответствии с объемом работ по Договору услуг. </w:t>
      </w:r>
    </w:p>
    <w:p w14:paraId="1AD3D3A4" w14:textId="77777777" w:rsidR="00C57C57" w:rsidRPr="00111676" w:rsidRDefault="00C57C57" w:rsidP="00C57C57">
      <w:pPr>
        <w:spacing w:after="0" w:line="240" w:lineRule="auto"/>
        <w:jc w:val="both"/>
        <w:rPr>
          <w:rFonts w:ascii="Times New Roman" w:hAnsi="Times New Roman" w:cs="Times New Roman"/>
          <w:color w:val="000000" w:themeColor="text1"/>
          <w:lang w:val="ru-RU"/>
        </w:rPr>
      </w:pPr>
    </w:p>
    <w:p w14:paraId="77C67A6A" w14:textId="77777777" w:rsidR="00C57C57" w:rsidRPr="00DC37C2" w:rsidRDefault="00C57C57" w:rsidP="00C57C57">
      <w:pPr>
        <w:spacing w:after="0"/>
        <w:rPr>
          <w:rFonts w:ascii="Times New Roman" w:hAnsi="Times New Roman" w:cs="Times New Roman"/>
          <w:b/>
          <w:u w:val="single"/>
          <w:lang w:val="ru-RU"/>
        </w:rPr>
      </w:pPr>
      <w:r w:rsidRPr="00DC37C2">
        <w:rPr>
          <w:rFonts w:ascii="Times New Roman" w:hAnsi="Times New Roman" w:cs="Times New Roman"/>
          <w:b/>
          <w:u w:val="single"/>
          <w:lang w:val="ru-RU"/>
        </w:rPr>
        <w:t>Руководство по подаче заявок</w:t>
      </w:r>
    </w:p>
    <w:p w14:paraId="145321FB" w14:textId="77777777" w:rsidR="00C57C57" w:rsidRPr="00111676" w:rsidRDefault="00C57C57" w:rsidP="00C57C57">
      <w:pPr>
        <w:spacing w:after="0"/>
        <w:rPr>
          <w:rFonts w:ascii="Times New Roman" w:hAnsi="Times New Roman" w:cs="Times New Roman"/>
          <w:b/>
          <w:lang w:val="ru-RU"/>
        </w:rPr>
      </w:pPr>
      <w:r w:rsidRPr="00111676">
        <w:rPr>
          <w:rFonts w:ascii="Times New Roman" w:hAnsi="Times New Roman" w:cs="Times New Roman"/>
          <w:b/>
          <w:lang w:val="ru-RU"/>
        </w:rPr>
        <w:t>Предложения должны содержать:</w:t>
      </w:r>
    </w:p>
    <w:p w14:paraId="72B61204" w14:textId="5966BAE3" w:rsidR="00C57C57" w:rsidRPr="00111676" w:rsidRDefault="00C57C57" w:rsidP="00C57C57">
      <w:pPr>
        <w:pStyle w:val="ListParagraph"/>
        <w:numPr>
          <w:ilvl w:val="0"/>
          <w:numId w:val="17"/>
        </w:numPr>
        <w:spacing w:after="0" w:line="240" w:lineRule="auto"/>
        <w:ind w:right="-20"/>
        <w:jc w:val="both"/>
        <w:rPr>
          <w:rFonts w:ascii="Times New Roman" w:hAnsi="Times New Roman" w:cs="Times New Roman"/>
          <w:color w:val="000000" w:themeColor="text1"/>
          <w:lang w:val="ru-RU"/>
        </w:rPr>
      </w:pPr>
      <w:r w:rsidRPr="00111676">
        <w:rPr>
          <w:rFonts w:ascii="Times New Roman" w:hAnsi="Times New Roman" w:cs="Times New Roman"/>
          <w:b/>
          <w:lang w:val="ru-RU"/>
        </w:rPr>
        <w:t>Ставку в таджикских сомони за услуги по каждому ЛОТу</w:t>
      </w:r>
      <w:r w:rsidRPr="00111676">
        <w:rPr>
          <w:rFonts w:ascii="Times New Roman" w:hAnsi="Times New Roman" w:cs="Times New Roman"/>
          <w:lang w:val="ru-RU"/>
        </w:rPr>
        <w:t xml:space="preserve"> (не включая НДС) согласно таблице ниже. Срок действия </w:t>
      </w:r>
      <w:r w:rsidR="00441EA3" w:rsidRPr="00111676">
        <w:rPr>
          <w:rFonts w:ascii="Times New Roman" w:hAnsi="Times New Roman" w:cs="Times New Roman"/>
          <w:lang w:val="ru-RU"/>
        </w:rPr>
        <w:t>предлож</w:t>
      </w:r>
      <w:r w:rsidR="00441EA3">
        <w:rPr>
          <w:rFonts w:ascii="Times New Roman" w:hAnsi="Times New Roman" w:cs="Times New Roman"/>
          <w:lang w:val="ru-RU"/>
        </w:rPr>
        <w:t>ения</w:t>
      </w:r>
      <w:r w:rsidR="00A41630">
        <w:rPr>
          <w:rFonts w:ascii="Times New Roman" w:hAnsi="Times New Roman" w:cs="Times New Roman"/>
          <w:lang w:val="ru-RU"/>
        </w:rPr>
        <w:t xml:space="preserve"> должен быть</w:t>
      </w:r>
      <w:r w:rsidRPr="00111676">
        <w:rPr>
          <w:rFonts w:ascii="Times New Roman" w:hAnsi="Times New Roman" w:cs="Times New Roman"/>
          <w:lang w:val="ru-RU"/>
        </w:rPr>
        <w:t xml:space="preserve"> 30 (тридцать) дней: </w:t>
      </w:r>
    </w:p>
    <w:tbl>
      <w:tblPr>
        <w:tblStyle w:val="TableGrid"/>
        <w:tblW w:w="0" w:type="auto"/>
        <w:tblInd w:w="0" w:type="dxa"/>
        <w:tblLook w:val="04A0" w:firstRow="1" w:lastRow="0" w:firstColumn="1" w:lastColumn="0" w:noHBand="0" w:noVBand="1"/>
      </w:tblPr>
      <w:tblGrid>
        <w:gridCol w:w="985"/>
        <w:gridCol w:w="6660"/>
        <w:gridCol w:w="2065"/>
      </w:tblGrid>
      <w:tr w:rsidR="00C57C57" w:rsidRPr="0052526C" w14:paraId="23CBEBEE" w14:textId="77777777" w:rsidTr="004F5369">
        <w:tc>
          <w:tcPr>
            <w:tcW w:w="985" w:type="dxa"/>
          </w:tcPr>
          <w:p w14:paraId="7CEDBF41" w14:textId="59F25678" w:rsidR="00C57C57" w:rsidRPr="004F5369" w:rsidRDefault="00C57C57" w:rsidP="004F5369">
            <w:pPr>
              <w:ind w:right="-20"/>
              <w:jc w:val="center"/>
              <w:rPr>
                <w:b/>
                <w:bCs/>
                <w:color w:val="000000" w:themeColor="text1"/>
                <w:sz w:val="22"/>
                <w:szCs w:val="22"/>
                <w:lang w:val="ru-RU"/>
              </w:rPr>
            </w:pPr>
            <w:r w:rsidRPr="004F5369">
              <w:rPr>
                <w:b/>
                <w:bCs/>
                <w:color w:val="000000" w:themeColor="text1"/>
                <w:sz w:val="22"/>
                <w:szCs w:val="22"/>
                <w:lang w:val="ru-RU"/>
              </w:rPr>
              <w:t>№</w:t>
            </w:r>
          </w:p>
        </w:tc>
        <w:tc>
          <w:tcPr>
            <w:tcW w:w="6660" w:type="dxa"/>
          </w:tcPr>
          <w:p w14:paraId="47CF2396" w14:textId="0EBC31F6" w:rsidR="00C57C57" w:rsidRPr="004F5369" w:rsidRDefault="00C57C57" w:rsidP="004F5369">
            <w:pPr>
              <w:ind w:right="-20"/>
              <w:jc w:val="center"/>
              <w:rPr>
                <w:b/>
                <w:bCs/>
                <w:color w:val="000000" w:themeColor="text1"/>
                <w:sz w:val="22"/>
                <w:szCs w:val="22"/>
                <w:lang w:val="ru-RU"/>
              </w:rPr>
            </w:pPr>
            <w:r w:rsidRPr="004F5369">
              <w:rPr>
                <w:b/>
                <w:bCs/>
                <w:color w:val="000000" w:themeColor="text1"/>
                <w:sz w:val="22"/>
                <w:szCs w:val="22"/>
                <w:lang w:val="ru-RU"/>
              </w:rPr>
              <w:t>Описание</w:t>
            </w:r>
          </w:p>
        </w:tc>
        <w:tc>
          <w:tcPr>
            <w:tcW w:w="2065" w:type="dxa"/>
          </w:tcPr>
          <w:p w14:paraId="70951ECF" w14:textId="246E2EA5" w:rsidR="00C57C57" w:rsidRPr="004F5369" w:rsidRDefault="00C57C57" w:rsidP="004F5369">
            <w:pPr>
              <w:ind w:right="-20"/>
              <w:jc w:val="center"/>
              <w:rPr>
                <w:b/>
                <w:bCs/>
                <w:color w:val="000000" w:themeColor="text1"/>
                <w:sz w:val="22"/>
                <w:szCs w:val="22"/>
                <w:lang w:val="ru-RU"/>
              </w:rPr>
            </w:pPr>
            <w:r w:rsidRPr="004F5369">
              <w:rPr>
                <w:b/>
                <w:bCs/>
                <w:color w:val="000000" w:themeColor="text1"/>
                <w:sz w:val="22"/>
                <w:szCs w:val="22"/>
                <w:lang w:val="ru-RU"/>
              </w:rPr>
              <w:t>Цена за 1 позицию не включая НДС, сомони</w:t>
            </w:r>
          </w:p>
        </w:tc>
      </w:tr>
      <w:tr w:rsidR="00C57C57" w:rsidRPr="00111676" w14:paraId="62E472C6" w14:textId="77777777" w:rsidTr="00C57C57">
        <w:tc>
          <w:tcPr>
            <w:tcW w:w="9710" w:type="dxa"/>
            <w:gridSpan w:val="3"/>
          </w:tcPr>
          <w:p w14:paraId="269951D0" w14:textId="6C55A86D" w:rsidR="00C57C57" w:rsidRPr="00111676" w:rsidRDefault="00C57C57" w:rsidP="00C57C57">
            <w:pPr>
              <w:ind w:right="-20"/>
              <w:jc w:val="center"/>
              <w:rPr>
                <w:b/>
                <w:color w:val="000000" w:themeColor="text1"/>
                <w:sz w:val="22"/>
                <w:szCs w:val="22"/>
                <w:lang w:val="ru-RU"/>
              </w:rPr>
            </w:pPr>
            <w:r w:rsidRPr="00111676">
              <w:rPr>
                <w:b/>
                <w:color w:val="000000" w:themeColor="text1"/>
                <w:sz w:val="22"/>
                <w:szCs w:val="22"/>
                <w:lang w:val="ru-RU"/>
              </w:rPr>
              <w:t>ЛОТ № 1</w:t>
            </w:r>
          </w:p>
        </w:tc>
      </w:tr>
      <w:tr w:rsidR="00C57C57" w:rsidRPr="00111676" w14:paraId="10671A61" w14:textId="77777777" w:rsidTr="004F5369">
        <w:tc>
          <w:tcPr>
            <w:tcW w:w="985" w:type="dxa"/>
          </w:tcPr>
          <w:p w14:paraId="71140A71" w14:textId="094D9F47" w:rsidR="00C57C57" w:rsidRPr="00111676" w:rsidRDefault="00C57C57" w:rsidP="00274BED">
            <w:pPr>
              <w:ind w:right="-20"/>
              <w:jc w:val="center"/>
              <w:rPr>
                <w:color w:val="000000" w:themeColor="text1"/>
                <w:sz w:val="22"/>
                <w:szCs w:val="22"/>
                <w:lang w:val="ru-RU"/>
              </w:rPr>
            </w:pPr>
            <w:r w:rsidRPr="00111676">
              <w:rPr>
                <w:color w:val="000000" w:themeColor="text1"/>
                <w:sz w:val="22"/>
                <w:szCs w:val="22"/>
                <w:lang w:val="ru-RU"/>
              </w:rPr>
              <w:t>1</w:t>
            </w:r>
          </w:p>
        </w:tc>
        <w:tc>
          <w:tcPr>
            <w:tcW w:w="6660" w:type="dxa"/>
          </w:tcPr>
          <w:p w14:paraId="6F8214E8" w14:textId="263FEE70" w:rsidR="005A7F4D" w:rsidRPr="001230BB" w:rsidRDefault="005A7F4D" w:rsidP="005A7F4D">
            <w:pPr>
              <w:jc w:val="both"/>
              <w:rPr>
                <w:lang w:val="ru-RU"/>
              </w:rPr>
            </w:pPr>
            <w:r w:rsidRPr="001230BB">
              <w:rPr>
                <w:lang w:val="ru-RU"/>
              </w:rPr>
              <w:t>Производство 90-секундных полнометражных видеороликов по темам, связанным с ключевыми сообщениями и темой полученных результатов, каждое видео на двух языках: таджикский и английский. Видео должно сопровождаться субтитрами на второй язык и переводом на язык жестов.</w:t>
            </w:r>
          </w:p>
          <w:p w14:paraId="6C68ECD5" w14:textId="77777777" w:rsidR="005A7F4D" w:rsidRPr="001230BB" w:rsidRDefault="005A7F4D" w:rsidP="005A7F4D">
            <w:pPr>
              <w:jc w:val="both"/>
              <w:rPr>
                <w:lang w:val="ru-RU"/>
              </w:rPr>
            </w:pPr>
            <w:r w:rsidRPr="001230BB">
              <w:rPr>
                <w:lang w:val="ru-RU"/>
              </w:rPr>
              <w:t xml:space="preserve">Размещение видео на платформах поставщика в социальных сетях сразу после официального утверждения </w:t>
            </w:r>
            <w:r w:rsidRPr="001230BB">
              <w:t>FHI</w:t>
            </w:r>
            <w:r w:rsidRPr="001230BB">
              <w:rPr>
                <w:lang w:val="ru-RU"/>
              </w:rPr>
              <w:t xml:space="preserve"> 360 (без дальнейшего удаления со страницы). Платформы включают в себя:</w:t>
            </w:r>
          </w:p>
          <w:p w14:paraId="10529E98" w14:textId="77777777" w:rsidR="005A7F4D" w:rsidRPr="006327D5" w:rsidRDefault="005A7F4D" w:rsidP="005A7F4D">
            <w:pPr>
              <w:pStyle w:val="ListParagraph"/>
              <w:numPr>
                <w:ilvl w:val="0"/>
                <w:numId w:val="31"/>
              </w:numPr>
              <w:jc w:val="both"/>
            </w:pPr>
            <w:r w:rsidRPr="006327D5">
              <w:t>YouTube</w:t>
            </w:r>
          </w:p>
          <w:p w14:paraId="4C9AE065" w14:textId="77777777" w:rsidR="005A7F4D" w:rsidRPr="006327D5" w:rsidRDefault="005A7F4D" w:rsidP="005A7F4D">
            <w:pPr>
              <w:pStyle w:val="ListParagraph"/>
              <w:numPr>
                <w:ilvl w:val="0"/>
                <w:numId w:val="31"/>
              </w:numPr>
              <w:jc w:val="both"/>
              <w:rPr>
                <w:b/>
              </w:rPr>
            </w:pPr>
            <w:r w:rsidRPr="006327D5">
              <w:t>Instagram</w:t>
            </w:r>
          </w:p>
          <w:p w14:paraId="59A90D5F" w14:textId="77777777" w:rsidR="006327D5" w:rsidRPr="006327D5" w:rsidRDefault="005A7F4D" w:rsidP="006327D5">
            <w:pPr>
              <w:pStyle w:val="ListParagraph"/>
              <w:numPr>
                <w:ilvl w:val="0"/>
                <w:numId w:val="31"/>
              </w:numPr>
              <w:jc w:val="both"/>
              <w:rPr>
                <w:bCs/>
              </w:rPr>
            </w:pPr>
            <w:r w:rsidRPr="006327D5">
              <w:t>Facebook</w:t>
            </w:r>
            <w:r w:rsidR="006327D5" w:rsidRPr="006327D5">
              <w:rPr>
                <w:bCs/>
                <w:lang w:val="tg-Cyrl-TJ"/>
              </w:rPr>
              <w:t xml:space="preserve"> </w:t>
            </w:r>
          </w:p>
          <w:p w14:paraId="3BFE9076" w14:textId="77777777" w:rsidR="006327D5" w:rsidRPr="006327D5" w:rsidRDefault="006327D5" w:rsidP="006327D5">
            <w:pPr>
              <w:pStyle w:val="ListParagraph"/>
              <w:numPr>
                <w:ilvl w:val="0"/>
                <w:numId w:val="31"/>
              </w:numPr>
              <w:jc w:val="both"/>
              <w:rPr>
                <w:bCs/>
              </w:rPr>
            </w:pPr>
            <w:r w:rsidRPr="006327D5">
              <w:rPr>
                <w:bCs/>
                <w:lang w:val="tg-Cyrl-TJ"/>
              </w:rPr>
              <w:t>Одноклассники</w:t>
            </w:r>
            <w:r w:rsidRPr="006327D5">
              <w:rPr>
                <w:bCs/>
              </w:rPr>
              <w:t xml:space="preserve"> </w:t>
            </w:r>
            <w:r w:rsidRPr="006327D5">
              <w:rPr>
                <w:bCs/>
                <w:lang w:val="ru-RU"/>
              </w:rPr>
              <w:t>(желательно)</w:t>
            </w:r>
          </w:p>
          <w:p w14:paraId="28E17C33" w14:textId="05AF1491" w:rsidR="00C57C57" w:rsidRPr="006327D5" w:rsidRDefault="00384A4C" w:rsidP="006327D5">
            <w:pPr>
              <w:pStyle w:val="ListParagraph"/>
              <w:numPr>
                <w:ilvl w:val="0"/>
                <w:numId w:val="31"/>
              </w:numPr>
              <w:jc w:val="both"/>
              <w:rPr>
                <w:bCs/>
              </w:rPr>
            </w:pPr>
            <w:r>
              <w:rPr>
                <w:bCs/>
                <w:lang w:val="tg-Cyrl-TJ"/>
              </w:rPr>
              <w:t>В</w:t>
            </w:r>
            <w:r w:rsidR="006327D5" w:rsidRPr="006327D5">
              <w:rPr>
                <w:bCs/>
                <w:lang w:val="tg-Cyrl-TJ"/>
              </w:rPr>
              <w:t xml:space="preserve">контакте </w:t>
            </w:r>
            <w:r w:rsidR="006327D5" w:rsidRPr="006327D5">
              <w:rPr>
                <w:bCs/>
                <w:lang w:val="ru-RU"/>
              </w:rPr>
              <w:t>(желательно)</w:t>
            </w:r>
          </w:p>
        </w:tc>
        <w:tc>
          <w:tcPr>
            <w:tcW w:w="2065" w:type="dxa"/>
          </w:tcPr>
          <w:p w14:paraId="6D6680C6" w14:textId="77777777" w:rsidR="00C57C57" w:rsidRPr="00111676" w:rsidRDefault="00C57C57" w:rsidP="00C57C57">
            <w:pPr>
              <w:ind w:right="-20"/>
              <w:jc w:val="both"/>
              <w:rPr>
                <w:color w:val="000000" w:themeColor="text1"/>
                <w:sz w:val="22"/>
                <w:szCs w:val="22"/>
                <w:lang w:val="ru-RU"/>
              </w:rPr>
            </w:pPr>
          </w:p>
        </w:tc>
      </w:tr>
      <w:tr w:rsidR="00C57C57" w:rsidRPr="00111676" w14:paraId="30424269" w14:textId="77777777" w:rsidTr="004F5369">
        <w:tc>
          <w:tcPr>
            <w:tcW w:w="985" w:type="dxa"/>
          </w:tcPr>
          <w:p w14:paraId="5E6BA4D2" w14:textId="1E4581E6" w:rsidR="00C57C57" w:rsidRPr="00111676" w:rsidRDefault="00C57C57" w:rsidP="00274BED">
            <w:pPr>
              <w:ind w:right="-20"/>
              <w:jc w:val="center"/>
              <w:rPr>
                <w:color w:val="000000" w:themeColor="text1"/>
                <w:sz w:val="22"/>
                <w:szCs w:val="22"/>
                <w:lang w:val="ru-RU"/>
              </w:rPr>
            </w:pPr>
            <w:r w:rsidRPr="00111676">
              <w:rPr>
                <w:color w:val="000000" w:themeColor="text1"/>
                <w:sz w:val="22"/>
                <w:szCs w:val="22"/>
                <w:lang w:val="ru-RU"/>
              </w:rPr>
              <w:t>2</w:t>
            </w:r>
          </w:p>
        </w:tc>
        <w:tc>
          <w:tcPr>
            <w:tcW w:w="6660" w:type="dxa"/>
          </w:tcPr>
          <w:p w14:paraId="4A0306DF" w14:textId="11B747E5" w:rsidR="005A7F4D" w:rsidRPr="001230BB" w:rsidRDefault="005A7F4D" w:rsidP="005A7F4D">
            <w:pPr>
              <w:jc w:val="both"/>
              <w:rPr>
                <w:lang w:val="ru-RU"/>
              </w:rPr>
            </w:pPr>
            <w:r w:rsidRPr="001230BB">
              <w:rPr>
                <w:lang w:val="ru-RU"/>
              </w:rPr>
              <w:t>Производство 25-секундных социальных видеороликов по темам, связанным с ключевыми сообщениями и темой полученных результатов, каждое видео на двух языках: таджикский и английский. Видео должно сопровождаться субтитрами на второй язык и переводом на язык жестов.</w:t>
            </w:r>
          </w:p>
          <w:p w14:paraId="712B7B77" w14:textId="77777777" w:rsidR="005A7F4D" w:rsidRPr="001230BB" w:rsidRDefault="005A7F4D" w:rsidP="005A7F4D">
            <w:pPr>
              <w:jc w:val="both"/>
              <w:rPr>
                <w:lang w:val="ru-RU"/>
              </w:rPr>
            </w:pPr>
            <w:r w:rsidRPr="001230BB">
              <w:rPr>
                <w:lang w:val="ru-RU"/>
              </w:rPr>
              <w:lastRenderedPageBreak/>
              <w:t xml:space="preserve">Размещение видео на платформах поставщика в социальных сетях сразу после официального утверждения </w:t>
            </w:r>
            <w:r w:rsidRPr="001230BB">
              <w:t>FHI</w:t>
            </w:r>
            <w:r w:rsidRPr="001230BB">
              <w:rPr>
                <w:lang w:val="ru-RU"/>
              </w:rPr>
              <w:t xml:space="preserve"> 360 (без дальнейшего удаления со страницы). Платформы включают в себя:</w:t>
            </w:r>
          </w:p>
          <w:p w14:paraId="7B0B45ED" w14:textId="77777777" w:rsidR="00653565" w:rsidRPr="006327D5" w:rsidRDefault="00653565" w:rsidP="00653565">
            <w:pPr>
              <w:pStyle w:val="ListParagraph"/>
              <w:numPr>
                <w:ilvl w:val="0"/>
                <w:numId w:val="31"/>
              </w:numPr>
              <w:jc w:val="both"/>
            </w:pPr>
            <w:r w:rsidRPr="006327D5">
              <w:t>YouTube</w:t>
            </w:r>
          </w:p>
          <w:p w14:paraId="2C2C77FF" w14:textId="77777777" w:rsidR="005A7F4D" w:rsidRPr="00653565" w:rsidRDefault="005A7F4D" w:rsidP="005A7F4D">
            <w:pPr>
              <w:pStyle w:val="ListParagraph"/>
              <w:numPr>
                <w:ilvl w:val="0"/>
                <w:numId w:val="31"/>
              </w:numPr>
              <w:jc w:val="both"/>
              <w:rPr>
                <w:b/>
              </w:rPr>
            </w:pPr>
            <w:r w:rsidRPr="00111676">
              <w:t>Instagram</w:t>
            </w:r>
          </w:p>
          <w:p w14:paraId="3289290F" w14:textId="77777777" w:rsidR="00C57C57" w:rsidRPr="006327D5" w:rsidRDefault="005A7F4D" w:rsidP="005A7F4D">
            <w:pPr>
              <w:pStyle w:val="ListParagraph"/>
              <w:numPr>
                <w:ilvl w:val="0"/>
                <w:numId w:val="31"/>
              </w:numPr>
              <w:jc w:val="both"/>
              <w:rPr>
                <w:sz w:val="22"/>
                <w:szCs w:val="22"/>
              </w:rPr>
            </w:pPr>
            <w:r w:rsidRPr="00111676">
              <w:t>Facebook</w:t>
            </w:r>
          </w:p>
          <w:p w14:paraId="659DD8B0" w14:textId="77777777" w:rsidR="006327D5" w:rsidRPr="006327D5" w:rsidRDefault="006327D5" w:rsidP="006327D5">
            <w:pPr>
              <w:pStyle w:val="ListParagraph"/>
              <w:numPr>
                <w:ilvl w:val="0"/>
                <w:numId w:val="31"/>
              </w:numPr>
              <w:jc w:val="both"/>
              <w:rPr>
                <w:bCs/>
              </w:rPr>
            </w:pPr>
            <w:r w:rsidRPr="006327D5">
              <w:rPr>
                <w:bCs/>
                <w:lang w:val="tg-Cyrl-TJ"/>
              </w:rPr>
              <w:t>Одноклассники</w:t>
            </w:r>
            <w:r w:rsidRPr="006327D5">
              <w:rPr>
                <w:bCs/>
              </w:rPr>
              <w:t xml:space="preserve"> </w:t>
            </w:r>
            <w:r w:rsidRPr="006327D5">
              <w:rPr>
                <w:bCs/>
                <w:lang w:val="ru-RU"/>
              </w:rPr>
              <w:t>(желательно)</w:t>
            </w:r>
          </w:p>
          <w:p w14:paraId="629F0539" w14:textId="698F3DBF" w:rsidR="006327D5" w:rsidRPr="00A41630" w:rsidRDefault="00384A4C" w:rsidP="006327D5">
            <w:pPr>
              <w:pStyle w:val="ListParagraph"/>
              <w:numPr>
                <w:ilvl w:val="0"/>
                <w:numId w:val="31"/>
              </w:numPr>
              <w:jc w:val="both"/>
              <w:rPr>
                <w:sz w:val="22"/>
                <w:szCs w:val="22"/>
              </w:rPr>
            </w:pPr>
            <w:r>
              <w:rPr>
                <w:bCs/>
                <w:lang w:val="tg-Cyrl-TJ"/>
              </w:rPr>
              <w:t>В</w:t>
            </w:r>
            <w:r w:rsidR="006327D5" w:rsidRPr="006327D5">
              <w:rPr>
                <w:bCs/>
                <w:lang w:val="tg-Cyrl-TJ"/>
              </w:rPr>
              <w:t xml:space="preserve">контакте </w:t>
            </w:r>
            <w:r w:rsidR="006327D5" w:rsidRPr="006327D5">
              <w:rPr>
                <w:bCs/>
                <w:lang w:val="ru-RU"/>
              </w:rPr>
              <w:t>(желательно)</w:t>
            </w:r>
          </w:p>
        </w:tc>
        <w:tc>
          <w:tcPr>
            <w:tcW w:w="2065" w:type="dxa"/>
          </w:tcPr>
          <w:p w14:paraId="09983BFE" w14:textId="77777777" w:rsidR="00C57C57" w:rsidRPr="00111676" w:rsidRDefault="00C57C57" w:rsidP="00C57C57">
            <w:pPr>
              <w:ind w:right="-20"/>
              <w:jc w:val="both"/>
              <w:rPr>
                <w:color w:val="000000" w:themeColor="text1"/>
                <w:sz w:val="22"/>
                <w:szCs w:val="22"/>
                <w:lang w:val="ru-RU"/>
              </w:rPr>
            </w:pPr>
          </w:p>
        </w:tc>
      </w:tr>
      <w:tr w:rsidR="00C57C57" w:rsidRPr="00111676" w14:paraId="4A20914F" w14:textId="77777777" w:rsidTr="00C57C57">
        <w:tc>
          <w:tcPr>
            <w:tcW w:w="9710" w:type="dxa"/>
            <w:gridSpan w:val="3"/>
          </w:tcPr>
          <w:p w14:paraId="04ABB3E2" w14:textId="297F349B" w:rsidR="00C57C57" w:rsidRPr="00111676" w:rsidRDefault="00AB0C9B" w:rsidP="00AB0C9B">
            <w:pPr>
              <w:ind w:right="-20"/>
              <w:jc w:val="center"/>
              <w:rPr>
                <w:color w:val="000000" w:themeColor="text1"/>
                <w:sz w:val="22"/>
                <w:szCs w:val="22"/>
                <w:lang w:val="ru-RU"/>
              </w:rPr>
            </w:pPr>
            <w:r w:rsidRPr="00111676">
              <w:rPr>
                <w:b/>
                <w:color w:val="000000" w:themeColor="text1"/>
                <w:sz w:val="22"/>
                <w:szCs w:val="22"/>
                <w:lang w:val="ru-RU"/>
              </w:rPr>
              <w:lastRenderedPageBreak/>
              <w:t>ЛОТ № 2</w:t>
            </w:r>
          </w:p>
        </w:tc>
      </w:tr>
      <w:tr w:rsidR="00C57C57" w:rsidRPr="001103B0" w14:paraId="27EFC770" w14:textId="77777777" w:rsidTr="004F5369">
        <w:tc>
          <w:tcPr>
            <w:tcW w:w="985" w:type="dxa"/>
          </w:tcPr>
          <w:p w14:paraId="026A9B19" w14:textId="42B97C9D" w:rsidR="00C57C57" w:rsidRPr="00111676" w:rsidRDefault="00AB0C9B" w:rsidP="00274BED">
            <w:pPr>
              <w:ind w:right="-20"/>
              <w:jc w:val="center"/>
              <w:rPr>
                <w:color w:val="000000" w:themeColor="text1"/>
                <w:sz w:val="22"/>
                <w:szCs w:val="22"/>
                <w:lang w:val="ru-RU"/>
              </w:rPr>
            </w:pPr>
            <w:r w:rsidRPr="00111676">
              <w:rPr>
                <w:color w:val="000000" w:themeColor="text1"/>
                <w:sz w:val="22"/>
                <w:szCs w:val="22"/>
                <w:lang w:val="ru-RU"/>
              </w:rPr>
              <w:t>3</w:t>
            </w:r>
          </w:p>
        </w:tc>
        <w:tc>
          <w:tcPr>
            <w:tcW w:w="6660" w:type="dxa"/>
          </w:tcPr>
          <w:p w14:paraId="63124836" w14:textId="3F4DC5B4" w:rsidR="005A7F4D" w:rsidRPr="001230BB" w:rsidRDefault="005A7F4D" w:rsidP="005A7F4D">
            <w:pPr>
              <w:jc w:val="both"/>
              <w:rPr>
                <w:lang w:val="ru-RU"/>
              </w:rPr>
            </w:pPr>
            <w:r w:rsidRPr="001230BB">
              <w:rPr>
                <w:lang w:val="ru-RU"/>
              </w:rPr>
              <w:t>Написание подробных аналитических статей, каждая на двух языках: таджикском и русском.</w:t>
            </w:r>
          </w:p>
          <w:p w14:paraId="4F693D0C" w14:textId="2A6D6E3D" w:rsidR="005A7F4D" w:rsidRPr="001230BB" w:rsidRDefault="005A7F4D" w:rsidP="005A7F4D">
            <w:pPr>
              <w:jc w:val="both"/>
              <w:rPr>
                <w:lang w:val="ru-RU"/>
              </w:rPr>
            </w:pPr>
            <w:r w:rsidRPr="001230BB">
              <w:rPr>
                <w:lang w:val="ru-RU"/>
              </w:rPr>
              <w:t xml:space="preserve">Размещение </w:t>
            </w:r>
            <w:r w:rsidR="00DC37C2" w:rsidRPr="001230BB">
              <w:rPr>
                <w:lang w:val="ru-RU"/>
              </w:rPr>
              <w:t>аналитических статей</w:t>
            </w:r>
            <w:r w:rsidRPr="001230BB">
              <w:rPr>
                <w:lang w:val="ru-RU"/>
              </w:rPr>
              <w:t xml:space="preserve"> на официальном сайте и платформах социальных </w:t>
            </w:r>
            <w:r w:rsidR="00E37E2E" w:rsidRPr="001230BB">
              <w:rPr>
                <w:lang w:val="ru-RU"/>
              </w:rPr>
              <w:t>сетей поставщика</w:t>
            </w:r>
            <w:r w:rsidRPr="001230BB">
              <w:rPr>
                <w:lang w:val="ru-RU"/>
              </w:rPr>
              <w:t xml:space="preserve"> (без дальнейшего удаления со страницы), сразу после официального одобрения FHI 360 каждой статьи. Каждое размещение статьи должно кроме официального сайта поставщика, должно включать дополнительно:</w:t>
            </w:r>
          </w:p>
          <w:p w14:paraId="59B32670" w14:textId="77777777" w:rsidR="006327D5" w:rsidRDefault="005A7F4D" w:rsidP="006327D5">
            <w:pPr>
              <w:pStyle w:val="ListParagraph"/>
              <w:numPr>
                <w:ilvl w:val="0"/>
                <w:numId w:val="36"/>
              </w:numPr>
              <w:jc w:val="both"/>
              <w:rPr>
                <w:lang w:val="ru-RU"/>
              </w:rPr>
            </w:pPr>
            <w:r w:rsidRPr="00111676">
              <w:rPr>
                <w:lang w:val="ru-RU"/>
              </w:rPr>
              <w:t xml:space="preserve">5 фото в Instagram </w:t>
            </w:r>
          </w:p>
          <w:p w14:paraId="4ECCBF4F" w14:textId="798C6C31" w:rsidR="00C57C57" w:rsidRPr="006327D5" w:rsidRDefault="005A7F4D" w:rsidP="006327D5">
            <w:pPr>
              <w:pStyle w:val="ListParagraph"/>
              <w:numPr>
                <w:ilvl w:val="0"/>
                <w:numId w:val="36"/>
              </w:numPr>
              <w:jc w:val="both"/>
              <w:rPr>
                <w:lang w:val="ru-RU"/>
              </w:rPr>
            </w:pPr>
            <w:r w:rsidRPr="006327D5">
              <w:rPr>
                <w:lang w:val="ru-RU"/>
              </w:rPr>
              <w:t>Пост и три фото на Facebook</w:t>
            </w:r>
            <w:r w:rsidR="00653565" w:rsidRPr="006327D5">
              <w:rPr>
                <w:lang w:val="ru-RU"/>
              </w:rPr>
              <w:t xml:space="preserve">, </w:t>
            </w:r>
            <w:r w:rsidR="00384A4C" w:rsidRPr="00384A4C">
              <w:rPr>
                <w:lang w:val="ru-RU"/>
              </w:rPr>
              <w:t>(</w:t>
            </w:r>
            <w:r w:rsidR="006327D5" w:rsidRPr="006327D5">
              <w:rPr>
                <w:bCs/>
                <w:lang w:val="tg-Cyrl-TJ"/>
              </w:rPr>
              <w:t>Одноклассники</w:t>
            </w:r>
            <w:r w:rsidR="006327D5">
              <w:rPr>
                <w:bCs/>
                <w:lang w:val="tg-Cyrl-TJ"/>
              </w:rPr>
              <w:t xml:space="preserve"> и</w:t>
            </w:r>
            <w:r w:rsidR="006327D5" w:rsidRPr="006327D5">
              <w:rPr>
                <w:bCs/>
                <w:lang w:val="ru-RU"/>
              </w:rPr>
              <w:t xml:space="preserve"> </w:t>
            </w:r>
            <w:r w:rsidR="00384A4C">
              <w:rPr>
                <w:bCs/>
                <w:lang w:val="tg-Cyrl-TJ"/>
              </w:rPr>
              <w:t>В</w:t>
            </w:r>
            <w:r w:rsidR="006327D5" w:rsidRPr="006327D5">
              <w:rPr>
                <w:bCs/>
                <w:lang w:val="tg-Cyrl-TJ"/>
              </w:rPr>
              <w:t xml:space="preserve">контакте </w:t>
            </w:r>
            <w:r w:rsidR="00384A4C" w:rsidRPr="00384A4C">
              <w:rPr>
                <w:bCs/>
                <w:lang w:val="ru-RU"/>
              </w:rPr>
              <w:t>-</w:t>
            </w:r>
            <w:r w:rsidR="006327D5" w:rsidRPr="006327D5">
              <w:rPr>
                <w:bCs/>
                <w:lang w:val="ru-RU"/>
              </w:rPr>
              <w:t>желательно</w:t>
            </w:r>
            <w:r w:rsidR="006327D5">
              <w:rPr>
                <w:bCs/>
                <w:lang w:val="ru-RU"/>
              </w:rPr>
              <w:t>)</w:t>
            </w:r>
          </w:p>
        </w:tc>
        <w:tc>
          <w:tcPr>
            <w:tcW w:w="2065" w:type="dxa"/>
          </w:tcPr>
          <w:p w14:paraId="1FD42081" w14:textId="77777777" w:rsidR="00C57C57" w:rsidRPr="00111676" w:rsidRDefault="00C57C57" w:rsidP="00C57C57">
            <w:pPr>
              <w:ind w:right="-20"/>
              <w:jc w:val="both"/>
              <w:rPr>
                <w:color w:val="000000" w:themeColor="text1"/>
                <w:sz w:val="22"/>
                <w:szCs w:val="22"/>
                <w:lang w:val="ru-RU"/>
              </w:rPr>
            </w:pPr>
          </w:p>
        </w:tc>
      </w:tr>
      <w:tr w:rsidR="00C57C57" w:rsidRPr="001103B0" w14:paraId="309279D1" w14:textId="77777777" w:rsidTr="004F5369">
        <w:tc>
          <w:tcPr>
            <w:tcW w:w="985" w:type="dxa"/>
          </w:tcPr>
          <w:p w14:paraId="5539F306" w14:textId="383A212A" w:rsidR="00C57C57" w:rsidRPr="00111676" w:rsidRDefault="00AB0C9B" w:rsidP="00274BED">
            <w:pPr>
              <w:ind w:right="-20"/>
              <w:jc w:val="center"/>
              <w:rPr>
                <w:color w:val="000000" w:themeColor="text1"/>
                <w:sz w:val="22"/>
                <w:szCs w:val="22"/>
                <w:lang w:val="ru-RU"/>
              </w:rPr>
            </w:pPr>
            <w:r w:rsidRPr="00111676">
              <w:rPr>
                <w:color w:val="000000" w:themeColor="text1"/>
                <w:sz w:val="22"/>
                <w:szCs w:val="22"/>
                <w:lang w:val="ru-RU"/>
              </w:rPr>
              <w:t>4</w:t>
            </w:r>
          </w:p>
        </w:tc>
        <w:tc>
          <w:tcPr>
            <w:tcW w:w="6660" w:type="dxa"/>
          </w:tcPr>
          <w:p w14:paraId="03DE159E" w14:textId="543B36F9" w:rsidR="005A7F4D" w:rsidRPr="001230BB" w:rsidRDefault="005A7F4D" w:rsidP="005A7F4D">
            <w:pPr>
              <w:jc w:val="both"/>
              <w:rPr>
                <w:lang w:val="ru-RU"/>
              </w:rPr>
            </w:pPr>
            <w:r w:rsidRPr="001230BB">
              <w:rPr>
                <w:lang w:val="ru-RU"/>
              </w:rPr>
              <w:t>Написание подробных аналитических статей, каждая на двух языках: таджикском и русском.</w:t>
            </w:r>
          </w:p>
          <w:p w14:paraId="79F013EE" w14:textId="614173C9" w:rsidR="005A7F4D" w:rsidRPr="001230BB" w:rsidRDefault="005A7F4D" w:rsidP="005A7F4D">
            <w:pPr>
              <w:jc w:val="both"/>
              <w:rPr>
                <w:lang w:val="ru-RU"/>
              </w:rPr>
            </w:pPr>
            <w:r w:rsidRPr="001230BB">
              <w:rPr>
                <w:lang w:val="ru-RU"/>
              </w:rPr>
              <w:t xml:space="preserve">Размещение </w:t>
            </w:r>
            <w:r w:rsidR="00DC37C2" w:rsidRPr="001230BB">
              <w:rPr>
                <w:lang w:val="ru-RU"/>
              </w:rPr>
              <w:t>аналитических статей</w:t>
            </w:r>
            <w:r w:rsidRPr="001230BB">
              <w:rPr>
                <w:lang w:val="ru-RU"/>
              </w:rPr>
              <w:t xml:space="preserve"> на официальном сайте и платформах социальных </w:t>
            </w:r>
            <w:r w:rsidR="00E37E2E" w:rsidRPr="001230BB">
              <w:rPr>
                <w:lang w:val="ru-RU"/>
              </w:rPr>
              <w:t>сетей поставщика</w:t>
            </w:r>
            <w:r w:rsidRPr="001230BB">
              <w:rPr>
                <w:lang w:val="ru-RU"/>
              </w:rPr>
              <w:t xml:space="preserve"> (без дальнейшего удаления со страницы), сразу после официального одобрения FHI 360 каждой статьи. Каждое размещение статьи должно кроме официального сайта поставщика, должно включать дополнительно:</w:t>
            </w:r>
          </w:p>
          <w:p w14:paraId="0A3980E2" w14:textId="77777777" w:rsidR="005A7F4D" w:rsidRDefault="005A7F4D" w:rsidP="005A7F4D">
            <w:pPr>
              <w:pStyle w:val="ListParagraph"/>
              <w:numPr>
                <w:ilvl w:val="0"/>
                <w:numId w:val="37"/>
              </w:numPr>
              <w:jc w:val="both"/>
              <w:rPr>
                <w:lang w:val="ru-RU"/>
              </w:rPr>
            </w:pPr>
            <w:r w:rsidRPr="00111676">
              <w:rPr>
                <w:lang w:val="ru-RU"/>
              </w:rPr>
              <w:t xml:space="preserve">5 фото в Instagram </w:t>
            </w:r>
          </w:p>
          <w:p w14:paraId="2B2D07B2" w14:textId="032CF3D7" w:rsidR="00C57C57" w:rsidRPr="00A41630" w:rsidRDefault="005A7F4D" w:rsidP="005A7F4D">
            <w:pPr>
              <w:pStyle w:val="ListParagraph"/>
              <w:numPr>
                <w:ilvl w:val="0"/>
                <w:numId w:val="37"/>
              </w:numPr>
              <w:jc w:val="both"/>
              <w:rPr>
                <w:sz w:val="22"/>
                <w:szCs w:val="22"/>
                <w:lang w:val="ru-RU"/>
              </w:rPr>
            </w:pPr>
            <w:r w:rsidRPr="00A41630">
              <w:rPr>
                <w:lang w:val="ru-RU"/>
              </w:rPr>
              <w:t>Пост и три фото на Facebook</w:t>
            </w:r>
            <w:r w:rsidR="00653565">
              <w:rPr>
                <w:lang w:val="ru-RU"/>
              </w:rPr>
              <w:t xml:space="preserve">, </w:t>
            </w:r>
            <w:r w:rsidR="00384A4C" w:rsidRPr="00384A4C">
              <w:rPr>
                <w:lang w:val="ru-RU"/>
              </w:rPr>
              <w:t>(</w:t>
            </w:r>
            <w:r w:rsidR="006327D5" w:rsidRPr="006327D5">
              <w:rPr>
                <w:bCs/>
                <w:lang w:val="tg-Cyrl-TJ"/>
              </w:rPr>
              <w:t>Одноклассники</w:t>
            </w:r>
            <w:r w:rsidR="006327D5">
              <w:rPr>
                <w:bCs/>
                <w:lang w:val="tg-Cyrl-TJ"/>
              </w:rPr>
              <w:t xml:space="preserve"> и</w:t>
            </w:r>
            <w:r w:rsidR="006327D5" w:rsidRPr="006327D5">
              <w:rPr>
                <w:bCs/>
                <w:lang w:val="ru-RU"/>
              </w:rPr>
              <w:t xml:space="preserve"> </w:t>
            </w:r>
            <w:r w:rsidR="00384A4C">
              <w:rPr>
                <w:bCs/>
                <w:lang w:val="tg-Cyrl-TJ"/>
              </w:rPr>
              <w:t>В</w:t>
            </w:r>
            <w:r w:rsidR="006327D5" w:rsidRPr="006327D5">
              <w:rPr>
                <w:bCs/>
                <w:lang w:val="tg-Cyrl-TJ"/>
              </w:rPr>
              <w:t xml:space="preserve">контакте </w:t>
            </w:r>
            <w:r w:rsidR="00384A4C" w:rsidRPr="00384A4C">
              <w:rPr>
                <w:bCs/>
                <w:lang w:val="ru-RU"/>
              </w:rPr>
              <w:t xml:space="preserve">- </w:t>
            </w:r>
            <w:r w:rsidR="006327D5" w:rsidRPr="006327D5">
              <w:rPr>
                <w:bCs/>
                <w:lang w:val="ru-RU"/>
              </w:rPr>
              <w:t>желательно</w:t>
            </w:r>
            <w:r w:rsidR="006327D5">
              <w:rPr>
                <w:bCs/>
                <w:lang w:val="ru-RU"/>
              </w:rPr>
              <w:t>)</w:t>
            </w:r>
          </w:p>
        </w:tc>
        <w:tc>
          <w:tcPr>
            <w:tcW w:w="2065" w:type="dxa"/>
          </w:tcPr>
          <w:p w14:paraId="798CFB52" w14:textId="77777777" w:rsidR="00C57C57" w:rsidRPr="00111676" w:rsidRDefault="00C57C57" w:rsidP="00C57C57">
            <w:pPr>
              <w:ind w:right="-20"/>
              <w:jc w:val="both"/>
              <w:rPr>
                <w:color w:val="000000" w:themeColor="text1"/>
                <w:sz w:val="22"/>
                <w:szCs w:val="22"/>
                <w:lang w:val="ru-RU"/>
              </w:rPr>
            </w:pPr>
          </w:p>
        </w:tc>
      </w:tr>
      <w:tr w:rsidR="00AB0C9B" w:rsidRPr="001103B0" w14:paraId="168B0161" w14:textId="77777777" w:rsidTr="004F5369">
        <w:tc>
          <w:tcPr>
            <w:tcW w:w="985" w:type="dxa"/>
          </w:tcPr>
          <w:p w14:paraId="368AB1FF" w14:textId="19D56964" w:rsidR="00AB0C9B" w:rsidRPr="00111676" w:rsidRDefault="00AB0C9B" w:rsidP="00274BED">
            <w:pPr>
              <w:pStyle w:val="ListParagraph"/>
              <w:numPr>
                <w:ilvl w:val="0"/>
                <w:numId w:val="40"/>
              </w:numPr>
              <w:ind w:right="-20"/>
              <w:jc w:val="center"/>
              <w:rPr>
                <w:color w:val="000000" w:themeColor="text1"/>
                <w:sz w:val="22"/>
                <w:szCs w:val="22"/>
                <w:lang w:val="ru-RU"/>
              </w:rPr>
            </w:pPr>
          </w:p>
        </w:tc>
        <w:tc>
          <w:tcPr>
            <w:tcW w:w="6660" w:type="dxa"/>
          </w:tcPr>
          <w:p w14:paraId="6C211AC7" w14:textId="59AFC0E1" w:rsidR="005A7F4D" w:rsidRPr="001230BB" w:rsidRDefault="005A7F4D" w:rsidP="005A7F4D">
            <w:pPr>
              <w:jc w:val="both"/>
              <w:rPr>
                <w:lang w:val="ru-RU"/>
              </w:rPr>
            </w:pPr>
            <w:r w:rsidRPr="001230BB">
              <w:rPr>
                <w:lang w:val="ru-RU"/>
              </w:rPr>
              <w:t xml:space="preserve">Поиск реальных героев и разработка историй успеха по темам, связанным с ключевыми сообщениями и примерной </w:t>
            </w:r>
            <w:r w:rsidR="00E37E2E" w:rsidRPr="001230BB">
              <w:rPr>
                <w:lang w:val="ru-RU"/>
              </w:rPr>
              <w:t>темой,</w:t>
            </w:r>
            <w:r w:rsidRPr="001230BB">
              <w:rPr>
                <w:lang w:val="ru-RU"/>
              </w:rPr>
              <w:t xml:space="preserve"> каждый на трех языках: таджикском, английском и русском.</w:t>
            </w:r>
          </w:p>
          <w:p w14:paraId="4D0D2F5D" w14:textId="77777777" w:rsidR="005A7F4D" w:rsidRPr="001230BB" w:rsidRDefault="005A7F4D" w:rsidP="005A7F4D">
            <w:pPr>
              <w:jc w:val="both"/>
              <w:rPr>
                <w:lang w:val="ru-RU"/>
              </w:rPr>
            </w:pPr>
            <w:r w:rsidRPr="001230BB">
              <w:rPr>
                <w:lang w:val="ru-RU"/>
              </w:rPr>
              <w:t>Публикация каждой истории успеха на официальном сайте и платформах социальных сетей поставщика (без дальнейшего удаления со страницы) сразу после официального одобрения каждой статьи FHI 360. Каждое размещение истории успеха на официальном сайте поставщика, должно дополнительно включать:</w:t>
            </w:r>
          </w:p>
          <w:p w14:paraId="0DDEF25B" w14:textId="77777777" w:rsidR="005A7F4D" w:rsidRDefault="005A7F4D" w:rsidP="00E37E2E">
            <w:pPr>
              <w:pStyle w:val="ListParagraph"/>
              <w:numPr>
                <w:ilvl w:val="0"/>
                <w:numId w:val="49"/>
              </w:numPr>
              <w:ind w:left="707"/>
              <w:jc w:val="both"/>
              <w:rPr>
                <w:lang w:val="ru-RU"/>
              </w:rPr>
            </w:pPr>
            <w:r>
              <w:rPr>
                <w:lang w:val="ru-RU"/>
              </w:rPr>
              <w:t xml:space="preserve">История с </w:t>
            </w:r>
            <w:r w:rsidRPr="00111676">
              <w:rPr>
                <w:lang w:val="ru-RU"/>
              </w:rPr>
              <w:t>5 фото</w:t>
            </w:r>
            <w:r>
              <w:rPr>
                <w:lang w:val="ru-RU"/>
              </w:rPr>
              <w:t xml:space="preserve"> карочками</w:t>
            </w:r>
            <w:r w:rsidRPr="00111676">
              <w:rPr>
                <w:lang w:val="ru-RU"/>
              </w:rPr>
              <w:t xml:space="preserve"> в Instagram</w:t>
            </w:r>
          </w:p>
          <w:p w14:paraId="01DB5157" w14:textId="12AF7898" w:rsidR="00AB0C9B" w:rsidRPr="00A41630" w:rsidRDefault="005A7F4D" w:rsidP="00E37E2E">
            <w:pPr>
              <w:pStyle w:val="ListParagraph"/>
              <w:numPr>
                <w:ilvl w:val="1"/>
                <w:numId w:val="38"/>
              </w:numPr>
              <w:ind w:left="707"/>
              <w:jc w:val="both"/>
              <w:rPr>
                <w:sz w:val="22"/>
                <w:szCs w:val="22"/>
                <w:lang w:val="ru-RU"/>
              </w:rPr>
            </w:pPr>
            <w:r w:rsidRPr="00A41630">
              <w:rPr>
                <w:lang w:val="ru-RU"/>
              </w:rPr>
              <w:t>Публикация и три фото на Facebook</w:t>
            </w:r>
            <w:r w:rsidR="00653565">
              <w:rPr>
                <w:lang w:val="ru-RU"/>
              </w:rPr>
              <w:t xml:space="preserve">, </w:t>
            </w:r>
            <w:r w:rsidR="00384A4C" w:rsidRPr="00384A4C">
              <w:rPr>
                <w:lang w:val="ru-RU"/>
              </w:rPr>
              <w:t>(</w:t>
            </w:r>
            <w:r w:rsidR="006327D5" w:rsidRPr="006327D5">
              <w:rPr>
                <w:bCs/>
                <w:lang w:val="tg-Cyrl-TJ"/>
              </w:rPr>
              <w:t>Одноклассники</w:t>
            </w:r>
            <w:r w:rsidR="006327D5">
              <w:rPr>
                <w:bCs/>
                <w:lang w:val="tg-Cyrl-TJ"/>
              </w:rPr>
              <w:t xml:space="preserve"> и</w:t>
            </w:r>
            <w:r w:rsidR="006327D5" w:rsidRPr="006327D5">
              <w:rPr>
                <w:bCs/>
                <w:lang w:val="ru-RU"/>
              </w:rPr>
              <w:t xml:space="preserve"> </w:t>
            </w:r>
            <w:r w:rsidR="00384A4C">
              <w:rPr>
                <w:bCs/>
                <w:lang w:val="tg-Cyrl-TJ"/>
              </w:rPr>
              <w:t>В</w:t>
            </w:r>
            <w:r w:rsidR="006327D5" w:rsidRPr="006327D5">
              <w:rPr>
                <w:bCs/>
                <w:lang w:val="tg-Cyrl-TJ"/>
              </w:rPr>
              <w:t xml:space="preserve">контакте </w:t>
            </w:r>
            <w:r w:rsidR="00384A4C" w:rsidRPr="00384A4C">
              <w:rPr>
                <w:bCs/>
                <w:lang w:val="ru-RU"/>
              </w:rPr>
              <w:t>-</w:t>
            </w:r>
            <w:r w:rsidR="00384A4C" w:rsidRPr="00264A6B">
              <w:rPr>
                <w:bCs/>
                <w:lang w:val="ru-RU"/>
              </w:rPr>
              <w:t xml:space="preserve"> </w:t>
            </w:r>
            <w:r w:rsidR="006327D5" w:rsidRPr="006327D5">
              <w:rPr>
                <w:bCs/>
                <w:lang w:val="ru-RU"/>
              </w:rPr>
              <w:t>желательно</w:t>
            </w:r>
            <w:r w:rsidR="006327D5">
              <w:rPr>
                <w:bCs/>
                <w:lang w:val="ru-RU"/>
              </w:rPr>
              <w:t>).</w:t>
            </w:r>
          </w:p>
        </w:tc>
        <w:tc>
          <w:tcPr>
            <w:tcW w:w="2065" w:type="dxa"/>
          </w:tcPr>
          <w:p w14:paraId="55CC37F1" w14:textId="77777777" w:rsidR="00AB0C9B" w:rsidRPr="00111676" w:rsidRDefault="00AB0C9B" w:rsidP="00C57C57">
            <w:pPr>
              <w:ind w:right="-20"/>
              <w:jc w:val="both"/>
              <w:rPr>
                <w:color w:val="000000" w:themeColor="text1"/>
                <w:sz w:val="22"/>
                <w:szCs w:val="22"/>
                <w:lang w:val="ru-RU"/>
              </w:rPr>
            </w:pPr>
          </w:p>
        </w:tc>
      </w:tr>
    </w:tbl>
    <w:p w14:paraId="48C34DF0" w14:textId="77777777" w:rsidR="00AB0C9B" w:rsidRPr="00111676" w:rsidRDefault="00AB0C9B" w:rsidP="00AB0C9B">
      <w:pPr>
        <w:spacing w:after="0" w:line="240" w:lineRule="auto"/>
        <w:ind w:right="-20"/>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b) Копии регистрационных документов</w:t>
      </w:r>
    </w:p>
    <w:p w14:paraId="0791C922" w14:textId="76D157B8" w:rsidR="00AB0C9B" w:rsidRPr="00111676" w:rsidRDefault="00AB0C9B" w:rsidP="00AB0C9B">
      <w:pPr>
        <w:spacing w:after="0" w:line="240" w:lineRule="auto"/>
        <w:ind w:right="-20"/>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 xml:space="preserve">c) Портфолио (три последних и актуальных примера работ) и ссылки на платформы в социальных сетях. </w:t>
      </w:r>
    </w:p>
    <w:p w14:paraId="7EDDC1C3" w14:textId="6EC9D3AF" w:rsidR="00AB0C9B" w:rsidRPr="00111676" w:rsidRDefault="00AB0C9B" w:rsidP="00AB0C9B">
      <w:pPr>
        <w:spacing w:after="0" w:line="240" w:lineRule="auto"/>
        <w:ind w:right="-20"/>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d) Список команды профессионалов, работающей в компании</w:t>
      </w:r>
    </w:p>
    <w:p w14:paraId="3A4BB46C" w14:textId="1C5F60AF" w:rsidR="00C57C57" w:rsidRPr="00111676" w:rsidRDefault="00AB0C9B" w:rsidP="00AB0C9B">
      <w:pPr>
        <w:spacing w:after="0" w:line="240" w:lineRule="auto"/>
        <w:ind w:right="-20"/>
        <w:jc w:val="both"/>
        <w:rPr>
          <w:rFonts w:ascii="Times New Roman" w:hAnsi="Times New Roman" w:cs="Times New Roman"/>
          <w:color w:val="000000" w:themeColor="text1"/>
          <w:lang w:val="ru-RU"/>
        </w:rPr>
      </w:pPr>
      <w:r w:rsidRPr="00111676">
        <w:rPr>
          <w:rFonts w:ascii="Times New Roman" w:hAnsi="Times New Roman" w:cs="Times New Roman"/>
          <w:color w:val="000000" w:themeColor="text1"/>
          <w:lang w:val="ru-RU"/>
        </w:rPr>
        <w:t>e) Рекомендательные письма</w:t>
      </w:r>
    </w:p>
    <w:p w14:paraId="578669C3" w14:textId="77777777" w:rsidR="00ED07C5" w:rsidRPr="00111676" w:rsidRDefault="00ED07C5" w:rsidP="00C57C57">
      <w:pPr>
        <w:spacing w:after="0" w:line="240" w:lineRule="auto"/>
        <w:jc w:val="both"/>
        <w:rPr>
          <w:rFonts w:ascii="Times New Roman" w:hAnsi="Times New Roman" w:cs="Times New Roman"/>
          <w:lang w:val="ru-RU"/>
        </w:rPr>
      </w:pPr>
    </w:p>
    <w:p w14:paraId="3379B7F5" w14:textId="77777777" w:rsidR="003764A4" w:rsidRPr="00111676" w:rsidRDefault="003764A4" w:rsidP="00C57C57">
      <w:pPr>
        <w:spacing w:after="0"/>
        <w:ind w:right="-20"/>
        <w:jc w:val="both"/>
        <w:rPr>
          <w:rFonts w:ascii="Times New Roman" w:hAnsi="Times New Roman" w:cs="Times New Roman"/>
          <w:color w:val="000000" w:themeColor="text1"/>
          <w:lang w:val="ru-RU"/>
        </w:rPr>
      </w:pPr>
      <w:r w:rsidRPr="00111676">
        <w:rPr>
          <w:rFonts w:ascii="Times New Roman" w:hAnsi="Times New Roman" w:cs="Times New Roman"/>
          <w:b/>
          <w:bCs/>
          <w:color w:val="000000" w:themeColor="text1"/>
          <w:spacing w:val="-1"/>
          <w:lang w:val="ru-RU"/>
        </w:rPr>
        <w:t xml:space="preserve">Формат и сроки подачи:  </w:t>
      </w:r>
    </w:p>
    <w:p w14:paraId="5F92FFB4" w14:textId="3457166B" w:rsidR="003764A4" w:rsidRPr="00111676" w:rsidRDefault="003764A4" w:rsidP="003764A4">
      <w:pPr>
        <w:pStyle w:val="ListParagraph"/>
        <w:numPr>
          <w:ilvl w:val="0"/>
          <w:numId w:val="24"/>
        </w:numPr>
        <w:tabs>
          <w:tab w:val="left" w:pos="840"/>
        </w:tabs>
        <w:spacing w:after="0" w:line="240" w:lineRule="auto"/>
        <w:ind w:right="506"/>
        <w:jc w:val="both"/>
        <w:rPr>
          <w:rFonts w:ascii="Times New Roman" w:hAnsi="Times New Roman" w:cs="Times New Roman"/>
          <w:color w:val="000000" w:themeColor="text1"/>
          <w:lang w:val="ru-RU"/>
        </w:rPr>
      </w:pPr>
      <w:r w:rsidRPr="00111676">
        <w:rPr>
          <w:rFonts w:ascii="Times New Roman" w:hAnsi="Times New Roman" w:cs="Times New Roman"/>
          <w:lang w:val="ru-RU"/>
        </w:rPr>
        <w:t xml:space="preserve">Предложения должны быть отправлены по электронной почте на адрес </w:t>
      </w:r>
      <w:r w:rsidR="00264A6B">
        <w:fldChar w:fldCharType="begin"/>
      </w:r>
      <w:r w:rsidR="00264A6B" w:rsidRPr="0052526C">
        <w:rPr>
          <w:lang w:val="ru-RU"/>
        </w:rPr>
        <w:instrText xml:space="preserve"> </w:instrText>
      </w:r>
      <w:r w:rsidR="00264A6B">
        <w:instrText>HYPERLINK</w:instrText>
      </w:r>
      <w:r w:rsidR="00264A6B" w:rsidRPr="0052526C">
        <w:rPr>
          <w:lang w:val="ru-RU"/>
        </w:rPr>
        <w:instrText xml:space="preserve"> "</w:instrText>
      </w:r>
      <w:r w:rsidR="00264A6B">
        <w:instrText>mailto</w:instrText>
      </w:r>
      <w:r w:rsidR="00264A6B" w:rsidRPr="0052526C">
        <w:rPr>
          <w:lang w:val="ru-RU"/>
        </w:rPr>
        <w:instrText>:</w:instrText>
      </w:r>
      <w:r w:rsidR="00264A6B">
        <w:instrText>procurement</w:instrText>
      </w:r>
      <w:r w:rsidR="00264A6B" w:rsidRPr="0052526C">
        <w:rPr>
          <w:lang w:val="ru-RU"/>
        </w:rPr>
        <w:instrText>.</w:instrText>
      </w:r>
      <w:r w:rsidR="00264A6B">
        <w:instrText>TB</w:instrText>
      </w:r>
      <w:r w:rsidR="00264A6B" w:rsidRPr="0052526C">
        <w:rPr>
          <w:lang w:val="ru-RU"/>
        </w:rPr>
        <w:instrText>.</w:instrText>
      </w:r>
      <w:r w:rsidR="00264A6B">
        <w:instrText>TJ</w:instrText>
      </w:r>
      <w:r w:rsidR="00264A6B" w:rsidRPr="0052526C">
        <w:rPr>
          <w:lang w:val="ru-RU"/>
        </w:rPr>
        <w:instrText>@</w:instrText>
      </w:r>
      <w:r w:rsidR="00264A6B">
        <w:instrText>fhi</w:instrText>
      </w:r>
      <w:r w:rsidR="00264A6B" w:rsidRPr="0052526C">
        <w:rPr>
          <w:lang w:val="ru-RU"/>
        </w:rPr>
        <w:instrText>360.</w:instrText>
      </w:r>
      <w:r w:rsidR="00264A6B">
        <w:instrText>org</w:instrText>
      </w:r>
      <w:r w:rsidR="00264A6B" w:rsidRPr="0052526C">
        <w:rPr>
          <w:lang w:val="ru-RU"/>
        </w:rPr>
        <w:instrText xml:space="preserve">" </w:instrText>
      </w:r>
      <w:r w:rsidR="00264A6B">
        <w:fldChar w:fldCharType="separate"/>
      </w:r>
      <w:r w:rsidRPr="00111676">
        <w:rPr>
          <w:rStyle w:val="Hyperlink"/>
          <w:rFonts w:ascii="Times New Roman" w:hAnsi="Times New Roman" w:cs="Times New Roman"/>
          <w:color w:val="000000" w:themeColor="text1"/>
        </w:rPr>
        <w:t>procurement</w:t>
      </w:r>
      <w:r w:rsidRPr="00111676">
        <w:rPr>
          <w:rStyle w:val="Hyperlink"/>
          <w:rFonts w:ascii="Times New Roman" w:hAnsi="Times New Roman" w:cs="Times New Roman"/>
          <w:color w:val="000000" w:themeColor="text1"/>
          <w:lang w:val="ru-RU"/>
        </w:rPr>
        <w:t>.</w:t>
      </w:r>
      <w:r w:rsidRPr="00111676">
        <w:rPr>
          <w:rStyle w:val="Hyperlink"/>
          <w:rFonts w:ascii="Times New Roman" w:hAnsi="Times New Roman" w:cs="Times New Roman"/>
          <w:color w:val="000000" w:themeColor="text1"/>
        </w:rPr>
        <w:t>TB</w:t>
      </w:r>
      <w:r w:rsidRPr="00111676">
        <w:rPr>
          <w:rStyle w:val="Hyperlink"/>
          <w:rFonts w:ascii="Times New Roman" w:hAnsi="Times New Roman" w:cs="Times New Roman"/>
          <w:color w:val="000000" w:themeColor="text1"/>
          <w:lang w:val="ru-RU"/>
        </w:rPr>
        <w:t>.</w:t>
      </w:r>
      <w:r w:rsidRPr="00111676">
        <w:rPr>
          <w:rStyle w:val="Hyperlink"/>
          <w:rFonts w:ascii="Times New Roman" w:hAnsi="Times New Roman" w:cs="Times New Roman"/>
          <w:color w:val="000000" w:themeColor="text1"/>
        </w:rPr>
        <w:t>TJ</w:t>
      </w:r>
      <w:r w:rsidRPr="00111676">
        <w:rPr>
          <w:rStyle w:val="Hyperlink"/>
          <w:rFonts w:ascii="Times New Roman" w:hAnsi="Times New Roman" w:cs="Times New Roman"/>
          <w:color w:val="000000" w:themeColor="text1"/>
          <w:lang w:val="ru-RU"/>
        </w:rPr>
        <w:t>@</w:t>
      </w:r>
      <w:proofErr w:type="spellStart"/>
      <w:r w:rsidRPr="00111676">
        <w:rPr>
          <w:rStyle w:val="Hyperlink"/>
          <w:rFonts w:ascii="Times New Roman" w:hAnsi="Times New Roman" w:cs="Times New Roman"/>
          <w:color w:val="000000" w:themeColor="text1"/>
        </w:rPr>
        <w:t>fhi</w:t>
      </w:r>
      <w:proofErr w:type="spellEnd"/>
      <w:r w:rsidRPr="00111676">
        <w:rPr>
          <w:rStyle w:val="Hyperlink"/>
          <w:rFonts w:ascii="Times New Roman" w:hAnsi="Times New Roman" w:cs="Times New Roman"/>
          <w:color w:val="000000" w:themeColor="text1"/>
          <w:lang w:val="ru-RU"/>
        </w:rPr>
        <w:t>360.</w:t>
      </w:r>
      <w:r w:rsidRPr="00111676">
        <w:rPr>
          <w:rStyle w:val="Hyperlink"/>
          <w:rFonts w:ascii="Times New Roman" w:hAnsi="Times New Roman" w:cs="Times New Roman"/>
          <w:color w:val="000000" w:themeColor="text1"/>
        </w:rPr>
        <w:t>org</w:t>
      </w:r>
      <w:r w:rsidR="00264A6B">
        <w:rPr>
          <w:rStyle w:val="Hyperlink"/>
          <w:rFonts w:ascii="Times New Roman" w:hAnsi="Times New Roman" w:cs="Times New Roman"/>
          <w:color w:val="000000" w:themeColor="text1"/>
        </w:rPr>
        <w:fldChar w:fldCharType="end"/>
      </w:r>
      <w:r w:rsidRPr="00111676">
        <w:rPr>
          <w:rFonts w:ascii="Times New Roman" w:hAnsi="Times New Roman" w:cs="Times New Roman"/>
          <w:color w:val="000000" w:themeColor="text1"/>
          <w:lang w:val="ru-RU"/>
        </w:rPr>
        <w:t xml:space="preserve">  с указанием </w:t>
      </w:r>
      <w:r w:rsidRPr="00111676">
        <w:rPr>
          <w:rFonts w:ascii="Times New Roman" w:hAnsi="Times New Roman" w:cs="Times New Roman"/>
          <w:lang w:val="ru-RU"/>
        </w:rPr>
        <w:t>в строке темы</w:t>
      </w:r>
      <w:r w:rsidRPr="00111676">
        <w:rPr>
          <w:rFonts w:ascii="Times New Roman" w:hAnsi="Times New Roman" w:cs="Times New Roman"/>
          <w:color w:val="000000" w:themeColor="text1"/>
          <w:lang w:val="ru-RU"/>
        </w:rPr>
        <w:t xml:space="preserve">: </w:t>
      </w:r>
      <w:r w:rsidRPr="00111676">
        <w:rPr>
          <w:rFonts w:ascii="Times New Roman" w:hAnsi="Times New Roman" w:cs="Times New Roman"/>
          <w:lang w:val="ru-RU"/>
        </w:rPr>
        <w:t>“</w:t>
      </w:r>
      <w:r w:rsidRPr="00111676">
        <w:rPr>
          <w:rFonts w:ascii="Times New Roman" w:hAnsi="Times New Roman" w:cs="Times New Roman"/>
          <w:color w:val="000000" w:themeColor="text1"/>
        </w:rPr>
        <w:t>RFP</w:t>
      </w:r>
      <w:r w:rsidRPr="00111676">
        <w:rPr>
          <w:rFonts w:ascii="Times New Roman" w:hAnsi="Times New Roman" w:cs="Times New Roman"/>
          <w:color w:val="000000" w:themeColor="text1"/>
          <w:lang w:val="ru-RU"/>
        </w:rPr>
        <w:t xml:space="preserve"> </w:t>
      </w:r>
      <w:r w:rsidRPr="00111676">
        <w:rPr>
          <w:rFonts w:ascii="Times New Roman" w:hAnsi="Times New Roman" w:cs="Times New Roman"/>
          <w:color w:val="000000" w:themeColor="text1"/>
        </w:rPr>
        <w:t>TB</w:t>
      </w:r>
      <w:r w:rsidRPr="00111676">
        <w:rPr>
          <w:rFonts w:ascii="Times New Roman" w:hAnsi="Times New Roman" w:cs="Times New Roman"/>
          <w:color w:val="000000" w:themeColor="text1"/>
          <w:lang w:val="ru-RU"/>
        </w:rPr>
        <w:t>-</w:t>
      </w:r>
      <w:r w:rsidR="001F22E8" w:rsidRPr="00111676">
        <w:rPr>
          <w:rFonts w:ascii="Times New Roman" w:hAnsi="Times New Roman" w:cs="Times New Roman"/>
          <w:color w:val="000000" w:themeColor="text1"/>
          <w:lang w:val="ru-RU"/>
        </w:rPr>
        <w:t xml:space="preserve">23–032 </w:t>
      </w:r>
      <w:r w:rsidRPr="00111676">
        <w:rPr>
          <w:rFonts w:ascii="Times New Roman" w:hAnsi="Times New Roman" w:cs="Times New Roman"/>
          <w:color w:val="000000" w:themeColor="text1"/>
          <w:lang w:val="ru-RU"/>
        </w:rPr>
        <w:t xml:space="preserve"> </w:t>
      </w:r>
      <w:r w:rsidRPr="00A612BA">
        <w:rPr>
          <w:rFonts w:ascii="Times New Roman" w:hAnsi="Times New Roman" w:cs="Times New Roman"/>
          <w:b/>
          <w:color w:val="000000" w:themeColor="text1"/>
          <w:lang w:val="ru-RU"/>
        </w:rPr>
        <w:t>«</w:t>
      </w:r>
      <w:r w:rsidR="00D4184D">
        <w:rPr>
          <w:rFonts w:ascii="Times New Roman" w:eastAsia="Times New Roman" w:hAnsi="Times New Roman" w:cs="Times New Roman"/>
          <w:b/>
          <w:bCs/>
          <w:noProof/>
          <w:lang w:val="ru-RU" w:eastAsia="ru-RU"/>
        </w:rPr>
        <w:t>Создание</w:t>
      </w:r>
      <w:r w:rsidR="00D4184D" w:rsidRPr="00111676">
        <w:rPr>
          <w:rFonts w:ascii="Times New Roman" w:eastAsia="Times New Roman" w:hAnsi="Times New Roman" w:cs="Times New Roman"/>
          <w:b/>
          <w:bCs/>
          <w:noProof/>
          <w:lang w:val="ru-RU" w:eastAsia="ru-RU"/>
        </w:rPr>
        <w:t xml:space="preserve"> и прове</w:t>
      </w:r>
      <w:r w:rsidR="00D4184D">
        <w:rPr>
          <w:rFonts w:ascii="Times New Roman" w:eastAsia="Times New Roman" w:hAnsi="Times New Roman" w:cs="Times New Roman"/>
          <w:b/>
          <w:bCs/>
          <w:noProof/>
          <w:lang w:val="ru-RU" w:eastAsia="ru-RU"/>
        </w:rPr>
        <w:t>дение информационной Кампании и повышение</w:t>
      </w:r>
      <w:r w:rsidR="00D4184D" w:rsidRPr="00111676">
        <w:rPr>
          <w:rFonts w:ascii="Times New Roman" w:eastAsia="Times New Roman" w:hAnsi="Times New Roman" w:cs="Times New Roman"/>
          <w:b/>
          <w:bCs/>
          <w:noProof/>
          <w:lang w:val="ru-RU" w:eastAsia="ru-RU"/>
        </w:rPr>
        <w:t xml:space="preserve"> осведомленности в социальных</w:t>
      </w:r>
      <w:r w:rsidR="00450DA5">
        <w:rPr>
          <w:rFonts w:ascii="Times New Roman" w:eastAsia="Times New Roman" w:hAnsi="Times New Roman" w:cs="Times New Roman"/>
          <w:b/>
          <w:bCs/>
          <w:noProof/>
          <w:lang w:val="ru-RU" w:eastAsia="ru-RU"/>
        </w:rPr>
        <w:t xml:space="preserve"> сетях</w:t>
      </w:r>
      <w:r w:rsidRPr="00111676">
        <w:rPr>
          <w:rFonts w:ascii="Times New Roman" w:hAnsi="Times New Roman" w:cs="Times New Roman"/>
          <w:b/>
          <w:color w:val="000000" w:themeColor="text1"/>
          <w:lang w:val="ru-RU"/>
        </w:rPr>
        <w:t>».</w:t>
      </w:r>
    </w:p>
    <w:p w14:paraId="25688418" w14:textId="11B0C620" w:rsidR="003764A4" w:rsidRPr="0052526C" w:rsidRDefault="003764A4" w:rsidP="003764A4">
      <w:pPr>
        <w:pStyle w:val="ListParagraph"/>
        <w:numPr>
          <w:ilvl w:val="0"/>
          <w:numId w:val="24"/>
        </w:numPr>
        <w:tabs>
          <w:tab w:val="left" w:pos="840"/>
        </w:tabs>
        <w:spacing w:after="0" w:line="240" w:lineRule="auto"/>
        <w:ind w:right="506"/>
        <w:jc w:val="both"/>
        <w:rPr>
          <w:rFonts w:ascii="Times New Roman" w:hAnsi="Times New Roman" w:cs="Times New Roman"/>
          <w:color w:val="000000" w:themeColor="text1"/>
          <w:lang w:val="ru-RU"/>
        </w:rPr>
      </w:pPr>
      <w:r w:rsidRPr="00111676">
        <w:rPr>
          <w:rFonts w:ascii="Times New Roman" w:hAnsi="Times New Roman" w:cs="Times New Roman"/>
          <w:spacing w:val="-1"/>
          <w:lang w:val="ru-RU"/>
        </w:rPr>
        <w:t xml:space="preserve">Предложения должны быть получены не </w:t>
      </w:r>
      <w:r w:rsidRPr="0052526C">
        <w:rPr>
          <w:rFonts w:ascii="Times New Roman" w:hAnsi="Times New Roman" w:cs="Times New Roman"/>
          <w:spacing w:val="-1"/>
          <w:lang w:val="ru-RU"/>
        </w:rPr>
        <w:t xml:space="preserve">позднее </w:t>
      </w:r>
      <w:r w:rsidR="001A79AF" w:rsidRPr="0052526C">
        <w:rPr>
          <w:rFonts w:ascii="Times New Roman" w:hAnsi="Times New Roman" w:cs="Times New Roman"/>
          <w:b/>
          <w:spacing w:val="-1"/>
          <w:lang w:val="ru-RU"/>
        </w:rPr>
        <w:t>10 февраля</w:t>
      </w:r>
      <w:r w:rsidRPr="0052526C">
        <w:rPr>
          <w:rFonts w:ascii="Times New Roman" w:hAnsi="Times New Roman" w:cs="Times New Roman"/>
          <w:b/>
          <w:bCs/>
          <w:color w:val="000000" w:themeColor="text1"/>
          <w:lang w:val="ru-RU"/>
        </w:rPr>
        <w:t xml:space="preserve">, 2024, 17:00 времени Душанбе. </w:t>
      </w:r>
      <w:r w:rsidRPr="0052526C">
        <w:rPr>
          <w:rFonts w:ascii="Times New Roman" w:hAnsi="Times New Roman" w:cs="Times New Roman"/>
          <w:spacing w:val="-1"/>
          <w:lang w:val="ru-RU"/>
        </w:rPr>
        <w:t xml:space="preserve">Предложения, полученные после этой даты и времени, не будут приниматься. </w:t>
      </w:r>
    </w:p>
    <w:p w14:paraId="35A04F2E" w14:textId="6041A9D0" w:rsidR="003764A4" w:rsidRPr="0052526C" w:rsidRDefault="003764A4" w:rsidP="003764A4">
      <w:pPr>
        <w:pStyle w:val="ListParagraph"/>
        <w:numPr>
          <w:ilvl w:val="0"/>
          <w:numId w:val="24"/>
        </w:numPr>
        <w:tabs>
          <w:tab w:val="left" w:pos="840"/>
        </w:tabs>
        <w:spacing w:after="0" w:line="240" w:lineRule="auto"/>
        <w:ind w:right="506"/>
        <w:jc w:val="both"/>
        <w:rPr>
          <w:rFonts w:ascii="Times New Roman" w:hAnsi="Times New Roman" w:cs="Times New Roman"/>
          <w:color w:val="000000" w:themeColor="text1"/>
          <w:lang w:val="ru-RU"/>
        </w:rPr>
      </w:pPr>
      <w:r w:rsidRPr="0052526C">
        <w:rPr>
          <w:rFonts w:ascii="Times New Roman" w:hAnsi="Times New Roman" w:cs="Times New Roman"/>
          <w:color w:val="000000" w:themeColor="text1"/>
          <w:lang w:val="ru-RU"/>
        </w:rPr>
        <w:t xml:space="preserve">Уточняющие вопросы будут приниматься до </w:t>
      </w:r>
      <w:r w:rsidR="005A7F4D" w:rsidRPr="0052526C">
        <w:rPr>
          <w:rFonts w:ascii="Times New Roman" w:hAnsi="Times New Roman" w:cs="Times New Roman"/>
          <w:b/>
          <w:color w:val="000000" w:themeColor="text1"/>
          <w:lang w:val="ru-RU"/>
        </w:rPr>
        <w:tab/>
      </w:r>
      <w:r w:rsidR="00324D56" w:rsidRPr="0052526C">
        <w:rPr>
          <w:rFonts w:ascii="Times New Roman" w:hAnsi="Times New Roman" w:cs="Times New Roman"/>
          <w:b/>
          <w:color w:val="000000" w:themeColor="text1"/>
          <w:lang w:val="ru-RU"/>
        </w:rPr>
        <w:t xml:space="preserve"> </w:t>
      </w:r>
      <w:r w:rsidR="0052526C" w:rsidRPr="0052526C">
        <w:rPr>
          <w:rFonts w:ascii="Times New Roman" w:hAnsi="Times New Roman" w:cs="Times New Roman"/>
          <w:b/>
          <w:color w:val="000000" w:themeColor="text1"/>
          <w:lang w:val="ru-RU"/>
        </w:rPr>
        <w:t>6</w:t>
      </w:r>
      <w:r w:rsidR="00A41931" w:rsidRPr="0052526C">
        <w:rPr>
          <w:rFonts w:ascii="Times New Roman" w:hAnsi="Times New Roman" w:cs="Times New Roman"/>
          <w:b/>
          <w:color w:val="000000" w:themeColor="text1"/>
          <w:lang w:val="ru-RU"/>
        </w:rPr>
        <w:t>-ого  февраля</w:t>
      </w:r>
      <w:r w:rsidRPr="0052526C">
        <w:rPr>
          <w:rFonts w:ascii="Times New Roman" w:hAnsi="Times New Roman" w:cs="Times New Roman"/>
          <w:b/>
          <w:color w:val="000000" w:themeColor="text1"/>
          <w:lang w:val="ru-RU"/>
        </w:rPr>
        <w:t xml:space="preserve"> 2024 года</w:t>
      </w:r>
      <w:r w:rsidRPr="0052526C">
        <w:rPr>
          <w:rFonts w:ascii="Times New Roman" w:hAnsi="Times New Roman" w:cs="Times New Roman"/>
          <w:color w:val="000000" w:themeColor="text1"/>
          <w:lang w:val="ru-RU"/>
        </w:rPr>
        <w:t xml:space="preserve"> и должны быть представлены только по электронной почте </w:t>
      </w:r>
      <w:r w:rsidR="00264A6B" w:rsidRPr="0052526C">
        <w:fldChar w:fldCharType="begin"/>
      </w:r>
      <w:r w:rsidR="00264A6B" w:rsidRPr="0052526C">
        <w:rPr>
          <w:lang w:val="ru-RU"/>
        </w:rPr>
        <w:instrText xml:space="preserve"> </w:instrText>
      </w:r>
      <w:r w:rsidR="00264A6B" w:rsidRPr="0052526C">
        <w:instrText>HYPERLINK</w:instrText>
      </w:r>
      <w:r w:rsidR="00264A6B" w:rsidRPr="0052526C">
        <w:rPr>
          <w:lang w:val="ru-RU"/>
        </w:rPr>
        <w:instrText xml:space="preserve"> "</w:instrText>
      </w:r>
      <w:r w:rsidR="00264A6B" w:rsidRPr="0052526C">
        <w:instrText>mailto</w:instrText>
      </w:r>
      <w:r w:rsidR="00264A6B" w:rsidRPr="0052526C">
        <w:rPr>
          <w:lang w:val="ru-RU"/>
        </w:rPr>
        <w:instrText>:</w:instrText>
      </w:r>
      <w:r w:rsidR="00264A6B" w:rsidRPr="0052526C">
        <w:instrText>procurement</w:instrText>
      </w:r>
      <w:r w:rsidR="00264A6B" w:rsidRPr="0052526C">
        <w:rPr>
          <w:lang w:val="ru-RU"/>
        </w:rPr>
        <w:instrText>.</w:instrText>
      </w:r>
      <w:r w:rsidR="00264A6B" w:rsidRPr="0052526C">
        <w:instrText>TB</w:instrText>
      </w:r>
      <w:r w:rsidR="00264A6B" w:rsidRPr="0052526C">
        <w:rPr>
          <w:lang w:val="ru-RU"/>
        </w:rPr>
        <w:instrText>.</w:instrText>
      </w:r>
      <w:r w:rsidR="00264A6B" w:rsidRPr="0052526C">
        <w:instrText>TJ</w:instrText>
      </w:r>
      <w:r w:rsidR="00264A6B" w:rsidRPr="0052526C">
        <w:rPr>
          <w:lang w:val="ru-RU"/>
        </w:rPr>
        <w:instrText>@</w:instrText>
      </w:r>
      <w:r w:rsidR="00264A6B" w:rsidRPr="0052526C">
        <w:instrText>fhi</w:instrText>
      </w:r>
      <w:r w:rsidR="00264A6B" w:rsidRPr="0052526C">
        <w:rPr>
          <w:lang w:val="ru-RU"/>
        </w:rPr>
        <w:instrText>360.</w:instrText>
      </w:r>
      <w:r w:rsidR="00264A6B" w:rsidRPr="0052526C">
        <w:instrText>org</w:instrText>
      </w:r>
      <w:r w:rsidR="00264A6B" w:rsidRPr="0052526C">
        <w:rPr>
          <w:lang w:val="ru-RU"/>
        </w:rPr>
        <w:instrText xml:space="preserve">" </w:instrText>
      </w:r>
      <w:r w:rsidR="00264A6B" w:rsidRPr="0052526C">
        <w:fldChar w:fldCharType="separate"/>
      </w:r>
      <w:r w:rsidRPr="0052526C">
        <w:rPr>
          <w:rStyle w:val="Hyperlink"/>
          <w:rFonts w:ascii="Times New Roman" w:hAnsi="Times New Roman" w:cs="Times New Roman"/>
          <w:color w:val="000000" w:themeColor="text1"/>
        </w:rPr>
        <w:t>procurement</w:t>
      </w:r>
      <w:r w:rsidRPr="0052526C">
        <w:rPr>
          <w:rStyle w:val="Hyperlink"/>
          <w:rFonts w:ascii="Times New Roman" w:hAnsi="Times New Roman" w:cs="Times New Roman"/>
          <w:color w:val="000000" w:themeColor="text1"/>
          <w:lang w:val="ru-RU"/>
        </w:rPr>
        <w:t>.</w:t>
      </w:r>
      <w:r w:rsidRPr="0052526C">
        <w:rPr>
          <w:rStyle w:val="Hyperlink"/>
          <w:rFonts w:ascii="Times New Roman" w:hAnsi="Times New Roman" w:cs="Times New Roman"/>
          <w:color w:val="000000" w:themeColor="text1"/>
        </w:rPr>
        <w:t>TB</w:t>
      </w:r>
      <w:r w:rsidRPr="0052526C">
        <w:rPr>
          <w:rStyle w:val="Hyperlink"/>
          <w:rFonts w:ascii="Times New Roman" w:hAnsi="Times New Roman" w:cs="Times New Roman"/>
          <w:color w:val="000000" w:themeColor="text1"/>
          <w:lang w:val="ru-RU"/>
        </w:rPr>
        <w:t>.</w:t>
      </w:r>
      <w:r w:rsidRPr="0052526C">
        <w:rPr>
          <w:rStyle w:val="Hyperlink"/>
          <w:rFonts w:ascii="Times New Roman" w:hAnsi="Times New Roman" w:cs="Times New Roman"/>
          <w:color w:val="000000" w:themeColor="text1"/>
        </w:rPr>
        <w:t>TJ</w:t>
      </w:r>
      <w:r w:rsidRPr="0052526C">
        <w:rPr>
          <w:rStyle w:val="Hyperlink"/>
          <w:rFonts w:ascii="Times New Roman" w:hAnsi="Times New Roman" w:cs="Times New Roman"/>
          <w:color w:val="000000" w:themeColor="text1"/>
          <w:lang w:val="ru-RU"/>
        </w:rPr>
        <w:t>@</w:t>
      </w:r>
      <w:proofErr w:type="spellStart"/>
      <w:r w:rsidRPr="0052526C">
        <w:rPr>
          <w:rStyle w:val="Hyperlink"/>
          <w:rFonts w:ascii="Times New Roman" w:hAnsi="Times New Roman" w:cs="Times New Roman"/>
          <w:color w:val="000000" w:themeColor="text1"/>
        </w:rPr>
        <w:t>fhi</w:t>
      </w:r>
      <w:proofErr w:type="spellEnd"/>
      <w:r w:rsidRPr="0052526C">
        <w:rPr>
          <w:rStyle w:val="Hyperlink"/>
          <w:rFonts w:ascii="Times New Roman" w:hAnsi="Times New Roman" w:cs="Times New Roman"/>
          <w:color w:val="000000" w:themeColor="text1"/>
          <w:lang w:val="ru-RU"/>
        </w:rPr>
        <w:t>360.</w:t>
      </w:r>
      <w:r w:rsidRPr="0052526C">
        <w:rPr>
          <w:rStyle w:val="Hyperlink"/>
          <w:rFonts w:ascii="Times New Roman" w:hAnsi="Times New Roman" w:cs="Times New Roman"/>
          <w:color w:val="000000" w:themeColor="text1"/>
        </w:rPr>
        <w:t>org</w:t>
      </w:r>
      <w:r w:rsidR="00264A6B" w:rsidRPr="0052526C">
        <w:rPr>
          <w:rStyle w:val="Hyperlink"/>
          <w:rFonts w:ascii="Times New Roman" w:hAnsi="Times New Roman" w:cs="Times New Roman"/>
          <w:color w:val="000000" w:themeColor="text1"/>
        </w:rPr>
        <w:fldChar w:fldCharType="end"/>
      </w:r>
      <w:r w:rsidRPr="0052526C">
        <w:rPr>
          <w:rFonts w:ascii="Times New Roman" w:hAnsi="Times New Roman" w:cs="Times New Roman"/>
          <w:color w:val="000000" w:themeColor="text1"/>
          <w:lang w:val="ru-RU"/>
        </w:rPr>
        <w:t xml:space="preserve">  </w:t>
      </w:r>
    </w:p>
    <w:p w14:paraId="1A114453" w14:textId="77777777" w:rsidR="003764A4" w:rsidRPr="00111676" w:rsidRDefault="003764A4" w:rsidP="003764A4">
      <w:pPr>
        <w:pStyle w:val="ListParagraph"/>
        <w:tabs>
          <w:tab w:val="left" w:pos="840"/>
        </w:tabs>
        <w:spacing w:after="0" w:line="240" w:lineRule="auto"/>
        <w:ind w:right="506"/>
        <w:jc w:val="both"/>
        <w:rPr>
          <w:rFonts w:ascii="Times New Roman" w:hAnsi="Times New Roman" w:cs="Times New Roman"/>
          <w:color w:val="000000" w:themeColor="text1"/>
          <w:lang w:val="ru-RU"/>
        </w:rPr>
      </w:pPr>
    </w:p>
    <w:p w14:paraId="66B810BA" w14:textId="77777777" w:rsidR="00793688" w:rsidRPr="00111676" w:rsidRDefault="00793688" w:rsidP="00793688">
      <w:pPr>
        <w:spacing w:after="0"/>
        <w:ind w:right="-20"/>
        <w:jc w:val="both"/>
        <w:rPr>
          <w:rFonts w:ascii="Times New Roman" w:hAnsi="Times New Roman" w:cs="Times New Roman"/>
          <w:b/>
          <w:bCs/>
          <w:color w:val="000000" w:themeColor="text1"/>
          <w:spacing w:val="-1"/>
          <w:lang w:val="ru-RU"/>
        </w:rPr>
      </w:pPr>
      <w:r w:rsidRPr="00111676">
        <w:rPr>
          <w:rFonts w:ascii="Times New Roman" w:hAnsi="Times New Roman" w:cs="Times New Roman"/>
          <w:b/>
          <w:bCs/>
          <w:color w:val="000000" w:themeColor="text1"/>
          <w:spacing w:val="-1"/>
          <w:lang w:val="ru-RU"/>
        </w:rPr>
        <w:t xml:space="preserve">Оценка предложений: </w:t>
      </w:r>
    </w:p>
    <w:p w14:paraId="3E66A416" w14:textId="77777777" w:rsidR="00793688" w:rsidRPr="00111676" w:rsidRDefault="00793688" w:rsidP="00793688">
      <w:pPr>
        <w:pStyle w:val="CommentText"/>
        <w:spacing w:after="0"/>
        <w:ind w:right="120"/>
        <w:jc w:val="both"/>
        <w:rPr>
          <w:rFonts w:ascii="Times New Roman" w:eastAsia="Times New Roman" w:hAnsi="Times New Roman" w:cs="Times New Roman"/>
          <w:color w:val="000000" w:themeColor="text1"/>
          <w:sz w:val="22"/>
          <w:szCs w:val="22"/>
          <w:lang w:val="ru-RU"/>
        </w:rPr>
      </w:pPr>
      <w:r w:rsidRPr="00111676">
        <w:rPr>
          <w:rFonts w:ascii="Times New Roman" w:eastAsia="Times New Roman" w:hAnsi="Times New Roman" w:cs="Times New Roman"/>
          <w:sz w:val="22"/>
          <w:szCs w:val="22"/>
          <w:lang w:val="ru-RU"/>
        </w:rPr>
        <w:lastRenderedPageBreak/>
        <w:t>Оценка коммерческих предложений будет основываться по нижеследующим критериям</w:t>
      </w:r>
      <w:r w:rsidRPr="00111676">
        <w:rPr>
          <w:rFonts w:ascii="Times New Roman" w:eastAsia="Times New Roman" w:hAnsi="Times New Roman" w:cs="Times New Roman"/>
          <w:color w:val="000000" w:themeColor="text1"/>
          <w:sz w:val="22"/>
          <w:szCs w:val="22"/>
          <w:lang w:val="ru-RU"/>
        </w:rPr>
        <w:t xml:space="preserve">: </w:t>
      </w:r>
    </w:p>
    <w:p w14:paraId="02B1A4C8" w14:textId="785FAC8E" w:rsidR="00793688" w:rsidRPr="00111676" w:rsidRDefault="00793688" w:rsidP="00793688">
      <w:pPr>
        <w:pStyle w:val="CommentText"/>
        <w:numPr>
          <w:ilvl w:val="0"/>
          <w:numId w:val="26"/>
        </w:numPr>
        <w:spacing w:after="0"/>
        <w:ind w:right="120"/>
        <w:jc w:val="both"/>
        <w:rPr>
          <w:rFonts w:ascii="Times New Roman" w:hAnsi="Times New Roman" w:cs="Times New Roman"/>
          <w:sz w:val="22"/>
          <w:szCs w:val="22"/>
          <w:lang w:val="ru-RU"/>
        </w:rPr>
      </w:pPr>
      <w:r w:rsidRPr="00111676">
        <w:rPr>
          <w:rFonts w:ascii="Times New Roman" w:hAnsi="Times New Roman" w:cs="Times New Roman"/>
          <w:sz w:val="22"/>
          <w:szCs w:val="22"/>
          <w:lang w:val="ru-RU"/>
        </w:rPr>
        <w:t xml:space="preserve">Соответствующий </w:t>
      </w:r>
      <w:r w:rsidR="001F22E8" w:rsidRPr="00111676">
        <w:rPr>
          <w:rFonts w:ascii="Times New Roman" w:hAnsi="Times New Roman" w:cs="Times New Roman"/>
          <w:sz w:val="22"/>
          <w:szCs w:val="22"/>
          <w:lang w:val="ru-RU"/>
        </w:rPr>
        <w:t>опыт (</w:t>
      </w:r>
      <w:r w:rsidRPr="00111676">
        <w:rPr>
          <w:rFonts w:ascii="Times New Roman" w:hAnsi="Times New Roman" w:cs="Times New Roman"/>
          <w:sz w:val="22"/>
          <w:szCs w:val="22"/>
          <w:lang w:val="ru-RU"/>
        </w:rPr>
        <w:t>макс 30 баллов)</w:t>
      </w:r>
    </w:p>
    <w:p w14:paraId="7E334313" w14:textId="4EE7EFEB" w:rsidR="00793688" w:rsidRPr="00111676" w:rsidRDefault="00793688" w:rsidP="00793688">
      <w:pPr>
        <w:pStyle w:val="ListParagraph"/>
        <w:numPr>
          <w:ilvl w:val="0"/>
          <w:numId w:val="26"/>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Узнаваемость в социальных сетях (макс 20 баллов)</w:t>
      </w:r>
    </w:p>
    <w:p w14:paraId="32EBEABB" w14:textId="429DB8CC" w:rsidR="00793688" w:rsidRPr="00111676" w:rsidRDefault="00793688" w:rsidP="00793688">
      <w:pPr>
        <w:pStyle w:val="ListParagraph"/>
        <w:numPr>
          <w:ilvl w:val="0"/>
          <w:numId w:val="26"/>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Опыт работы с ключевым населением и уязвимыми слоями населения (макс 20 баллов)</w:t>
      </w:r>
    </w:p>
    <w:p w14:paraId="740B3663" w14:textId="6F19E01C" w:rsidR="00793688" w:rsidRPr="00111676" w:rsidRDefault="00793688" w:rsidP="00793688">
      <w:pPr>
        <w:pStyle w:val="ListParagraph"/>
        <w:numPr>
          <w:ilvl w:val="0"/>
          <w:numId w:val="26"/>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Предлагаемая ставка (макс 30 баллов)</w:t>
      </w:r>
    </w:p>
    <w:p w14:paraId="4EB77C6B" w14:textId="69D92CF5" w:rsidR="00793688" w:rsidRPr="00111676" w:rsidRDefault="00793688" w:rsidP="00793688">
      <w:pPr>
        <w:pStyle w:val="ListParagraph"/>
        <w:spacing w:after="0" w:line="240" w:lineRule="auto"/>
        <w:ind w:right="120"/>
        <w:jc w:val="both"/>
        <w:rPr>
          <w:rFonts w:ascii="Times New Roman" w:hAnsi="Times New Roman" w:cs="Times New Roman"/>
          <w:lang w:val="ru-RU"/>
        </w:rPr>
      </w:pPr>
    </w:p>
    <w:p w14:paraId="6371627C" w14:textId="23E02C1B" w:rsidR="00793688" w:rsidRPr="00111676" w:rsidRDefault="00793688" w:rsidP="00793688">
      <w:pPr>
        <w:pStyle w:val="ListParagraph"/>
        <w:spacing w:after="0" w:line="240" w:lineRule="auto"/>
        <w:ind w:right="120"/>
        <w:jc w:val="both"/>
        <w:rPr>
          <w:rFonts w:ascii="Times New Roman" w:hAnsi="Times New Roman" w:cs="Times New Roman"/>
          <w:lang w:val="ru-RU"/>
        </w:rPr>
      </w:pPr>
    </w:p>
    <w:p w14:paraId="5F8F00EF" w14:textId="77777777" w:rsidR="00793688" w:rsidRPr="00111676" w:rsidRDefault="00793688" w:rsidP="00793688">
      <w:pPr>
        <w:spacing w:after="0"/>
        <w:ind w:right="-20"/>
        <w:rPr>
          <w:rFonts w:ascii="Times New Roman" w:hAnsi="Times New Roman" w:cs="Times New Roman"/>
          <w:b/>
          <w:bCs/>
          <w:spacing w:val="-1"/>
          <w:lang w:val="ru-RU"/>
        </w:rPr>
      </w:pPr>
      <w:r w:rsidRPr="00111676">
        <w:rPr>
          <w:rFonts w:ascii="Times New Roman" w:hAnsi="Times New Roman" w:cs="Times New Roman"/>
          <w:b/>
          <w:bCs/>
          <w:spacing w:val="-1"/>
          <w:lang w:val="ru-RU"/>
        </w:rPr>
        <w:t xml:space="preserve">Механизм контрактирования: </w:t>
      </w:r>
    </w:p>
    <w:p w14:paraId="0C23BA40" w14:textId="62B24C69" w:rsidR="00793688" w:rsidRPr="00111676" w:rsidRDefault="00793688" w:rsidP="00793688">
      <w:pPr>
        <w:spacing w:after="0"/>
        <w:ind w:right="136"/>
        <w:jc w:val="both"/>
        <w:rPr>
          <w:rFonts w:ascii="Times New Roman" w:hAnsi="Times New Roman" w:cs="Times New Roman"/>
          <w:lang w:val="ru-RU"/>
        </w:rPr>
      </w:pPr>
      <w:r w:rsidRPr="00111676">
        <w:rPr>
          <w:rFonts w:ascii="Times New Roman" w:hAnsi="Times New Roman" w:cs="Times New Roman"/>
          <w:lang w:val="ru-RU"/>
        </w:rPr>
        <w:t>Договор услуг с фиксированной ценой в таджикских сомони будет заключен с поставщиком, чье предложение будет наиболее соответствовать описанным требованиям в данном запросе.</w:t>
      </w:r>
    </w:p>
    <w:p w14:paraId="6A08C9BE" w14:textId="77777777" w:rsidR="00793688" w:rsidRPr="00111676" w:rsidRDefault="00793688" w:rsidP="00793688">
      <w:pPr>
        <w:pStyle w:val="ListParagraph"/>
        <w:spacing w:after="0" w:line="240" w:lineRule="auto"/>
        <w:ind w:right="120"/>
        <w:jc w:val="both"/>
        <w:rPr>
          <w:rFonts w:ascii="Times New Roman" w:hAnsi="Times New Roman" w:cs="Times New Roman"/>
          <w:lang w:val="ru-RU"/>
        </w:rPr>
      </w:pPr>
    </w:p>
    <w:p w14:paraId="2CDD2E04" w14:textId="0F665BF9" w:rsidR="00EA09DE" w:rsidRPr="00111676" w:rsidRDefault="00EA09DE" w:rsidP="00A41630">
      <w:pPr>
        <w:spacing w:after="0"/>
        <w:ind w:right="-20"/>
        <w:rPr>
          <w:rFonts w:ascii="Times New Roman" w:hAnsi="Times New Roman" w:cs="Times New Roman"/>
          <w:b/>
          <w:bCs/>
          <w:spacing w:val="-1"/>
          <w:lang w:val="ru-RU"/>
        </w:rPr>
      </w:pPr>
      <w:r w:rsidRPr="00111676">
        <w:rPr>
          <w:rFonts w:ascii="Times New Roman" w:hAnsi="Times New Roman" w:cs="Times New Roman"/>
          <w:b/>
          <w:bCs/>
          <w:spacing w:val="-1"/>
          <w:lang w:val="ru-RU"/>
        </w:rPr>
        <w:t>Права:</w:t>
      </w:r>
    </w:p>
    <w:p w14:paraId="3C3B24CC" w14:textId="77777777" w:rsidR="00EA09DE" w:rsidRPr="00111676" w:rsidRDefault="00EA09DE" w:rsidP="00A41630">
      <w:pPr>
        <w:spacing w:after="0"/>
        <w:jc w:val="both"/>
        <w:rPr>
          <w:rFonts w:ascii="Times New Roman" w:hAnsi="Times New Roman" w:cs="Times New Roman"/>
          <w:lang w:val="ru-RU"/>
        </w:rPr>
      </w:pPr>
      <w:r w:rsidRPr="00111676">
        <w:rPr>
          <w:rFonts w:ascii="Times New Roman" w:hAnsi="Times New Roman" w:cs="Times New Roman"/>
          <w:lang w:val="ru-RU"/>
        </w:rPr>
        <w:t>Все ответы на данный запрос становятся собственностью FHI 360, которая оставляет за собой право:</w:t>
      </w:r>
    </w:p>
    <w:p w14:paraId="43FF7BAD" w14:textId="77777777" w:rsidR="00EA09DE" w:rsidRPr="00111676" w:rsidRDefault="00EA09DE" w:rsidP="00A41630">
      <w:pPr>
        <w:pStyle w:val="ListParagraph"/>
        <w:numPr>
          <w:ilvl w:val="0"/>
          <w:numId w:val="23"/>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 xml:space="preserve">FHI 360 оставляет за собой право отклонить любое предложение на основании несоблюдения участником инструкций, указанных в данном запросе на коммерческое предложение. </w:t>
      </w:r>
    </w:p>
    <w:p w14:paraId="3B388652" w14:textId="77777777" w:rsidR="00EA09DE" w:rsidRPr="00111676" w:rsidRDefault="00EA09DE" w:rsidP="00EA09DE">
      <w:pPr>
        <w:pStyle w:val="ListParagraph"/>
        <w:numPr>
          <w:ilvl w:val="0"/>
          <w:numId w:val="23"/>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Продлить срок подачи предложений на данный запрос после уведомления всех участников.</w:t>
      </w:r>
    </w:p>
    <w:p w14:paraId="0285D5E7" w14:textId="77777777" w:rsidR="00EA09DE" w:rsidRPr="00111676" w:rsidRDefault="00EA09DE" w:rsidP="00EA09DE">
      <w:pPr>
        <w:pStyle w:val="ListParagraph"/>
        <w:numPr>
          <w:ilvl w:val="0"/>
          <w:numId w:val="23"/>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FHI 360 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w:t>
      </w:r>
    </w:p>
    <w:p w14:paraId="636BB7C9" w14:textId="77777777" w:rsidR="00EA09DE" w:rsidRPr="00111676" w:rsidRDefault="00EA09DE" w:rsidP="00EA09DE">
      <w:pPr>
        <w:pStyle w:val="ListParagraph"/>
        <w:numPr>
          <w:ilvl w:val="0"/>
          <w:numId w:val="23"/>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 xml:space="preserve">FHI 360 не будет выплачивать компенсацию ни одному участнику за ответ на данный запрос на коммерческое предложение. </w:t>
      </w:r>
    </w:p>
    <w:p w14:paraId="3676950E" w14:textId="77777777" w:rsidR="00EA09DE" w:rsidRPr="00111676" w:rsidRDefault="00EA09DE" w:rsidP="00EA09DE">
      <w:pPr>
        <w:pStyle w:val="ListParagraph"/>
        <w:numPr>
          <w:ilvl w:val="0"/>
          <w:numId w:val="23"/>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Подача данного запроса не означает, что FHI 360 обязуется присуждать контракт специалисту.</w:t>
      </w:r>
    </w:p>
    <w:p w14:paraId="7E410E4D" w14:textId="77777777" w:rsidR="00EA09DE" w:rsidRPr="00111676" w:rsidRDefault="00EA09DE" w:rsidP="00EA09DE">
      <w:pPr>
        <w:pStyle w:val="ListParagraph"/>
        <w:numPr>
          <w:ilvl w:val="0"/>
          <w:numId w:val="23"/>
        </w:numPr>
        <w:spacing w:after="0" w:line="240" w:lineRule="auto"/>
        <w:ind w:right="120"/>
        <w:jc w:val="both"/>
        <w:rPr>
          <w:rFonts w:ascii="Times New Roman" w:hAnsi="Times New Roman" w:cs="Times New Roman"/>
          <w:lang w:val="ru-RU"/>
        </w:rPr>
      </w:pPr>
      <w:r w:rsidRPr="00111676">
        <w:rPr>
          <w:rFonts w:ascii="Times New Roman" w:hAnsi="Times New Roman" w:cs="Times New Roman"/>
          <w:lang w:val="ru-RU"/>
        </w:rPr>
        <w:t>Данным запросом FHI 360 не обязывает себя заказывать какое-либо минимальное или максимальное количество услуг или продуктов и не принимает никаких обязательств, финансовых или иных.</w:t>
      </w:r>
    </w:p>
    <w:p w14:paraId="1D8F0CC7" w14:textId="216E2F1D" w:rsidR="00111676" w:rsidRPr="00111676" w:rsidRDefault="00111676">
      <w:pPr>
        <w:rPr>
          <w:rFonts w:ascii="Times New Roman" w:eastAsia="Times New Roman" w:hAnsi="Times New Roman" w:cs="Times New Roman"/>
          <w:lang w:val="ru-RU"/>
        </w:rPr>
      </w:pPr>
      <w:r w:rsidRPr="00111676">
        <w:rPr>
          <w:rFonts w:ascii="Times New Roman" w:eastAsia="Times New Roman" w:hAnsi="Times New Roman" w:cs="Times New Roman"/>
          <w:lang w:val="ru-RU"/>
        </w:rPr>
        <w:br w:type="page"/>
      </w:r>
    </w:p>
    <w:p w14:paraId="28D6194C" w14:textId="3CC017B2" w:rsidR="00D0524E" w:rsidRPr="00111676" w:rsidRDefault="00631458" w:rsidP="00772A9E">
      <w:pPr>
        <w:spacing w:after="0" w:line="240" w:lineRule="auto"/>
        <w:ind w:left="120" w:right="136"/>
        <w:jc w:val="center"/>
        <w:rPr>
          <w:rFonts w:ascii="Times New Roman" w:eastAsia="Times New Roman" w:hAnsi="Times New Roman" w:cs="Times New Roman"/>
          <w:lang w:val="ru-RU"/>
        </w:rPr>
      </w:pPr>
      <w:r w:rsidRPr="00111676">
        <w:rPr>
          <w:rFonts w:ascii="Times New Roman" w:eastAsia="Times New Roman" w:hAnsi="Times New Roman" w:cs="Times New Roman"/>
          <w:noProof/>
          <w:lang w:val="ru-RU" w:eastAsia="ru-RU"/>
        </w:rPr>
        <w:lastRenderedPageBreak/>
        <w:drawing>
          <wp:inline distT="0" distB="0" distL="0" distR="0" wp14:anchorId="4F31E531" wp14:editId="45275E20">
            <wp:extent cx="1143251" cy="843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151377" cy="849141"/>
                    </a:xfrm>
                    <a:prstGeom prst="rect">
                      <a:avLst/>
                    </a:prstGeom>
                  </pic:spPr>
                </pic:pic>
              </a:graphicData>
            </a:graphic>
          </wp:inline>
        </w:drawing>
      </w:r>
    </w:p>
    <w:p w14:paraId="5DFC16DA" w14:textId="37520D3C" w:rsidR="00D0624A" w:rsidRPr="00111676" w:rsidRDefault="00D0624A" w:rsidP="00772A9E">
      <w:pPr>
        <w:spacing w:after="0" w:line="240" w:lineRule="auto"/>
        <w:ind w:left="3133" w:right="-20"/>
        <w:rPr>
          <w:rFonts w:ascii="Times New Roman" w:hAnsi="Times New Roman" w:cs="Times New Roman"/>
        </w:rPr>
      </w:pPr>
    </w:p>
    <w:p w14:paraId="267CB166" w14:textId="77777777" w:rsidR="001D4C27" w:rsidRPr="00111676" w:rsidRDefault="001D4C27" w:rsidP="001D4C27">
      <w:pPr>
        <w:spacing w:before="24" w:after="0" w:line="240" w:lineRule="auto"/>
        <w:ind w:left="3077" w:right="2666"/>
        <w:jc w:val="center"/>
        <w:rPr>
          <w:rFonts w:ascii="Times New Roman" w:eastAsia="Times New Roman" w:hAnsi="Times New Roman" w:cs="Times New Roman"/>
          <w:b/>
          <w:bCs/>
        </w:rPr>
      </w:pPr>
      <w:r w:rsidRPr="00111676">
        <w:rPr>
          <w:rFonts w:ascii="Times New Roman" w:eastAsia="Times New Roman" w:hAnsi="Times New Roman" w:cs="Times New Roman"/>
          <w:b/>
          <w:bCs/>
          <w:spacing w:val="-1"/>
        </w:rPr>
        <w:t>R</w:t>
      </w:r>
      <w:r w:rsidRPr="00111676">
        <w:rPr>
          <w:rFonts w:ascii="Times New Roman" w:eastAsia="Times New Roman" w:hAnsi="Times New Roman" w:cs="Times New Roman"/>
          <w:b/>
          <w:bCs/>
        </w:rPr>
        <w:t>EQ</w:t>
      </w:r>
      <w:r w:rsidRPr="00111676">
        <w:rPr>
          <w:rFonts w:ascii="Times New Roman" w:eastAsia="Times New Roman" w:hAnsi="Times New Roman" w:cs="Times New Roman"/>
          <w:b/>
          <w:bCs/>
          <w:spacing w:val="-1"/>
        </w:rPr>
        <w:t>U</w:t>
      </w:r>
      <w:r w:rsidRPr="00111676">
        <w:rPr>
          <w:rFonts w:ascii="Times New Roman" w:eastAsia="Times New Roman" w:hAnsi="Times New Roman" w:cs="Times New Roman"/>
          <w:b/>
          <w:bCs/>
        </w:rPr>
        <w:t xml:space="preserve">EST </w:t>
      </w:r>
      <w:r w:rsidRPr="00111676">
        <w:rPr>
          <w:rFonts w:ascii="Times New Roman" w:eastAsia="Times New Roman" w:hAnsi="Times New Roman" w:cs="Times New Roman"/>
          <w:b/>
          <w:bCs/>
          <w:spacing w:val="-1"/>
        </w:rPr>
        <w:t>F</w:t>
      </w:r>
      <w:r w:rsidRPr="00111676">
        <w:rPr>
          <w:rFonts w:ascii="Times New Roman" w:eastAsia="Times New Roman" w:hAnsi="Times New Roman" w:cs="Times New Roman"/>
          <w:b/>
          <w:bCs/>
        </w:rPr>
        <w:t>OR</w:t>
      </w:r>
      <w:r w:rsidRPr="00111676">
        <w:rPr>
          <w:rFonts w:ascii="Times New Roman" w:eastAsia="Times New Roman" w:hAnsi="Times New Roman" w:cs="Times New Roman"/>
          <w:b/>
          <w:bCs/>
          <w:spacing w:val="-1"/>
        </w:rPr>
        <w:t xml:space="preserve"> </w:t>
      </w:r>
      <w:r w:rsidRPr="00111676">
        <w:rPr>
          <w:rFonts w:ascii="Times New Roman" w:eastAsia="Times New Roman" w:hAnsi="Times New Roman" w:cs="Times New Roman"/>
          <w:b/>
          <w:bCs/>
        </w:rPr>
        <w:t>PROPOSALS</w:t>
      </w:r>
    </w:p>
    <w:p w14:paraId="18AE4F74" w14:textId="77777777" w:rsidR="001D4C27" w:rsidRPr="00111676" w:rsidRDefault="001D4C27" w:rsidP="001D4C27">
      <w:pPr>
        <w:spacing w:before="2" w:after="0" w:line="240" w:lineRule="auto"/>
        <w:rPr>
          <w:rFonts w:ascii="Times New Roman" w:hAnsi="Times New Roman" w:cs="Times New Roman"/>
        </w:rPr>
      </w:pPr>
    </w:p>
    <w:p w14:paraId="722ACDDC" w14:textId="77777777" w:rsidR="001D4C27" w:rsidRPr="00111676" w:rsidRDefault="001D4C27" w:rsidP="001D4C27">
      <w:pPr>
        <w:spacing w:after="0" w:line="240" w:lineRule="auto"/>
        <w:ind w:right="-61"/>
        <w:jc w:val="center"/>
        <w:rPr>
          <w:rFonts w:ascii="Times New Roman" w:eastAsia="Times New Roman" w:hAnsi="Times New Roman" w:cs="Times New Roman"/>
          <w:b/>
          <w:bCs/>
          <w:noProof/>
          <w:lang w:eastAsia="ru-RU"/>
        </w:rPr>
      </w:pPr>
      <w:r w:rsidRPr="00111676">
        <w:rPr>
          <w:rFonts w:ascii="Times New Roman" w:hAnsi="Times New Roman" w:cs="Times New Roman"/>
          <w:noProof/>
          <w:lang w:val="ru-RU" w:eastAsia="ru-RU"/>
        </w:rPr>
        <mc:AlternateContent>
          <mc:Choice Requires="wpg">
            <w:drawing>
              <wp:anchor distT="0" distB="0" distL="114300" distR="114300" simplePos="0" relativeHeight="251671040" behindDoc="1" locked="0" layoutInCell="1" allowOverlap="1" wp14:anchorId="74502574" wp14:editId="41B9C867">
                <wp:simplePos x="0" y="0"/>
                <wp:positionH relativeFrom="page">
                  <wp:posOffset>914400</wp:posOffset>
                </wp:positionH>
                <wp:positionV relativeFrom="paragraph">
                  <wp:posOffset>6985</wp:posOffset>
                </wp:positionV>
                <wp:extent cx="5943600" cy="12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8EAA9E" id="Group 6" o:spid="_x0000_s1026" style="position:absolute;margin-left:1in;margin-top:.55pt;width:468pt;height:.1pt;z-index:-251645440;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e47AIAANYGAAAOAAAAZHJzL2Uyb0RvYy54bWykVdtu2zAMfR+wfxD0uGH1JW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" path="m,l9360,e" filled="f" strokeweight="1.05pt">
                  <v:path arrowok="t" o:connecttype="custom" o:connectlocs="0,0;9360,0" o:connectangles="0,0"/>
                </v:shape>
                <w10:wrap anchorx="page"/>
              </v:group>
            </w:pict>
          </mc:Fallback>
        </mc:AlternateContent>
      </w:r>
      <w:r w:rsidRPr="00111676">
        <w:rPr>
          <w:rFonts w:ascii="Times New Roman" w:hAnsi="Times New Roman" w:cs="Times New Roman"/>
        </w:rPr>
        <w:t xml:space="preserve"> </w:t>
      </w:r>
      <w:r w:rsidRPr="00111676">
        <w:rPr>
          <w:rFonts w:ascii="Times New Roman" w:eastAsia="Times New Roman" w:hAnsi="Times New Roman" w:cs="Times New Roman"/>
          <w:b/>
          <w:bCs/>
          <w:noProof/>
          <w:lang w:eastAsia="ru-RU"/>
        </w:rPr>
        <w:t>Advocacy and Awareness Raising  Social Media Campaign</w:t>
      </w:r>
    </w:p>
    <w:p w14:paraId="6F285E04" w14:textId="68B5C4E7" w:rsidR="001D4C27" w:rsidRPr="00111676" w:rsidRDefault="001D4C27" w:rsidP="001D4C27">
      <w:pPr>
        <w:spacing w:after="0" w:line="240" w:lineRule="auto"/>
        <w:ind w:right="-61"/>
        <w:jc w:val="center"/>
        <w:rPr>
          <w:rFonts w:ascii="Times New Roman" w:eastAsia="Times New Roman" w:hAnsi="Times New Roman" w:cs="Times New Roman"/>
          <w:b/>
          <w:bCs/>
          <w:spacing w:val="-3"/>
        </w:rPr>
      </w:pPr>
      <w:r w:rsidRPr="00111676">
        <w:rPr>
          <w:rFonts w:ascii="Times New Roman" w:eastAsia="Times New Roman" w:hAnsi="Times New Roman" w:cs="Times New Roman"/>
          <w:b/>
          <w:bCs/>
          <w:noProof/>
          <w:lang w:eastAsia="ru-RU"/>
        </w:rPr>
        <w:t xml:space="preserve">USAID End TB Tajikistan Activity  </w:t>
      </w:r>
      <w:r w:rsidRPr="00111676">
        <w:rPr>
          <w:rFonts w:ascii="Times New Roman" w:hAnsi="Times New Roman" w:cs="Times New Roman"/>
          <w:noProof/>
          <w:lang w:val="ru-RU" w:eastAsia="ru-RU"/>
        </w:rPr>
        <mc:AlternateContent>
          <mc:Choice Requires="wpg">
            <w:drawing>
              <wp:anchor distT="0" distB="0" distL="114300" distR="114300" simplePos="0" relativeHeight="251672064" behindDoc="1" locked="0" layoutInCell="1" allowOverlap="1" wp14:anchorId="0F49FB9A" wp14:editId="2445F0CE">
                <wp:simplePos x="0" y="0"/>
                <wp:positionH relativeFrom="page">
                  <wp:posOffset>914400</wp:posOffset>
                </wp:positionH>
                <wp:positionV relativeFrom="paragraph">
                  <wp:posOffset>224155</wp:posOffset>
                </wp:positionV>
                <wp:extent cx="5943600" cy="12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9"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397162" id="Group 8" o:spid="_x0000_s1026" style="position:absolute;margin-left:1in;margin-top:17.65pt;width:468pt;height:.1pt;z-index:-251644416;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" path="m,l9360,e" filled="f">
                  <v:path arrowok="t" o:connecttype="custom" o:connectlocs="0,0;9360,0" o:connectangles="0,0"/>
                </v:shape>
                <w10:wrap anchorx="page"/>
              </v:group>
            </w:pict>
          </mc:Fallback>
        </mc:AlternateContent>
      </w:r>
    </w:p>
    <w:p w14:paraId="7AABAB46" w14:textId="77777777" w:rsidR="001D4C27" w:rsidRPr="00111676" w:rsidRDefault="001D4C27" w:rsidP="001D4C27">
      <w:pPr>
        <w:spacing w:before="18" w:after="0" w:line="240" w:lineRule="auto"/>
        <w:rPr>
          <w:rFonts w:ascii="Times New Roman" w:hAnsi="Times New Roman" w:cs="Times New Roman"/>
        </w:rPr>
      </w:pPr>
    </w:p>
    <w:p w14:paraId="26D684F5" w14:textId="64F615C0" w:rsidR="001D4C27" w:rsidRPr="00111676" w:rsidRDefault="001D4C27" w:rsidP="001D4C27">
      <w:pPr>
        <w:tabs>
          <w:tab w:val="left" w:pos="2280"/>
        </w:tabs>
        <w:spacing w:after="0" w:line="240" w:lineRule="auto"/>
        <w:ind w:left="120" w:right="-20"/>
        <w:rPr>
          <w:rFonts w:ascii="Times New Roman" w:eastAsia="Times New Roman" w:hAnsi="Times New Roman" w:cs="Times New Roman"/>
        </w:rPr>
      </w:pPr>
      <w:r w:rsidRPr="00111676">
        <w:rPr>
          <w:rFonts w:ascii="Times New Roman" w:eastAsia="Times New Roman" w:hAnsi="Times New Roman" w:cs="Times New Roman"/>
          <w:b/>
          <w:bCs/>
          <w:spacing w:val="-1"/>
        </w:rPr>
        <w:t>R</w:t>
      </w:r>
      <w:r w:rsidRPr="00111676">
        <w:rPr>
          <w:rFonts w:ascii="Times New Roman" w:eastAsia="Times New Roman" w:hAnsi="Times New Roman" w:cs="Times New Roman"/>
          <w:b/>
          <w:bCs/>
          <w:spacing w:val="2"/>
        </w:rPr>
        <w:t>F</w:t>
      </w:r>
      <w:r w:rsidRPr="00111676">
        <w:rPr>
          <w:rFonts w:ascii="Times New Roman" w:eastAsia="Times New Roman" w:hAnsi="Times New Roman" w:cs="Times New Roman"/>
          <w:b/>
          <w:bCs/>
        </w:rPr>
        <w:t>P</w:t>
      </w:r>
      <w:r w:rsidRPr="00111676">
        <w:rPr>
          <w:rFonts w:ascii="Times New Roman" w:eastAsia="Times New Roman" w:hAnsi="Times New Roman" w:cs="Times New Roman"/>
          <w:b/>
          <w:bCs/>
          <w:spacing w:val="-1"/>
        </w:rPr>
        <w:t xml:space="preserve"> </w:t>
      </w:r>
      <w:r w:rsidRPr="00111676">
        <w:rPr>
          <w:rFonts w:ascii="Times New Roman" w:eastAsia="Times New Roman" w:hAnsi="Times New Roman" w:cs="Times New Roman"/>
          <w:b/>
          <w:bCs/>
        </w:rPr>
        <w:t xml:space="preserve">#: </w:t>
      </w:r>
      <w:r w:rsidRPr="00111676">
        <w:rPr>
          <w:rFonts w:ascii="Times New Roman" w:eastAsia="Times New Roman" w:hAnsi="Times New Roman" w:cs="Times New Roman"/>
          <w:b/>
          <w:bCs/>
        </w:rPr>
        <w:tab/>
      </w:r>
      <w:r w:rsidR="00AE49AE" w:rsidRPr="00111676">
        <w:rPr>
          <w:rFonts w:ascii="Times New Roman" w:eastAsia="Times New Roman" w:hAnsi="Times New Roman" w:cs="Times New Roman"/>
          <w:b/>
          <w:bCs/>
        </w:rPr>
        <w:t>TB-23-032</w:t>
      </w:r>
      <w:r w:rsidRPr="00111676">
        <w:rPr>
          <w:rFonts w:ascii="Times New Roman" w:eastAsia="Times New Roman" w:hAnsi="Times New Roman" w:cs="Times New Roman"/>
          <w:b/>
          <w:bCs/>
        </w:rPr>
        <w:tab/>
      </w:r>
    </w:p>
    <w:p w14:paraId="0EB76D78" w14:textId="4115C066" w:rsidR="001D4C27" w:rsidRPr="00111676" w:rsidRDefault="001D4C27" w:rsidP="001D4C27">
      <w:pPr>
        <w:tabs>
          <w:tab w:val="left" w:pos="2280"/>
        </w:tabs>
        <w:spacing w:after="0" w:line="240" w:lineRule="auto"/>
        <w:ind w:left="120" w:right="-20"/>
        <w:rPr>
          <w:rFonts w:ascii="Times New Roman" w:eastAsia="Times New Roman" w:hAnsi="Times New Roman" w:cs="Times New Roman"/>
        </w:rPr>
      </w:pPr>
      <w:r w:rsidRPr="00111676">
        <w:rPr>
          <w:rFonts w:ascii="Times New Roman" w:eastAsia="Times New Roman" w:hAnsi="Times New Roman" w:cs="Times New Roman"/>
          <w:b/>
          <w:bCs/>
        </w:rPr>
        <w:t>Issue</w:t>
      </w:r>
      <w:r w:rsidRPr="00111676">
        <w:rPr>
          <w:rFonts w:ascii="Times New Roman" w:eastAsia="Times New Roman" w:hAnsi="Times New Roman" w:cs="Times New Roman"/>
          <w:b/>
          <w:bCs/>
          <w:spacing w:val="1"/>
        </w:rPr>
        <w:t xml:space="preserve"> </w:t>
      </w:r>
      <w:r w:rsidRPr="00111676">
        <w:rPr>
          <w:rFonts w:ascii="Times New Roman" w:eastAsia="Times New Roman" w:hAnsi="Times New Roman" w:cs="Times New Roman"/>
          <w:b/>
          <w:bCs/>
          <w:spacing w:val="-1"/>
        </w:rPr>
        <w:t>D</w:t>
      </w:r>
      <w:r w:rsidRPr="00111676">
        <w:rPr>
          <w:rFonts w:ascii="Times New Roman" w:eastAsia="Times New Roman" w:hAnsi="Times New Roman" w:cs="Times New Roman"/>
          <w:b/>
          <w:bCs/>
          <w:spacing w:val="-2"/>
        </w:rPr>
        <w:t>a</w:t>
      </w:r>
      <w:r w:rsidRPr="00111676">
        <w:rPr>
          <w:rFonts w:ascii="Times New Roman" w:eastAsia="Times New Roman" w:hAnsi="Times New Roman" w:cs="Times New Roman"/>
          <w:b/>
          <w:bCs/>
          <w:spacing w:val="1"/>
        </w:rPr>
        <w:t>t</w:t>
      </w:r>
      <w:r w:rsidRPr="00111676">
        <w:rPr>
          <w:rFonts w:ascii="Times New Roman" w:eastAsia="Times New Roman" w:hAnsi="Times New Roman" w:cs="Times New Roman"/>
          <w:b/>
          <w:bCs/>
          <w:spacing w:val="-2"/>
        </w:rPr>
        <w:t>e</w:t>
      </w:r>
      <w:r w:rsidRPr="00111676">
        <w:rPr>
          <w:rFonts w:ascii="Times New Roman" w:eastAsia="Times New Roman" w:hAnsi="Times New Roman" w:cs="Times New Roman"/>
          <w:b/>
          <w:bCs/>
        </w:rPr>
        <w:t xml:space="preserve">: </w:t>
      </w:r>
      <w:r w:rsidRPr="00111676">
        <w:rPr>
          <w:rFonts w:ascii="Times New Roman" w:eastAsia="Times New Roman" w:hAnsi="Times New Roman" w:cs="Times New Roman"/>
          <w:b/>
          <w:bCs/>
        </w:rPr>
        <w:tab/>
      </w:r>
      <w:r w:rsidR="00A41630">
        <w:rPr>
          <w:rFonts w:ascii="Times New Roman" w:eastAsia="Times New Roman" w:hAnsi="Times New Roman" w:cs="Times New Roman"/>
          <w:b/>
          <w:bCs/>
        </w:rPr>
        <w:t xml:space="preserve">January </w:t>
      </w:r>
      <w:r w:rsidR="006327D5">
        <w:rPr>
          <w:rFonts w:ascii="Times New Roman" w:eastAsia="Times New Roman" w:hAnsi="Times New Roman" w:cs="Times New Roman"/>
          <w:b/>
          <w:bCs/>
          <w:lang w:val="ru-RU"/>
        </w:rPr>
        <w:t>30</w:t>
      </w:r>
      <w:r w:rsidR="00AE49AE" w:rsidRPr="00111676">
        <w:rPr>
          <w:rFonts w:ascii="Times New Roman" w:eastAsia="Times New Roman" w:hAnsi="Times New Roman" w:cs="Times New Roman"/>
          <w:b/>
          <w:bCs/>
        </w:rPr>
        <w:t>, 2024</w:t>
      </w:r>
      <w:r w:rsidRPr="00111676">
        <w:rPr>
          <w:rFonts w:ascii="Times New Roman" w:eastAsia="Times New Roman" w:hAnsi="Times New Roman" w:cs="Times New Roman"/>
          <w:b/>
          <w:bCs/>
        </w:rPr>
        <w:tab/>
      </w:r>
    </w:p>
    <w:p w14:paraId="2DEF4C7E" w14:textId="5236BB8C" w:rsidR="001D4C27" w:rsidRPr="00111676" w:rsidRDefault="001D4C27" w:rsidP="001D4C27">
      <w:pPr>
        <w:tabs>
          <w:tab w:val="left" w:pos="2280"/>
        </w:tabs>
        <w:spacing w:after="0" w:line="240" w:lineRule="auto"/>
        <w:ind w:left="120" w:right="4597"/>
        <w:rPr>
          <w:rFonts w:ascii="Times New Roman" w:eastAsia="Times New Roman" w:hAnsi="Times New Roman" w:cs="Times New Roman"/>
        </w:rPr>
      </w:pPr>
      <w:r w:rsidRPr="00111676">
        <w:rPr>
          <w:rFonts w:ascii="Times New Roman" w:eastAsia="Times New Roman" w:hAnsi="Times New Roman" w:cs="Times New Roman"/>
          <w:b/>
          <w:bCs/>
          <w:spacing w:val="-1"/>
        </w:rPr>
        <w:t>R</w:t>
      </w:r>
      <w:r w:rsidRPr="00111676">
        <w:rPr>
          <w:rFonts w:ascii="Times New Roman" w:eastAsia="Times New Roman" w:hAnsi="Times New Roman" w:cs="Times New Roman"/>
          <w:b/>
          <w:bCs/>
        </w:rPr>
        <w:t>esponse</w:t>
      </w:r>
      <w:r w:rsidRPr="00111676">
        <w:rPr>
          <w:rFonts w:ascii="Times New Roman" w:eastAsia="Times New Roman" w:hAnsi="Times New Roman" w:cs="Times New Roman"/>
          <w:b/>
          <w:bCs/>
          <w:spacing w:val="1"/>
        </w:rPr>
        <w:t xml:space="preserve"> </w:t>
      </w:r>
      <w:r w:rsidRPr="00111676">
        <w:rPr>
          <w:rFonts w:ascii="Times New Roman" w:eastAsia="Times New Roman" w:hAnsi="Times New Roman" w:cs="Times New Roman"/>
          <w:b/>
          <w:bCs/>
          <w:spacing w:val="-1"/>
        </w:rPr>
        <w:t>D</w:t>
      </w:r>
      <w:r w:rsidRPr="00111676">
        <w:rPr>
          <w:rFonts w:ascii="Times New Roman" w:eastAsia="Times New Roman" w:hAnsi="Times New Roman" w:cs="Times New Roman"/>
          <w:b/>
          <w:bCs/>
          <w:spacing w:val="-2"/>
        </w:rPr>
        <w:t>e</w:t>
      </w:r>
      <w:r w:rsidRPr="00111676">
        <w:rPr>
          <w:rFonts w:ascii="Times New Roman" w:eastAsia="Times New Roman" w:hAnsi="Times New Roman" w:cs="Times New Roman"/>
          <w:b/>
          <w:bCs/>
        </w:rPr>
        <w:t>ad</w:t>
      </w:r>
      <w:r w:rsidRPr="00111676">
        <w:rPr>
          <w:rFonts w:ascii="Times New Roman" w:eastAsia="Times New Roman" w:hAnsi="Times New Roman" w:cs="Times New Roman"/>
          <w:b/>
          <w:bCs/>
          <w:spacing w:val="-1"/>
        </w:rPr>
        <w:t>l</w:t>
      </w:r>
      <w:r w:rsidRPr="00111676">
        <w:rPr>
          <w:rFonts w:ascii="Times New Roman" w:eastAsia="Times New Roman" w:hAnsi="Times New Roman" w:cs="Times New Roman"/>
          <w:b/>
          <w:bCs/>
          <w:spacing w:val="1"/>
        </w:rPr>
        <w:t>i</w:t>
      </w:r>
      <w:r w:rsidRPr="00111676">
        <w:rPr>
          <w:rFonts w:ascii="Times New Roman" w:eastAsia="Times New Roman" w:hAnsi="Times New Roman" w:cs="Times New Roman"/>
          <w:b/>
          <w:bCs/>
        </w:rPr>
        <w:t xml:space="preserve">ne: </w:t>
      </w:r>
      <w:r w:rsidRPr="00111676">
        <w:rPr>
          <w:rFonts w:ascii="Times New Roman" w:eastAsia="Times New Roman" w:hAnsi="Times New Roman" w:cs="Times New Roman"/>
          <w:b/>
          <w:bCs/>
        </w:rPr>
        <w:tab/>
      </w:r>
      <w:r w:rsidR="00AE15D1">
        <w:rPr>
          <w:rFonts w:ascii="Times New Roman" w:eastAsia="Times New Roman" w:hAnsi="Times New Roman" w:cs="Times New Roman"/>
          <w:b/>
          <w:bCs/>
        </w:rPr>
        <w:t>February 10</w:t>
      </w:r>
      <w:r w:rsidRPr="00111676">
        <w:rPr>
          <w:rFonts w:ascii="Times New Roman" w:eastAsia="Times New Roman" w:hAnsi="Times New Roman" w:cs="Times New Roman"/>
          <w:b/>
          <w:bCs/>
        </w:rPr>
        <w:t>, 202</w:t>
      </w:r>
      <w:r w:rsidR="00AE49AE" w:rsidRPr="00111676">
        <w:rPr>
          <w:rFonts w:ascii="Times New Roman" w:eastAsia="Times New Roman" w:hAnsi="Times New Roman" w:cs="Times New Roman"/>
          <w:b/>
          <w:bCs/>
        </w:rPr>
        <w:t>4</w:t>
      </w:r>
    </w:p>
    <w:p w14:paraId="50564494" w14:textId="77777777" w:rsidR="001D4C27" w:rsidRPr="00111676" w:rsidRDefault="001D4C27" w:rsidP="001D4C27">
      <w:pPr>
        <w:pStyle w:val="NormalWeb"/>
        <w:spacing w:after="165"/>
        <w:jc w:val="both"/>
        <w:rPr>
          <w:sz w:val="22"/>
          <w:szCs w:val="22"/>
          <w:lang w:val="en-US"/>
        </w:rPr>
      </w:pPr>
      <w:r w:rsidRPr="00111676">
        <w:rPr>
          <w:noProof/>
          <w:sz w:val="22"/>
          <w:szCs w:val="22"/>
        </w:rPr>
        <mc:AlternateContent>
          <mc:Choice Requires="wpg">
            <w:drawing>
              <wp:anchor distT="0" distB="0" distL="114300" distR="114300" simplePos="0" relativeHeight="251673088" behindDoc="1" locked="0" layoutInCell="1" allowOverlap="1" wp14:anchorId="2A33C89B" wp14:editId="1FA3BDE0">
                <wp:simplePos x="0" y="0"/>
                <wp:positionH relativeFrom="page">
                  <wp:posOffset>877570</wp:posOffset>
                </wp:positionH>
                <wp:positionV relativeFrom="paragraph">
                  <wp:posOffset>99060</wp:posOffset>
                </wp:positionV>
                <wp:extent cx="594360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11"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68F41A" id="Group 10" o:spid="_x0000_s1026" style="position:absolute;margin-left:69.1pt;margin-top:7.8pt;width:468pt;height:.1pt;z-index:-251643392;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" path="m,l9360,e" filled="f">
                  <v:path arrowok="t" o:connecttype="custom" o:connectlocs="0,0;9360,0" o:connectangles="0,0"/>
                </v:shape>
                <w10:wrap anchorx="page"/>
              </v:group>
            </w:pict>
          </mc:Fallback>
        </mc:AlternateContent>
      </w:r>
      <w:r w:rsidRPr="00111676">
        <w:rPr>
          <w:b/>
          <w:bCs/>
          <w:spacing w:val="2"/>
          <w:sz w:val="22"/>
          <w:szCs w:val="22"/>
          <w:lang w:val="en-US"/>
        </w:rPr>
        <w:t>Background:</w:t>
      </w:r>
      <w:r w:rsidRPr="00111676">
        <w:rPr>
          <w:spacing w:val="2"/>
          <w:sz w:val="22"/>
          <w:szCs w:val="22"/>
          <w:lang w:val="en-US"/>
        </w:rPr>
        <w:br/>
      </w:r>
      <w:r w:rsidRPr="00111676">
        <w:rPr>
          <w:sz w:val="22"/>
          <w:szCs w:val="22"/>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1891D48F" w14:textId="24222DCA" w:rsidR="001D4C27" w:rsidRPr="00111676" w:rsidRDefault="001D4C27" w:rsidP="001D4C27">
      <w:pPr>
        <w:pStyle w:val="NormalWeb"/>
        <w:spacing w:after="165" w:afterAutospacing="0"/>
        <w:jc w:val="both"/>
        <w:rPr>
          <w:sz w:val="22"/>
          <w:szCs w:val="22"/>
          <w:lang w:val="en-US"/>
        </w:rPr>
      </w:pPr>
      <w:r w:rsidRPr="00111676">
        <w:rPr>
          <w:sz w:val="22"/>
          <w:szCs w:val="22"/>
          <w:lang w:val="en-US"/>
        </w:rPr>
        <w:t xml:space="preserve">The </w:t>
      </w:r>
      <w:r w:rsidR="00E43C62" w:rsidRPr="00111676">
        <w:rPr>
          <w:sz w:val="22"/>
          <w:szCs w:val="22"/>
          <w:lang w:val="en-US"/>
        </w:rPr>
        <w:t xml:space="preserve">FHI </w:t>
      </w:r>
      <w:r w:rsidR="00651904" w:rsidRPr="00111676">
        <w:rPr>
          <w:sz w:val="22"/>
          <w:szCs w:val="22"/>
          <w:lang w:val="en-US"/>
        </w:rPr>
        <w:t>360, End</w:t>
      </w:r>
      <w:r w:rsidRPr="00111676">
        <w:rPr>
          <w:sz w:val="22"/>
          <w:szCs w:val="22"/>
          <w:lang w:val="en-US"/>
        </w:rPr>
        <w:t xml:space="preserve"> Tuberculosis (TB) Tajikistan Activity is based in Dushanbe, Tajikistan, and is funded by the United States Agency for International Development (USAID) to advance evidence-based solutions to increase early TB detection, improve treatment access and cure, and halt the cycle of transmission to prevent TB and drug-resistant TB. To achieve these overarching aims, the USAID End Tuberculosis Tajikistan Activity will implement a locally-led people and community-centered care model to reach every person with TB, enhanced by digital technology and strategic innovations to improve TB systems and services. This five-year activity will reach all health system levels to support the Government of Tajikistan’s goal to end TB.</w:t>
      </w:r>
    </w:p>
    <w:p w14:paraId="28FF062A" w14:textId="4D847F59" w:rsidR="001D4C27" w:rsidRPr="00111676" w:rsidRDefault="001D4C27" w:rsidP="001D4C27">
      <w:pPr>
        <w:spacing w:after="0" w:line="240" w:lineRule="auto"/>
        <w:jc w:val="both"/>
        <w:rPr>
          <w:rFonts w:ascii="Times New Roman" w:hAnsi="Times New Roman" w:cs="Times New Roman"/>
          <w:bCs/>
        </w:rPr>
      </w:pPr>
      <w:r w:rsidRPr="00111676">
        <w:rPr>
          <w:rFonts w:ascii="Times New Roman" w:hAnsi="Times New Roman" w:cs="Times New Roman"/>
          <w:b/>
        </w:rPr>
        <w:t>Purpose of the Request:</w:t>
      </w:r>
    </w:p>
    <w:p w14:paraId="26D450A2" w14:textId="7346C5BE" w:rsidR="00B7162A" w:rsidRPr="00111676" w:rsidRDefault="001D4C27" w:rsidP="001D4C27">
      <w:pPr>
        <w:spacing w:after="0" w:line="240" w:lineRule="auto"/>
        <w:jc w:val="both"/>
        <w:rPr>
          <w:rFonts w:ascii="Times New Roman" w:hAnsi="Times New Roman" w:cs="Times New Roman"/>
          <w:bCs/>
        </w:rPr>
      </w:pPr>
      <w:r w:rsidRPr="00111676">
        <w:rPr>
          <w:rFonts w:ascii="Times New Roman" w:hAnsi="Times New Roman" w:cs="Times New Roman"/>
          <w:bCs/>
        </w:rPr>
        <w:t xml:space="preserve">Within the USAID End TB Tajikistan Activity, FHI 360 is soliciting bids from the service provider(s) for an Advocacy and Awareness Raising Social Media Campaign </w:t>
      </w:r>
      <w:r w:rsidR="00AE15D1">
        <w:rPr>
          <w:rFonts w:ascii="Times New Roman" w:hAnsi="Times New Roman" w:cs="Times New Roman"/>
          <w:bCs/>
        </w:rPr>
        <w:t xml:space="preserve">on TB </w:t>
      </w:r>
      <w:r w:rsidRPr="00111676">
        <w:rPr>
          <w:rFonts w:ascii="Times New Roman" w:hAnsi="Times New Roman" w:cs="Times New Roman"/>
          <w:bCs/>
        </w:rPr>
        <w:t xml:space="preserve">aimed at </w:t>
      </w:r>
      <w:r w:rsidR="00AE15D1" w:rsidRPr="00AE15D1">
        <w:rPr>
          <w:rFonts w:ascii="Times New Roman" w:hAnsi="Times New Roman" w:cs="Times New Roman"/>
          <w:bCs/>
        </w:rPr>
        <w:t>improving TB knowledge among the population of the Republic of Tajikistan</w:t>
      </w:r>
      <w:r w:rsidR="00AE15D1">
        <w:rPr>
          <w:rFonts w:ascii="Times New Roman" w:hAnsi="Times New Roman" w:cs="Times New Roman"/>
          <w:bCs/>
        </w:rPr>
        <w:t xml:space="preserve">, </w:t>
      </w:r>
      <w:r w:rsidRPr="00111676">
        <w:rPr>
          <w:rFonts w:ascii="Times New Roman" w:hAnsi="Times New Roman" w:cs="Times New Roman"/>
          <w:bCs/>
        </w:rPr>
        <w:t>expanding the Activity audience, reaching a large number of the population, and conveying information related to the prevention</w:t>
      </w:r>
      <w:r w:rsidR="00AE15D1">
        <w:rPr>
          <w:rFonts w:ascii="Times New Roman" w:hAnsi="Times New Roman" w:cs="Times New Roman"/>
          <w:bCs/>
        </w:rPr>
        <w:t xml:space="preserve">, </w:t>
      </w:r>
      <w:r w:rsidR="00AE15D1" w:rsidRPr="00AE15D1">
        <w:rPr>
          <w:rFonts w:ascii="Times New Roman" w:hAnsi="Times New Roman" w:cs="Times New Roman"/>
          <w:bCs/>
        </w:rPr>
        <w:t>diagnosis, and treatment</w:t>
      </w:r>
      <w:r w:rsidRPr="00111676">
        <w:rPr>
          <w:rFonts w:ascii="Times New Roman" w:hAnsi="Times New Roman" w:cs="Times New Roman"/>
          <w:bCs/>
        </w:rPr>
        <w:t xml:space="preserve"> of tuberculosis in order to </w:t>
      </w:r>
      <w:r w:rsidR="005B5E6E">
        <w:rPr>
          <w:rFonts w:ascii="Times New Roman" w:hAnsi="Times New Roman" w:cs="Times New Roman"/>
          <w:bCs/>
        </w:rPr>
        <w:t>reduce</w:t>
      </w:r>
      <w:r w:rsidR="005B5E6E" w:rsidRPr="00111676">
        <w:rPr>
          <w:rFonts w:ascii="Times New Roman" w:hAnsi="Times New Roman" w:cs="Times New Roman"/>
          <w:bCs/>
        </w:rPr>
        <w:t xml:space="preserve"> </w:t>
      </w:r>
      <w:r w:rsidRPr="00111676">
        <w:rPr>
          <w:rFonts w:ascii="Times New Roman" w:hAnsi="Times New Roman" w:cs="Times New Roman"/>
          <w:bCs/>
        </w:rPr>
        <w:t xml:space="preserve">stigma and discrimination, increase people's confidence that tuberculosis is curable </w:t>
      </w:r>
      <w:r w:rsidR="003F5A4B" w:rsidRPr="00111676">
        <w:rPr>
          <w:rFonts w:ascii="Times New Roman" w:hAnsi="Times New Roman" w:cs="Times New Roman"/>
          <w:bCs/>
        </w:rPr>
        <w:t>with</w:t>
      </w:r>
      <w:r w:rsidRPr="00111676">
        <w:rPr>
          <w:rFonts w:ascii="Times New Roman" w:hAnsi="Times New Roman" w:cs="Times New Roman"/>
          <w:bCs/>
        </w:rPr>
        <w:t xml:space="preserve"> treatment adherence</w:t>
      </w:r>
      <w:r w:rsidR="00AE15D1">
        <w:rPr>
          <w:rFonts w:ascii="Times New Roman" w:hAnsi="Times New Roman" w:cs="Times New Roman"/>
          <w:bCs/>
        </w:rPr>
        <w:t xml:space="preserve">. </w:t>
      </w:r>
      <w:r w:rsidR="00AE15D1" w:rsidRPr="00AE15D1">
        <w:t xml:space="preserve"> </w:t>
      </w:r>
      <w:r w:rsidR="00AE15D1" w:rsidRPr="00AE15D1">
        <w:rPr>
          <w:rFonts w:ascii="Times New Roman" w:hAnsi="Times New Roman" w:cs="Times New Roman"/>
          <w:bCs/>
        </w:rPr>
        <w:t xml:space="preserve">In addition, </w:t>
      </w:r>
      <w:r w:rsidR="00AE15D1">
        <w:rPr>
          <w:rFonts w:ascii="Times New Roman" w:hAnsi="Times New Roman" w:cs="Times New Roman"/>
          <w:bCs/>
        </w:rPr>
        <w:t xml:space="preserve">the Social Media Campaign </w:t>
      </w:r>
      <w:r w:rsidR="00AE15D1" w:rsidRPr="00AE15D1">
        <w:rPr>
          <w:rFonts w:ascii="Times New Roman" w:hAnsi="Times New Roman" w:cs="Times New Roman"/>
          <w:bCs/>
        </w:rPr>
        <w:t>should include information on improving access to health services among</w:t>
      </w:r>
      <w:r w:rsidR="00B7162A" w:rsidRPr="00111676">
        <w:rPr>
          <w:rFonts w:ascii="Times New Roman" w:hAnsi="Times New Roman" w:cs="Times New Roman"/>
          <w:bCs/>
        </w:rPr>
        <w:t xml:space="preserve"> </w:t>
      </w:r>
      <w:r w:rsidRPr="00111676">
        <w:rPr>
          <w:rFonts w:ascii="Times New Roman" w:hAnsi="Times New Roman" w:cs="Times New Roman"/>
          <w:bCs/>
        </w:rPr>
        <w:t>women, children</w:t>
      </w:r>
      <w:r w:rsidR="00F00C7D" w:rsidRPr="00111676">
        <w:rPr>
          <w:rFonts w:ascii="Times New Roman" w:hAnsi="Times New Roman" w:cs="Times New Roman"/>
          <w:bCs/>
        </w:rPr>
        <w:t>,</w:t>
      </w:r>
      <w:r w:rsidRPr="00111676">
        <w:rPr>
          <w:rFonts w:ascii="Times New Roman" w:hAnsi="Times New Roman" w:cs="Times New Roman"/>
          <w:bCs/>
        </w:rPr>
        <w:t xml:space="preserve"> and vulnerable segments of the population </w:t>
      </w:r>
      <w:r w:rsidR="00AE15D1" w:rsidRPr="00AE15D1">
        <w:rPr>
          <w:rFonts w:ascii="Times New Roman" w:hAnsi="Times New Roman" w:cs="Times New Roman"/>
          <w:bCs/>
        </w:rPr>
        <w:t xml:space="preserve">as well as improving support for family members of </w:t>
      </w:r>
      <w:proofErr w:type="gramStart"/>
      <w:r w:rsidR="00AE15D1" w:rsidRPr="00AE15D1">
        <w:rPr>
          <w:rFonts w:ascii="Times New Roman" w:hAnsi="Times New Roman" w:cs="Times New Roman"/>
          <w:bCs/>
        </w:rPr>
        <w:t xml:space="preserve">patients </w:t>
      </w:r>
      <w:r w:rsidRPr="00111676">
        <w:rPr>
          <w:rFonts w:ascii="Times New Roman" w:hAnsi="Times New Roman" w:cs="Times New Roman"/>
          <w:bCs/>
        </w:rPr>
        <w:t xml:space="preserve"> with</w:t>
      </w:r>
      <w:proofErr w:type="gramEnd"/>
      <w:r w:rsidRPr="00111676">
        <w:rPr>
          <w:rFonts w:ascii="Times New Roman" w:hAnsi="Times New Roman" w:cs="Times New Roman"/>
          <w:bCs/>
        </w:rPr>
        <w:t xml:space="preserve"> tuberculosis within the country. </w:t>
      </w:r>
    </w:p>
    <w:p w14:paraId="39E1FB1E" w14:textId="77777777" w:rsidR="001D4C27" w:rsidRPr="00AE15D1" w:rsidRDefault="001D4C27" w:rsidP="001D4C27">
      <w:pPr>
        <w:spacing w:after="0" w:line="240" w:lineRule="auto"/>
        <w:jc w:val="both"/>
        <w:rPr>
          <w:rFonts w:ascii="Times New Roman" w:hAnsi="Times New Roman" w:cs="Times New Roman"/>
          <w:bCs/>
        </w:rPr>
      </w:pPr>
    </w:p>
    <w:p w14:paraId="2D6B7F59" w14:textId="7FC5AA83" w:rsidR="001D4C27" w:rsidRPr="00111676" w:rsidRDefault="001D4C27" w:rsidP="00C410B0">
      <w:pPr>
        <w:pStyle w:val="ListParagraph"/>
        <w:numPr>
          <w:ilvl w:val="0"/>
          <w:numId w:val="19"/>
        </w:numPr>
        <w:spacing w:after="0" w:line="240" w:lineRule="auto"/>
        <w:ind w:left="630"/>
        <w:jc w:val="both"/>
        <w:rPr>
          <w:rFonts w:ascii="Times New Roman" w:hAnsi="Times New Roman" w:cs="Times New Roman"/>
          <w:bCs/>
        </w:rPr>
      </w:pPr>
      <w:r w:rsidRPr="00111676">
        <w:rPr>
          <w:rFonts w:ascii="Times New Roman" w:hAnsi="Times New Roman" w:cs="Times New Roman"/>
          <w:bCs/>
        </w:rPr>
        <w:t>For these purposes, the Activity is looking for interested media companies, public organizations, production studios, and private entrepreneurs to provide quotations for the creation of an Advocacy and Awareness Raising</w:t>
      </w:r>
      <w:r w:rsidR="00B7162A" w:rsidRPr="00111676">
        <w:rPr>
          <w:rFonts w:ascii="Times New Roman" w:hAnsi="Times New Roman" w:cs="Times New Roman"/>
          <w:bCs/>
        </w:rPr>
        <w:t xml:space="preserve"> Social</w:t>
      </w:r>
      <w:r w:rsidRPr="00111676">
        <w:rPr>
          <w:rFonts w:ascii="Times New Roman" w:hAnsi="Times New Roman" w:cs="Times New Roman"/>
          <w:bCs/>
        </w:rPr>
        <w:t xml:space="preserve"> Media Campaign with the following requirements:</w:t>
      </w:r>
    </w:p>
    <w:p w14:paraId="5F973E21" w14:textId="77777777" w:rsidR="000078F8" w:rsidRPr="00111676" w:rsidRDefault="000078F8" w:rsidP="000078F8">
      <w:pPr>
        <w:spacing w:after="0" w:line="240" w:lineRule="auto"/>
        <w:jc w:val="both"/>
        <w:rPr>
          <w:rFonts w:ascii="Times New Roman" w:hAnsi="Times New Roman" w:cs="Times New Roman"/>
          <w:bCs/>
        </w:rPr>
      </w:pPr>
    </w:p>
    <w:p w14:paraId="2A1C91F4" w14:textId="558D2A37" w:rsidR="00C6121F" w:rsidRPr="00111676" w:rsidRDefault="00092C23" w:rsidP="001D4C2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P</w:t>
      </w:r>
      <w:r w:rsidR="00C6121F" w:rsidRPr="00111676">
        <w:rPr>
          <w:rFonts w:ascii="Times New Roman" w:hAnsi="Times New Roman" w:cs="Times New Roman"/>
          <w:bCs/>
        </w:rPr>
        <w:t xml:space="preserve">roduction </w:t>
      </w:r>
      <w:r w:rsidR="00C64B50" w:rsidRPr="00111676">
        <w:rPr>
          <w:rFonts w:ascii="Times New Roman" w:hAnsi="Times New Roman" w:cs="Times New Roman"/>
          <w:bCs/>
        </w:rPr>
        <w:t xml:space="preserve">and delivery </w:t>
      </w:r>
      <w:r w:rsidR="00C6121F" w:rsidRPr="00111676">
        <w:rPr>
          <w:rFonts w:ascii="Times New Roman" w:hAnsi="Times New Roman" w:cs="Times New Roman"/>
          <w:bCs/>
        </w:rPr>
        <w:t xml:space="preserve">of </w:t>
      </w:r>
      <w:r w:rsidR="001D4C27" w:rsidRPr="00111676">
        <w:rPr>
          <w:rFonts w:ascii="Times New Roman" w:hAnsi="Times New Roman" w:cs="Times New Roman"/>
          <w:bCs/>
        </w:rPr>
        <w:t xml:space="preserve">Infotainment </w:t>
      </w:r>
      <w:r w:rsidR="00C6121F" w:rsidRPr="00111676">
        <w:rPr>
          <w:rFonts w:ascii="Times New Roman" w:hAnsi="Times New Roman" w:cs="Times New Roman"/>
          <w:bCs/>
        </w:rPr>
        <w:t>video</w:t>
      </w:r>
      <w:r w:rsidRPr="00111676">
        <w:rPr>
          <w:rFonts w:ascii="Times New Roman" w:hAnsi="Times New Roman" w:cs="Times New Roman"/>
          <w:bCs/>
        </w:rPr>
        <w:t xml:space="preserve">s </w:t>
      </w:r>
      <w:r w:rsidR="001D4C27" w:rsidRPr="00111676">
        <w:rPr>
          <w:rFonts w:ascii="Times New Roman" w:hAnsi="Times New Roman" w:cs="Times New Roman"/>
          <w:bCs/>
        </w:rPr>
        <w:t>in different</w:t>
      </w:r>
      <w:r w:rsidR="00C6121F" w:rsidRPr="00111676">
        <w:rPr>
          <w:rFonts w:ascii="Times New Roman" w:hAnsi="Times New Roman" w:cs="Times New Roman"/>
          <w:bCs/>
        </w:rPr>
        <w:t xml:space="preserve"> styles, such as </w:t>
      </w:r>
      <w:r w:rsidR="00C64B50" w:rsidRPr="00111676">
        <w:rPr>
          <w:rFonts w:ascii="Times New Roman" w:hAnsi="Times New Roman" w:cs="Times New Roman"/>
          <w:bCs/>
        </w:rPr>
        <w:t xml:space="preserve">news, </w:t>
      </w:r>
      <w:r w:rsidR="00C6121F" w:rsidRPr="00111676">
        <w:rPr>
          <w:rFonts w:ascii="Times New Roman" w:hAnsi="Times New Roman" w:cs="Times New Roman"/>
          <w:bCs/>
        </w:rPr>
        <w:t xml:space="preserve">live action, animation, </w:t>
      </w:r>
      <w:proofErr w:type="spellStart"/>
      <w:r w:rsidR="00C64B50" w:rsidRPr="00111676">
        <w:rPr>
          <w:rFonts w:ascii="Times New Roman" w:hAnsi="Times New Roman" w:cs="Times New Roman"/>
          <w:bCs/>
        </w:rPr>
        <w:t>photo</w:t>
      </w:r>
      <w:r w:rsidR="00811EB4">
        <w:rPr>
          <w:rFonts w:ascii="Times New Roman" w:hAnsi="Times New Roman" w:cs="Times New Roman"/>
          <w:bCs/>
        </w:rPr>
        <w:t>story</w:t>
      </w:r>
      <w:proofErr w:type="spellEnd"/>
      <w:r w:rsidR="00C64B50" w:rsidRPr="00111676">
        <w:rPr>
          <w:rFonts w:ascii="Times New Roman" w:hAnsi="Times New Roman" w:cs="Times New Roman"/>
          <w:bCs/>
        </w:rPr>
        <w:t xml:space="preserve">, documentary, </w:t>
      </w:r>
      <w:r w:rsidR="00C6121F" w:rsidRPr="00111676">
        <w:rPr>
          <w:rFonts w:ascii="Times New Roman" w:hAnsi="Times New Roman" w:cs="Times New Roman"/>
          <w:bCs/>
        </w:rPr>
        <w:t xml:space="preserve">etc. </w:t>
      </w:r>
    </w:p>
    <w:p w14:paraId="54ECD0A5" w14:textId="46872AC8" w:rsidR="00B76053" w:rsidRPr="00711C75" w:rsidRDefault="00092C23" w:rsidP="00711C75">
      <w:pPr>
        <w:pStyle w:val="ListParagraph"/>
        <w:numPr>
          <w:ilvl w:val="0"/>
          <w:numId w:val="16"/>
        </w:numPr>
        <w:spacing w:after="0" w:line="240" w:lineRule="auto"/>
        <w:jc w:val="both"/>
        <w:rPr>
          <w:rFonts w:ascii="Times New Roman" w:hAnsi="Times New Roman" w:cs="Times New Roman"/>
          <w:bCs/>
        </w:rPr>
      </w:pPr>
      <w:r w:rsidRPr="00711C75">
        <w:rPr>
          <w:rFonts w:ascii="Times New Roman" w:hAnsi="Times New Roman" w:cs="Times New Roman"/>
          <w:bCs/>
        </w:rPr>
        <w:t>The videos must focus on positive and hopeful</w:t>
      </w:r>
      <w:r w:rsidR="0002591A" w:rsidRPr="00711C75">
        <w:rPr>
          <w:rFonts w:ascii="Times New Roman" w:hAnsi="Times New Roman" w:cs="Times New Roman"/>
          <w:bCs/>
        </w:rPr>
        <w:t xml:space="preserve"> overarching</w:t>
      </w:r>
      <w:r w:rsidRPr="00711C75">
        <w:rPr>
          <w:rFonts w:ascii="Times New Roman" w:hAnsi="Times New Roman" w:cs="Times New Roman"/>
          <w:bCs/>
        </w:rPr>
        <w:t xml:space="preserve"> message that “TB is not as scary as people think because TB is curable and preventable </w:t>
      </w:r>
      <w:proofErr w:type="gramStart"/>
      <w:r w:rsidRPr="00711C75">
        <w:rPr>
          <w:rFonts w:ascii="Times New Roman" w:hAnsi="Times New Roman" w:cs="Times New Roman"/>
          <w:bCs/>
        </w:rPr>
        <w:t xml:space="preserve">through </w:t>
      </w:r>
      <w:r w:rsidR="00AE15D1" w:rsidRPr="00AA4FAF">
        <w:rPr>
          <w:rFonts w:ascii="Times New Roman" w:hAnsi="Times New Roman" w:cs="Times New Roman"/>
          <w:bCs/>
        </w:rPr>
        <w:t xml:space="preserve"> </w:t>
      </w:r>
      <w:r w:rsidR="00AE15D1" w:rsidRPr="00711C75">
        <w:rPr>
          <w:rFonts w:ascii="Times New Roman" w:hAnsi="Times New Roman" w:cs="Times New Roman"/>
          <w:bCs/>
        </w:rPr>
        <w:t>preventive</w:t>
      </w:r>
      <w:proofErr w:type="gramEnd"/>
      <w:r w:rsidR="00AE15D1" w:rsidRPr="00711C75">
        <w:rPr>
          <w:rFonts w:ascii="Times New Roman" w:hAnsi="Times New Roman" w:cs="Times New Roman"/>
          <w:bCs/>
        </w:rPr>
        <w:t xml:space="preserve"> measures</w:t>
      </w:r>
      <w:r w:rsidRPr="00711C75">
        <w:rPr>
          <w:rFonts w:ascii="Times New Roman" w:hAnsi="Times New Roman" w:cs="Times New Roman"/>
          <w:bCs/>
        </w:rPr>
        <w:t xml:space="preserve">. It is the right thing to do to accept people living with TB and the TB community.” The storyline should emphasize the solutions and impact of the Activity more than the challenges, </w:t>
      </w:r>
      <w:r w:rsidR="0002591A" w:rsidRPr="00711C75">
        <w:rPr>
          <w:rFonts w:ascii="Times New Roman" w:hAnsi="Times New Roman" w:cs="Times New Roman"/>
          <w:bCs/>
        </w:rPr>
        <w:t xml:space="preserve">when possible. </w:t>
      </w:r>
      <w:r w:rsidR="00C64B50" w:rsidRPr="00711C75">
        <w:rPr>
          <w:rFonts w:ascii="Times New Roman" w:hAnsi="Times New Roman" w:cs="Times New Roman"/>
          <w:bCs/>
        </w:rPr>
        <w:t>For example, exclusive interviews with cured TB patients could use problems the patients face</w:t>
      </w:r>
      <w:r w:rsidR="00711C75" w:rsidRPr="00711C75">
        <w:rPr>
          <w:rFonts w:ascii="Times New Roman" w:hAnsi="Times New Roman" w:cs="Times New Roman"/>
          <w:bCs/>
        </w:rPr>
        <w:t>d</w:t>
      </w:r>
      <w:r w:rsidR="00711C75" w:rsidRPr="00AA4FAF">
        <w:rPr>
          <w:rFonts w:ascii="Times New Roman" w:hAnsi="Times New Roman" w:cs="Times New Roman"/>
          <w:bCs/>
        </w:rPr>
        <w:t>.</w:t>
      </w:r>
      <w:r w:rsidR="00711C75" w:rsidRPr="00711C75">
        <w:rPr>
          <w:rFonts w:ascii="Times New Roman" w:hAnsi="Times New Roman" w:cs="Times New Roman"/>
          <w:bCs/>
        </w:rPr>
        <w:t xml:space="preserve"> </w:t>
      </w:r>
    </w:p>
    <w:p w14:paraId="06B67396" w14:textId="77777777" w:rsidR="001D4C27" w:rsidRPr="00111676" w:rsidRDefault="001D4C27" w:rsidP="001D4C2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 xml:space="preserve">The service provider must provide the title of each material or series of materials. </w:t>
      </w:r>
    </w:p>
    <w:p w14:paraId="64F5D35E" w14:textId="5F027F2C" w:rsidR="00023572" w:rsidRPr="00111676" w:rsidRDefault="00023572" w:rsidP="001D4C2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 xml:space="preserve">The </w:t>
      </w:r>
      <w:r w:rsidR="00C50E81" w:rsidRPr="00111676">
        <w:rPr>
          <w:rFonts w:ascii="Times New Roman" w:hAnsi="Times New Roman" w:cs="Times New Roman"/>
          <w:bCs/>
        </w:rPr>
        <w:t>video</w:t>
      </w:r>
      <w:r w:rsidR="004F2003" w:rsidRPr="00111676">
        <w:rPr>
          <w:rFonts w:ascii="Times New Roman" w:hAnsi="Times New Roman" w:cs="Times New Roman"/>
          <w:bCs/>
        </w:rPr>
        <w:t xml:space="preserve">s must follow </w:t>
      </w:r>
      <w:hyperlink r:id="rId12" w:history="1">
        <w:r w:rsidR="00F1266B" w:rsidRPr="00111676">
          <w:rPr>
            <w:rStyle w:val="Hyperlink"/>
            <w:rFonts w:ascii="Times New Roman" w:hAnsi="Times New Roman" w:cs="Times New Roman"/>
            <w:bCs/>
          </w:rPr>
          <w:t xml:space="preserve">USAID Graphic </w:t>
        </w:r>
        <w:r w:rsidR="00A51633" w:rsidRPr="00111676">
          <w:rPr>
            <w:rStyle w:val="Hyperlink"/>
            <w:rFonts w:ascii="Times New Roman" w:hAnsi="Times New Roman" w:cs="Times New Roman"/>
            <w:bCs/>
          </w:rPr>
          <w:t>Standards</w:t>
        </w:r>
        <w:r w:rsidR="00F1266B" w:rsidRPr="00111676">
          <w:rPr>
            <w:rStyle w:val="Hyperlink"/>
            <w:rFonts w:ascii="Times New Roman" w:hAnsi="Times New Roman" w:cs="Times New Roman"/>
            <w:bCs/>
          </w:rPr>
          <w:t xml:space="preserve"> Manual and Partner Co-Branding Guide</w:t>
        </w:r>
      </w:hyperlink>
      <w:r w:rsidR="00F1266B" w:rsidRPr="00111676">
        <w:rPr>
          <w:rFonts w:ascii="Times New Roman" w:hAnsi="Times New Roman" w:cs="Times New Roman"/>
          <w:bCs/>
        </w:rPr>
        <w:t xml:space="preserve"> for </w:t>
      </w:r>
      <w:r w:rsidR="00A51633" w:rsidRPr="00111676">
        <w:rPr>
          <w:rFonts w:ascii="Times New Roman" w:hAnsi="Times New Roman" w:cs="Times New Roman"/>
          <w:bCs/>
        </w:rPr>
        <w:t xml:space="preserve">look </w:t>
      </w:r>
      <w:r w:rsidR="00A51633" w:rsidRPr="00111676">
        <w:rPr>
          <w:rFonts w:ascii="Times New Roman" w:hAnsi="Times New Roman" w:cs="Times New Roman"/>
          <w:bCs/>
        </w:rPr>
        <w:lastRenderedPageBreak/>
        <w:t xml:space="preserve">and feel </w:t>
      </w:r>
      <w:r w:rsidR="00D85F9B" w:rsidRPr="00111676">
        <w:rPr>
          <w:rFonts w:ascii="Times New Roman" w:hAnsi="Times New Roman" w:cs="Times New Roman"/>
          <w:bCs/>
        </w:rPr>
        <w:t xml:space="preserve">(color palette, mood, and tone) </w:t>
      </w:r>
      <w:r w:rsidR="00A51633" w:rsidRPr="00111676">
        <w:rPr>
          <w:rFonts w:ascii="Times New Roman" w:hAnsi="Times New Roman" w:cs="Times New Roman"/>
          <w:bCs/>
        </w:rPr>
        <w:t>of the videos</w:t>
      </w:r>
      <w:r w:rsidR="00D85F9B" w:rsidRPr="00111676">
        <w:rPr>
          <w:rFonts w:ascii="Times New Roman" w:hAnsi="Times New Roman" w:cs="Times New Roman"/>
          <w:bCs/>
        </w:rPr>
        <w:t xml:space="preserve">. The videos will be branded with USAID and FHI 360 identities. </w:t>
      </w:r>
    </w:p>
    <w:p w14:paraId="207CF1AC" w14:textId="55575FC2" w:rsidR="001D4C27" w:rsidRPr="00111676" w:rsidRDefault="001D4C27" w:rsidP="001D4C2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 xml:space="preserve">The service provider must offer plans to promote the </w:t>
      </w:r>
      <w:r w:rsidR="00853C80">
        <w:rPr>
          <w:rFonts w:ascii="Times New Roman" w:hAnsi="Times New Roman" w:cs="Times New Roman"/>
          <w:bCs/>
        </w:rPr>
        <w:t xml:space="preserve">developed </w:t>
      </w:r>
      <w:r w:rsidRPr="00111676">
        <w:rPr>
          <w:rFonts w:ascii="Times New Roman" w:hAnsi="Times New Roman" w:cs="Times New Roman"/>
          <w:bCs/>
        </w:rPr>
        <w:t>materials on social media</w:t>
      </w:r>
      <w:r w:rsidR="00C64B50" w:rsidRPr="00111676">
        <w:rPr>
          <w:rFonts w:ascii="Times New Roman" w:hAnsi="Times New Roman" w:cs="Times New Roman"/>
          <w:bCs/>
        </w:rPr>
        <w:t xml:space="preserve"> platforms</w:t>
      </w:r>
      <w:r w:rsidR="003F5A4B" w:rsidRPr="00111676">
        <w:rPr>
          <w:rFonts w:ascii="Times New Roman" w:hAnsi="Times New Roman" w:cs="Times New Roman"/>
          <w:bCs/>
        </w:rPr>
        <w:t>, including social media analytics plan.</w:t>
      </w:r>
    </w:p>
    <w:p w14:paraId="22FF8F7B" w14:textId="620AA647" w:rsidR="00A73868" w:rsidRDefault="006F551E" w:rsidP="00A73868">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 xml:space="preserve">The service provider must adhere to </w:t>
      </w:r>
      <w:r w:rsidR="003B7DCB" w:rsidRPr="00111676">
        <w:rPr>
          <w:rFonts w:ascii="Times New Roman" w:hAnsi="Times New Roman" w:cs="Times New Roman"/>
          <w:bCs/>
        </w:rPr>
        <w:t>FHI 360’s Safeguarding Policy and provide signed consent form for each individual</w:t>
      </w:r>
      <w:r w:rsidR="00C82F57" w:rsidRPr="00111676">
        <w:rPr>
          <w:rFonts w:ascii="Times New Roman" w:hAnsi="Times New Roman" w:cs="Times New Roman"/>
          <w:bCs/>
        </w:rPr>
        <w:t xml:space="preserve"> featured in the videos</w:t>
      </w:r>
      <w:r w:rsidR="008B0BA9" w:rsidRPr="00111676">
        <w:rPr>
          <w:rFonts w:ascii="Times New Roman" w:hAnsi="Times New Roman" w:cs="Times New Roman"/>
          <w:bCs/>
        </w:rPr>
        <w:t>/photos</w:t>
      </w:r>
      <w:r w:rsidR="00853C80">
        <w:rPr>
          <w:rFonts w:ascii="Times New Roman" w:hAnsi="Times New Roman" w:cs="Times New Roman"/>
          <w:bCs/>
        </w:rPr>
        <w:t xml:space="preserve"> to the Activities’ products</w:t>
      </w:r>
      <w:r w:rsidR="00030404" w:rsidRPr="00111676">
        <w:rPr>
          <w:rFonts w:ascii="Times New Roman" w:hAnsi="Times New Roman" w:cs="Times New Roman"/>
          <w:bCs/>
        </w:rPr>
        <w:t xml:space="preserve"> for record retaining</w:t>
      </w:r>
      <w:r w:rsidR="00C82F57" w:rsidRPr="00111676">
        <w:rPr>
          <w:rFonts w:ascii="Times New Roman" w:hAnsi="Times New Roman" w:cs="Times New Roman"/>
          <w:bCs/>
        </w:rPr>
        <w:t xml:space="preserve">.  </w:t>
      </w:r>
    </w:p>
    <w:p w14:paraId="5CA3EA7F" w14:textId="343DDB5E" w:rsidR="00711C75" w:rsidRPr="00111676" w:rsidRDefault="00711C75" w:rsidP="00A73868">
      <w:pPr>
        <w:pStyle w:val="ListParagraph"/>
        <w:numPr>
          <w:ilvl w:val="0"/>
          <w:numId w:val="16"/>
        </w:numPr>
        <w:spacing w:after="0" w:line="240" w:lineRule="auto"/>
        <w:jc w:val="both"/>
        <w:rPr>
          <w:rFonts w:ascii="Times New Roman" w:hAnsi="Times New Roman" w:cs="Times New Roman"/>
          <w:bCs/>
        </w:rPr>
      </w:pPr>
      <w:r w:rsidRPr="00711C75">
        <w:rPr>
          <w:rFonts w:ascii="Times New Roman" w:hAnsi="Times New Roman" w:cs="Times New Roman"/>
          <w:bCs/>
        </w:rPr>
        <w:t>The service provider must coordinate the topic and material with FHI360 in advance, before publication.</w:t>
      </w:r>
    </w:p>
    <w:p w14:paraId="72279093" w14:textId="77777777" w:rsidR="0051057D" w:rsidRPr="00111676" w:rsidRDefault="0051057D" w:rsidP="0051057D">
      <w:pPr>
        <w:spacing w:after="0" w:line="240" w:lineRule="auto"/>
        <w:ind w:left="360"/>
        <w:jc w:val="both"/>
        <w:rPr>
          <w:rFonts w:ascii="Times New Roman" w:hAnsi="Times New Roman" w:cs="Times New Roman"/>
          <w:bCs/>
        </w:rPr>
      </w:pPr>
    </w:p>
    <w:p w14:paraId="623C358F" w14:textId="70EFD3BE" w:rsidR="00C60437" w:rsidRPr="00111676" w:rsidRDefault="0051057D" w:rsidP="00F10EDD">
      <w:pPr>
        <w:pStyle w:val="ListParagraph"/>
        <w:numPr>
          <w:ilvl w:val="0"/>
          <w:numId w:val="19"/>
        </w:numPr>
        <w:spacing w:after="0" w:line="240" w:lineRule="auto"/>
        <w:jc w:val="both"/>
        <w:rPr>
          <w:rFonts w:ascii="Times New Roman" w:hAnsi="Times New Roman" w:cs="Times New Roman"/>
          <w:bCs/>
        </w:rPr>
      </w:pPr>
      <w:r w:rsidRPr="00111676">
        <w:rPr>
          <w:rFonts w:ascii="Times New Roman" w:hAnsi="Times New Roman" w:cs="Times New Roman"/>
          <w:bCs/>
        </w:rPr>
        <w:t>Activity also is looking for interested media companies, public organizations, production studios, and private entrepreneurs</w:t>
      </w:r>
      <w:r w:rsidR="00853C80">
        <w:rPr>
          <w:rFonts w:ascii="Times New Roman" w:hAnsi="Times New Roman" w:cs="Times New Roman"/>
          <w:bCs/>
        </w:rPr>
        <w:t xml:space="preserve"> (Service providers)</w:t>
      </w:r>
      <w:r w:rsidRPr="00111676">
        <w:rPr>
          <w:rFonts w:ascii="Times New Roman" w:hAnsi="Times New Roman" w:cs="Times New Roman"/>
          <w:bCs/>
        </w:rPr>
        <w:t xml:space="preserve"> to provide quotations for the creation of an Advocacy and Awareness Raising Media Campaign with the following requirements:</w:t>
      </w:r>
    </w:p>
    <w:p w14:paraId="41D858B0" w14:textId="77777777" w:rsidR="000078F8" w:rsidRPr="00111676" w:rsidRDefault="000078F8" w:rsidP="000078F8">
      <w:pPr>
        <w:spacing w:after="0" w:line="240" w:lineRule="auto"/>
        <w:jc w:val="both"/>
        <w:rPr>
          <w:rFonts w:ascii="Times New Roman" w:hAnsi="Times New Roman" w:cs="Times New Roman"/>
          <w:bCs/>
        </w:rPr>
      </w:pPr>
    </w:p>
    <w:p w14:paraId="46F0C475" w14:textId="0E268855" w:rsidR="00711C75" w:rsidRPr="00722922" w:rsidRDefault="00C60437" w:rsidP="00722922">
      <w:pPr>
        <w:pStyle w:val="ListParagraph"/>
        <w:numPr>
          <w:ilvl w:val="0"/>
          <w:numId w:val="16"/>
        </w:numPr>
        <w:spacing w:after="0" w:line="240" w:lineRule="auto"/>
        <w:jc w:val="both"/>
        <w:rPr>
          <w:rFonts w:ascii="Times New Roman" w:hAnsi="Times New Roman" w:cs="Times New Roman"/>
          <w:bCs/>
        </w:rPr>
      </w:pPr>
      <w:r w:rsidRPr="00722922">
        <w:rPr>
          <w:rFonts w:ascii="Times New Roman" w:hAnsi="Times New Roman" w:cs="Times New Roman"/>
          <w:bCs/>
        </w:rPr>
        <w:t>Infotainment in different genres of materials including but not limited to news and analytical articles</w:t>
      </w:r>
      <w:r w:rsidR="00722922" w:rsidRPr="00722922">
        <w:rPr>
          <w:rFonts w:ascii="Times New Roman" w:hAnsi="Times New Roman" w:cs="Times New Roman"/>
          <w:bCs/>
        </w:rPr>
        <w:t xml:space="preserve"> on the topic of </w:t>
      </w:r>
      <w:r w:rsidR="005B5E6E">
        <w:rPr>
          <w:rFonts w:ascii="Times New Roman" w:hAnsi="Times New Roman" w:cs="Times New Roman"/>
          <w:bCs/>
        </w:rPr>
        <w:t xml:space="preserve">TB </w:t>
      </w:r>
      <w:r w:rsidR="00722922" w:rsidRPr="00722922">
        <w:rPr>
          <w:rFonts w:ascii="Times New Roman" w:hAnsi="Times New Roman" w:cs="Times New Roman"/>
          <w:bCs/>
        </w:rPr>
        <w:t>prevention, modern methods of diagnosing tuberculosis, combating the stigma of tuberculosis, access to diagnostics for tuberculosis among women</w:t>
      </w:r>
      <w:r w:rsidRPr="00722922">
        <w:rPr>
          <w:rFonts w:ascii="Times New Roman" w:hAnsi="Times New Roman" w:cs="Times New Roman"/>
          <w:bCs/>
        </w:rPr>
        <w:t>, success stories</w:t>
      </w:r>
      <w:r w:rsidR="00722922" w:rsidRPr="00722922">
        <w:rPr>
          <w:rFonts w:ascii="Times New Roman" w:hAnsi="Times New Roman" w:cs="Times New Roman"/>
          <w:bCs/>
        </w:rPr>
        <w:t xml:space="preserve"> in the field of detection, successful treatment of patients for tuberculosis</w:t>
      </w:r>
      <w:r w:rsidR="00651904" w:rsidRPr="00722922">
        <w:rPr>
          <w:rFonts w:ascii="Times New Roman" w:hAnsi="Times New Roman" w:cs="Times New Roman"/>
          <w:bCs/>
        </w:rPr>
        <w:t xml:space="preserve">, </w:t>
      </w:r>
      <w:r w:rsidRPr="00722922">
        <w:rPr>
          <w:rFonts w:ascii="Times New Roman" w:hAnsi="Times New Roman" w:cs="Times New Roman"/>
          <w:bCs/>
        </w:rPr>
        <w:t>exclusive interv</w:t>
      </w:r>
      <w:r w:rsidR="00853C80" w:rsidRPr="00722922">
        <w:rPr>
          <w:rFonts w:ascii="Times New Roman" w:hAnsi="Times New Roman" w:cs="Times New Roman"/>
          <w:bCs/>
        </w:rPr>
        <w:t>iews with cured TB patients</w:t>
      </w:r>
      <w:r w:rsidRPr="00722922">
        <w:rPr>
          <w:rFonts w:ascii="Times New Roman" w:hAnsi="Times New Roman" w:cs="Times New Roman"/>
          <w:bCs/>
        </w:rPr>
        <w:t>.</w:t>
      </w:r>
    </w:p>
    <w:p w14:paraId="29837B23" w14:textId="6A9222C8" w:rsidR="00C60437" w:rsidRPr="00111676" w:rsidRDefault="00C60437" w:rsidP="00C6043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The deliv</w:t>
      </w:r>
      <w:r w:rsidR="00853C80">
        <w:rPr>
          <w:rFonts w:ascii="Times New Roman" w:hAnsi="Times New Roman" w:cs="Times New Roman"/>
          <w:bCs/>
        </w:rPr>
        <w:t>erables will be in text</w:t>
      </w:r>
      <w:r w:rsidR="00853C80" w:rsidRPr="00853C80">
        <w:rPr>
          <w:rFonts w:ascii="Times New Roman" w:hAnsi="Times New Roman" w:cs="Times New Roman"/>
          <w:bCs/>
        </w:rPr>
        <w:t xml:space="preserve"> </w:t>
      </w:r>
      <w:r w:rsidR="00853C80">
        <w:rPr>
          <w:rFonts w:ascii="Times New Roman" w:hAnsi="Times New Roman" w:cs="Times New Roman"/>
          <w:bCs/>
        </w:rPr>
        <w:t xml:space="preserve">and photo </w:t>
      </w:r>
      <w:r w:rsidRPr="00111676">
        <w:rPr>
          <w:rFonts w:ascii="Times New Roman" w:hAnsi="Times New Roman" w:cs="Times New Roman"/>
          <w:bCs/>
        </w:rPr>
        <w:t>format.</w:t>
      </w:r>
    </w:p>
    <w:p w14:paraId="3417A730" w14:textId="77777777" w:rsidR="00C60437" w:rsidRPr="00111676" w:rsidRDefault="00C60437" w:rsidP="00C6043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 xml:space="preserve">The service provider must provide the title of each material or series of materials. </w:t>
      </w:r>
    </w:p>
    <w:p w14:paraId="3CFAD44E" w14:textId="77777777" w:rsidR="00722922" w:rsidRPr="00111676" w:rsidRDefault="00722922" w:rsidP="00722922">
      <w:pPr>
        <w:pStyle w:val="ListParagraph"/>
        <w:numPr>
          <w:ilvl w:val="0"/>
          <w:numId w:val="16"/>
        </w:numPr>
        <w:spacing w:after="0" w:line="240" w:lineRule="auto"/>
        <w:jc w:val="both"/>
        <w:rPr>
          <w:rFonts w:ascii="Times New Roman" w:hAnsi="Times New Roman" w:cs="Times New Roman"/>
          <w:bCs/>
        </w:rPr>
      </w:pPr>
      <w:r w:rsidRPr="00711C75">
        <w:rPr>
          <w:rFonts w:ascii="Times New Roman" w:hAnsi="Times New Roman" w:cs="Times New Roman"/>
          <w:bCs/>
        </w:rPr>
        <w:t>The service provider must coordinate the topic and material with FHI360 in advance, before publication.</w:t>
      </w:r>
    </w:p>
    <w:p w14:paraId="0A759C21" w14:textId="2A2E59BC" w:rsidR="00C60437" w:rsidRPr="00111676" w:rsidRDefault="00C60437" w:rsidP="00C60437">
      <w:pPr>
        <w:pStyle w:val="ListParagraph"/>
        <w:numPr>
          <w:ilvl w:val="0"/>
          <w:numId w:val="16"/>
        </w:numPr>
        <w:spacing w:after="0" w:line="240" w:lineRule="auto"/>
        <w:jc w:val="both"/>
        <w:rPr>
          <w:rFonts w:ascii="Times New Roman" w:hAnsi="Times New Roman" w:cs="Times New Roman"/>
          <w:bCs/>
        </w:rPr>
      </w:pPr>
      <w:r w:rsidRPr="00111676">
        <w:rPr>
          <w:rFonts w:ascii="Times New Roman" w:hAnsi="Times New Roman" w:cs="Times New Roman"/>
          <w:bCs/>
        </w:rPr>
        <w:t xml:space="preserve">The service provider must offer plans to promote the </w:t>
      </w:r>
      <w:r w:rsidR="00853C80">
        <w:rPr>
          <w:rFonts w:ascii="Times New Roman" w:hAnsi="Times New Roman" w:cs="Times New Roman"/>
          <w:bCs/>
        </w:rPr>
        <w:t>articles</w:t>
      </w:r>
      <w:r w:rsidRPr="00111676">
        <w:rPr>
          <w:rFonts w:ascii="Times New Roman" w:hAnsi="Times New Roman" w:cs="Times New Roman"/>
          <w:bCs/>
        </w:rPr>
        <w:t xml:space="preserve"> on social media, including social media analytics plan.</w:t>
      </w:r>
    </w:p>
    <w:p w14:paraId="5CF36099" w14:textId="77777777" w:rsidR="00C60437" w:rsidRPr="00111676" w:rsidRDefault="00C60437" w:rsidP="00C60437">
      <w:pPr>
        <w:spacing w:after="0" w:line="240" w:lineRule="auto"/>
        <w:jc w:val="both"/>
        <w:rPr>
          <w:rFonts w:ascii="Times New Roman" w:hAnsi="Times New Roman" w:cs="Times New Roman"/>
          <w:bCs/>
          <w:color w:val="FF0000"/>
        </w:rPr>
      </w:pPr>
    </w:p>
    <w:p w14:paraId="2FB6534E" w14:textId="6D02DFAE" w:rsidR="000303DC" w:rsidRPr="00111676" w:rsidRDefault="004B7344" w:rsidP="004B7344">
      <w:pPr>
        <w:spacing w:after="0" w:line="240" w:lineRule="auto"/>
        <w:jc w:val="both"/>
        <w:rPr>
          <w:rFonts w:ascii="Times New Roman" w:hAnsi="Times New Roman" w:cs="Times New Roman"/>
        </w:rPr>
      </w:pPr>
      <w:r w:rsidRPr="00111676">
        <w:rPr>
          <w:rFonts w:ascii="Times New Roman" w:hAnsi="Times New Roman" w:cs="Times New Roman"/>
          <w:b/>
        </w:rPr>
        <w:t>LOT # 1</w:t>
      </w:r>
    </w:p>
    <w:p w14:paraId="5E6D3B7F" w14:textId="0E9BAB1C" w:rsidR="001D4C27" w:rsidRPr="00111676" w:rsidRDefault="000303DC" w:rsidP="000303DC">
      <w:pPr>
        <w:spacing w:after="0" w:line="240" w:lineRule="auto"/>
        <w:jc w:val="both"/>
        <w:rPr>
          <w:rFonts w:ascii="Times New Roman" w:hAnsi="Times New Roman" w:cs="Times New Roman"/>
          <w:b/>
        </w:rPr>
      </w:pPr>
      <w:r w:rsidRPr="00111676">
        <w:rPr>
          <w:rFonts w:ascii="Times New Roman" w:hAnsi="Times New Roman" w:cs="Times New Roman"/>
          <w:b/>
        </w:rPr>
        <w:t xml:space="preserve">Deliverables: </w:t>
      </w:r>
      <w:r w:rsidR="00846AF9" w:rsidRPr="00111676">
        <w:rPr>
          <w:rFonts w:ascii="Times New Roman" w:hAnsi="Times New Roman" w:cs="Times New Roman"/>
          <w:bCs/>
        </w:rPr>
        <w:t>Videos (</w:t>
      </w:r>
      <w:r w:rsidRPr="00111676">
        <w:rPr>
          <w:rFonts w:ascii="Times New Roman" w:hAnsi="Times New Roman" w:cs="Times New Roman"/>
          <w:bCs/>
        </w:rPr>
        <w:t>electronic/</w:t>
      </w:r>
      <w:r w:rsidR="00E43C62" w:rsidRPr="00111676">
        <w:rPr>
          <w:rFonts w:ascii="Times New Roman" w:hAnsi="Times New Roman" w:cs="Times New Roman"/>
          <w:bCs/>
        </w:rPr>
        <w:t>digital</w:t>
      </w:r>
      <w:r w:rsidRPr="00111676">
        <w:rPr>
          <w:rFonts w:ascii="Times New Roman" w:hAnsi="Times New Roman" w:cs="Times New Roman"/>
          <w:bCs/>
        </w:rPr>
        <w:t>)</w:t>
      </w:r>
    </w:p>
    <w:p w14:paraId="5CA3873F" w14:textId="0F15A31E" w:rsidR="001D4C27" w:rsidRPr="00111676" w:rsidRDefault="001D4C27" w:rsidP="00EE5232">
      <w:pPr>
        <w:spacing w:after="0" w:line="240" w:lineRule="auto"/>
        <w:jc w:val="both"/>
        <w:rPr>
          <w:rFonts w:ascii="Times New Roman" w:hAnsi="Times New Roman" w:cs="Times New Roman"/>
          <w:b/>
        </w:rPr>
      </w:pPr>
      <w:r w:rsidRPr="00111676">
        <w:rPr>
          <w:rFonts w:ascii="Times New Roman" w:hAnsi="Times New Roman" w:cs="Times New Roman"/>
          <w:b/>
        </w:rPr>
        <w:t>Details of the deliverable</w:t>
      </w:r>
      <w:r w:rsidR="00AB60C9" w:rsidRPr="00111676">
        <w:rPr>
          <w:rFonts w:ascii="Times New Roman" w:hAnsi="Times New Roman" w:cs="Times New Roman"/>
          <w:b/>
        </w:rPr>
        <w:t>s</w:t>
      </w:r>
      <w:r w:rsidR="00C65965" w:rsidRPr="00111676">
        <w:rPr>
          <w:rFonts w:ascii="Times New Roman" w:hAnsi="Times New Roman" w:cs="Times New Roman"/>
          <w:b/>
        </w:rPr>
        <w:t xml:space="preserve"> (1)</w:t>
      </w:r>
    </w:p>
    <w:p w14:paraId="4E2085C8" w14:textId="77777777" w:rsidR="009054E0" w:rsidRPr="00111676" w:rsidRDefault="009054E0" w:rsidP="009054E0">
      <w:pPr>
        <w:pStyle w:val="ListParagraph"/>
        <w:numPr>
          <w:ilvl w:val="0"/>
          <w:numId w:val="10"/>
        </w:numPr>
        <w:spacing w:after="0" w:line="240" w:lineRule="auto"/>
        <w:jc w:val="both"/>
        <w:rPr>
          <w:rFonts w:ascii="Times New Roman" w:hAnsi="Times New Roman" w:cs="Times New Roman"/>
          <w:bCs/>
        </w:rPr>
      </w:pPr>
      <w:r w:rsidRPr="00111676">
        <w:rPr>
          <w:rFonts w:ascii="Times New Roman" w:hAnsi="Times New Roman" w:cs="Times New Roman"/>
          <w:bCs/>
        </w:rPr>
        <w:t>90-second length videos:</w:t>
      </w:r>
    </w:p>
    <w:p w14:paraId="50B91A6E"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Number of videos: 6 videos in total</w:t>
      </w:r>
    </w:p>
    <w:p w14:paraId="4869345F" w14:textId="77777777" w:rsidR="00271FCE" w:rsidRDefault="009054E0" w:rsidP="00271FCE">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 xml:space="preserve">Frequency: Scheduled release every end of the month </w:t>
      </w:r>
    </w:p>
    <w:p w14:paraId="3DDF21D2" w14:textId="27E2FD51" w:rsidR="009054E0" w:rsidRPr="00271FCE" w:rsidRDefault="009054E0" w:rsidP="00271FCE">
      <w:pPr>
        <w:pStyle w:val="ListParagraph"/>
        <w:numPr>
          <w:ilvl w:val="1"/>
          <w:numId w:val="10"/>
        </w:numPr>
        <w:spacing w:after="0" w:line="240" w:lineRule="auto"/>
        <w:jc w:val="both"/>
        <w:rPr>
          <w:rFonts w:ascii="Times New Roman" w:hAnsi="Times New Roman" w:cs="Times New Roman"/>
          <w:bCs/>
        </w:rPr>
      </w:pPr>
      <w:r w:rsidRPr="00271FCE">
        <w:rPr>
          <w:rFonts w:ascii="Times New Roman" w:hAnsi="Times New Roman" w:cs="Times New Roman"/>
          <w:bCs/>
        </w:rPr>
        <w:t xml:space="preserve">Duration: </w:t>
      </w:r>
      <w:r w:rsidR="006327D5">
        <w:rPr>
          <w:rFonts w:ascii="Times New Roman" w:hAnsi="Times New Roman" w:cs="Times New Roman"/>
          <w:bCs/>
        </w:rPr>
        <w:t xml:space="preserve">March </w:t>
      </w:r>
      <w:r w:rsidRPr="00271FCE">
        <w:rPr>
          <w:rFonts w:ascii="Times New Roman" w:hAnsi="Times New Roman" w:cs="Times New Roman"/>
          <w:bCs/>
        </w:rPr>
        <w:t>01, 202</w:t>
      </w:r>
      <w:r w:rsidRPr="00271FCE">
        <w:rPr>
          <w:rFonts w:ascii="Times New Roman" w:hAnsi="Times New Roman" w:cs="Times New Roman"/>
          <w:bCs/>
          <w:lang w:val="ru-RU"/>
        </w:rPr>
        <w:t>4</w:t>
      </w:r>
      <w:r w:rsidRPr="00271FCE">
        <w:rPr>
          <w:rFonts w:ascii="Times New Roman" w:hAnsi="Times New Roman" w:cs="Times New Roman"/>
          <w:bCs/>
        </w:rPr>
        <w:t xml:space="preserve">, to </w:t>
      </w:r>
      <w:r w:rsidR="00EB3A99">
        <w:rPr>
          <w:rFonts w:ascii="Times New Roman" w:hAnsi="Times New Roman" w:cs="Times New Roman"/>
          <w:bCs/>
        </w:rPr>
        <w:t>December</w:t>
      </w:r>
      <w:r w:rsidR="00EB3A99" w:rsidRPr="00271FCE">
        <w:rPr>
          <w:rFonts w:ascii="Times New Roman" w:hAnsi="Times New Roman" w:cs="Times New Roman"/>
          <w:bCs/>
        </w:rPr>
        <w:t xml:space="preserve"> </w:t>
      </w:r>
      <w:r w:rsidRPr="00271FCE">
        <w:rPr>
          <w:rFonts w:ascii="Times New Roman" w:hAnsi="Times New Roman" w:cs="Times New Roman"/>
          <w:bCs/>
          <w:lang w:val="ru-RU"/>
        </w:rPr>
        <w:t>30</w:t>
      </w:r>
      <w:r w:rsidRPr="00271FCE">
        <w:rPr>
          <w:rFonts w:ascii="Times New Roman" w:hAnsi="Times New Roman" w:cs="Times New Roman"/>
          <w:bCs/>
        </w:rPr>
        <w:t>, 2024.</w:t>
      </w:r>
    </w:p>
    <w:p w14:paraId="34213C8C"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 xml:space="preserve">Production of 90-second length videos </w:t>
      </w:r>
      <w:r w:rsidRPr="00111676">
        <w:rPr>
          <w:rFonts w:ascii="Times New Roman" w:hAnsi="Times New Roman" w:cs="Times New Roman"/>
        </w:rPr>
        <w:t xml:space="preserve">on topics related to the key messages and the theme of the deliverable, </w:t>
      </w:r>
      <w:r w:rsidRPr="00111676">
        <w:rPr>
          <w:rFonts w:ascii="Times New Roman" w:hAnsi="Times New Roman" w:cs="Times New Roman"/>
          <w:bCs/>
        </w:rPr>
        <w:t>each in two languages: Tajik and English. The video must be accompanied by subtitles to the second language and a sign language translation.</w:t>
      </w:r>
    </w:p>
    <w:p w14:paraId="7A1C96BB"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 xml:space="preserve">Posting of the videos on the vendor’s social media platforms, right after each video’s official approval by the FHI 360 </w:t>
      </w:r>
      <w:r w:rsidRPr="00111676">
        <w:rPr>
          <w:rStyle w:val="normaltextrun"/>
          <w:rFonts w:ascii="Times New Roman" w:hAnsi="Times New Roman" w:cs="Times New Roman"/>
          <w:color w:val="000000"/>
          <w:shd w:val="clear" w:color="auto" w:fill="FFFFFF"/>
        </w:rPr>
        <w:t>(without further removal from the page)</w:t>
      </w:r>
      <w:r w:rsidRPr="00111676">
        <w:rPr>
          <w:rFonts w:ascii="Times New Roman" w:hAnsi="Times New Roman" w:cs="Times New Roman"/>
          <w:bCs/>
        </w:rPr>
        <w:t xml:space="preserve">. The platforms include: </w:t>
      </w:r>
    </w:p>
    <w:p w14:paraId="35CF75E7" w14:textId="77777777" w:rsidR="009054E0" w:rsidRPr="00111676" w:rsidRDefault="009054E0" w:rsidP="009054E0">
      <w:pPr>
        <w:pStyle w:val="ListParagraph"/>
        <w:numPr>
          <w:ilvl w:val="0"/>
          <w:numId w:val="11"/>
        </w:numPr>
        <w:spacing w:after="0" w:line="240" w:lineRule="auto"/>
        <w:jc w:val="both"/>
        <w:rPr>
          <w:rFonts w:ascii="Times New Roman" w:hAnsi="Times New Roman" w:cs="Times New Roman"/>
          <w:bCs/>
        </w:rPr>
      </w:pPr>
      <w:r w:rsidRPr="00111676">
        <w:rPr>
          <w:rFonts w:ascii="Times New Roman" w:hAnsi="Times New Roman" w:cs="Times New Roman"/>
          <w:bCs/>
        </w:rPr>
        <w:t>YouTube</w:t>
      </w:r>
    </w:p>
    <w:p w14:paraId="72EADD08" w14:textId="77777777" w:rsidR="009054E0" w:rsidRPr="00111676" w:rsidRDefault="009054E0" w:rsidP="009054E0">
      <w:pPr>
        <w:pStyle w:val="ListParagraph"/>
        <w:numPr>
          <w:ilvl w:val="0"/>
          <w:numId w:val="11"/>
        </w:numPr>
        <w:spacing w:after="0" w:line="240" w:lineRule="auto"/>
        <w:jc w:val="both"/>
        <w:rPr>
          <w:rFonts w:ascii="Times New Roman" w:hAnsi="Times New Roman" w:cs="Times New Roman"/>
          <w:bCs/>
        </w:rPr>
      </w:pPr>
      <w:r w:rsidRPr="00111676">
        <w:rPr>
          <w:rFonts w:ascii="Times New Roman" w:hAnsi="Times New Roman" w:cs="Times New Roman"/>
          <w:bCs/>
        </w:rPr>
        <w:t>Instagram</w:t>
      </w:r>
    </w:p>
    <w:p w14:paraId="372E6C00" w14:textId="1F835460" w:rsidR="009054E0" w:rsidRDefault="009054E0" w:rsidP="009054E0">
      <w:pPr>
        <w:pStyle w:val="ListParagraph"/>
        <w:numPr>
          <w:ilvl w:val="0"/>
          <w:numId w:val="11"/>
        </w:numPr>
        <w:spacing w:after="0" w:line="240" w:lineRule="auto"/>
        <w:jc w:val="both"/>
        <w:rPr>
          <w:rFonts w:ascii="Times New Roman" w:hAnsi="Times New Roman" w:cs="Times New Roman"/>
          <w:bCs/>
        </w:rPr>
      </w:pPr>
      <w:r w:rsidRPr="00111676">
        <w:rPr>
          <w:rFonts w:ascii="Times New Roman" w:hAnsi="Times New Roman" w:cs="Times New Roman"/>
          <w:bCs/>
        </w:rPr>
        <w:t>Facebook</w:t>
      </w:r>
    </w:p>
    <w:p w14:paraId="1892EDD1" w14:textId="77777777" w:rsidR="00264A6B" w:rsidRPr="00264A6B" w:rsidRDefault="00264A6B" w:rsidP="00264A6B">
      <w:pPr>
        <w:pStyle w:val="ListParagraph"/>
        <w:numPr>
          <w:ilvl w:val="0"/>
          <w:numId w:val="11"/>
        </w:numPr>
        <w:spacing w:after="0" w:line="240" w:lineRule="auto"/>
        <w:jc w:val="both"/>
        <w:rPr>
          <w:rFonts w:ascii="Times New Roman" w:hAnsi="Times New Roman" w:cs="Times New Roman"/>
          <w:bCs/>
        </w:rPr>
      </w:pPr>
      <w:proofErr w:type="spellStart"/>
      <w:r w:rsidRPr="00264A6B">
        <w:rPr>
          <w:rFonts w:ascii="Times New Roman" w:hAnsi="Times New Roman" w:cs="Times New Roman"/>
          <w:bCs/>
        </w:rPr>
        <w:t>Odnoklassniki</w:t>
      </w:r>
      <w:proofErr w:type="spellEnd"/>
      <w:r w:rsidRPr="00264A6B">
        <w:rPr>
          <w:rFonts w:ascii="Times New Roman" w:hAnsi="Times New Roman" w:cs="Times New Roman"/>
          <w:bCs/>
        </w:rPr>
        <w:t xml:space="preserve"> (preferable)</w:t>
      </w:r>
    </w:p>
    <w:p w14:paraId="0C489735" w14:textId="57BA255E" w:rsidR="00264A6B" w:rsidRPr="00111676" w:rsidRDefault="00264A6B" w:rsidP="00264A6B">
      <w:pPr>
        <w:pStyle w:val="ListParagraph"/>
        <w:numPr>
          <w:ilvl w:val="0"/>
          <w:numId w:val="11"/>
        </w:numPr>
        <w:spacing w:after="0" w:line="240" w:lineRule="auto"/>
        <w:jc w:val="both"/>
        <w:rPr>
          <w:rFonts w:ascii="Times New Roman" w:hAnsi="Times New Roman" w:cs="Times New Roman"/>
          <w:bCs/>
        </w:rPr>
      </w:pPr>
      <w:proofErr w:type="spellStart"/>
      <w:r w:rsidRPr="00264A6B">
        <w:rPr>
          <w:rFonts w:ascii="Times New Roman" w:hAnsi="Times New Roman" w:cs="Times New Roman"/>
          <w:bCs/>
        </w:rPr>
        <w:t>Vkontakte</w:t>
      </w:r>
      <w:proofErr w:type="spellEnd"/>
      <w:r w:rsidRPr="00264A6B">
        <w:rPr>
          <w:rFonts w:ascii="Times New Roman" w:hAnsi="Times New Roman" w:cs="Times New Roman"/>
          <w:bCs/>
        </w:rPr>
        <w:t xml:space="preserve"> (preferable)</w:t>
      </w:r>
    </w:p>
    <w:p w14:paraId="6EFB45C6" w14:textId="77777777" w:rsidR="009054E0" w:rsidRPr="00111676" w:rsidRDefault="009054E0" w:rsidP="009054E0">
      <w:pPr>
        <w:pStyle w:val="ListParagraph"/>
        <w:numPr>
          <w:ilvl w:val="0"/>
          <w:numId w:val="10"/>
        </w:numPr>
        <w:spacing w:after="0" w:line="240" w:lineRule="auto"/>
        <w:jc w:val="both"/>
        <w:rPr>
          <w:rFonts w:ascii="Times New Roman" w:hAnsi="Times New Roman" w:cs="Times New Roman"/>
          <w:bCs/>
        </w:rPr>
      </w:pPr>
      <w:r w:rsidRPr="00111676">
        <w:rPr>
          <w:rFonts w:ascii="Times New Roman" w:hAnsi="Times New Roman" w:cs="Times New Roman"/>
          <w:bCs/>
        </w:rPr>
        <w:t>25-second length videos:</w:t>
      </w:r>
    </w:p>
    <w:p w14:paraId="38B0BD48"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Number of videos: 16</w:t>
      </w:r>
      <w:r w:rsidRPr="00111676">
        <w:rPr>
          <w:rFonts w:ascii="Times New Roman" w:hAnsi="Times New Roman" w:cs="Times New Roman"/>
          <w:bCs/>
          <w:color w:val="FF0000"/>
        </w:rPr>
        <w:t xml:space="preserve"> </w:t>
      </w:r>
      <w:r w:rsidRPr="00111676">
        <w:rPr>
          <w:rFonts w:ascii="Times New Roman" w:hAnsi="Times New Roman" w:cs="Times New Roman"/>
          <w:bCs/>
        </w:rPr>
        <w:t xml:space="preserve">videos in total </w:t>
      </w:r>
    </w:p>
    <w:p w14:paraId="6F5A52D6"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Frequency: Scheduled release end of every two weeks</w:t>
      </w:r>
    </w:p>
    <w:p w14:paraId="7728DA38" w14:textId="1D37809E"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 xml:space="preserve">Duration: </w:t>
      </w:r>
      <w:r w:rsidR="006327D5">
        <w:rPr>
          <w:rFonts w:ascii="Times New Roman" w:hAnsi="Times New Roman" w:cs="Times New Roman"/>
          <w:bCs/>
        </w:rPr>
        <w:t>March</w:t>
      </w:r>
      <w:r w:rsidRPr="00111676">
        <w:rPr>
          <w:rFonts w:ascii="Times New Roman" w:hAnsi="Times New Roman" w:cs="Times New Roman"/>
          <w:bCs/>
        </w:rPr>
        <w:t xml:space="preserve"> 01, 2024, to </w:t>
      </w:r>
      <w:r w:rsidR="00EB3A99">
        <w:rPr>
          <w:rFonts w:ascii="Times New Roman" w:hAnsi="Times New Roman" w:cs="Times New Roman"/>
          <w:bCs/>
        </w:rPr>
        <w:t>December</w:t>
      </w:r>
      <w:r w:rsidR="00EB3A99" w:rsidRPr="00111676">
        <w:rPr>
          <w:rFonts w:ascii="Times New Roman" w:hAnsi="Times New Roman" w:cs="Times New Roman"/>
          <w:bCs/>
        </w:rPr>
        <w:t xml:space="preserve"> </w:t>
      </w:r>
      <w:r w:rsidRPr="00111676">
        <w:rPr>
          <w:rFonts w:ascii="Times New Roman" w:hAnsi="Times New Roman" w:cs="Times New Roman"/>
          <w:bCs/>
          <w:lang w:val="ru-RU"/>
        </w:rPr>
        <w:t>30</w:t>
      </w:r>
      <w:r w:rsidRPr="00111676">
        <w:rPr>
          <w:rFonts w:ascii="Times New Roman" w:hAnsi="Times New Roman" w:cs="Times New Roman"/>
          <w:bCs/>
        </w:rPr>
        <w:t>, 2024</w:t>
      </w:r>
    </w:p>
    <w:p w14:paraId="7548878F"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Production of 25-second length videos</w:t>
      </w:r>
      <w:r w:rsidRPr="00111676" w:rsidDel="00392096">
        <w:rPr>
          <w:rFonts w:ascii="Times New Roman" w:hAnsi="Times New Roman" w:cs="Times New Roman"/>
          <w:bCs/>
        </w:rPr>
        <w:t xml:space="preserve"> </w:t>
      </w:r>
      <w:r w:rsidRPr="00111676">
        <w:rPr>
          <w:rFonts w:ascii="Times New Roman" w:hAnsi="Times New Roman" w:cs="Times New Roman"/>
        </w:rPr>
        <w:t xml:space="preserve">on topics related to the key messages and the theme of the deliverable, </w:t>
      </w:r>
      <w:r w:rsidRPr="00111676">
        <w:rPr>
          <w:rFonts w:ascii="Times New Roman" w:hAnsi="Times New Roman" w:cs="Times New Roman"/>
          <w:bCs/>
        </w:rPr>
        <w:t>each in two languages: Tajik and English. The video must be accompanied by subtitles to the second language and sign language translation.</w:t>
      </w:r>
    </w:p>
    <w:p w14:paraId="7A856478" w14:textId="77777777" w:rsidR="009054E0" w:rsidRPr="00111676" w:rsidRDefault="009054E0" w:rsidP="009054E0">
      <w:pPr>
        <w:pStyle w:val="ListParagraph"/>
        <w:numPr>
          <w:ilvl w:val="1"/>
          <w:numId w:val="10"/>
        </w:numPr>
        <w:spacing w:after="0" w:line="240" w:lineRule="auto"/>
        <w:jc w:val="both"/>
        <w:rPr>
          <w:rFonts w:ascii="Times New Roman" w:hAnsi="Times New Roman" w:cs="Times New Roman"/>
          <w:bCs/>
        </w:rPr>
      </w:pPr>
      <w:r w:rsidRPr="00111676">
        <w:rPr>
          <w:rFonts w:ascii="Times New Roman" w:hAnsi="Times New Roman" w:cs="Times New Roman"/>
          <w:bCs/>
        </w:rPr>
        <w:t xml:space="preserve">Posting of the videos on the vendor’s social media platforms, right after each video’s official approval by the FHI 360 </w:t>
      </w:r>
      <w:r w:rsidRPr="00111676">
        <w:rPr>
          <w:rStyle w:val="normaltextrun"/>
          <w:rFonts w:ascii="Times New Roman" w:hAnsi="Times New Roman" w:cs="Times New Roman"/>
          <w:color w:val="000000"/>
          <w:shd w:val="clear" w:color="auto" w:fill="FFFFFF"/>
        </w:rPr>
        <w:t xml:space="preserve">(without further removal from the page). </w:t>
      </w:r>
      <w:r w:rsidRPr="00111676">
        <w:rPr>
          <w:rFonts w:ascii="Times New Roman" w:hAnsi="Times New Roman" w:cs="Times New Roman"/>
          <w:bCs/>
        </w:rPr>
        <w:t xml:space="preserve">The platforms include: </w:t>
      </w:r>
    </w:p>
    <w:p w14:paraId="6A6C429B" w14:textId="77777777" w:rsidR="009054E0" w:rsidRPr="00111676" w:rsidRDefault="009054E0" w:rsidP="009054E0">
      <w:pPr>
        <w:pStyle w:val="ListParagraph"/>
        <w:numPr>
          <w:ilvl w:val="0"/>
          <w:numId w:val="11"/>
        </w:numPr>
        <w:spacing w:after="0" w:line="240" w:lineRule="auto"/>
        <w:jc w:val="both"/>
        <w:rPr>
          <w:rFonts w:ascii="Times New Roman" w:hAnsi="Times New Roman" w:cs="Times New Roman"/>
          <w:bCs/>
        </w:rPr>
      </w:pPr>
      <w:r w:rsidRPr="00111676">
        <w:rPr>
          <w:rFonts w:ascii="Times New Roman" w:hAnsi="Times New Roman" w:cs="Times New Roman"/>
          <w:bCs/>
        </w:rPr>
        <w:t>Instagram</w:t>
      </w:r>
    </w:p>
    <w:p w14:paraId="56442D9E" w14:textId="161904F0" w:rsidR="009054E0" w:rsidRDefault="009054E0" w:rsidP="009054E0">
      <w:pPr>
        <w:pStyle w:val="ListParagraph"/>
        <w:numPr>
          <w:ilvl w:val="0"/>
          <w:numId w:val="11"/>
        </w:numPr>
        <w:spacing w:after="0" w:line="240" w:lineRule="auto"/>
        <w:jc w:val="both"/>
        <w:rPr>
          <w:rFonts w:ascii="Times New Roman" w:hAnsi="Times New Roman" w:cs="Times New Roman"/>
          <w:bCs/>
        </w:rPr>
      </w:pPr>
      <w:r w:rsidRPr="00111676">
        <w:rPr>
          <w:rFonts w:ascii="Times New Roman" w:hAnsi="Times New Roman" w:cs="Times New Roman"/>
          <w:bCs/>
        </w:rPr>
        <w:t>Facebook</w:t>
      </w:r>
    </w:p>
    <w:p w14:paraId="5C4E0364" w14:textId="77777777" w:rsidR="00264A6B" w:rsidRPr="00264A6B" w:rsidRDefault="00264A6B" w:rsidP="00264A6B">
      <w:pPr>
        <w:pStyle w:val="ListParagraph"/>
        <w:numPr>
          <w:ilvl w:val="0"/>
          <w:numId w:val="11"/>
        </w:numPr>
        <w:spacing w:after="0" w:line="240" w:lineRule="auto"/>
        <w:jc w:val="both"/>
        <w:rPr>
          <w:rFonts w:ascii="Times New Roman" w:hAnsi="Times New Roman" w:cs="Times New Roman"/>
          <w:bCs/>
        </w:rPr>
      </w:pPr>
      <w:proofErr w:type="spellStart"/>
      <w:r w:rsidRPr="00264A6B">
        <w:rPr>
          <w:rFonts w:ascii="Times New Roman" w:hAnsi="Times New Roman" w:cs="Times New Roman"/>
          <w:bCs/>
        </w:rPr>
        <w:t>Odnoklassniki</w:t>
      </w:r>
      <w:proofErr w:type="spellEnd"/>
      <w:r w:rsidRPr="00264A6B">
        <w:rPr>
          <w:rFonts w:ascii="Times New Roman" w:hAnsi="Times New Roman" w:cs="Times New Roman"/>
          <w:bCs/>
        </w:rPr>
        <w:t xml:space="preserve"> (preferable)</w:t>
      </w:r>
    </w:p>
    <w:p w14:paraId="37E4F9FB" w14:textId="77777777" w:rsidR="00264A6B" w:rsidRPr="00111676" w:rsidRDefault="00264A6B" w:rsidP="00264A6B">
      <w:pPr>
        <w:pStyle w:val="ListParagraph"/>
        <w:numPr>
          <w:ilvl w:val="0"/>
          <w:numId w:val="11"/>
        </w:numPr>
        <w:spacing w:after="0" w:line="240" w:lineRule="auto"/>
        <w:jc w:val="both"/>
        <w:rPr>
          <w:rFonts w:ascii="Times New Roman" w:hAnsi="Times New Roman" w:cs="Times New Roman"/>
          <w:bCs/>
        </w:rPr>
      </w:pPr>
      <w:proofErr w:type="spellStart"/>
      <w:r w:rsidRPr="00264A6B">
        <w:rPr>
          <w:rFonts w:ascii="Times New Roman" w:hAnsi="Times New Roman" w:cs="Times New Roman"/>
          <w:bCs/>
        </w:rPr>
        <w:lastRenderedPageBreak/>
        <w:t>Vkontakte</w:t>
      </w:r>
      <w:proofErr w:type="spellEnd"/>
      <w:r w:rsidRPr="00264A6B">
        <w:rPr>
          <w:rFonts w:ascii="Times New Roman" w:hAnsi="Times New Roman" w:cs="Times New Roman"/>
          <w:bCs/>
        </w:rPr>
        <w:t xml:space="preserve"> (preferable)</w:t>
      </w:r>
    </w:p>
    <w:p w14:paraId="58DF3285" w14:textId="77777777" w:rsidR="00264A6B" w:rsidRPr="00264A6B" w:rsidRDefault="00264A6B" w:rsidP="00264A6B">
      <w:pPr>
        <w:spacing w:after="0" w:line="240" w:lineRule="auto"/>
        <w:ind w:left="1440"/>
        <w:jc w:val="both"/>
        <w:rPr>
          <w:rFonts w:ascii="Times New Roman" w:hAnsi="Times New Roman" w:cs="Times New Roman"/>
          <w:bCs/>
        </w:rPr>
      </w:pPr>
    </w:p>
    <w:p w14:paraId="7DC479CF" w14:textId="36F83339" w:rsidR="00FE15BE" w:rsidRPr="00111676" w:rsidRDefault="004B7344" w:rsidP="00FE15BE">
      <w:pPr>
        <w:spacing w:after="0" w:line="240" w:lineRule="auto"/>
        <w:jc w:val="both"/>
        <w:rPr>
          <w:rFonts w:ascii="Times New Roman" w:hAnsi="Times New Roman" w:cs="Times New Roman"/>
          <w:b/>
          <w:bCs/>
        </w:rPr>
      </w:pPr>
      <w:r w:rsidRPr="00111676">
        <w:rPr>
          <w:rFonts w:ascii="Times New Roman" w:hAnsi="Times New Roman" w:cs="Times New Roman"/>
          <w:b/>
          <w:bCs/>
        </w:rPr>
        <w:t xml:space="preserve">LOT # 2 </w:t>
      </w:r>
    </w:p>
    <w:p w14:paraId="09028DC9" w14:textId="6975B029" w:rsidR="00FE15BE" w:rsidRPr="00111676" w:rsidRDefault="00EA6DF2" w:rsidP="00FE15BE">
      <w:pPr>
        <w:spacing w:after="0" w:line="240" w:lineRule="auto"/>
        <w:jc w:val="both"/>
        <w:rPr>
          <w:rFonts w:ascii="Times New Roman" w:hAnsi="Times New Roman" w:cs="Times New Roman"/>
          <w:bCs/>
        </w:rPr>
      </w:pPr>
      <w:r w:rsidRPr="00111676">
        <w:rPr>
          <w:rFonts w:ascii="Times New Roman" w:hAnsi="Times New Roman" w:cs="Times New Roman"/>
          <w:b/>
          <w:bCs/>
        </w:rPr>
        <w:t>D</w:t>
      </w:r>
      <w:r w:rsidR="004B7344" w:rsidRPr="00111676">
        <w:rPr>
          <w:rFonts w:ascii="Times New Roman" w:hAnsi="Times New Roman" w:cs="Times New Roman"/>
          <w:b/>
          <w:bCs/>
        </w:rPr>
        <w:t xml:space="preserve">eliverable: </w:t>
      </w:r>
      <w:r w:rsidR="004B7344" w:rsidRPr="00111676">
        <w:rPr>
          <w:rFonts w:ascii="Times New Roman" w:hAnsi="Times New Roman" w:cs="Times New Roman"/>
          <w:bCs/>
        </w:rPr>
        <w:t>Articles (electronic/print media)</w:t>
      </w:r>
    </w:p>
    <w:p w14:paraId="147B6192" w14:textId="70687BB7" w:rsidR="00EA6DF2" w:rsidRPr="00111676" w:rsidRDefault="00EA6DF2" w:rsidP="00FE15BE">
      <w:pPr>
        <w:spacing w:after="0" w:line="240" w:lineRule="auto"/>
        <w:jc w:val="both"/>
        <w:rPr>
          <w:rFonts w:ascii="Times New Roman" w:hAnsi="Times New Roman" w:cs="Times New Roman"/>
          <w:b/>
          <w:bCs/>
        </w:rPr>
      </w:pPr>
      <w:r w:rsidRPr="00111676">
        <w:rPr>
          <w:rFonts w:ascii="Times New Roman" w:hAnsi="Times New Roman" w:cs="Times New Roman"/>
          <w:b/>
          <w:bCs/>
        </w:rPr>
        <w:t>Details of the deliverable:</w:t>
      </w:r>
    </w:p>
    <w:p w14:paraId="5F6B72EF" w14:textId="77777777" w:rsidR="009054E0" w:rsidRPr="00111676" w:rsidRDefault="009054E0" w:rsidP="009054E0">
      <w:pPr>
        <w:numPr>
          <w:ilvl w:val="0"/>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Writing short news articles on the Activity in three languages each: Tajik, English, and Russian: </w:t>
      </w:r>
    </w:p>
    <w:p w14:paraId="38253123" w14:textId="77777777"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Number: total of 16 articles</w:t>
      </w:r>
    </w:p>
    <w:p w14:paraId="05DADE4A" w14:textId="77777777"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Frequency: One piece of article every two weeks (</w:t>
      </w:r>
      <w:r>
        <w:rPr>
          <w:rFonts w:ascii="Times New Roman" w:hAnsi="Times New Roman" w:cs="Times New Roman"/>
          <w:bCs/>
        </w:rPr>
        <w:t xml:space="preserve">no more than </w:t>
      </w:r>
      <w:r w:rsidRPr="00111676">
        <w:rPr>
          <w:rFonts w:ascii="Times New Roman" w:hAnsi="Times New Roman" w:cs="Times New Roman"/>
          <w:bCs/>
        </w:rPr>
        <w:t xml:space="preserve">300 symbols each) </w:t>
      </w:r>
    </w:p>
    <w:p w14:paraId="388E76CE" w14:textId="6C77A98B"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Duration: </w:t>
      </w:r>
      <w:bookmarkStart w:id="2" w:name="_Hlk144223912"/>
      <w:r w:rsidR="006327D5">
        <w:rPr>
          <w:rFonts w:ascii="Times New Roman" w:hAnsi="Times New Roman" w:cs="Times New Roman"/>
          <w:bCs/>
        </w:rPr>
        <w:t>March</w:t>
      </w:r>
      <w:r w:rsidRPr="00111676">
        <w:rPr>
          <w:rFonts w:ascii="Times New Roman" w:hAnsi="Times New Roman" w:cs="Times New Roman"/>
          <w:bCs/>
        </w:rPr>
        <w:t xml:space="preserve"> 01, 2024, to </w:t>
      </w:r>
      <w:r w:rsidR="00722922">
        <w:rPr>
          <w:rFonts w:ascii="Times New Roman" w:hAnsi="Times New Roman" w:cs="Times New Roman"/>
          <w:bCs/>
        </w:rPr>
        <w:t xml:space="preserve">December </w:t>
      </w:r>
      <w:r w:rsidRPr="00111676">
        <w:rPr>
          <w:rFonts w:ascii="Times New Roman" w:hAnsi="Times New Roman" w:cs="Times New Roman"/>
          <w:bCs/>
        </w:rPr>
        <w:t>30, 2024</w:t>
      </w:r>
    </w:p>
    <w:p w14:paraId="4C707FF9" w14:textId="77777777"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Posting of the news articles on the vendor’s </w:t>
      </w:r>
      <w:r>
        <w:rPr>
          <w:rFonts w:ascii="Times New Roman" w:hAnsi="Times New Roman" w:cs="Times New Roman"/>
          <w:bCs/>
        </w:rPr>
        <w:t xml:space="preserve">official web site and </w:t>
      </w:r>
      <w:r w:rsidRPr="00111676">
        <w:rPr>
          <w:rFonts w:ascii="Times New Roman" w:hAnsi="Times New Roman" w:cs="Times New Roman"/>
          <w:bCs/>
        </w:rPr>
        <w:t xml:space="preserve">social media (SM) platforms </w:t>
      </w:r>
      <w:r w:rsidRPr="00111676">
        <w:rPr>
          <w:rStyle w:val="normaltextrun"/>
          <w:rFonts w:ascii="Times New Roman" w:hAnsi="Times New Roman" w:cs="Times New Roman"/>
          <w:color w:val="000000"/>
          <w:shd w:val="clear" w:color="auto" w:fill="FFFFFF"/>
        </w:rPr>
        <w:t>(without further removal from the page)</w:t>
      </w:r>
      <w:r w:rsidRPr="00111676">
        <w:rPr>
          <w:rFonts w:ascii="Times New Roman" w:hAnsi="Times New Roman" w:cs="Times New Roman"/>
          <w:bCs/>
        </w:rPr>
        <w:t>, right after each article’s official approval by the FHI 360. Each article placement must include</w:t>
      </w:r>
      <w:r>
        <w:rPr>
          <w:rFonts w:ascii="Times New Roman" w:hAnsi="Times New Roman" w:cs="Times New Roman"/>
          <w:bCs/>
        </w:rPr>
        <w:t xml:space="preserve"> (excluding vendor’s official web site)</w:t>
      </w:r>
      <w:r w:rsidRPr="00111676">
        <w:rPr>
          <w:rFonts w:ascii="Times New Roman" w:hAnsi="Times New Roman" w:cs="Times New Roman"/>
          <w:bCs/>
        </w:rPr>
        <w:t>:</w:t>
      </w:r>
    </w:p>
    <w:bookmarkEnd w:id="2"/>
    <w:p w14:paraId="12EA43B5" w14:textId="77777777" w:rsidR="009054E0" w:rsidRPr="00111676" w:rsidRDefault="009054E0" w:rsidP="009054E0">
      <w:pPr>
        <w:numPr>
          <w:ilvl w:val="0"/>
          <w:numId w:val="7"/>
        </w:numPr>
        <w:spacing w:after="0" w:line="240" w:lineRule="auto"/>
        <w:jc w:val="both"/>
        <w:rPr>
          <w:rFonts w:ascii="Times New Roman" w:hAnsi="Times New Roman" w:cs="Times New Roman"/>
          <w:bCs/>
        </w:rPr>
      </w:pPr>
      <w:r w:rsidRPr="00111676">
        <w:rPr>
          <w:rFonts w:ascii="Times New Roman" w:hAnsi="Times New Roman" w:cs="Times New Roman"/>
          <w:bCs/>
        </w:rPr>
        <w:t>5 Photo cards on Instagram -twice monthly</w:t>
      </w:r>
    </w:p>
    <w:p w14:paraId="40343ED6" w14:textId="2A57D380" w:rsidR="009054E0" w:rsidRPr="00DA6CFF" w:rsidRDefault="00DA6CFF" w:rsidP="00297CB8">
      <w:pPr>
        <w:pStyle w:val="ListParagraph"/>
        <w:numPr>
          <w:ilvl w:val="0"/>
          <w:numId w:val="7"/>
        </w:numPr>
        <w:spacing w:after="0" w:line="240" w:lineRule="auto"/>
        <w:jc w:val="both"/>
        <w:rPr>
          <w:rFonts w:ascii="Times New Roman" w:hAnsi="Times New Roman" w:cs="Times New Roman"/>
          <w:bCs/>
        </w:rPr>
      </w:pPr>
      <w:r w:rsidRPr="00DA6CFF">
        <w:rPr>
          <w:rFonts w:ascii="Times New Roman" w:hAnsi="Times New Roman" w:cs="Times New Roman"/>
          <w:bCs/>
        </w:rPr>
        <w:t>A post on Facebook</w:t>
      </w:r>
      <w:r>
        <w:rPr>
          <w:rFonts w:ascii="Times New Roman" w:hAnsi="Times New Roman" w:cs="Times New Roman"/>
          <w:bCs/>
        </w:rPr>
        <w:t xml:space="preserve"> </w:t>
      </w:r>
      <w:r w:rsidR="009054E0" w:rsidRPr="00DA6CFF">
        <w:rPr>
          <w:rFonts w:ascii="Times New Roman" w:hAnsi="Times New Roman" w:cs="Times New Roman"/>
          <w:bCs/>
        </w:rPr>
        <w:t>along with three photos</w:t>
      </w:r>
      <w:r>
        <w:rPr>
          <w:rFonts w:ascii="Times New Roman" w:hAnsi="Times New Roman" w:cs="Times New Roman"/>
          <w:bCs/>
        </w:rPr>
        <w:t xml:space="preserve"> </w:t>
      </w:r>
      <w:r w:rsidRPr="00DA6CFF">
        <w:rPr>
          <w:rFonts w:ascii="Times New Roman" w:hAnsi="Times New Roman" w:cs="Times New Roman"/>
          <w:bCs/>
        </w:rPr>
        <w:t>(</w:t>
      </w:r>
      <w:proofErr w:type="spellStart"/>
      <w:r w:rsidRPr="00DA6CFF">
        <w:rPr>
          <w:rFonts w:ascii="Times New Roman" w:hAnsi="Times New Roman" w:cs="Times New Roman"/>
          <w:bCs/>
        </w:rPr>
        <w:t>Odnoklassniki</w:t>
      </w:r>
      <w:proofErr w:type="spellEnd"/>
      <w:r w:rsidRPr="00DA6CFF">
        <w:rPr>
          <w:rFonts w:ascii="Times New Roman" w:hAnsi="Times New Roman" w:cs="Times New Roman"/>
          <w:bCs/>
        </w:rPr>
        <w:t xml:space="preserve"> and </w:t>
      </w:r>
      <w:proofErr w:type="spellStart"/>
      <w:r w:rsidRPr="00DA6CFF">
        <w:rPr>
          <w:rFonts w:ascii="Times New Roman" w:hAnsi="Times New Roman" w:cs="Times New Roman"/>
          <w:bCs/>
        </w:rPr>
        <w:t>Vkontakte</w:t>
      </w:r>
      <w:proofErr w:type="spellEnd"/>
      <w:r w:rsidRPr="00DA6CFF">
        <w:rPr>
          <w:rFonts w:ascii="Times New Roman" w:hAnsi="Times New Roman" w:cs="Times New Roman"/>
          <w:bCs/>
        </w:rPr>
        <w:t xml:space="preserve"> - preferable)</w:t>
      </w:r>
      <w:r w:rsidR="009054E0" w:rsidRPr="00DA6CFF">
        <w:rPr>
          <w:rFonts w:ascii="Times New Roman" w:hAnsi="Times New Roman" w:cs="Times New Roman"/>
          <w:bCs/>
        </w:rPr>
        <w:t>.</w:t>
      </w:r>
    </w:p>
    <w:p w14:paraId="2F5B678B" w14:textId="54C9E1BD" w:rsidR="009054E0" w:rsidRPr="00111676" w:rsidRDefault="009054E0" w:rsidP="009054E0">
      <w:pPr>
        <w:numPr>
          <w:ilvl w:val="0"/>
          <w:numId w:val="5"/>
        </w:numPr>
        <w:spacing w:after="0" w:line="240" w:lineRule="auto"/>
        <w:jc w:val="both"/>
        <w:rPr>
          <w:rFonts w:ascii="Times New Roman" w:hAnsi="Times New Roman" w:cs="Times New Roman"/>
          <w:bCs/>
        </w:rPr>
      </w:pPr>
      <w:r w:rsidRPr="00111676">
        <w:rPr>
          <w:rFonts w:ascii="Times New Roman" w:hAnsi="Times New Roman" w:cs="Times New Roman"/>
          <w:bCs/>
        </w:rPr>
        <w:t>Writing detailed analytical articles, each in two languages: Tajik, and Russian.</w:t>
      </w:r>
    </w:p>
    <w:p w14:paraId="60A00421" w14:textId="77777777"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Number: total of 5 articles (schedule</w:t>
      </w:r>
      <w:r>
        <w:rPr>
          <w:rFonts w:ascii="Times New Roman" w:hAnsi="Times New Roman" w:cs="Times New Roman"/>
          <w:bCs/>
        </w:rPr>
        <w:t xml:space="preserve"> and themes</w:t>
      </w:r>
      <w:r w:rsidRPr="00111676">
        <w:rPr>
          <w:rFonts w:ascii="Times New Roman" w:hAnsi="Times New Roman" w:cs="Times New Roman"/>
          <w:bCs/>
        </w:rPr>
        <w:t xml:space="preserve"> will be provided by FHI 360).</w:t>
      </w:r>
    </w:p>
    <w:p w14:paraId="75CB4E83" w14:textId="2B3B40B1"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Duration: </w:t>
      </w:r>
      <w:r w:rsidR="006327D5">
        <w:rPr>
          <w:rFonts w:ascii="Times New Roman" w:hAnsi="Times New Roman" w:cs="Times New Roman"/>
          <w:bCs/>
        </w:rPr>
        <w:t>March</w:t>
      </w:r>
      <w:r w:rsidRPr="00111676">
        <w:rPr>
          <w:rFonts w:ascii="Times New Roman" w:hAnsi="Times New Roman" w:cs="Times New Roman"/>
          <w:bCs/>
        </w:rPr>
        <w:t xml:space="preserve"> 01, 2024, to </w:t>
      </w:r>
      <w:r w:rsidR="00722922">
        <w:rPr>
          <w:rFonts w:ascii="Times New Roman" w:hAnsi="Times New Roman" w:cs="Times New Roman"/>
          <w:bCs/>
        </w:rPr>
        <w:t xml:space="preserve">December </w:t>
      </w:r>
      <w:r w:rsidRPr="00111676">
        <w:rPr>
          <w:rFonts w:ascii="Times New Roman" w:hAnsi="Times New Roman" w:cs="Times New Roman"/>
          <w:bCs/>
        </w:rPr>
        <w:t>30, 2024</w:t>
      </w:r>
    </w:p>
    <w:p w14:paraId="138FE058" w14:textId="77777777"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Posting of each analytical article on the vendor’s </w:t>
      </w:r>
      <w:r>
        <w:rPr>
          <w:rFonts w:ascii="Times New Roman" w:hAnsi="Times New Roman" w:cs="Times New Roman"/>
          <w:bCs/>
        </w:rPr>
        <w:t xml:space="preserve">official web site and </w:t>
      </w:r>
      <w:r w:rsidRPr="00111676">
        <w:rPr>
          <w:rFonts w:ascii="Times New Roman" w:hAnsi="Times New Roman" w:cs="Times New Roman"/>
          <w:bCs/>
        </w:rPr>
        <w:t xml:space="preserve">SM platforms </w:t>
      </w:r>
      <w:r w:rsidRPr="00111676">
        <w:rPr>
          <w:rStyle w:val="normaltextrun"/>
          <w:rFonts w:ascii="Times New Roman" w:hAnsi="Times New Roman" w:cs="Times New Roman"/>
          <w:color w:val="000000"/>
          <w:shd w:val="clear" w:color="auto" w:fill="FFFFFF"/>
        </w:rPr>
        <w:t>(without further removal from the page)</w:t>
      </w:r>
      <w:r w:rsidRPr="00111676">
        <w:rPr>
          <w:rFonts w:ascii="Times New Roman" w:hAnsi="Times New Roman" w:cs="Times New Roman"/>
          <w:bCs/>
        </w:rPr>
        <w:t>, right after each article’s official approval by the FHI 360. Each article placement must include</w:t>
      </w:r>
      <w:r>
        <w:rPr>
          <w:rFonts w:ascii="Times New Roman" w:hAnsi="Times New Roman" w:cs="Times New Roman"/>
          <w:bCs/>
        </w:rPr>
        <w:t xml:space="preserve"> (excluding vendor’s official web site)</w:t>
      </w:r>
      <w:r w:rsidRPr="00111676">
        <w:rPr>
          <w:rFonts w:ascii="Times New Roman" w:hAnsi="Times New Roman" w:cs="Times New Roman"/>
          <w:bCs/>
        </w:rPr>
        <w:t>:</w:t>
      </w:r>
    </w:p>
    <w:p w14:paraId="7F324239" w14:textId="77777777" w:rsidR="009054E0" w:rsidRPr="00111676" w:rsidRDefault="009054E0" w:rsidP="009054E0">
      <w:pPr>
        <w:numPr>
          <w:ilvl w:val="0"/>
          <w:numId w:val="9"/>
        </w:numPr>
        <w:spacing w:after="0" w:line="240" w:lineRule="auto"/>
        <w:jc w:val="both"/>
        <w:rPr>
          <w:rFonts w:ascii="Times New Roman" w:hAnsi="Times New Roman" w:cs="Times New Roman"/>
          <w:bCs/>
        </w:rPr>
      </w:pPr>
      <w:r w:rsidRPr="00111676">
        <w:rPr>
          <w:rFonts w:ascii="Times New Roman" w:hAnsi="Times New Roman" w:cs="Times New Roman"/>
          <w:bCs/>
        </w:rPr>
        <w:t xml:space="preserve">5 Photo cards on Instagram. </w:t>
      </w:r>
    </w:p>
    <w:p w14:paraId="46236EE1" w14:textId="75CB8824" w:rsidR="009054E0" w:rsidRPr="00111676" w:rsidRDefault="009054E0" w:rsidP="009054E0">
      <w:pPr>
        <w:numPr>
          <w:ilvl w:val="0"/>
          <w:numId w:val="9"/>
        </w:numPr>
        <w:spacing w:after="0" w:line="240" w:lineRule="auto"/>
        <w:jc w:val="both"/>
        <w:rPr>
          <w:rFonts w:ascii="Times New Roman" w:hAnsi="Times New Roman" w:cs="Times New Roman"/>
          <w:bCs/>
        </w:rPr>
      </w:pPr>
      <w:r w:rsidRPr="00111676">
        <w:rPr>
          <w:rFonts w:ascii="Times New Roman" w:hAnsi="Times New Roman" w:cs="Times New Roman"/>
          <w:bCs/>
        </w:rPr>
        <w:t>A post and three photos on Facebook</w:t>
      </w:r>
      <w:r w:rsidR="00DA6CFF">
        <w:rPr>
          <w:rFonts w:ascii="Times New Roman" w:hAnsi="Times New Roman" w:cs="Times New Roman"/>
          <w:bCs/>
        </w:rPr>
        <w:t xml:space="preserve">, </w:t>
      </w:r>
      <w:r w:rsidR="00DA6CFF" w:rsidRPr="00DA6CFF">
        <w:rPr>
          <w:rFonts w:ascii="Times New Roman" w:hAnsi="Times New Roman" w:cs="Times New Roman"/>
          <w:bCs/>
        </w:rPr>
        <w:t>(</w:t>
      </w:r>
      <w:proofErr w:type="spellStart"/>
      <w:r w:rsidR="00DA6CFF" w:rsidRPr="00DA6CFF">
        <w:rPr>
          <w:rFonts w:ascii="Times New Roman" w:hAnsi="Times New Roman" w:cs="Times New Roman"/>
          <w:bCs/>
        </w:rPr>
        <w:t>Odnoklassniki</w:t>
      </w:r>
      <w:proofErr w:type="spellEnd"/>
      <w:r w:rsidR="00DA6CFF" w:rsidRPr="00DA6CFF">
        <w:rPr>
          <w:rFonts w:ascii="Times New Roman" w:hAnsi="Times New Roman" w:cs="Times New Roman"/>
          <w:bCs/>
        </w:rPr>
        <w:t xml:space="preserve"> and </w:t>
      </w:r>
      <w:proofErr w:type="spellStart"/>
      <w:r w:rsidR="00DA6CFF" w:rsidRPr="00DA6CFF">
        <w:rPr>
          <w:rFonts w:ascii="Times New Roman" w:hAnsi="Times New Roman" w:cs="Times New Roman"/>
          <w:bCs/>
        </w:rPr>
        <w:t>Vkontakte</w:t>
      </w:r>
      <w:proofErr w:type="spellEnd"/>
      <w:r w:rsidR="00DA6CFF" w:rsidRPr="00DA6CFF">
        <w:rPr>
          <w:rFonts w:ascii="Times New Roman" w:hAnsi="Times New Roman" w:cs="Times New Roman"/>
          <w:bCs/>
        </w:rPr>
        <w:t xml:space="preserve"> - preferable)</w:t>
      </w:r>
      <w:r w:rsidRPr="00111676">
        <w:rPr>
          <w:rFonts w:ascii="Times New Roman" w:hAnsi="Times New Roman" w:cs="Times New Roman"/>
          <w:bCs/>
        </w:rPr>
        <w:t>.</w:t>
      </w:r>
    </w:p>
    <w:p w14:paraId="58619669" w14:textId="12330590" w:rsidR="009054E0" w:rsidRPr="00111676" w:rsidRDefault="009054E0" w:rsidP="009054E0">
      <w:pPr>
        <w:numPr>
          <w:ilvl w:val="0"/>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To find real heroes and to develop a success story </w:t>
      </w:r>
      <w:bookmarkStart w:id="3" w:name="_Hlk144224128"/>
      <w:r w:rsidRPr="00111676">
        <w:rPr>
          <w:rFonts w:ascii="Times New Roman" w:hAnsi="Times New Roman" w:cs="Times New Roman"/>
          <w:bCs/>
        </w:rPr>
        <w:t xml:space="preserve">on topics related to the key messages and the </w:t>
      </w:r>
      <w:r>
        <w:rPr>
          <w:rFonts w:ascii="Times New Roman" w:hAnsi="Times New Roman" w:cs="Times New Roman"/>
          <w:bCs/>
        </w:rPr>
        <w:t xml:space="preserve">approximate </w:t>
      </w:r>
      <w:r w:rsidRPr="00111676">
        <w:rPr>
          <w:rFonts w:ascii="Times New Roman" w:hAnsi="Times New Roman" w:cs="Times New Roman"/>
          <w:bCs/>
        </w:rPr>
        <w:t xml:space="preserve">theme, </w:t>
      </w:r>
      <w:bookmarkEnd w:id="3"/>
      <w:r w:rsidRPr="00111676">
        <w:rPr>
          <w:rFonts w:ascii="Times New Roman" w:hAnsi="Times New Roman" w:cs="Times New Roman"/>
          <w:bCs/>
        </w:rPr>
        <w:t>each in three languages: Tajik, English, and Russian.</w:t>
      </w:r>
    </w:p>
    <w:p w14:paraId="32D430D5" w14:textId="77777777" w:rsidR="009054E0" w:rsidRPr="00111676" w:rsidRDefault="009054E0" w:rsidP="009054E0">
      <w:pPr>
        <w:pStyle w:val="ListParagraph"/>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Number: total of 3 articles, no less than 800 words each.</w:t>
      </w:r>
    </w:p>
    <w:p w14:paraId="11622A6E" w14:textId="77777777" w:rsidR="009054E0" w:rsidRPr="00111676" w:rsidRDefault="009054E0" w:rsidP="009054E0">
      <w:pPr>
        <w:pStyle w:val="ListParagraph"/>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10 photos related to each story.</w:t>
      </w:r>
    </w:p>
    <w:p w14:paraId="7E0289A3" w14:textId="0D5604CE"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Duration: </w:t>
      </w:r>
      <w:r w:rsidR="006327D5">
        <w:rPr>
          <w:rFonts w:ascii="Times New Roman" w:hAnsi="Times New Roman" w:cs="Times New Roman"/>
          <w:bCs/>
        </w:rPr>
        <w:t>March</w:t>
      </w:r>
      <w:r w:rsidRPr="00111676">
        <w:rPr>
          <w:rFonts w:ascii="Times New Roman" w:hAnsi="Times New Roman" w:cs="Times New Roman"/>
          <w:bCs/>
        </w:rPr>
        <w:t xml:space="preserve"> 01, 2024 to </w:t>
      </w:r>
      <w:r w:rsidR="00722922">
        <w:rPr>
          <w:rFonts w:ascii="Times New Roman" w:hAnsi="Times New Roman" w:cs="Times New Roman"/>
          <w:bCs/>
        </w:rPr>
        <w:t xml:space="preserve">December </w:t>
      </w:r>
      <w:r w:rsidRPr="00111676">
        <w:rPr>
          <w:rFonts w:ascii="Times New Roman" w:hAnsi="Times New Roman" w:cs="Times New Roman"/>
          <w:bCs/>
        </w:rPr>
        <w:t>30, 2024</w:t>
      </w:r>
    </w:p>
    <w:p w14:paraId="42671D96" w14:textId="77777777" w:rsidR="009054E0" w:rsidRPr="00111676" w:rsidRDefault="009054E0" w:rsidP="009054E0">
      <w:pPr>
        <w:numPr>
          <w:ilvl w:val="1"/>
          <w:numId w:val="5"/>
        </w:numPr>
        <w:spacing w:after="0" w:line="240" w:lineRule="auto"/>
        <w:jc w:val="both"/>
        <w:rPr>
          <w:rFonts w:ascii="Times New Roman" w:hAnsi="Times New Roman" w:cs="Times New Roman"/>
          <w:bCs/>
        </w:rPr>
      </w:pPr>
      <w:r w:rsidRPr="00111676">
        <w:rPr>
          <w:rFonts w:ascii="Times New Roman" w:hAnsi="Times New Roman" w:cs="Times New Roman"/>
          <w:bCs/>
        </w:rPr>
        <w:t xml:space="preserve">Posting each story on the vendor’s </w:t>
      </w:r>
      <w:r>
        <w:rPr>
          <w:rFonts w:ascii="Times New Roman" w:hAnsi="Times New Roman" w:cs="Times New Roman"/>
          <w:bCs/>
        </w:rPr>
        <w:t xml:space="preserve">official web site and </w:t>
      </w:r>
      <w:r w:rsidRPr="00111676">
        <w:rPr>
          <w:rFonts w:ascii="Times New Roman" w:hAnsi="Times New Roman" w:cs="Times New Roman"/>
          <w:bCs/>
        </w:rPr>
        <w:t xml:space="preserve">Social Media platforms </w:t>
      </w:r>
      <w:r w:rsidRPr="00111676">
        <w:rPr>
          <w:rStyle w:val="normaltextrun"/>
          <w:rFonts w:ascii="Times New Roman" w:hAnsi="Times New Roman" w:cs="Times New Roman"/>
          <w:shd w:val="clear" w:color="auto" w:fill="FFFFFF"/>
        </w:rPr>
        <w:t>(without further removal from the page)</w:t>
      </w:r>
      <w:r w:rsidRPr="00111676">
        <w:rPr>
          <w:rFonts w:ascii="Times New Roman" w:hAnsi="Times New Roman" w:cs="Times New Roman"/>
          <w:bCs/>
        </w:rPr>
        <w:t>, right after each article’s official approval by the FHI 360</w:t>
      </w:r>
      <w:r>
        <w:rPr>
          <w:rFonts w:ascii="Times New Roman" w:hAnsi="Times New Roman" w:cs="Times New Roman"/>
          <w:bCs/>
        </w:rPr>
        <w:t>, Each posting on the vendor’s official web site must include</w:t>
      </w:r>
      <w:r w:rsidRPr="00111676">
        <w:rPr>
          <w:rFonts w:ascii="Times New Roman" w:hAnsi="Times New Roman" w:cs="Times New Roman"/>
          <w:bCs/>
        </w:rPr>
        <w:t xml:space="preserve">: </w:t>
      </w:r>
    </w:p>
    <w:p w14:paraId="08E6E893" w14:textId="09ABCE24" w:rsidR="009054E0" w:rsidRPr="00111676" w:rsidRDefault="009054E0" w:rsidP="009054E0">
      <w:pPr>
        <w:numPr>
          <w:ilvl w:val="0"/>
          <w:numId w:val="9"/>
        </w:numPr>
        <w:spacing w:after="0" w:line="240" w:lineRule="auto"/>
        <w:jc w:val="both"/>
        <w:rPr>
          <w:rFonts w:ascii="Times New Roman" w:hAnsi="Times New Roman" w:cs="Times New Roman"/>
          <w:bCs/>
        </w:rPr>
      </w:pPr>
      <w:r>
        <w:rPr>
          <w:rFonts w:ascii="Times New Roman" w:hAnsi="Times New Roman" w:cs="Times New Roman"/>
          <w:bCs/>
        </w:rPr>
        <w:t xml:space="preserve">Story with </w:t>
      </w:r>
      <w:r w:rsidRPr="00111676">
        <w:rPr>
          <w:rFonts w:ascii="Times New Roman" w:hAnsi="Times New Roman" w:cs="Times New Roman"/>
          <w:bCs/>
        </w:rPr>
        <w:t xml:space="preserve">5 </w:t>
      </w:r>
      <w:r>
        <w:rPr>
          <w:rFonts w:ascii="Times New Roman" w:hAnsi="Times New Roman" w:cs="Times New Roman"/>
          <w:bCs/>
        </w:rPr>
        <w:t>p</w:t>
      </w:r>
      <w:r w:rsidRPr="00111676">
        <w:rPr>
          <w:rFonts w:ascii="Times New Roman" w:hAnsi="Times New Roman" w:cs="Times New Roman"/>
          <w:bCs/>
        </w:rPr>
        <w:t xml:space="preserve">hoto cards on Instagram </w:t>
      </w:r>
    </w:p>
    <w:p w14:paraId="1D750428" w14:textId="42B9E424" w:rsidR="009054E0" w:rsidRPr="00111676" w:rsidRDefault="009054E0" w:rsidP="00DA6CFF">
      <w:pPr>
        <w:numPr>
          <w:ilvl w:val="0"/>
          <w:numId w:val="9"/>
        </w:numPr>
        <w:spacing w:after="0" w:line="240" w:lineRule="auto"/>
        <w:jc w:val="both"/>
        <w:rPr>
          <w:rFonts w:ascii="Times New Roman" w:hAnsi="Times New Roman" w:cs="Times New Roman"/>
          <w:bCs/>
        </w:rPr>
      </w:pPr>
      <w:r w:rsidRPr="00111676">
        <w:rPr>
          <w:rFonts w:ascii="Times New Roman" w:hAnsi="Times New Roman" w:cs="Times New Roman"/>
          <w:bCs/>
        </w:rPr>
        <w:t>Po</w:t>
      </w:r>
      <w:r w:rsidR="00DA6CFF">
        <w:rPr>
          <w:rFonts w:ascii="Times New Roman" w:hAnsi="Times New Roman" w:cs="Times New Roman"/>
          <w:bCs/>
        </w:rPr>
        <w:t xml:space="preserve">st and three photos on Facebook, </w:t>
      </w:r>
      <w:r w:rsidR="00DA6CFF" w:rsidRPr="00DA6CFF">
        <w:rPr>
          <w:rFonts w:ascii="Times New Roman" w:hAnsi="Times New Roman" w:cs="Times New Roman"/>
          <w:bCs/>
        </w:rPr>
        <w:t>(</w:t>
      </w:r>
      <w:proofErr w:type="spellStart"/>
      <w:r w:rsidR="00DA6CFF" w:rsidRPr="00DA6CFF">
        <w:rPr>
          <w:rFonts w:ascii="Times New Roman" w:hAnsi="Times New Roman" w:cs="Times New Roman"/>
          <w:bCs/>
        </w:rPr>
        <w:t>Odnoklassniki</w:t>
      </w:r>
      <w:proofErr w:type="spellEnd"/>
      <w:r w:rsidR="00DA6CFF" w:rsidRPr="00DA6CFF">
        <w:rPr>
          <w:rFonts w:ascii="Times New Roman" w:hAnsi="Times New Roman" w:cs="Times New Roman"/>
          <w:bCs/>
        </w:rPr>
        <w:t xml:space="preserve"> and </w:t>
      </w:r>
      <w:proofErr w:type="spellStart"/>
      <w:r w:rsidR="00DA6CFF" w:rsidRPr="00DA6CFF">
        <w:rPr>
          <w:rFonts w:ascii="Times New Roman" w:hAnsi="Times New Roman" w:cs="Times New Roman"/>
          <w:bCs/>
        </w:rPr>
        <w:t>Vkontakte</w:t>
      </w:r>
      <w:proofErr w:type="spellEnd"/>
      <w:r w:rsidR="00DA6CFF" w:rsidRPr="00DA6CFF">
        <w:rPr>
          <w:rFonts w:ascii="Times New Roman" w:hAnsi="Times New Roman" w:cs="Times New Roman"/>
          <w:bCs/>
        </w:rPr>
        <w:t xml:space="preserve"> - preferable)</w:t>
      </w:r>
      <w:r w:rsidR="00DA6CFF">
        <w:rPr>
          <w:rFonts w:ascii="Times New Roman" w:hAnsi="Times New Roman" w:cs="Times New Roman"/>
          <w:bCs/>
        </w:rPr>
        <w:t>.</w:t>
      </w:r>
    </w:p>
    <w:p w14:paraId="2D2D2137" w14:textId="77777777" w:rsidR="009054E0" w:rsidRPr="00111676" w:rsidRDefault="009054E0" w:rsidP="009054E0">
      <w:pPr>
        <w:spacing w:after="0" w:line="240" w:lineRule="auto"/>
        <w:jc w:val="both"/>
        <w:rPr>
          <w:rFonts w:ascii="Times New Roman" w:hAnsi="Times New Roman" w:cs="Times New Roman"/>
          <w:bCs/>
        </w:rPr>
      </w:pPr>
    </w:p>
    <w:p w14:paraId="392659DF" w14:textId="745CCC31" w:rsidR="00FE15BE" w:rsidRPr="00111676" w:rsidRDefault="00FE15BE" w:rsidP="00FE15BE">
      <w:pPr>
        <w:spacing w:after="0" w:line="240" w:lineRule="auto"/>
        <w:jc w:val="both"/>
        <w:rPr>
          <w:rFonts w:ascii="Times New Roman" w:hAnsi="Times New Roman" w:cs="Times New Roman"/>
          <w:b/>
          <w:bCs/>
        </w:rPr>
      </w:pPr>
      <w:r w:rsidRPr="00111676">
        <w:rPr>
          <w:rFonts w:ascii="Times New Roman" w:hAnsi="Times New Roman" w:cs="Times New Roman"/>
          <w:b/>
          <w:bCs/>
        </w:rPr>
        <w:t xml:space="preserve">Period of Performance: </w:t>
      </w:r>
    </w:p>
    <w:p w14:paraId="0F52816D" w14:textId="39245631" w:rsidR="00FE15BE" w:rsidRPr="00111676" w:rsidRDefault="00FE15BE" w:rsidP="00FE15BE">
      <w:pPr>
        <w:spacing w:after="0" w:line="240" w:lineRule="auto"/>
        <w:jc w:val="both"/>
        <w:rPr>
          <w:rFonts w:ascii="Times New Roman" w:hAnsi="Times New Roman" w:cs="Times New Roman"/>
          <w:bCs/>
        </w:rPr>
      </w:pPr>
      <w:r w:rsidRPr="00111676">
        <w:rPr>
          <w:rFonts w:ascii="Times New Roman" w:hAnsi="Times New Roman" w:cs="Times New Roman"/>
          <w:bCs/>
        </w:rPr>
        <w:t xml:space="preserve">The anticipated period of performance for this proposal is </w:t>
      </w:r>
      <w:r w:rsidR="006327D5">
        <w:rPr>
          <w:rFonts w:ascii="Times New Roman" w:hAnsi="Times New Roman" w:cs="Times New Roman"/>
          <w:bCs/>
        </w:rPr>
        <w:t>March</w:t>
      </w:r>
      <w:r w:rsidR="003E4939" w:rsidRPr="00111676">
        <w:rPr>
          <w:rFonts w:ascii="Times New Roman" w:hAnsi="Times New Roman" w:cs="Times New Roman"/>
          <w:bCs/>
        </w:rPr>
        <w:t xml:space="preserve"> 01, 2024</w:t>
      </w:r>
      <w:r w:rsidRPr="00111676">
        <w:rPr>
          <w:rFonts w:ascii="Times New Roman" w:hAnsi="Times New Roman" w:cs="Times New Roman"/>
          <w:bCs/>
        </w:rPr>
        <w:t xml:space="preserve"> – </w:t>
      </w:r>
      <w:r w:rsidR="00722922">
        <w:rPr>
          <w:rFonts w:ascii="Times New Roman" w:hAnsi="Times New Roman" w:cs="Times New Roman"/>
          <w:bCs/>
        </w:rPr>
        <w:t xml:space="preserve">December </w:t>
      </w:r>
      <w:r w:rsidRPr="00111676">
        <w:rPr>
          <w:rFonts w:ascii="Times New Roman" w:hAnsi="Times New Roman" w:cs="Times New Roman"/>
          <w:bCs/>
        </w:rPr>
        <w:t xml:space="preserve">30, 2024. The detailed performance period for each task is described above in each section. </w:t>
      </w:r>
    </w:p>
    <w:p w14:paraId="6B3BFC06" w14:textId="77777777" w:rsidR="00FE15BE" w:rsidRPr="00111676" w:rsidRDefault="00FE15BE" w:rsidP="00FE15BE">
      <w:pPr>
        <w:spacing w:after="0" w:line="240" w:lineRule="auto"/>
        <w:jc w:val="both"/>
        <w:rPr>
          <w:rFonts w:ascii="Times New Roman" w:hAnsi="Times New Roman" w:cs="Times New Roman"/>
          <w:bCs/>
        </w:rPr>
      </w:pPr>
    </w:p>
    <w:p w14:paraId="774072AE" w14:textId="77777777" w:rsidR="00FE15BE" w:rsidRPr="00111676" w:rsidRDefault="00FE15BE" w:rsidP="00FE15BE">
      <w:pPr>
        <w:spacing w:after="0" w:line="240" w:lineRule="auto"/>
        <w:jc w:val="both"/>
        <w:rPr>
          <w:rFonts w:ascii="Times New Roman" w:hAnsi="Times New Roman" w:cs="Times New Roman"/>
          <w:b/>
          <w:bCs/>
        </w:rPr>
      </w:pPr>
      <w:r w:rsidRPr="00111676">
        <w:rPr>
          <w:rFonts w:ascii="Times New Roman" w:hAnsi="Times New Roman" w:cs="Times New Roman"/>
          <w:b/>
          <w:bCs/>
        </w:rPr>
        <w:t xml:space="preserve">Qualification requirements: </w:t>
      </w:r>
    </w:p>
    <w:p w14:paraId="7E7C6AD4" w14:textId="77777777" w:rsidR="00FE15BE" w:rsidRPr="00111676" w:rsidRDefault="00FE15BE" w:rsidP="00FE15BE">
      <w:pPr>
        <w:spacing w:after="0" w:line="240" w:lineRule="auto"/>
        <w:jc w:val="both"/>
        <w:rPr>
          <w:rFonts w:ascii="Times New Roman" w:hAnsi="Times New Roman" w:cs="Times New Roman"/>
          <w:bCs/>
        </w:rPr>
      </w:pPr>
      <w:r w:rsidRPr="00111676">
        <w:rPr>
          <w:rFonts w:ascii="Times New Roman" w:hAnsi="Times New Roman" w:cs="Times New Roman"/>
          <w:bCs/>
        </w:rPr>
        <w:t>Service providers must:</w:t>
      </w:r>
    </w:p>
    <w:p w14:paraId="061B3D55" w14:textId="33D2C809" w:rsidR="00FE15BE" w:rsidRPr="00111676" w:rsidRDefault="00FE15BE" w:rsidP="00FE15BE">
      <w:pPr>
        <w:numPr>
          <w:ilvl w:val="0"/>
          <w:numId w:val="3"/>
        </w:numPr>
        <w:spacing w:after="0" w:line="240" w:lineRule="auto"/>
        <w:jc w:val="both"/>
        <w:rPr>
          <w:rFonts w:ascii="Times New Roman" w:hAnsi="Times New Roman" w:cs="Times New Roman"/>
          <w:bCs/>
        </w:rPr>
      </w:pPr>
      <w:r w:rsidRPr="00111676">
        <w:rPr>
          <w:rFonts w:ascii="Times New Roman" w:hAnsi="Times New Roman" w:cs="Times New Roman"/>
          <w:bCs/>
        </w:rPr>
        <w:t>Be a certified professional media company, public organization, production studio, or private entrepreneur with at least 3 years of experience in media-related activity.</w:t>
      </w:r>
    </w:p>
    <w:p w14:paraId="3850D68A" w14:textId="1F346618" w:rsidR="00294F7A" w:rsidRPr="00111676" w:rsidRDefault="00294F7A" w:rsidP="00FE15BE">
      <w:pPr>
        <w:numPr>
          <w:ilvl w:val="0"/>
          <w:numId w:val="3"/>
        </w:numPr>
        <w:spacing w:after="0" w:line="240" w:lineRule="auto"/>
        <w:jc w:val="both"/>
        <w:rPr>
          <w:rFonts w:ascii="Times New Roman" w:hAnsi="Times New Roman" w:cs="Times New Roman"/>
          <w:bCs/>
        </w:rPr>
      </w:pPr>
      <w:r w:rsidRPr="00111676">
        <w:rPr>
          <w:rStyle w:val="normaltextrun"/>
          <w:rFonts w:ascii="Times New Roman" w:hAnsi="Times New Roman" w:cs="Times New Roman"/>
          <w:color w:val="000000"/>
          <w:shd w:val="clear" w:color="auto" w:fill="FFFFFF"/>
        </w:rPr>
        <w:t xml:space="preserve">Must be able to work legally </w:t>
      </w:r>
      <w:r w:rsidRPr="00111676">
        <w:rPr>
          <w:rStyle w:val="normaltextrun"/>
          <w:rFonts w:ascii="Times New Roman" w:hAnsi="Times New Roman" w:cs="Times New Roman"/>
          <w:color w:val="000000"/>
          <w:bdr w:val="none" w:sz="0" w:space="0" w:color="auto" w:frame="1"/>
        </w:rPr>
        <w:t xml:space="preserve">around </w:t>
      </w:r>
      <w:r w:rsidR="00846AF9" w:rsidRPr="00111676">
        <w:rPr>
          <w:rStyle w:val="normaltextrun"/>
          <w:rFonts w:ascii="Times New Roman" w:hAnsi="Times New Roman" w:cs="Times New Roman"/>
          <w:color w:val="000000"/>
          <w:bdr w:val="none" w:sz="0" w:space="0" w:color="auto" w:frame="1"/>
        </w:rPr>
        <w:t>Tajikistan.</w:t>
      </w:r>
    </w:p>
    <w:p w14:paraId="5E0C9229" w14:textId="045F033B" w:rsidR="00FE15BE" w:rsidRPr="00111676" w:rsidRDefault="00FE15BE" w:rsidP="00FE15BE">
      <w:pPr>
        <w:numPr>
          <w:ilvl w:val="0"/>
          <w:numId w:val="3"/>
        </w:numPr>
        <w:spacing w:after="0" w:line="240" w:lineRule="auto"/>
        <w:jc w:val="both"/>
        <w:rPr>
          <w:rFonts w:ascii="Times New Roman" w:hAnsi="Times New Roman" w:cs="Times New Roman"/>
          <w:bCs/>
        </w:rPr>
      </w:pPr>
      <w:r w:rsidRPr="00111676">
        <w:rPr>
          <w:rFonts w:ascii="Times New Roman" w:hAnsi="Times New Roman" w:cs="Times New Roman"/>
          <w:bCs/>
        </w:rPr>
        <w:t xml:space="preserve">Have a professional team of journalists, cameramen, editors, designers, Social Media Marketing specialists, photographers, and other related media professionals in Dushanbe, DRS, Sughd, </w:t>
      </w:r>
      <w:r w:rsidR="00927D48">
        <w:rPr>
          <w:rFonts w:ascii="Times New Roman" w:hAnsi="Times New Roman" w:cs="Times New Roman"/>
          <w:bCs/>
        </w:rPr>
        <w:t xml:space="preserve">GBAO </w:t>
      </w:r>
      <w:r w:rsidRPr="00111676">
        <w:rPr>
          <w:rFonts w:ascii="Times New Roman" w:hAnsi="Times New Roman" w:cs="Times New Roman"/>
          <w:bCs/>
        </w:rPr>
        <w:t>and Khatlon regions.</w:t>
      </w:r>
    </w:p>
    <w:p w14:paraId="23501626" w14:textId="77777777" w:rsidR="00FE15BE" w:rsidRPr="00111676" w:rsidRDefault="00FE15BE" w:rsidP="00FE15BE">
      <w:pPr>
        <w:numPr>
          <w:ilvl w:val="0"/>
          <w:numId w:val="3"/>
        </w:numPr>
        <w:spacing w:after="0" w:line="240" w:lineRule="auto"/>
        <w:jc w:val="both"/>
        <w:rPr>
          <w:rFonts w:ascii="Times New Roman" w:hAnsi="Times New Roman" w:cs="Times New Roman"/>
          <w:bCs/>
        </w:rPr>
      </w:pPr>
      <w:r w:rsidRPr="00111676">
        <w:rPr>
          <w:rFonts w:ascii="Times New Roman" w:hAnsi="Times New Roman" w:cs="Times New Roman"/>
          <w:bCs/>
        </w:rPr>
        <w:t>Be able to prepare material in the context of the local values, customs, and traditions of each region of the country.</w:t>
      </w:r>
    </w:p>
    <w:p w14:paraId="1D7BB52C" w14:textId="77777777" w:rsidR="00A22A56" w:rsidRPr="00111676" w:rsidRDefault="00FE15BE" w:rsidP="00A22A56">
      <w:pPr>
        <w:numPr>
          <w:ilvl w:val="0"/>
          <w:numId w:val="3"/>
        </w:numPr>
        <w:spacing w:after="0" w:line="240" w:lineRule="auto"/>
        <w:jc w:val="both"/>
        <w:rPr>
          <w:rFonts w:ascii="Times New Roman" w:hAnsi="Times New Roman" w:cs="Times New Roman"/>
          <w:bCs/>
        </w:rPr>
      </w:pPr>
      <w:r w:rsidRPr="00111676">
        <w:rPr>
          <w:rFonts w:ascii="Times New Roman" w:hAnsi="Times New Roman" w:cs="Times New Roman"/>
          <w:bCs/>
        </w:rPr>
        <w:t>Have more than 10K subscribers on one of the social media platforms: Instagram, Facebook, or YouTube.</w:t>
      </w:r>
      <w:r w:rsidR="00A22A56" w:rsidRPr="00111676">
        <w:rPr>
          <w:rFonts w:ascii="Times New Roman" w:hAnsi="Times New Roman" w:cs="Times New Roman"/>
          <w:bCs/>
        </w:rPr>
        <w:t xml:space="preserve"> </w:t>
      </w:r>
    </w:p>
    <w:p w14:paraId="259B64EB" w14:textId="0E3A6603" w:rsidR="00A22A56" w:rsidRPr="00111676" w:rsidRDefault="00A22A56" w:rsidP="00A22A56">
      <w:pPr>
        <w:numPr>
          <w:ilvl w:val="0"/>
          <w:numId w:val="3"/>
        </w:numPr>
        <w:spacing w:after="0" w:line="240" w:lineRule="auto"/>
        <w:jc w:val="both"/>
        <w:rPr>
          <w:rFonts w:ascii="Times New Roman" w:hAnsi="Times New Roman" w:cs="Times New Roman"/>
          <w:bCs/>
        </w:rPr>
      </w:pPr>
      <w:r w:rsidRPr="00111676">
        <w:rPr>
          <w:rFonts w:ascii="Times New Roman" w:hAnsi="Times New Roman" w:cs="Times New Roman"/>
          <w:bCs/>
        </w:rPr>
        <w:t xml:space="preserve">Have experience </w:t>
      </w:r>
      <w:r w:rsidR="00162523" w:rsidRPr="00111676">
        <w:rPr>
          <w:rFonts w:ascii="Times New Roman" w:eastAsia="Times New Roman" w:hAnsi="Times New Roman" w:cs="Times New Roman"/>
        </w:rPr>
        <w:t>working with key and vulnerable populations</w:t>
      </w:r>
      <w:r w:rsidRPr="00111676">
        <w:rPr>
          <w:rFonts w:ascii="Times New Roman" w:hAnsi="Times New Roman" w:cs="Times New Roman"/>
          <w:bCs/>
        </w:rPr>
        <w:t>.</w:t>
      </w:r>
    </w:p>
    <w:p w14:paraId="34EAB78D" w14:textId="77777777" w:rsidR="00E97F3B" w:rsidRPr="00111676" w:rsidRDefault="00FE15BE" w:rsidP="00E97F3B">
      <w:pPr>
        <w:numPr>
          <w:ilvl w:val="0"/>
          <w:numId w:val="3"/>
        </w:numPr>
        <w:spacing w:after="0" w:line="240" w:lineRule="auto"/>
        <w:jc w:val="both"/>
        <w:rPr>
          <w:rFonts w:ascii="Times New Roman" w:hAnsi="Times New Roman" w:cs="Times New Roman"/>
          <w:bCs/>
        </w:rPr>
      </w:pPr>
      <w:r w:rsidRPr="00111676">
        <w:rPr>
          <w:rFonts w:ascii="Times New Roman" w:hAnsi="Times New Roman" w:cs="Times New Roman"/>
          <w:bCs/>
        </w:rPr>
        <w:t xml:space="preserve">Have </w:t>
      </w:r>
      <w:r w:rsidR="00E97F3B" w:rsidRPr="00111676">
        <w:rPr>
          <w:rFonts w:ascii="Times New Roman" w:hAnsi="Times New Roman" w:cs="Times New Roman"/>
          <w:bCs/>
        </w:rPr>
        <w:t xml:space="preserve">experience working with international organizations (preferred, not required). </w:t>
      </w:r>
    </w:p>
    <w:p w14:paraId="0EB5E834" w14:textId="77777777" w:rsidR="0035437E" w:rsidRPr="00111676" w:rsidRDefault="0035437E" w:rsidP="00602C7F">
      <w:pPr>
        <w:spacing w:after="0" w:line="240" w:lineRule="auto"/>
        <w:jc w:val="both"/>
        <w:rPr>
          <w:rFonts w:ascii="Times New Roman" w:hAnsi="Times New Roman" w:cs="Times New Roman"/>
          <w:bCs/>
        </w:rPr>
      </w:pPr>
    </w:p>
    <w:p w14:paraId="7820DEDE" w14:textId="77777777" w:rsidR="001D4C27" w:rsidRPr="00111676" w:rsidRDefault="001D4C27" w:rsidP="001D4C27">
      <w:pPr>
        <w:shd w:val="clear" w:color="auto" w:fill="FFFFFF"/>
        <w:spacing w:after="0" w:line="240" w:lineRule="auto"/>
        <w:rPr>
          <w:rFonts w:ascii="Times New Roman" w:hAnsi="Times New Roman" w:cs="Times New Roman"/>
          <w:b/>
        </w:rPr>
      </w:pPr>
      <w:r w:rsidRPr="00111676">
        <w:rPr>
          <w:rFonts w:ascii="Times New Roman" w:hAnsi="Times New Roman" w:cs="Times New Roman"/>
          <w:b/>
        </w:rPr>
        <w:t>The procedure for payment for services rendered:</w:t>
      </w:r>
    </w:p>
    <w:p w14:paraId="2012CFF4" w14:textId="108E1862" w:rsidR="001D4C27" w:rsidRPr="00111676" w:rsidRDefault="001D4C27" w:rsidP="003B6E5D">
      <w:pPr>
        <w:spacing w:after="0" w:line="240" w:lineRule="auto"/>
        <w:jc w:val="both"/>
        <w:rPr>
          <w:rFonts w:ascii="Times New Roman" w:hAnsi="Times New Roman" w:cs="Times New Roman"/>
        </w:rPr>
      </w:pPr>
      <w:r w:rsidRPr="00111676">
        <w:rPr>
          <w:rFonts w:ascii="Times New Roman" w:hAnsi="Times New Roman" w:cs="Times New Roman"/>
        </w:rPr>
        <w:t xml:space="preserve">Payment for the </w:t>
      </w:r>
      <w:r w:rsidRPr="00111676">
        <w:rPr>
          <w:rFonts w:ascii="Times New Roman" w:hAnsi="Times New Roman" w:cs="Times New Roman"/>
          <w:bCs/>
        </w:rPr>
        <w:t xml:space="preserve">Advocacy and Awareness Raising Social Media Campaign </w:t>
      </w:r>
      <w:r w:rsidRPr="00111676">
        <w:rPr>
          <w:rFonts w:ascii="Times New Roman" w:hAnsi="Times New Roman" w:cs="Times New Roman"/>
        </w:rPr>
        <w:t xml:space="preserve">services will be provided quarterly </w:t>
      </w:r>
      <w:r w:rsidRPr="00111676">
        <w:rPr>
          <w:rFonts w:ascii="Times New Roman" w:hAnsi="Times New Roman" w:cs="Times New Roman"/>
        </w:rPr>
        <w:lastRenderedPageBreak/>
        <w:t xml:space="preserve">after the service provider submits a deliverable-based invoice outlining progress and completion towards deliverables according to the </w:t>
      </w:r>
      <w:r w:rsidR="0002549F" w:rsidRPr="00111676">
        <w:rPr>
          <w:rFonts w:ascii="Times New Roman" w:hAnsi="Times New Roman" w:cs="Times New Roman"/>
        </w:rPr>
        <w:t>Scope of Work</w:t>
      </w:r>
      <w:r w:rsidRPr="00111676">
        <w:rPr>
          <w:rFonts w:ascii="Times New Roman" w:hAnsi="Times New Roman" w:cs="Times New Roman"/>
        </w:rPr>
        <w:t xml:space="preserve"> under the Service Agreement. </w:t>
      </w:r>
    </w:p>
    <w:p w14:paraId="7EFE18F0" w14:textId="77777777" w:rsidR="001D4C27" w:rsidRPr="00111676" w:rsidRDefault="001D4C27" w:rsidP="00602C7F">
      <w:pPr>
        <w:spacing w:after="0" w:line="240" w:lineRule="auto"/>
        <w:jc w:val="both"/>
        <w:rPr>
          <w:rFonts w:ascii="Times New Roman" w:hAnsi="Times New Roman" w:cs="Times New Roman"/>
          <w:b/>
        </w:rPr>
      </w:pPr>
    </w:p>
    <w:p w14:paraId="701354EB" w14:textId="77777777" w:rsidR="00802B56" w:rsidRPr="00111676" w:rsidRDefault="00802B56" w:rsidP="00802B56">
      <w:pPr>
        <w:spacing w:after="0" w:line="240" w:lineRule="auto"/>
        <w:ind w:right="-20"/>
        <w:jc w:val="both"/>
        <w:rPr>
          <w:rFonts w:ascii="Times New Roman" w:eastAsia="Times New Roman" w:hAnsi="Times New Roman" w:cs="Times New Roman"/>
        </w:rPr>
      </w:pPr>
      <w:r w:rsidRPr="00111676">
        <w:rPr>
          <w:rFonts w:ascii="Times New Roman" w:eastAsia="Times New Roman" w:hAnsi="Times New Roman" w:cs="Times New Roman"/>
          <w:b/>
          <w:bCs/>
          <w:spacing w:val="-1"/>
          <w:u w:val="thick" w:color="000000"/>
        </w:rPr>
        <w:t>RE</w:t>
      </w:r>
      <w:r w:rsidRPr="00111676">
        <w:rPr>
          <w:rFonts w:ascii="Times New Roman" w:eastAsia="Times New Roman" w:hAnsi="Times New Roman" w:cs="Times New Roman"/>
          <w:b/>
          <w:bCs/>
          <w:u w:val="thick" w:color="000000"/>
        </w:rPr>
        <w:t>S</w:t>
      </w:r>
      <w:r w:rsidRPr="00111676">
        <w:rPr>
          <w:rFonts w:ascii="Times New Roman" w:eastAsia="Times New Roman" w:hAnsi="Times New Roman" w:cs="Times New Roman"/>
          <w:b/>
          <w:bCs/>
          <w:spacing w:val="2"/>
          <w:u w:val="thick" w:color="000000"/>
        </w:rPr>
        <w:t>P</w:t>
      </w:r>
      <w:r w:rsidRPr="00111676">
        <w:rPr>
          <w:rFonts w:ascii="Times New Roman" w:eastAsia="Times New Roman" w:hAnsi="Times New Roman" w:cs="Times New Roman"/>
          <w:b/>
          <w:bCs/>
          <w:spacing w:val="1"/>
          <w:u w:val="thick" w:color="000000"/>
        </w:rPr>
        <w:t>O</w:t>
      </w:r>
      <w:r w:rsidRPr="00111676">
        <w:rPr>
          <w:rFonts w:ascii="Times New Roman" w:eastAsia="Times New Roman" w:hAnsi="Times New Roman" w:cs="Times New Roman"/>
          <w:b/>
          <w:bCs/>
          <w:spacing w:val="-1"/>
          <w:u w:val="thick" w:color="000000"/>
        </w:rPr>
        <w:t>N</w:t>
      </w:r>
      <w:r w:rsidRPr="00111676">
        <w:rPr>
          <w:rFonts w:ascii="Times New Roman" w:eastAsia="Times New Roman" w:hAnsi="Times New Roman" w:cs="Times New Roman"/>
          <w:b/>
          <w:bCs/>
          <w:u w:val="thick" w:color="000000"/>
        </w:rPr>
        <w:t>SE</w:t>
      </w:r>
      <w:r w:rsidRPr="00111676">
        <w:rPr>
          <w:rFonts w:ascii="Times New Roman" w:eastAsia="Times New Roman" w:hAnsi="Times New Roman" w:cs="Times New Roman"/>
          <w:b/>
          <w:bCs/>
          <w:spacing w:val="-1"/>
          <w:u w:val="thick" w:color="000000"/>
        </w:rPr>
        <w:t xml:space="preserve"> </w:t>
      </w:r>
      <w:r w:rsidRPr="00111676">
        <w:rPr>
          <w:rFonts w:ascii="Times New Roman" w:eastAsia="Times New Roman" w:hAnsi="Times New Roman" w:cs="Times New Roman"/>
          <w:b/>
          <w:bCs/>
          <w:spacing w:val="-3"/>
          <w:u w:val="thick" w:color="000000"/>
        </w:rPr>
        <w:t>T</w:t>
      </w:r>
      <w:r w:rsidRPr="00111676">
        <w:rPr>
          <w:rFonts w:ascii="Times New Roman" w:eastAsia="Times New Roman" w:hAnsi="Times New Roman" w:cs="Times New Roman"/>
          <w:b/>
          <w:bCs/>
          <w:u w:val="thick" w:color="000000"/>
        </w:rPr>
        <w:t>O</w:t>
      </w:r>
      <w:r w:rsidRPr="00111676">
        <w:rPr>
          <w:rFonts w:ascii="Times New Roman" w:eastAsia="Times New Roman" w:hAnsi="Times New Roman" w:cs="Times New Roman"/>
          <w:b/>
          <w:bCs/>
          <w:spacing w:val="1"/>
          <w:u w:val="thick" w:color="000000"/>
        </w:rPr>
        <w:t xml:space="preserve"> </w:t>
      </w:r>
      <w:r w:rsidRPr="00111676">
        <w:rPr>
          <w:rFonts w:ascii="Times New Roman" w:eastAsia="Times New Roman" w:hAnsi="Times New Roman" w:cs="Times New Roman"/>
          <w:b/>
          <w:bCs/>
          <w:spacing w:val="-1"/>
          <w:u w:val="thick" w:color="000000"/>
        </w:rPr>
        <w:t>RE</w:t>
      </w:r>
      <w:r w:rsidRPr="00111676">
        <w:rPr>
          <w:rFonts w:ascii="Times New Roman" w:eastAsia="Times New Roman" w:hAnsi="Times New Roman" w:cs="Times New Roman"/>
          <w:b/>
          <w:bCs/>
          <w:spacing w:val="1"/>
          <w:u w:val="thick" w:color="000000"/>
        </w:rPr>
        <w:t>Q</w:t>
      </w:r>
      <w:r w:rsidRPr="00111676">
        <w:rPr>
          <w:rFonts w:ascii="Times New Roman" w:eastAsia="Times New Roman" w:hAnsi="Times New Roman" w:cs="Times New Roman"/>
          <w:b/>
          <w:bCs/>
          <w:spacing w:val="-1"/>
          <w:u w:val="thick" w:color="000000"/>
        </w:rPr>
        <w:t>U</w:t>
      </w:r>
      <w:r w:rsidRPr="00111676">
        <w:rPr>
          <w:rFonts w:ascii="Times New Roman" w:eastAsia="Times New Roman" w:hAnsi="Times New Roman" w:cs="Times New Roman"/>
          <w:b/>
          <w:bCs/>
          <w:spacing w:val="-3"/>
          <w:u w:val="thick" w:color="000000"/>
        </w:rPr>
        <w:t>E</w:t>
      </w:r>
      <w:r w:rsidRPr="00111676">
        <w:rPr>
          <w:rFonts w:ascii="Times New Roman" w:eastAsia="Times New Roman" w:hAnsi="Times New Roman" w:cs="Times New Roman"/>
          <w:b/>
          <w:bCs/>
          <w:u w:val="thick" w:color="000000"/>
        </w:rPr>
        <w:t>ST</w:t>
      </w:r>
      <w:r w:rsidRPr="00111676">
        <w:rPr>
          <w:rFonts w:ascii="Times New Roman" w:eastAsia="Times New Roman" w:hAnsi="Times New Roman" w:cs="Times New Roman"/>
          <w:b/>
          <w:bCs/>
          <w:spacing w:val="-1"/>
          <w:u w:val="thick" w:color="000000"/>
        </w:rPr>
        <w:t xml:space="preserve"> </w:t>
      </w:r>
      <w:r w:rsidRPr="00111676">
        <w:rPr>
          <w:rFonts w:ascii="Times New Roman" w:eastAsia="Times New Roman" w:hAnsi="Times New Roman" w:cs="Times New Roman"/>
          <w:b/>
          <w:bCs/>
          <w:u w:val="thick" w:color="000000"/>
        </w:rPr>
        <w:t>F</w:t>
      </w:r>
      <w:r w:rsidRPr="00111676">
        <w:rPr>
          <w:rFonts w:ascii="Times New Roman" w:eastAsia="Times New Roman" w:hAnsi="Times New Roman" w:cs="Times New Roman"/>
          <w:b/>
          <w:bCs/>
          <w:spacing w:val="1"/>
          <w:u w:val="thick" w:color="000000"/>
        </w:rPr>
        <w:t>OR</w:t>
      </w:r>
      <w:r w:rsidRPr="00111676">
        <w:rPr>
          <w:rFonts w:ascii="Times New Roman" w:eastAsia="Times New Roman" w:hAnsi="Times New Roman" w:cs="Times New Roman"/>
          <w:b/>
          <w:bCs/>
          <w:spacing w:val="-2"/>
          <w:u w:val="thick" w:color="000000"/>
        </w:rPr>
        <w:t xml:space="preserve"> </w:t>
      </w:r>
      <w:r w:rsidRPr="00111676">
        <w:rPr>
          <w:rFonts w:ascii="Times New Roman" w:eastAsia="Times New Roman" w:hAnsi="Times New Roman" w:cs="Times New Roman"/>
          <w:b/>
          <w:bCs/>
          <w:spacing w:val="1"/>
          <w:u w:val="thick" w:color="000000"/>
        </w:rPr>
        <w:t>Q</w:t>
      </w:r>
      <w:r w:rsidRPr="00111676">
        <w:rPr>
          <w:rFonts w:ascii="Times New Roman" w:eastAsia="Times New Roman" w:hAnsi="Times New Roman" w:cs="Times New Roman"/>
          <w:b/>
          <w:bCs/>
          <w:spacing w:val="-4"/>
          <w:u w:val="thick" w:color="000000"/>
        </w:rPr>
        <w:t>U</w:t>
      </w:r>
      <w:r w:rsidRPr="00111676">
        <w:rPr>
          <w:rFonts w:ascii="Times New Roman" w:eastAsia="Times New Roman" w:hAnsi="Times New Roman" w:cs="Times New Roman"/>
          <w:b/>
          <w:bCs/>
          <w:spacing w:val="1"/>
          <w:u w:val="thick" w:color="000000"/>
        </w:rPr>
        <w:t>O</w:t>
      </w:r>
      <w:r w:rsidRPr="00111676">
        <w:rPr>
          <w:rFonts w:ascii="Times New Roman" w:eastAsia="Times New Roman" w:hAnsi="Times New Roman" w:cs="Times New Roman"/>
          <w:b/>
          <w:bCs/>
          <w:spacing w:val="-1"/>
          <w:u w:val="thick" w:color="000000"/>
        </w:rPr>
        <w:t>TAT</w:t>
      </w:r>
      <w:r w:rsidRPr="00111676">
        <w:rPr>
          <w:rFonts w:ascii="Times New Roman" w:eastAsia="Times New Roman" w:hAnsi="Times New Roman" w:cs="Times New Roman"/>
          <w:b/>
          <w:bCs/>
          <w:u w:val="thick" w:color="000000"/>
        </w:rPr>
        <w:t>I</w:t>
      </w:r>
      <w:r w:rsidRPr="00111676">
        <w:rPr>
          <w:rFonts w:ascii="Times New Roman" w:eastAsia="Times New Roman" w:hAnsi="Times New Roman" w:cs="Times New Roman"/>
          <w:b/>
          <w:bCs/>
          <w:spacing w:val="1"/>
          <w:u w:val="thick" w:color="000000"/>
        </w:rPr>
        <w:t>ON</w:t>
      </w:r>
    </w:p>
    <w:p w14:paraId="30ADACAA" w14:textId="77777777" w:rsidR="00802B56" w:rsidRPr="00111676" w:rsidRDefault="00802B56" w:rsidP="00802B56">
      <w:pPr>
        <w:spacing w:after="0" w:line="240" w:lineRule="auto"/>
        <w:jc w:val="both"/>
        <w:rPr>
          <w:rFonts w:ascii="Times New Roman" w:hAnsi="Times New Roman" w:cs="Times New Roman"/>
        </w:rPr>
      </w:pPr>
    </w:p>
    <w:p w14:paraId="11C5C1D0" w14:textId="77777777" w:rsidR="00802B56" w:rsidRPr="00111676" w:rsidRDefault="00802B56" w:rsidP="00802B56">
      <w:pPr>
        <w:spacing w:after="0" w:line="240" w:lineRule="auto"/>
        <w:ind w:right="-20"/>
        <w:jc w:val="both"/>
        <w:rPr>
          <w:rFonts w:ascii="Times New Roman" w:eastAsia="Times New Roman" w:hAnsi="Times New Roman" w:cs="Times New Roman"/>
          <w:b/>
          <w:bCs/>
        </w:rPr>
      </w:pPr>
      <w:r w:rsidRPr="00111676">
        <w:rPr>
          <w:rFonts w:ascii="Times New Roman" w:eastAsia="Times New Roman" w:hAnsi="Times New Roman" w:cs="Times New Roman"/>
          <w:b/>
          <w:bCs/>
        </w:rPr>
        <w:t>Sub</w:t>
      </w:r>
      <w:r w:rsidRPr="00111676">
        <w:rPr>
          <w:rFonts w:ascii="Times New Roman" w:eastAsia="Times New Roman" w:hAnsi="Times New Roman" w:cs="Times New Roman"/>
          <w:b/>
          <w:bCs/>
          <w:spacing w:val="1"/>
        </w:rPr>
        <w:t>m</w:t>
      </w:r>
      <w:r w:rsidRPr="00111676">
        <w:rPr>
          <w:rFonts w:ascii="Times New Roman" w:eastAsia="Times New Roman" w:hAnsi="Times New Roman" w:cs="Times New Roman"/>
          <w:b/>
          <w:bCs/>
          <w:spacing w:val="-1"/>
        </w:rPr>
        <w:t>i</w:t>
      </w:r>
      <w:r w:rsidRPr="00111676">
        <w:rPr>
          <w:rFonts w:ascii="Times New Roman" w:eastAsia="Times New Roman" w:hAnsi="Times New Roman" w:cs="Times New Roman"/>
          <w:b/>
          <w:bCs/>
        </w:rPr>
        <w:t>ss</w:t>
      </w:r>
      <w:r w:rsidRPr="00111676">
        <w:rPr>
          <w:rFonts w:ascii="Times New Roman" w:eastAsia="Times New Roman" w:hAnsi="Times New Roman" w:cs="Times New Roman"/>
          <w:b/>
          <w:bCs/>
          <w:spacing w:val="-1"/>
        </w:rPr>
        <w:t>i</w:t>
      </w:r>
      <w:r w:rsidRPr="00111676">
        <w:rPr>
          <w:rFonts w:ascii="Times New Roman" w:eastAsia="Times New Roman" w:hAnsi="Times New Roman" w:cs="Times New Roman"/>
          <w:b/>
          <w:bCs/>
        </w:rPr>
        <w:t xml:space="preserve">on </w:t>
      </w:r>
      <w:r w:rsidRPr="00111676">
        <w:rPr>
          <w:rFonts w:ascii="Times New Roman" w:eastAsia="Times New Roman" w:hAnsi="Times New Roman" w:cs="Times New Roman"/>
          <w:b/>
          <w:bCs/>
          <w:spacing w:val="-1"/>
        </w:rPr>
        <w:t>G</w:t>
      </w:r>
      <w:r w:rsidRPr="00111676">
        <w:rPr>
          <w:rFonts w:ascii="Times New Roman" w:eastAsia="Times New Roman" w:hAnsi="Times New Roman" w:cs="Times New Roman"/>
          <w:b/>
          <w:bCs/>
        </w:rPr>
        <w:t>u</w:t>
      </w:r>
      <w:r w:rsidRPr="00111676">
        <w:rPr>
          <w:rFonts w:ascii="Times New Roman" w:eastAsia="Times New Roman" w:hAnsi="Times New Roman" w:cs="Times New Roman"/>
          <w:b/>
          <w:bCs/>
          <w:spacing w:val="1"/>
        </w:rPr>
        <w:t>i</w:t>
      </w:r>
      <w:r w:rsidRPr="00111676">
        <w:rPr>
          <w:rFonts w:ascii="Times New Roman" w:eastAsia="Times New Roman" w:hAnsi="Times New Roman" w:cs="Times New Roman"/>
          <w:b/>
          <w:bCs/>
        </w:rPr>
        <w:t>d</w:t>
      </w:r>
      <w:r w:rsidRPr="00111676">
        <w:rPr>
          <w:rFonts w:ascii="Times New Roman" w:eastAsia="Times New Roman" w:hAnsi="Times New Roman" w:cs="Times New Roman"/>
          <w:b/>
          <w:bCs/>
          <w:spacing w:val="-2"/>
        </w:rPr>
        <w:t>e</w:t>
      </w:r>
      <w:r w:rsidRPr="00111676">
        <w:rPr>
          <w:rFonts w:ascii="Times New Roman" w:eastAsia="Times New Roman" w:hAnsi="Times New Roman" w:cs="Times New Roman"/>
          <w:b/>
          <w:bCs/>
          <w:spacing w:val="1"/>
        </w:rPr>
        <w:t>li</w:t>
      </w:r>
      <w:r w:rsidRPr="00111676">
        <w:rPr>
          <w:rFonts w:ascii="Times New Roman" w:eastAsia="Times New Roman" w:hAnsi="Times New Roman" w:cs="Times New Roman"/>
          <w:b/>
          <w:bCs/>
          <w:spacing w:val="-3"/>
        </w:rPr>
        <w:t>n</w:t>
      </w:r>
      <w:r w:rsidRPr="00111676">
        <w:rPr>
          <w:rFonts w:ascii="Times New Roman" w:eastAsia="Times New Roman" w:hAnsi="Times New Roman" w:cs="Times New Roman"/>
          <w:b/>
          <w:bCs/>
        </w:rPr>
        <w:t>es</w:t>
      </w:r>
    </w:p>
    <w:p w14:paraId="6AA90A0C" w14:textId="77777777" w:rsidR="00802B56" w:rsidRPr="00111676" w:rsidRDefault="00802B56" w:rsidP="00802B56">
      <w:pPr>
        <w:spacing w:after="0" w:line="240" w:lineRule="auto"/>
        <w:ind w:right="-20"/>
        <w:jc w:val="both"/>
        <w:rPr>
          <w:rFonts w:ascii="Times New Roman" w:eastAsia="Times New Roman" w:hAnsi="Times New Roman" w:cs="Times New Roman"/>
        </w:rPr>
      </w:pPr>
    </w:p>
    <w:p w14:paraId="71F3651E" w14:textId="77777777" w:rsidR="00802B56" w:rsidRPr="00111676" w:rsidRDefault="00802B56" w:rsidP="00802B56">
      <w:pPr>
        <w:spacing w:after="0" w:line="240" w:lineRule="auto"/>
        <w:ind w:right="-20"/>
        <w:jc w:val="both"/>
        <w:rPr>
          <w:rFonts w:ascii="Times New Roman" w:eastAsia="Times New Roman" w:hAnsi="Times New Roman" w:cs="Times New Roman"/>
          <w:b/>
          <w:bCs/>
        </w:rPr>
      </w:pPr>
      <w:r w:rsidRPr="00111676">
        <w:rPr>
          <w:rFonts w:ascii="Times New Roman" w:eastAsia="Times New Roman" w:hAnsi="Times New Roman" w:cs="Times New Roman"/>
          <w:b/>
          <w:bCs/>
          <w:color w:val="000000" w:themeColor="text1"/>
          <w:spacing w:val="-1"/>
        </w:rPr>
        <w:t>The</w:t>
      </w:r>
      <w:r w:rsidRPr="00111676">
        <w:rPr>
          <w:rFonts w:ascii="Times New Roman" w:eastAsia="Times New Roman" w:hAnsi="Times New Roman" w:cs="Times New Roman"/>
          <w:b/>
          <w:bCs/>
          <w:spacing w:val="-1"/>
        </w:rPr>
        <w:t xml:space="preserve"> Proposals</w:t>
      </w:r>
      <w:r w:rsidRPr="00111676">
        <w:rPr>
          <w:rFonts w:ascii="Times New Roman" w:eastAsia="Times New Roman" w:hAnsi="Times New Roman" w:cs="Times New Roman"/>
          <w:b/>
          <w:bCs/>
          <w:spacing w:val="1"/>
        </w:rPr>
        <w:t xml:space="preserve"> </w:t>
      </w:r>
      <w:r w:rsidRPr="00111676">
        <w:rPr>
          <w:rFonts w:ascii="Times New Roman" w:eastAsia="Times New Roman" w:hAnsi="Times New Roman" w:cs="Times New Roman"/>
          <w:b/>
          <w:bCs/>
        </w:rPr>
        <w:t>sh</w:t>
      </w:r>
      <w:r w:rsidRPr="00111676">
        <w:rPr>
          <w:rFonts w:ascii="Times New Roman" w:eastAsia="Times New Roman" w:hAnsi="Times New Roman" w:cs="Times New Roman"/>
          <w:b/>
          <w:bCs/>
          <w:spacing w:val="-2"/>
        </w:rPr>
        <w:t>o</w:t>
      </w:r>
      <w:r w:rsidRPr="00111676">
        <w:rPr>
          <w:rFonts w:ascii="Times New Roman" w:eastAsia="Times New Roman" w:hAnsi="Times New Roman" w:cs="Times New Roman"/>
          <w:b/>
          <w:bCs/>
        </w:rPr>
        <w:t>u</w:t>
      </w:r>
      <w:r w:rsidRPr="00111676">
        <w:rPr>
          <w:rFonts w:ascii="Times New Roman" w:eastAsia="Times New Roman" w:hAnsi="Times New Roman" w:cs="Times New Roman"/>
          <w:b/>
          <w:bCs/>
          <w:spacing w:val="1"/>
        </w:rPr>
        <w:t>l</w:t>
      </w:r>
      <w:r w:rsidRPr="00111676">
        <w:rPr>
          <w:rFonts w:ascii="Times New Roman" w:eastAsia="Times New Roman" w:hAnsi="Times New Roman" w:cs="Times New Roman"/>
          <w:b/>
          <w:bCs/>
        </w:rPr>
        <w:t>d</w:t>
      </w:r>
      <w:r w:rsidRPr="00111676">
        <w:rPr>
          <w:rFonts w:ascii="Times New Roman" w:eastAsia="Times New Roman" w:hAnsi="Times New Roman" w:cs="Times New Roman"/>
          <w:b/>
          <w:bCs/>
          <w:spacing w:val="-2"/>
        </w:rPr>
        <w:t xml:space="preserve"> </w:t>
      </w:r>
      <w:r w:rsidRPr="00111676">
        <w:rPr>
          <w:rFonts w:ascii="Times New Roman" w:eastAsia="Times New Roman" w:hAnsi="Times New Roman" w:cs="Times New Roman"/>
          <w:b/>
          <w:bCs/>
        </w:rPr>
        <w:t>co</w:t>
      </w:r>
      <w:r w:rsidRPr="00111676">
        <w:rPr>
          <w:rFonts w:ascii="Times New Roman" w:eastAsia="Times New Roman" w:hAnsi="Times New Roman" w:cs="Times New Roman"/>
          <w:b/>
          <w:bCs/>
          <w:spacing w:val="-2"/>
        </w:rPr>
        <w:t>n</w:t>
      </w:r>
      <w:r w:rsidRPr="00111676">
        <w:rPr>
          <w:rFonts w:ascii="Times New Roman" w:eastAsia="Times New Roman" w:hAnsi="Times New Roman" w:cs="Times New Roman"/>
          <w:b/>
          <w:bCs/>
          <w:spacing w:val="1"/>
        </w:rPr>
        <w:t>t</w:t>
      </w:r>
      <w:r w:rsidRPr="00111676">
        <w:rPr>
          <w:rFonts w:ascii="Times New Roman" w:eastAsia="Times New Roman" w:hAnsi="Times New Roman" w:cs="Times New Roman"/>
          <w:b/>
          <w:bCs/>
        </w:rPr>
        <w:t>a</w:t>
      </w:r>
      <w:r w:rsidRPr="00111676">
        <w:rPr>
          <w:rFonts w:ascii="Times New Roman" w:eastAsia="Times New Roman" w:hAnsi="Times New Roman" w:cs="Times New Roman"/>
          <w:b/>
          <w:bCs/>
          <w:spacing w:val="-1"/>
        </w:rPr>
        <w:t>i</w:t>
      </w:r>
      <w:r w:rsidRPr="00111676">
        <w:rPr>
          <w:rFonts w:ascii="Times New Roman" w:eastAsia="Times New Roman" w:hAnsi="Times New Roman" w:cs="Times New Roman"/>
          <w:b/>
          <w:bCs/>
        </w:rPr>
        <w:t>n:</w:t>
      </w:r>
    </w:p>
    <w:p w14:paraId="217B2C48" w14:textId="7D51336B" w:rsidR="00802B56" w:rsidRPr="00A612BA" w:rsidRDefault="00802B56" w:rsidP="00802B56">
      <w:pPr>
        <w:pStyle w:val="ListParagraph"/>
        <w:numPr>
          <w:ilvl w:val="0"/>
          <w:numId w:val="17"/>
        </w:numPr>
        <w:spacing w:after="0" w:line="240" w:lineRule="auto"/>
        <w:jc w:val="both"/>
        <w:rPr>
          <w:rFonts w:ascii="Times New Roman" w:eastAsia="Times New Roman" w:hAnsi="Times New Roman" w:cs="Times New Roman"/>
        </w:rPr>
      </w:pPr>
      <w:r w:rsidRPr="00111676">
        <w:rPr>
          <w:rFonts w:ascii="Times New Roman" w:eastAsia="Times New Roman" w:hAnsi="Times New Roman" w:cs="Times New Roman"/>
          <w:b/>
          <w:bCs/>
        </w:rPr>
        <w:t>Rate</w:t>
      </w:r>
      <w:r w:rsidRPr="00111676">
        <w:rPr>
          <w:rFonts w:ascii="Times New Roman" w:eastAsia="Times New Roman" w:hAnsi="Times New Roman" w:cs="Times New Roman"/>
        </w:rPr>
        <w:t xml:space="preserve"> </w:t>
      </w:r>
      <w:r w:rsidRPr="00111676">
        <w:rPr>
          <w:rFonts w:ascii="Times New Roman" w:eastAsia="Times New Roman" w:hAnsi="Times New Roman" w:cs="Times New Roman"/>
          <w:color w:val="000000" w:themeColor="text1"/>
        </w:rPr>
        <w:t>in Tajik Somoni</w:t>
      </w:r>
      <w:r w:rsidR="003E4939" w:rsidRPr="00111676">
        <w:rPr>
          <w:rFonts w:ascii="Times New Roman" w:eastAsia="Times New Roman" w:hAnsi="Times New Roman" w:cs="Times New Roman"/>
          <w:color w:val="000000" w:themeColor="text1"/>
        </w:rPr>
        <w:t xml:space="preserve"> per </w:t>
      </w:r>
      <w:r w:rsidR="00294F7A" w:rsidRPr="00111676">
        <w:rPr>
          <w:rFonts w:ascii="Times New Roman" w:eastAsia="Times New Roman" w:hAnsi="Times New Roman" w:cs="Times New Roman"/>
          <w:color w:val="000000" w:themeColor="text1"/>
        </w:rPr>
        <w:t xml:space="preserve">each LOT, please see </w:t>
      </w:r>
      <w:r w:rsidR="003E4939" w:rsidRPr="00111676">
        <w:rPr>
          <w:rFonts w:ascii="Times New Roman" w:eastAsia="Times New Roman" w:hAnsi="Times New Roman" w:cs="Times New Roman"/>
          <w:color w:val="000000" w:themeColor="text1"/>
        </w:rPr>
        <w:t>below table</w:t>
      </w:r>
      <w:r w:rsidRPr="00111676">
        <w:rPr>
          <w:rFonts w:ascii="Times New Roman" w:eastAsia="Times New Roman" w:hAnsi="Times New Roman" w:cs="Times New Roman"/>
          <w:color w:val="000000" w:themeColor="text1"/>
        </w:rPr>
        <w:t xml:space="preserve"> (excluding VAT). The proposal validity period should be thirty (30) days</w:t>
      </w:r>
    </w:p>
    <w:tbl>
      <w:tblPr>
        <w:tblStyle w:val="TableGrid"/>
        <w:tblW w:w="10080" w:type="dxa"/>
        <w:tblInd w:w="-365" w:type="dxa"/>
        <w:tblLook w:val="04A0" w:firstRow="1" w:lastRow="0" w:firstColumn="1" w:lastColumn="0" w:noHBand="0" w:noVBand="1"/>
      </w:tblPr>
      <w:tblGrid>
        <w:gridCol w:w="450"/>
        <w:gridCol w:w="6930"/>
        <w:gridCol w:w="2700"/>
      </w:tblGrid>
      <w:tr w:rsidR="00A612BA" w:rsidRPr="00111676" w14:paraId="2E2FC043" w14:textId="77777777" w:rsidTr="00846AF9">
        <w:tc>
          <w:tcPr>
            <w:tcW w:w="450" w:type="dxa"/>
          </w:tcPr>
          <w:p w14:paraId="36B90E14" w14:textId="77777777" w:rsidR="00A612BA" w:rsidRPr="00846AF9" w:rsidRDefault="00A612BA" w:rsidP="00846AF9">
            <w:pPr>
              <w:pStyle w:val="ListParagraph"/>
              <w:ind w:left="0"/>
              <w:jc w:val="center"/>
              <w:rPr>
                <w:rFonts w:eastAsia="Times New Roman"/>
                <w:b/>
                <w:bCs/>
                <w:sz w:val="22"/>
                <w:szCs w:val="22"/>
              </w:rPr>
            </w:pPr>
            <w:r w:rsidRPr="00846AF9">
              <w:rPr>
                <w:rFonts w:eastAsia="Times New Roman"/>
                <w:b/>
                <w:bCs/>
                <w:sz w:val="22"/>
                <w:szCs w:val="22"/>
              </w:rPr>
              <w:t>#</w:t>
            </w:r>
          </w:p>
        </w:tc>
        <w:tc>
          <w:tcPr>
            <w:tcW w:w="6930" w:type="dxa"/>
          </w:tcPr>
          <w:p w14:paraId="745DF89E" w14:textId="77777777" w:rsidR="00A612BA" w:rsidRPr="00846AF9" w:rsidRDefault="00A612BA" w:rsidP="00846AF9">
            <w:pPr>
              <w:pStyle w:val="ListParagraph"/>
              <w:ind w:left="0"/>
              <w:jc w:val="center"/>
              <w:rPr>
                <w:rFonts w:eastAsia="Times New Roman"/>
                <w:b/>
                <w:bCs/>
                <w:sz w:val="22"/>
                <w:szCs w:val="22"/>
              </w:rPr>
            </w:pPr>
            <w:r w:rsidRPr="00846AF9">
              <w:rPr>
                <w:rFonts w:eastAsia="Times New Roman"/>
                <w:b/>
                <w:bCs/>
                <w:sz w:val="22"/>
                <w:szCs w:val="22"/>
              </w:rPr>
              <w:t>Description</w:t>
            </w:r>
          </w:p>
        </w:tc>
        <w:tc>
          <w:tcPr>
            <w:tcW w:w="2700" w:type="dxa"/>
          </w:tcPr>
          <w:p w14:paraId="5417C00E" w14:textId="77777777" w:rsidR="00A612BA" w:rsidRPr="00846AF9" w:rsidRDefault="00A612BA" w:rsidP="00846AF9">
            <w:pPr>
              <w:pStyle w:val="ListParagraph"/>
              <w:ind w:left="0"/>
              <w:jc w:val="center"/>
              <w:rPr>
                <w:rFonts w:eastAsia="Times New Roman"/>
                <w:b/>
                <w:bCs/>
                <w:sz w:val="22"/>
                <w:szCs w:val="22"/>
              </w:rPr>
            </w:pPr>
            <w:r w:rsidRPr="00846AF9">
              <w:rPr>
                <w:rFonts w:eastAsia="Times New Roman"/>
                <w:b/>
                <w:bCs/>
                <w:sz w:val="22"/>
                <w:szCs w:val="22"/>
              </w:rPr>
              <w:t>Price per 1 item, excluding VAT, TJS</w:t>
            </w:r>
          </w:p>
        </w:tc>
      </w:tr>
      <w:tr w:rsidR="00A612BA" w:rsidRPr="00111676" w14:paraId="1D29A27F" w14:textId="77777777" w:rsidTr="00846AF9">
        <w:tc>
          <w:tcPr>
            <w:tcW w:w="10080" w:type="dxa"/>
            <w:gridSpan w:val="3"/>
          </w:tcPr>
          <w:p w14:paraId="78EFA8BF" w14:textId="77777777" w:rsidR="00A612BA" w:rsidRPr="00111676" w:rsidRDefault="00A612BA" w:rsidP="00A02C37">
            <w:pPr>
              <w:pStyle w:val="ListParagraph"/>
              <w:ind w:left="0"/>
              <w:jc w:val="center"/>
              <w:rPr>
                <w:rFonts w:eastAsia="Times New Roman"/>
                <w:b/>
                <w:sz w:val="22"/>
                <w:szCs w:val="22"/>
              </w:rPr>
            </w:pPr>
            <w:r w:rsidRPr="00111676">
              <w:rPr>
                <w:rFonts w:eastAsia="Times New Roman"/>
                <w:b/>
                <w:sz w:val="22"/>
                <w:szCs w:val="22"/>
              </w:rPr>
              <w:t>LOT #1</w:t>
            </w:r>
          </w:p>
        </w:tc>
      </w:tr>
      <w:tr w:rsidR="00A612BA" w:rsidRPr="00111676" w14:paraId="498BF4CD" w14:textId="77777777" w:rsidTr="00846AF9">
        <w:tc>
          <w:tcPr>
            <w:tcW w:w="450" w:type="dxa"/>
          </w:tcPr>
          <w:p w14:paraId="614BA665" w14:textId="77777777" w:rsidR="00A612BA" w:rsidRPr="00111676" w:rsidRDefault="00A612BA" w:rsidP="00846AF9">
            <w:pPr>
              <w:pStyle w:val="ListParagraph"/>
              <w:ind w:left="0"/>
              <w:jc w:val="center"/>
              <w:rPr>
                <w:rFonts w:eastAsia="Times New Roman"/>
                <w:sz w:val="22"/>
                <w:szCs w:val="22"/>
              </w:rPr>
            </w:pPr>
            <w:r w:rsidRPr="00111676">
              <w:rPr>
                <w:rFonts w:eastAsia="Times New Roman"/>
                <w:sz w:val="22"/>
                <w:szCs w:val="22"/>
              </w:rPr>
              <w:t>1</w:t>
            </w:r>
          </w:p>
        </w:tc>
        <w:tc>
          <w:tcPr>
            <w:tcW w:w="6930" w:type="dxa"/>
          </w:tcPr>
          <w:p w14:paraId="2E3B5CBD" w14:textId="77777777" w:rsidR="00A612BA" w:rsidRPr="00861E24" w:rsidRDefault="00A612BA" w:rsidP="00A02C37">
            <w:pPr>
              <w:jc w:val="both"/>
              <w:rPr>
                <w:bCs/>
              </w:rPr>
            </w:pPr>
            <w:r w:rsidRPr="00861E24">
              <w:rPr>
                <w:bCs/>
              </w:rPr>
              <w:t xml:space="preserve">Production of 90-second length videos </w:t>
            </w:r>
            <w:r w:rsidRPr="00861E24">
              <w:t xml:space="preserve">on topics related to the key messages and the theme of the deliverable, </w:t>
            </w:r>
            <w:r w:rsidRPr="00861E24">
              <w:rPr>
                <w:bCs/>
              </w:rPr>
              <w:t>each in two languages: Tajik and English. The video must be accompanied by subtitles to the second language and a sign language translation.</w:t>
            </w:r>
          </w:p>
          <w:p w14:paraId="366195A7" w14:textId="77777777" w:rsidR="00A612BA" w:rsidRPr="00861E24" w:rsidRDefault="00A612BA" w:rsidP="00A02C37">
            <w:pPr>
              <w:jc w:val="both"/>
              <w:rPr>
                <w:bCs/>
              </w:rPr>
            </w:pPr>
            <w:r w:rsidRPr="00861E24">
              <w:rPr>
                <w:bCs/>
              </w:rPr>
              <w:t xml:space="preserve">Posting of the videos on the vendor’s social media platforms, right after each video’s official approval by the FHI 360 </w:t>
            </w:r>
            <w:r w:rsidRPr="00861E24">
              <w:rPr>
                <w:rStyle w:val="normaltextrun"/>
                <w:color w:val="000000"/>
                <w:shd w:val="clear" w:color="auto" w:fill="FFFFFF"/>
              </w:rPr>
              <w:t>(without further removal from the page)</w:t>
            </w:r>
            <w:r w:rsidRPr="00861E24">
              <w:rPr>
                <w:bCs/>
              </w:rPr>
              <w:t xml:space="preserve">. The platforms include: </w:t>
            </w:r>
          </w:p>
          <w:p w14:paraId="58B6FD16" w14:textId="77777777" w:rsidR="00A612BA" w:rsidRPr="00111676" w:rsidRDefault="00A612BA" w:rsidP="00A612BA">
            <w:pPr>
              <w:pStyle w:val="ListParagraph"/>
              <w:numPr>
                <w:ilvl w:val="0"/>
                <w:numId w:val="11"/>
              </w:numPr>
              <w:jc w:val="both"/>
              <w:rPr>
                <w:bCs/>
              </w:rPr>
            </w:pPr>
            <w:r w:rsidRPr="00111676">
              <w:rPr>
                <w:bCs/>
              </w:rPr>
              <w:t>YouTube</w:t>
            </w:r>
          </w:p>
          <w:p w14:paraId="7F181186" w14:textId="77777777" w:rsidR="00A612BA" w:rsidRPr="00111676" w:rsidRDefault="00A612BA" w:rsidP="00A612BA">
            <w:pPr>
              <w:pStyle w:val="ListParagraph"/>
              <w:numPr>
                <w:ilvl w:val="0"/>
                <w:numId w:val="11"/>
              </w:numPr>
              <w:jc w:val="both"/>
              <w:rPr>
                <w:bCs/>
              </w:rPr>
            </w:pPr>
            <w:r w:rsidRPr="00111676">
              <w:rPr>
                <w:bCs/>
              </w:rPr>
              <w:t>Instagram</w:t>
            </w:r>
          </w:p>
          <w:p w14:paraId="162838DA" w14:textId="77777777" w:rsidR="00A612BA" w:rsidRDefault="00A612BA" w:rsidP="00A612BA">
            <w:pPr>
              <w:pStyle w:val="ListParagraph"/>
              <w:widowControl w:val="0"/>
              <w:numPr>
                <w:ilvl w:val="0"/>
                <w:numId w:val="11"/>
              </w:numPr>
              <w:jc w:val="both"/>
              <w:rPr>
                <w:bCs/>
              </w:rPr>
            </w:pPr>
            <w:r w:rsidRPr="00111676">
              <w:rPr>
                <w:bCs/>
              </w:rPr>
              <w:t>Facebook</w:t>
            </w:r>
          </w:p>
          <w:p w14:paraId="4467CD36" w14:textId="77777777" w:rsidR="006327D5" w:rsidRDefault="006327D5" w:rsidP="00A612BA">
            <w:pPr>
              <w:pStyle w:val="ListParagraph"/>
              <w:widowControl w:val="0"/>
              <w:numPr>
                <w:ilvl w:val="0"/>
                <w:numId w:val="11"/>
              </w:numPr>
              <w:jc w:val="both"/>
              <w:rPr>
                <w:bCs/>
              </w:rPr>
            </w:pPr>
            <w:proofErr w:type="spellStart"/>
            <w:r>
              <w:rPr>
                <w:bCs/>
              </w:rPr>
              <w:t>Odnoklassniki</w:t>
            </w:r>
            <w:proofErr w:type="spellEnd"/>
            <w:r>
              <w:rPr>
                <w:bCs/>
              </w:rPr>
              <w:t xml:space="preserve"> (preferable)</w:t>
            </w:r>
          </w:p>
          <w:p w14:paraId="59654E65" w14:textId="4ED58613" w:rsidR="006327D5" w:rsidRPr="00861E24" w:rsidRDefault="006327D5" w:rsidP="00A612BA">
            <w:pPr>
              <w:pStyle w:val="ListParagraph"/>
              <w:widowControl w:val="0"/>
              <w:numPr>
                <w:ilvl w:val="0"/>
                <w:numId w:val="11"/>
              </w:numPr>
              <w:jc w:val="both"/>
              <w:rPr>
                <w:bCs/>
              </w:rPr>
            </w:pPr>
            <w:proofErr w:type="spellStart"/>
            <w:r>
              <w:rPr>
                <w:bCs/>
              </w:rPr>
              <w:t>Vkontakte</w:t>
            </w:r>
            <w:proofErr w:type="spellEnd"/>
            <w:r>
              <w:rPr>
                <w:bCs/>
              </w:rPr>
              <w:t xml:space="preserve"> (preferable)</w:t>
            </w:r>
          </w:p>
        </w:tc>
        <w:tc>
          <w:tcPr>
            <w:tcW w:w="2700" w:type="dxa"/>
          </w:tcPr>
          <w:p w14:paraId="1E7D5754" w14:textId="77777777" w:rsidR="00A612BA" w:rsidRPr="00111676" w:rsidRDefault="00A612BA" w:rsidP="00A02C37">
            <w:pPr>
              <w:pStyle w:val="ListParagraph"/>
              <w:ind w:left="0"/>
              <w:jc w:val="both"/>
              <w:rPr>
                <w:rFonts w:eastAsia="Times New Roman"/>
                <w:sz w:val="22"/>
                <w:szCs w:val="22"/>
              </w:rPr>
            </w:pPr>
          </w:p>
        </w:tc>
      </w:tr>
      <w:tr w:rsidR="00A612BA" w:rsidRPr="00111676" w14:paraId="758CB2F2" w14:textId="77777777" w:rsidTr="00846AF9">
        <w:tc>
          <w:tcPr>
            <w:tcW w:w="450" w:type="dxa"/>
          </w:tcPr>
          <w:p w14:paraId="193B3AA9" w14:textId="77777777" w:rsidR="00A612BA" w:rsidRPr="00111676" w:rsidRDefault="00A612BA" w:rsidP="00846AF9">
            <w:pPr>
              <w:pStyle w:val="ListParagraph"/>
              <w:ind w:left="0"/>
              <w:jc w:val="center"/>
              <w:rPr>
                <w:rFonts w:eastAsia="Times New Roman"/>
                <w:sz w:val="22"/>
                <w:szCs w:val="22"/>
              </w:rPr>
            </w:pPr>
            <w:r w:rsidRPr="00111676">
              <w:rPr>
                <w:rFonts w:eastAsia="Times New Roman"/>
                <w:sz w:val="22"/>
                <w:szCs w:val="22"/>
              </w:rPr>
              <w:t>2</w:t>
            </w:r>
          </w:p>
        </w:tc>
        <w:tc>
          <w:tcPr>
            <w:tcW w:w="6930" w:type="dxa"/>
          </w:tcPr>
          <w:p w14:paraId="1046253D" w14:textId="77777777" w:rsidR="00A612BA" w:rsidRPr="00861E24" w:rsidRDefault="00A612BA" w:rsidP="00A02C37">
            <w:pPr>
              <w:jc w:val="both"/>
              <w:rPr>
                <w:bCs/>
              </w:rPr>
            </w:pPr>
            <w:r w:rsidRPr="00861E24">
              <w:rPr>
                <w:bCs/>
              </w:rPr>
              <w:t>Production of 25-second length videos</w:t>
            </w:r>
            <w:r w:rsidRPr="00861E24" w:rsidDel="00392096">
              <w:rPr>
                <w:bCs/>
              </w:rPr>
              <w:t xml:space="preserve"> </w:t>
            </w:r>
            <w:r w:rsidRPr="00861E24">
              <w:t xml:space="preserve">on topics related to the key messages and the theme of the deliverable, </w:t>
            </w:r>
            <w:r w:rsidRPr="00861E24">
              <w:rPr>
                <w:bCs/>
              </w:rPr>
              <w:t>each in two languages: Tajik and English. The video must be accompanied by subtitles to the second language and sign language translation.</w:t>
            </w:r>
          </w:p>
          <w:p w14:paraId="6E0F3F58" w14:textId="77777777" w:rsidR="00A612BA" w:rsidRPr="00861E24" w:rsidRDefault="00A612BA" w:rsidP="00A02C37">
            <w:pPr>
              <w:jc w:val="both"/>
              <w:rPr>
                <w:bCs/>
              </w:rPr>
            </w:pPr>
            <w:r w:rsidRPr="00861E24">
              <w:rPr>
                <w:bCs/>
              </w:rPr>
              <w:t xml:space="preserve">Posting of the videos on the vendor’s social media platforms, right after each video’s official approval by the FHI 360 </w:t>
            </w:r>
            <w:r w:rsidRPr="00861E24">
              <w:rPr>
                <w:rStyle w:val="normaltextrun"/>
                <w:color w:val="000000"/>
                <w:shd w:val="clear" w:color="auto" w:fill="FFFFFF"/>
              </w:rPr>
              <w:t xml:space="preserve">(without further removal from the page). </w:t>
            </w:r>
            <w:r w:rsidRPr="00861E24">
              <w:rPr>
                <w:bCs/>
              </w:rPr>
              <w:t xml:space="preserve">The platforms include: </w:t>
            </w:r>
          </w:p>
          <w:p w14:paraId="59FDF6EC" w14:textId="77777777" w:rsidR="00A612BA" w:rsidRPr="00111676" w:rsidRDefault="00A612BA" w:rsidP="00A612BA">
            <w:pPr>
              <w:pStyle w:val="ListParagraph"/>
              <w:numPr>
                <w:ilvl w:val="0"/>
                <w:numId w:val="11"/>
              </w:numPr>
              <w:jc w:val="both"/>
              <w:rPr>
                <w:bCs/>
              </w:rPr>
            </w:pPr>
            <w:r w:rsidRPr="00111676">
              <w:rPr>
                <w:bCs/>
              </w:rPr>
              <w:t>Instagram</w:t>
            </w:r>
          </w:p>
          <w:p w14:paraId="3AC49D49" w14:textId="77777777" w:rsidR="00A612BA" w:rsidRDefault="00A612BA" w:rsidP="00A612BA">
            <w:pPr>
              <w:pStyle w:val="ListParagraph"/>
              <w:widowControl w:val="0"/>
              <w:numPr>
                <w:ilvl w:val="0"/>
                <w:numId w:val="11"/>
              </w:numPr>
              <w:jc w:val="both"/>
              <w:rPr>
                <w:bCs/>
              </w:rPr>
            </w:pPr>
            <w:r w:rsidRPr="00111676">
              <w:rPr>
                <w:bCs/>
              </w:rPr>
              <w:t>Facebook</w:t>
            </w:r>
          </w:p>
          <w:p w14:paraId="493C7D5C" w14:textId="77777777" w:rsidR="006327D5" w:rsidRDefault="006327D5" w:rsidP="006327D5">
            <w:pPr>
              <w:pStyle w:val="ListParagraph"/>
              <w:widowControl w:val="0"/>
              <w:numPr>
                <w:ilvl w:val="0"/>
                <w:numId w:val="11"/>
              </w:numPr>
              <w:jc w:val="both"/>
              <w:rPr>
                <w:bCs/>
              </w:rPr>
            </w:pPr>
            <w:proofErr w:type="spellStart"/>
            <w:r>
              <w:rPr>
                <w:bCs/>
              </w:rPr>
              <w:t>Odnoklassniki</w:t>
            </w:r>
            <w:proofErr w:type="spellEnd"/>
            <w:r>
              <w:rPr>
                <w:bCs/>
              </w:rPr>
              <w:t xml:space="preserve"> (preferable)</w:t>
            </w:r>
          </w:p>
          <w:p w14:paraId="7EF6A18F" w14:textId="30A20ECF" w:rsidR="006327D5" w:rsidRPr="00861E24" w:rsidRDefault="006327D5" w:rsidP="006327D5">
            <w:pPr>
              <w:pStyle w:val="ListParagraph"/>
              <w:widowControl w:val="0"/>
              <w:numPr>
                <w:ilvl w:val="0"/>
                <w:numId w:val="11"/>
              </w:numPr>
              <w:jc w:val="both"/>
              <w:rPr>
                <w:bCs/>
              </w:rPr>
            </w:pPr>
            <w:proofErr w:type="spellStart"/>
            <w:r>
              <w:rPr>
                <w:bCs/>
              </w:rPr>
              <w:t>Vkontakte</w:t>
            </w:r>
            <w:proofErr w:type="spellEnd"/>
            <w:r>
              <w:rPr>
                <w:bCs/>
              </w:rPr>
              <w:t xml:space="preserve"> (preferable)</w:t>
            </w:r>
          </w:p>
        </w:tc>
        <w:tc>
          <w:tcPr>
            <w:tcW w:w="2700" w:type="dxa"/>
          </w:tcPr>
          <w:p w14:paraId="56A0E562" w14:textId="77777777" w:rsidR="00A612BA" w:rsidRPr="00111676" w:rsidRDefault="00A612BA" w:rsidP="00A02C37">
            <w:pPr>
              <w:pStyle w:val="ListParagraph"/>
              <w:ind w:left="0"/>
              <w:jc w:val="both"/>
              <w:rPr>
                <w:rFonts w:eastAsia="Times New Roman"/>
                <w:sz w:val="22"/>
                <w:szCs w:val="22"/>
              </w:rPr>
            </w:pPr>
          </w:p>
        </w:tc>
      </w:tr>
      <w:tr w:rsidR="00A612BA" w:rsidRPr="00111676" w14:paraId="42C5FFAE" w14:textId="77777777" w:rsidTr="00846AF9">
        <w:tc>
          <w:tcPr>
            <w:tcW w:w="10080" w:type="dxa"/>
            <w:gridSpan w:val="3"/>
          </w:tcPr>
          <w:p w14:paraId="31B9DFA8" w14:textId="77777777" w:rsidR="00A612BA" w:rsidRPr="00111676" w:rsidRDefault="00A612BA" w:rsidP="00A02C37">
            <w:pPr>
              <w:pStyle w:val="ListParagraph"/>
              <w:ind w:left="0"/>
              <w:jc w:val="center"/>
              <w:rPr>
                <w:rFonts w:eastAsia="Times New Roman"/>
                <w:b/>
                <w:sz w:val="22"/>
                <w:szCs w:val="22"/>
              </w:rPr>
            </w:pPr>
            <w:r w:rsidRPr="00111676">
              <w:rPr>
                <w:rFonts w:eastAsia="Times New Roman"/>
                <w:b/>
                <w:sz w:val="22"/>
                <w:szCs w:val="22"/>
              </w:rPr>
              <w:t>LOT # 2</w:t>
            </w:r>
          </w:p>
        </w:tc>
      </w:tr>
      <w:tr w:rsidR="00A612BA" w:rsidRPr="00111676" w14:paraId="031AED0A" w14:textId="77777777" w:rsidTr="00846AF9">
        <w:tc>
          <w:tcPr>
            <w:tcW w:w="450" w:type="dxa"/>
          </w:tcPr>
          <w:p w14:paraId="40EE9346" w14:textId="77777777" w:rsidR="00A612BA" w:rsidRPr="00111676" w:rsidRDefault="00A612BA" w:rsidP="00846AF9">
            <w:pPr>
              <w:pStyle w:val="ListParagraph"/>
              <w:ind w:left="0"/>
              <w:jc w:val="center"/>
              <w:rPr>
                <w:rFonts w:eastAsia="Times New Roman"/>
                <w:sz w:val="22"/>
                <w:szCs w:val="22"/>
              </w:rPr>
            </w:pPr>
            <w:r w:rsidRPr="00111676">
              <w:rPr>
                <w:rFonts w:eastAsia="Times New Roman"/>
                <w:sz w:val="22"/>
                <w:szCs w:val="22"/>
              </w:rPr>
              <w:t>3</w:t>
            </w:r>
          </w:p>
        </w:tc>
        <w:tc>
          <w:tcPr>
            <w:tcW w:w="6930" w:type="dxa"/>
          </w:tcPr>
          <w:p w14:paraId="1B94AED6" w14:textId="1F0FEC88" w:rsidR="00A612BA" w:rsidRPr="00111676" w:rsidRDefault="00A612BA" w:rsidP="00A02C37">
            <w:pPr>
              <w:jc w:val="both"/>
              <w:rPr>
                <w:bCs/>
              </w:rPr>
            </w:pPr>
            <w:r w:rsidRPr="00111676">
              <w:rPr>
                <w:bCs/>
              </w:rPr>
              <w:t>Writing detailed analytical articles, each in two languages: Tajik, and Russian.</w:t>
            </w:r>
          </w:p>
          <w:p w14:paraId="32040961" w14:textId="77777777" w:rsidR="00A612BA" w:rsidRPr="00111676" w:rsidRDefault="00A612BA" w:rsidP="00A02C37">
            <w:pPr>
              <w:jc w:val="both"/>
              <w:rPr>
                <w:bCs/>
              </w:rPr>
            </w:pPr>
            <w:r w:rsidRPr="00111676">
              <w:rPr>
                <w:bCs/>
              </w:rPr>
              <w:t xml:space="preserve">Posting of each analytical article on the vendor’s </w:t>
            </w:r>
            <w:r>
              <w:rPr>
                <w:bCs/>
              </w:rPr>
              <w:t xml:space="preserve">official web site and </w:t>
            </w:r>
            <w:r w:rsidRPr="00111676">
              <w:rPr>
                <w:bCs/>
              </w:rPr>
              <w:t xml:space="preserve">SM platforms </w:t>
            </w:r>
            <w:r w:rsidRPr="00111676">
              <w:rPr>
                <w:rStyle w:val="normaltextrun"/>
                <w:color w:val="000000"/>
                <w:shd w:val="clear" w:color="auto" w:fill="FFFFFF"/>
              </w:rPr>
              <w:t>(without further removal from the page)</w:t>
            </w:r>
            <w:r w:rsidRPr="00111676">
              <w:rPr>
                <w:bCs/>
              </w:rPr>
              <w:t>, right after each article’s official approval by the FHI 360. Each article placement must include</w:t>
            </w:r>
            <w:r>
              <w:rPr>
                <w:bCs/>
              </w:rPr>
              <w:t xml:space="preserve"> (excluding vendor’s official web site)</w:t>
            </w:r>
            <w:r w:rsidRPr="00111676">
              <w:rPr>
                <w:bCs/>
              </w:rPr>
              <w:t>:</w:t>
            </w:r>
          </w:p>
          <w:p w14:paraId="7C31512D" w14:textId="77777777" w:rsidR="00A612BA" w:rsidRPr="00111676" w:rsidRDefault="00A612BA" w:rsidP="00DA6CFF">
            <w:pPr>
              <w:numPr>
                <w:ilvl w:val="0"/>
                <w:numId w:val="9"/>
              </w:numPr>
              <w:jc w:val="both"/>
              <w:rPr>
                <w:bCs/>
              </w:rPr>
            </w:pPr>
            <w:r w:rsidRPr="00111676">
              <w:rPr>
                <w:bCs/>
              </w:rPr>
              <w:t xml:space="preserve">5 Photo cards on Instagram. </w:t>
            </w:r>
          </w:p>
          <w:p w14:paraId="0B041A05" w14:textId="39211447" w:rsidR="00A612BA" w:rsidRPr="00DA6CFF" w:rsidRDefault="00DA6CFF" w:rsidP="00DA6CFF">
            <w:pPr>
              <w:pStyle w:val="ListParagraph"/>
              <w:numPr>
                <w:ilvl w:val="0"/>
                <w:numId w:val="9"/>
              </w:numPr>
              <w:jc w:val="both"/>
              <w:rPr>
                <w:bCs/>
              </w:rPr>
            </w:pPr>
            <w:r w:rsidRPr="00DA6CFF">
              <w:rPr>
                <w:bCs/>
              </w:rPr>
              <w:t>A post on Facebook</w:t>
            </w:r>
            <w:r>
              <w:rPr>
                <w:bCs/>
              </w:rPr>
              <w:t xml:space="preserve"> </w:t>
            </w:r>
            <w:r w:rsidRPr="00DA6CFF">
              <w:rPr>
                <w:bCs/>
              </w:rPr>
              <w:t>along with three photos</w:t>
            </w:r>
            <w:r>
              <w:rPr>
                <w:bCs/>
              </w:rPr>
              <w:t xml:space="preserve"> </w:t>
            </w:r>
            <w:r w:rsidRPr="00DA6CFF">
              <w:rPr>
                <w:bCs/>
              </w:rPr>
              <w:t>(</w:t>
            </w:r>
            <w:proofErr w:type="spellStart"/>
            <w:r w:rsidRPr="00DA6CFF">
              <w:rPr>
                <w:bCs/>
              </w:rPr>
              <w:t>Odnoklassniki</w:t>
            </w:r>
            <w:proofErr w:type="spellEnd"/>
            <w:r w:rsidRPr="00DA6CFF">
              <w:rPr>
                <w:bCs/>
              </w:rPr>
              <w:t xml:space="preserve"> and </w:t>
            </w:r>
            <w:proofErr w:type="spellStart"/>
            <w:r w:rsidRPr="00DA6CFF">
              <w:rPr>
                <w:bCs/>
              </w:rPr>
              <w:t>Vkontakte</w:t>
            </w:r>
            <w:proofErr w:type="spellEnd"/>
            <w:r w:rsidRPr="00DA6CFF">
              <w:rPr>
                <w:bCs/>
              </w:rPr>
              <w:t xml:space="preserve"> - preferable).</w:t>
            </w:r>
          </w:p>
        </w:tc>
        <w:tc>
          <w:tcPr>
            <w:tcW w:w="2700" w:type="dxa"/>
          </w:tcPr>
          <w:p w14:paraId="3766F03C" w14:textId="77777777" w:rsidR="00A612BA" w:rsidRPr="00111676" w:rsidRDefault="00A612BA" w:rsidP="00A02C37">
            <w:pPr>
              <w:pStyle w:val="ListParagraph"/>
              <w:ind w:left="0"/>
              <w:jc w:val="both"/>
              <w:rPr>
                <w:rFonts w:eastAsia="Times New Roman"/>
                <w:sz w:val="22"/>
                <w:szCs w:val="22"/>
              </w:rPr>
            </w:pPr>
          </w:p>
        </w:tc>
      </w:tr>
      <w:tr w:rsidR="00A612BA" w:rsidRPr="00111676" w14:paraId="3B28955C" w14:textId="77777777" w:rsidTr="00846AF9">
        <w:tc>
          <w:tcPr>
            <w:tcW w:w="450" w:type="dxa"/>
          </w:tcPr>
          <w:p w14:paraId="3B0457CC" w14:textId="77777777" w:rsidR="00A612BA" w:rsidRPr="00111676" w:rsidRDefault="00A612BA" w:rsidP="00846AF9">
            <w:pPr>
              <w:pStyle w:val="ListParagraph"/>
              <w:ind w:left="0"/>
              <w:jc w:val="center"/>
              <w:rPr>
                <w:rFonts w:eastAsia="Times New Roman"/>
                <w:sz w:val="22"/>
                <w:szCs w:val="22"/>
              </w:rPr>
            </w:pPr>
            <w:r w:rsidRPr="00111676">
              <w:rPr>
                <w:rFonts w:eastAsia="Times New Roman"/>
                <w:sz w:val="22"/>
                <w:szCs w:val="22"/>
              </w:rPr>
              <w:t>4</w:t>
            </w:r>
          </w:p>
        </w:tc>
        <w:tc>
          <w:tcPr>
            <w:tcW w:w="6930" w:type="dxa"/>
          </w:tcPr>
          <w:p w14:paraId="30A90BAC" w14:textId="1CFA8552" w:rsidR="00A612BA" w:rsidRPr="00111676" w:rsidRDefault="00A612BA" w:rsidP="00A02C37">
            <w:pPr>
              <w:jc w:val="both"/>
              <w:rPr>
                <w:bCs/>
              </w:rPr>
            </w:pPr>
            <w:r w:rsidRPr="00111676">
              <w:rPr>
                <w:bCs/>
              </w:rPr>
              <w:t>Writing detailed analytical articles, each in two languages: Tajik, and Russian.</w:t>
            </w:r>
          </w:p>
          <w:p w14:paraId="603198CE" w14:textId="51D95EE6" w:rsidR="00A612BA" w:rsidRPr="00111676" w:rsidRDefault="00A612BA" w:rsidP="00C825A7">
            <w:pPr>
              <w:jc w:val="both"/>
              <w:rPr>
                <w:bCs/>
              </w:rPr>
            </w:pPr>
            <w:r w:rsidRPr="00111676">
              <w:rPr>
                <w:bCs/>
              </w:rPr>
              <w:t xml:space="preserve">Posting of each analytical article on the vendor’s </w:t>
            </w:r>
            <w:r>
              <w:rPr>
                <w:bCs/>
              </w:rPr>
              <w:t xml:space="preserve">official web site and </w:t>
            </w:r>
            <w:r w:rsidRPr="00111676">
              <w:rPr>
                <w:bCs/>
              </w:rPr>
              <w:t xml:space="preserve">SM platforms </w:t>
            </w:r>
            <w:r w:rsidRPr="00111676">
              <w:rPr>
                <w:rStyle w:val="normaltextrun"/>
                <w:color w:val="000000"/>
                <w:shd w:val="clear" w:color="auto" w:fill="FFFFFF"/>
              </w:rPr>
              <w:t>(without further removal from the page)</w:t>
            </w:r>
            <w:r w:rsidRPr="00111676">
              <w:rPr>
                <w:bCs/>
              </w:rPr>
              <w:t>, right after each article’s official approval by the FHI 360. Each article placement must include</w:t>
            </w:r>
            <w:r>
              <w:rPr>
                <w:bCs/>
              </w:rPr>
              <w:t xml:space="preserve"> (excluding vendor’s official web site)</w:t>
            </w:r>
            <w:r w:rsidRPr="00111676">
              <w:rPr>
                <w:bCs/>
              </w:rPr>
              <w:t>:</w:t>
            </w:r>
          </w:p>
          <w:p w14:paraId="69BFF013" w14:textId="77777777" w:rsidR="00A612BA" w:rsidRPr="00111676" w:rsidRDefault="00A612BA" w:rsidP="00A612BA">
            <w:pPr>
              <w:numPr>
                <w:ilvl w:val="0"/>
                <w:numId w:val="9"/>
              </w:numPr>
              <w:jc w:val="both"/>
              <w:rPr>
                <w:bCs/>
              </w:rPr>
            </w:pPr>
            <w:r w:rsidRPr="00111676">
              <w:rPr>
                <w:bCs/>
              </w:rPr>
              <w:t xml:space="preserve">5 Photo cards on Instagram. </w:t>
            </w:r>
          </w:p>
          <w:p w14:paraId="0369EF8F" w14:textId="71BD4460" w:rsidR="00A612BA" w:rsidRPr="00DA6CFF" w:rsidRDefault="00DA6CFF" w:rsidP="00DA6CFF">
            <w:pPr>
              <w:numPr>
                <w:ilvl w:val="0"/>
                <w:numId w:val="9"/>
              </w:numPr>
              <w:jc w:val="both"/>
              <w:rPr>
                <w:bCs/>
              </w:rPr>
            </w:pPr>
            <w:r w:rsidRPr="00111676">
              <w:rPr>
                <w:bCs/>
              </w:rPr>
              <w:t>A post and three photos on Facebook</w:t>
            </w:r>
            <w:r>
              <w:rPr>
                <w:bCs/>
              </w:rPr>
              <w:t xml:space="preserve">, </w:t>
            </w:r>
            <w:r w:rsidRPr="00DA6CFF">
              <w:rPr>
                <w:bCs/>
              </w:rPr>
              <w:t>(</w:t>
            </w:r>
            <w:proofErr w:type="spellStart"/>
            <w:r w:rsidRPr="00DA6CFF">
              <w:rPr>
                <w:bCs/>
              </w:rPr>
              <w:t>Odnoklassniki</w:t>
            </w:r>
            <w:proofErr w:type="spellEnd"/>
            <w:r w:rsidRPr="00DA6CFF">
              <w:rPr>
                <w:bCs/>
              </w:rPr>
              <w:t xml:space="preserve"> and </w:t>
            </w:r>
            <w:proofErr w:type="spellStart"/>
            <w:r w:rsidRPr="00DA6CFF">
              <w:rPr>
                <w:bCs/>
              </w:rPr>
              <w:t>Vkontakte</w:t>
            </w:r>
            <w:proofErr w:type="spellEnd"/>
            <w:r w:rsidRPr="00DA6CFF">
              <w:rPr>
                <w:bCs/>
              </w:rPr>
              <w:t xml:space="preserve"> - preferable)</w:t>
            </w:r>
            <w:r w:rsidRPr="00111676">
              <w:rPr>
                <w:bCs/>
              </w:rPr>
              <w:t>.</w:t>
            </w:r>
          </w:p>
        </w:tc>
        <w:tc>
          <w:tcPr>
            <w:tcW w:w="2700" w:type="dxa"/>
          </w:tcPr>
          <w:p w14:paraId="1217EE95" w14:textId="77777777" w:rsidR="00A612BA" w:rsidRPr="00111676" w:rsidRDefault="00A612BA" w:rsidP="00A02C37">
            <w:pPr>
              <w:pStyle w:val="ListParagraph"/>
              <w:ind w:left="0"/>
              <w:jc w:val="both"/>
              <w:rPr>
                <w:rFonts w:eastAsia="Times New Roman"/>
                <w:sz w:val="22"/>
                <w:szCs w:val="22"/>
              </w:rPr>
            </w:pPr>
          </w:p>
        </w:tc>
      </w:tr>
      <w:tr w:rsidR="00A612BA" w:rsidRPr="00111676" w14:paraId="4B62A81E" w14:textId="77777777" w:rsidTr="00846AF9">
        <w:tc>
          <w:tcPr>
            <w:tcW w:w="450" w:type="dxa"/>
          </w:tcPr>
          <w:p w14:paraId="1EF6ABFD" w14:textId="77777777" w:rsidR="00A612BA" w:rsidRPr="00111676" w:rsidRDefault="00A612BA" w:rsidP="00846AF9">
            <w:pPr>
              <w:pStyle w:val="ListParagraph"/>
              <w:ind w:left="0"/>
              <w:jc w:val="center"/>
              <w:rPr>
                <w:rFonts w:eastAsia="Times New Roman"/>
                <w:sz w:val="22"/>
                <w:szCs w:val="22"/>
              </w:rPr>
            </w:pPr>
            <w:r w:rsidRPr="00111676">
              <w:rPr>
                <w:rFonts w:eastAsia="Times New Roman"/>
                <w:sz w:val="22"/>
                <w:szCs w:val="22"/>
              </w:rPr>
              <w:t>5</w:t>
            </w:r>
          </w:p>
        </w:tc>
        <w:tc>
          <w:tcPr>
            <w:tcW w:w="6930" w:type="dxa"/>
          </w:tcPr>
          <w:p w14:paraId="7830B9E9" w14:textId="1B1A7BAB" w:rsidR="00A612BA" w:rsidRPr="00111676" w:rsidRDefault="00A612BA" w:rsidP="00A02C37">
            <w:pPr>
              <w:jc w:val="both"/>
              <w:rPr>
                <w:bCs/>
              </w:rPr>
            </w:pPr>
            <w:r w:rsidRPr="00111676">
              <w:rPr>
                <w:bCs/>
              </w:rPr>
              <w:t xml:space="preserve">To find real heroes and to develop a success story on topics related to the key messages and the </w:t>
            </w:r>
            <w:r>
              <w:rPr>
                <w:bCs/>
              </w:rPr>
              <w:t xml:space="preserve">approximate </w:t>
            </w:r>
            <w:r w:rsidRPr="00111676">
              <w:rPr>
                <w:bCs/>
              </w:rPr>
              <w:t>theme, each in three languages: Tajik, English, and Russian.</w:t>
            </w:r>
          </w:p>
          <w:p w14:paraId="005917E9" w14:textId="77777777" w:rsidR="00A612BA" w:rsidRPr="00111676" w:rsidRDefault="00A612BA" w:rsidP="00A02C37">
            <w:pPr>
              <w:jc w:val="both"/>
              <w:rPr>
                <w:bCs/>
              </w:rPr>
            </w:pPr>
            <w:r w:rsidRPr="00111676">
              <w:rPr>
                <w:bCs/>
              </w:rPr>
              <w:t xml:space="preserve">Posting each story on the vendor’s </w:t>
            </w:r>
            <w:r>
              <w:rPr>
                <w:bCs/>
              </w:rPr>
              <w:t xml:space="preserve">official web site and </w:t>
            </w:r>
            <w:r w:rsidRPr="00111676">
              <w:rPr>
                <w:bCs/>
              </w:rPr>
              <w:t xml:space="preserve">Social Media platforms </w:t>
            </w:r>
            <w:r w:rsidRPr="00111676">
              <w:rPr>
                <w:rStyle w:val="normaltextrun"/>
                <w:shd w:val="clear" w:color="auto" w:fill="FFFFFF"/>
              </w:rPr>
              <w:t>(without further removal from the page)</w:t>
            </w:r>
            <w:r w:rsidRPr="00111676">
              <w:rPr>
                <w:bCs/>
              </w:rPr>
              <w:t>, right after each article’s official approval by the FHI 360</w:t>
            </w:r>
            <w:r>
              <w:rPr>
                <w:bCs/>
              </w:rPr>
              <w:t>, Each posting on the vendor’s official web site must include</w:t>
            </w:r>
            <w:r w:rsidRPr="00111676">
              <w:rPr>
                <w:bCs/>
              </w:rPr>
              <w:t xml:space="preserve">: </w:t>
            </w:r>
          </w:p>
          <w:p w14:paraId="74F6E749" w14:textId="620707FD" w:rsidR="00A612BA" w:rsidRPr="00111676" w:rsidRDefault="00A612BA" w:rsidP="00A612BA">
            <w:pPr>
              <w:numPr>
                <w:ilvl w:val="0"/>
                <w:numId w:val="9"/>
              </w:numPr>
              <w:jc w:val="both"/>
              <w:rPr>
                <w:bCs/>
              </w:rPr>
            </w:pPr>
            <w:r>
              <w:rPr>
                <w:bCs/>
              </w:rPr>
              <w:lastRenderedPageBreak/>
              <w:t xml:space="preserve">Story with </w:t>
            </w:r>
            <w:r w:rsidRPr="00111676">
              <w:rPr>
                <w:bCs/>
              </w:rPr>
              <w:t xml:space="preserve">5 </w:t>
            </w:r>
            <w:r>
              <w:rPr>
                <w:bCs/>
              </w:rPr>
              <w:t>p</w:t>
            </w:r>
            <w:r w:rsidRPr="00111676">
              <w:rPr>
                <w:bCs/>
              </w:rPr>
              <w:t xml:space="preserve">hoto cards on Instagram </w:t>
            </w:r>
          </w:p>
          <w:p w14:paraId="3F13CAB7" w14:textId="7411522B" w:rsidR="00A612BA" w:rsidRPr="00861E24" w:rsidRDefault="00DA6CFF" w:rsidP="00A612BA">
            <w:pPr>
              <w:widowControl w:val="0"/>
              <w:numPr>
                <w:ilvl w:val="0"/>
                <w:numId w:val="9"/>
              </w:numPr>
              <w:jc w:val="both"/>
              <w:rPr>
                <w:bCs/>
              </w:rPr>
            </w:pPr>
            <w:r w:rsidRPr="00111676">
              <w:rPr>
                <w:bCs/>
              </w:rPr>
              <w:t>Po</w:t>
            </w:r>
            <w:r>
              <w:rPr>
                <w:bCs/>
              </w:rPr>
              <w:t xml:space="preserve">st and three photos on Facebook, </w:t>
            </w:r>
            <w:r w:rsidRPr="00DA6CFF">
              <w:rPr>
                <w:bCs/>
              </w:rPr>
              <w:t>(</w:t>
            </w:r>
            <w:proofErr w:type="spellStart"/>
            <w:r w:rsidRPr="00DA6CFF">
              <w:rPr>
                <w:bCs/>
              </w:rPr>
              <w:t>Odnoklassniki</w:t>
            </w:r>
            <w:proofErr w:type="spellEnd"/>
            <w:r w:rsidRPr="00DA6CFF">
              <w:rPr>
                <w:bCs/>
              </w:rPr>
              <w:t xml:space="preserve"> and </w:t>
            </w:r>
            <w:proofErr w:type="spellStart"/>
            <w:r w:rsidRPr="00DA6CFF">
              <w:rPr>
                <w:bCs/>
              </w:rPr>
              <w:t>Vkontakte</w:t>
            </w:r>
            <w:proofErr w:type="spellEnd"/>
            <w:r w:rsidRPr="00DA6CFF">
              <w:rPr>
                <w:bCs/>
              </w:rPr>
              <w:t xml:space="preserve"> - preferable)</w:t>
            </w:r>
            <w:r>
              <w:rPr>
                <w:bCs/>
              </w:rPr>
              <w:t>.</w:t>
            </w:r>
            <w:bookmarkStart w:id="4" w:name="_GoBack"/>
            <w:bookmarkEnd w:id="4"/>
          </w:p>
        </w:tc>
        <w:tc>
          <w:tcPr>
            <w:tcW w:w="2700" w:type="dxa"/>
          </w:tcPr>
          <w:p w14:paraId="7554A59F" w14:textId="77777777" w:rsidR="00A612BA" w:rsidRPr="00111676" w:rsidRDefault="00A612BA" w:rsidP="00A02C37">
            <w:pPr>
              <w:pStyle w:val="ListParagraph"/>
              <w:ind w:left="0"/>
              <w:jc w:val="both"/>
              <w:rPr>
                <w:rFonts w:eastAsia="Times New Roman"/>
                <w:sz w:val="22"/>
                <w:szCs w:val="22"/>
              </w:rPr>
            </w:pPr>
          </w:p>
        </w:tc>
      </w:tr>
    </w:tbl>
    <w:p w14:paraId="0D5E8DB7" w14:textId="24ED9B8C" w:rsidR="00802B56" w:rsidRPr="00111676" w:rsidRDefault="00802B56" w:rsidP="00802B56">
      <w:pPr>
        <w:pStyle w:val="ListParagraph"/>
        <w:numPr>
          <w:ilvl w:val="0"/>
          <w:numId w:val="17"/>
        </w:numPr>
        <w:spacing w:after="0" w:line="240" w:lineRule="auto"/>
        <w:jc w:val="both"/>
        <w:rPr>
          <w:rFonts w:ascii="Times New Roman" w:eastAsia="Times New Roman" w:hAnsi="Times New Roman" w:cs="Times New Roman"/>
        </w:rPr>
      </w:pPr>
      <w:r w:rsidRPr="00111676">
        <w:rPr>
          <w:rFonts w:ascii="Times New Roman" w:eastAsia="Times New Roman" w:hAnsi="Times New Roman" w:cs="Times New Roman"/>
        </w:rPr>
        <w:lastRenderedPageBreak/>
        <w:t>Copies of registration documents</w:t>
      </w:r>
    </w:p>
    <w:p w14:paraId="706381C4" w14:textId="45D023FE" w:rsidR="00802B56" w:rsidRPr="00111676" w:rsidRDefault="00802B56" w:rsidP="00802B56">
      <w:pPr>
        <w:pStyle w:val="ListParagraph"/>
        <w:numPr>
          <w:ilvl w:val="0"/>
          <w:numId w:val="17"/>
        </w:numPr>
        <w:spacing w:after="0" w:line="240" w:lineRule="auto"/>
        <w:jc w:val="both"/>
        <w:rPr>
          <w:rFonts w:ascii="Times New Roman" w:eastAsia="Times New Roman" w:hAnsi="Times New Roman" w:cs="Times New Roman"/>
        </w:rPr>
      </w:pPr>
      <w:r w:rsidRPr="00111676">
        <w:rPr>
          <w:rFonts w:ascii="Times New Roman" w:eastAsia="Times New Roman" w:hAnsi="Times New Roman" w:cs="Times New Roman"/>
        </w:rPr>
        <w:t>Portfolio</w:t>
      </w:r>
      <w:r w:rsidR="00A22A56" w:rsidRPr="00111676">
        <w:rPr>
          <w:rFonts w:ascii="Times New Roman" w:eastAsia="Times New Roman" w:hAnsi="Times New Roman" w:cs="Times New Roman"/>
        </w:rPr>
        <w:t xml:space="preserve"> </w:t>
      </w:r>
      <w:r w:rsidR="00162523" w:rsidRPr="00111676">
        <w:rPr>
          <w:rFonts w:ascii="Times New Roman" w:eastAsia="Times New Roman" w:hAnsi="Times New Roman" w:cs="Times New Roman"/>
        </w:rPr>
        <w:t>(three</w:t>
      </w:r>
      <w:r w:rsidR="00162523" w:rsidRPr="00111676">
        <w:rPr>
          <w:rStyle w:val="normaltextrun"/>
          <w:rFonts w:ascii="Times New Roman" w:hAnsi="Times New Roman" w:cs="Times New Roman"/>
          <w:color w:val="000000"/>
          <w:shd w:val="clear" w:color="auto" w:fill="FFFFFF"/>
        </w:rPr>
        <w:t xml:space="preserve"> most recent and relevant samples of work)</w:t>
      </w:r>
      <w:r w:rsidR="00162523" w:rsidRPr="00111676">
        <w:rPr>
          <w:rStyle w:val="eop"/>
          <w:rFonts w:ascii="Times New Roman" w:hAnsi="Times New Roman" w:cs="Times New Roman"/>
          <w:color w:val="000000"/>
          <w:shd w:val="clear" w:color="auto" w:fill="FFFFFF"/>
        </w:rPr>
        <w:t> </w:t>
      </w:r>
      <w:r w:rsidR="00A22A56" w:rsidRPr="00111676">
        <w:rPr>
          <w:rFonts w:ascii="Times New Roman" w:eastAsia="Times New Roman" w:hAnsi="Times New Roman" w:cs="Times New Roman"/>
        </w:rPr>
        <w:t xml:space="preserve">and links to the social media platforms </w:t>
      </w:r>
    </w:p>
    <w:p w14:paraId="3751AC0E" w14:textId="0E140EBE" w:rsidR="00A22A56" w:rsidRPr="00111676" w:rsidRDefault="00A22A56" w:rsidP="00294F7A">
      <w:pPr>
        <w:pStyle w:val="ListParagraph"/>
        <w:numPr>
          <w:ilvl w:val="0"/>
          <w:numId w:val="17"/>
        </w:numPr>
        <w:spacing w:after="0" w:line="240" w:lineRule="auto"/>
        <w:jc w:val="both"/>
        <w:rPr>
          <w:rFonts w:ascii="Times New Roman" w:eastAsia="Times New Roman" w:hAnsi="Times New Roman" w:cs="Times New Roman"/>
          <w:color w:val="FF0000"/>
        </w:rPr>
      </w:pPr>
      <w:r w:rsidRPr="00111676">
        <w:rPr>
          <w:rFonts w:ascii="Times New Roman" w:eastAsia="Times New Roman" w:hAnsi="Times New Roman" w:cs="Times New Roman"/>
        </w:rPr>
        <w:t xml:space="preserve">List of </w:t>
      </w:r>
      <w:r w:rsidR="00294F7A" w:rsidRPr="00111676">
        <w:rPr>
          <w:rFonts w:ascii="Times New Roman" w:hAnsi="Times New Roman" w:cs="Times New Roman"/>
          <w:bCs/>
        </w:rPr>
        <w:t>professional team working to the company</w:t>
      </w:r>
    </w:p>
    <w:p w14:paraId="36D9AA6C" w14:textId="3CDA3181" w:rsidR="00162523" w:rsidRPr="00111676" w:rsidRDefault="00162523" w:rsidP="00802B56">
      <w:pPr>
        <w:pStyle w:val="ListParagraph"/>
        <w:numPr>
          <w:ilvl w:val="0"/>
          <w:numId w:val="17"/>
        </w:numPr>
        <w:spacing w:after="0" w:line="240" w:lineRule="auto"/>
        <w:jc w:val="both"/>
        <w:rPr>
          <w:rFonts w:ascii="Times New Roman" w:eastAsia="Times New Roman" w:hAnsi="Times New Roman" w:cs="Times New Roman"/>
        </w:rPr>
      </w:pPr>
      <w:r w:rsidRPr="00111676">
        <w:rPr>
          <w:rFonts w:ascii="Times New Roman" w:eastAsia="Times New Roman" w:hAnsi="Times New Roman" w:cs="Times New Roman"/>
        </w:rPr>
        <w:t xml:space="preserve">Recommendation letters </w:t>
      </w:r>
    </w:p>
    <w:p w14:paraId="3476222E" w14:textId="77777777" w:rsidR="00802B56" w:rsidRPr="00111676" w:rsidRDefault="00802B56" w:rsidP="00802B56">
      <w:pPr>
        <w:spacing w:after="0" w:line="240" w:lineRule="auto"/>
        <w:jc w:val="both"/>
        <w:rPr>
          <w:rFonts w:ascii="Times New Roman" w:eastAsia="Times New Roman" w:hAnsi="Times New Roman" w:cs="Times New Roman"/>
        </w:rPr>
      </w:pPr>
    </w:p>
    <w:p w14:paraId="330A20CB" w14:textId="77777777" w:rsidR="00802B56" w:rsidRPr="00111676" w:rsidRDefault="00802B56" w:rsidP="00802B56">
      <w:pPr>
        <w:spacing w:after="0" w:line="240" w:lineRule="auto"/>
        <w:ind w:right="-20"/>
        <w:jc w:val="both"/>
        <w:rPr>
          <w:rFonts w:ascii="Times New Roman" w:eastAsia="Times New Roman" w:hAnsi="Times New Roman" w:cs="Times New Roman"/>
        </w:rPr>
      </w:pPr>
      <w:r w:rsidRPr="00111676">
        <w:rPr>
          <w:rFonts w:ascii="Times New Roman" w:eastAsia="Times New Roman" w:hAnsi="Times New Roman" w:cs="Times New Roman"/>
          <w:b/>
          <w:bCs/>
          <w:spacing w:val="-1"/>
          <w:u w:val="thick" w:color="000000"/>
        </w:rPr>
        <w:t>RE</w:t>
      </w:r>
      <w:r w:rsidRPr="00111676">
        <w:rPr>
          <w:rFonts w:ascii="Times New Roman" w:eastAsia="Times New Roman" w:hAnsi="Times New Roman" w:cs="Times New Roman"/>
          <w:b/>
          <w:bCs/>
          <w:u w:val="thick" w:color="000000"/>
        </w:rPr>
        <w:t>S</w:t>
      </w:r>
      <w:r w:rsidRPr="00111676">
        <w:rPr>
          <w:rFonts w:ascii="Times New Roman" w:eastAsia="Times New Roman" w:hAnsi="Times New Roman" w:cs="Times New Roman"/>
          <w:b/>
          <w:bCs/>
          <w:spacing w:val="2"/>
          <w:u w:val="thick" w:color="000000"/>
        </w:rPr>
        <w:t>P</w:t>
      </w:r>
      <w:r w:rsidRPr="00111676">
        <w:rPr>
          <w:rFonts w:ascii="Times New Roman" w:eastAsia="Times New Roman" w:hAnsi="Times New Roman" w:cs="Times New Roman"/>
          <w:b/>
          <w:bCs/>
          <w:spacing w:val="1"/>
          <w:u w:val="thick" w:color="000000"/>
        </w:rPr>
        <w:t>O</w:t>
      </w:r>
      <w:r w:rsidRPr="00111676">
        <w:rPr>
          <w:rFonts w:ascii="Times New Roman" w:eastAsia="Times New Roman" w:hAnsi="Times New Roman" w:cs="Times New Roman"/>
          <w:b/>
          <w:bCs/>
          <w:spacing w:val="-1"/>
          <w:u w:val="thick" w:color="000000"/>
        </w:rPr>
        <w:t>N</w:t>
      </w:r>
      <w:r w:rsidRPr="00111676">
        <w:rPr>
          <w:rFonts w:ascii="Times New Roman" w:eastAsia="Times New Roman" w:hAnsi="Times New Roman" w:cs="Times New Roman"/>
          <w:b/>
          <w:bCs/>
          <w:u w:val="thick" w:color="000000"/>
        </w:rPr>
        <w:t>SE</w:t>
      </w:r>
      <w:r w:rsidRPr="00111676">
        <w:rPr>
          <w:rFonts w:ascii="Times New Roman" w:eastAsia="Times New Roman" w:hAnsi="Times New Roman" w:cs="Times New Roman"/>
          <w:b/>
          <w:bCs/>
          <w:spacing w:val="-1"/>
          <w:u w:val="thick" w:color="000000"/>
        </w:rPr>
        <w:t xml:space="preserve"> DEADL</w:t>
      </w:r>
      <w:r w:rsidRPr="00111676">
        <w:rPr>
          <w:rFonts w:ascii="Times New Roman" w:eastAsia="Times New Roman" w:hAnsi="Times New Roman" w:cs="Times New Roman"/>
          <w:b/>
          <w:bCs/>
          <w:u w:val="thick" w:color="000000"/>
        </w:rPr>
        <w:t>I</w:t>
      </w:r>
      <w:r w:rsidRPr="00111676">
        <w:rPr>
          <w:rFonts w:ascii="Times New Roman" w:eastAsia="Times New Roman" w:hAnsi="Times New Roman" w:cs="Times New Roman"/>
          <w:b/>
          <w:bCs/>
          <w:spacing w:val="-1"/>
          <w:u w:val="thick" w:color="000000"/>
        </w:rPr>
        <w:t>NE</w:t>
      </w:r>
      <w:r w:rsidRPr="00111676">
        <w:rPr>
          <w:rFonts w:ascii="Times New Roman" w:eastAsia="Times New Roman" w:hAnsi="Times New Roman" w:cs="Times New Roman"/>
          <w:b/>
          <w:bCs/>
          <w:u w:val="thick" w:color="000000"/>
        </w:rPr>
        <w:t xml:space="preserve"> &amp;</w:t>
      </w:r>
      <w:r w:rsidRPr="00111676">
        <w:rPr>
          <w:rFonts w:ascii="Times New Roman" w:eastAsia="Times New Roman" w:hAnsi="Times New Roman" w:cs="Times New Roman"/>
          <w:b/>
          <w:bCs/>
          <w:spacing w:val="-2"/>
          <w:u w:val="thick" w:color="000000"/>
        </w:rPr>
        <w:t xml:space="preserve"> </w:t>
      </w:r>
      <w:r w:rsidRPr="00111676">
        <w:rPr>
          <w:rFonts w:ascii="Times New Roman" w:eastAsia="Times New Roman" w:hAnsi="Times New Roman" w:cs="Times New Roman"/>
          <w:b/>
          <w:bCs/>
          <w:spacing w:val="2"/>
          <w:u w:val="thick" w:color="000000"/>
        </w:rPr>
        <w:t>F</w:t>
      </w:r>
      <w:r w:rsidRPr="00111676">
        <w:rPr>
          <w:rFonts w:ascii="Times New Roman" w:eastAsia="Times New Roman" w:hAnsi="Times New Roman" w:cs="Times New Roman"/>
          <w:b/>
          <w:bCs/>
          <w:spacing w:val="1"/>
          <w:u w:val="thick" w:color="000000"/>
        </w:rPr>
        <w:t>O</w:t>
      </w:r>
      <w:r w:rsidRPr="00111676">
        <w:rPr>
          <w:rFonts w:ascii="Times New Roman" w:eastAsia="Times New Roman" w:hAnsi="Times New Roman" w:cs="Times New Roman"/>
          <w:b/>
          <w:bCs/>
          <w:spacing w:val="-4"/>
          <w:u w:val="thick" w:color="000000"/>
        </w:rPr>
        <w:t>R</w:t>
      </w:r>
      <w:r w:rsidRPr="00111676">
        <w:rPr>
          <w:rFonts w:ascii="Times New Roman" w:eastAsia="Times New Roman" w:hAnsi="Times New Roman" w:cs="Times New Roman"/>
          <w:b/>
          <w:bCs/>
          <w:u w:val="thick" w:color="000000"/>
        </w:rPr>
        <w:t>M</w:t>
      </w:r>
      <w:r w:rsidRPr="00111676">
        <w:rPr>
          <w:rFonts w:ascii="Times New Roman" w:eastAsia="Times New Roman" w:hAnsi="Times New Roman" w:cs="Times New Roman"/>
          <w:b/>
          <w:bCs/>
          <w:spacing w:val="-1"/>
          <w:u w:val="thick" w:color="000000"/>
        </w:rPr>
        <w:t>AT</w:t>
      </w:r>
    </w:p>
    <w:p w14:paraId="2698DCAC" w14:textId="77777777" w:rsidR="00802B56" w:rsidRPr="00111676" w:rsidRDefault="00802B56" w:rsidP="00802B56">
      <w:pPr>
        <w:tabs>
          <w:tab w:val="left" w:pos="840"/>
        </w:tabs>
        <w:spacing w:after="0" w:line="240" w:lineRule="auto"/>
        <w:ind w:right="506"/>
        <w:jc w:val="both"/>
        <w:rPr>
          <w:rFonts w:ascii="Times New Roman" w:hAnsi="Times New Roman" w:cs="Times New Roman"/>
        </w:rPr>
      </w:pPr>
    </w:p>
    <w:p w14:paraId="51566C8E" w14:textId="325198CB" w:rsidR="00802B56" w:rsidRPr="00111676" w:rsidRDefault="00802B56" w:rsidP="00802B56">
      <w:pPr>
        <w:pStyle w:val="ListParagraph"/>
        <w:numPr>
          <w:ilvl w:val="0"/>
          <w:numId w:val="2"/>
        </w:numPr>
        <w:tabs>
          <w:tab w:val="left" w:pos="840"/>
        </w:tabs>
        <w:spacing w:after="0" w:line="240" w:lineRule="auto"/>
        <w:ind w:right="506"/>
        <w:jc w:val="both"/>
        <w:rPr>
          <w:rFonts w:ascii="Times New Roman" w:hAnsi="Times New Roman" w:cs="Times New Roman"/>
          <w:color w:val="000000" w:themeColor="text1"/>
        </w:rPr>
      </w:pPr>
      <w:r w:rsidRPr="00111676">
        <w:rPr>
          <w:rFonts w:ascii="Times New Roman" w:eastAsia="Times New Roman" w:hAnsi="Times New Roman" w:cs="Times New Roman"/>
          <w:spacing w:val="-1"/>
        </w:rPr>
        <w:t>R</w:t>
      </w:r>
      <w:r w:rsidRPr="00111676">
        <w:rPr>
          <w:rFonts w:ascii="Times New Roman" w:eastAsia="Times New Roman" w:hAnsi="Times New Roman" w:cs="Times New Roman"/>
        </w:rPr>
        <w:t>espon</w:t>
      </w:r>
      <w:r w:rsidRPr="00111676">
        <w:rPr>
          <w:rFonts w:ascii="Times New Roman" w:eastAsia="Times New Roman" w:hAnsi="Times New Roman" w:cs="Times New Roman"/>
          <w:spacing w:val="-2"/>
        </w:rPr>
        <w:t>s</w:t>
      </w:r>
      <w:r w:rsidRPr="00111676">
        <w:rPr>
          <w:rFonts w:ascii="Times New Roman" w:eastAsia="Times New Roman" w:hAnsi="Times New Roman" w:cs="Times New Roman"/>
        </w:rPr>
        <w:t>es</w:t>
      </w:r>
      <w:r w:rsidRPr="00111676">
        <w:rPr>
          <w:rFonts w:ascii="Times New Roman" w:eastAsia="Times New Roman" w:hAnsi="Times New Roman" w:cs="Times New Roman"/>
          <w:spacing w:val="-2"/>
        </w:rPr>
        <w:t xml:space="preserve"> </w:t>
      </w:r>
      <w:r w:rsidRPr="00111676">
        <w:rPr>
          <w:rFonts w:ascii="Times New Roman" w:eastAsia="Times New Roman" w:hAnsi="Times New Roman" w:cs="Times New Roman"/>
          <w:spacing w:val="1"/>
        </w:rPr>
        <w:t>t</w:t>
      </w:r>
      <w:r w:rsidRPr="00111676">
        <w:rPr>
          <w:rFonts w:ascii="Times New Roman" w:eastAsia="Times New Roman" w:hAnsi="Times New Roman" w:cs="Times New Roman"/>
        </w:rPr>
        <w:t xml:space="preserve">o </w:t>
      </w:r>
      <w:r w:rsidRPr="00111676">
        <w:rPr>
          <w:rFonts w:ascii="Times New Roman" w:eastAsia="Times New Roman" w:hAnsi="Times New Roman" w:cs="Times New Roman"/>
          <w:spacing w:val="1"/>
        </w:rPr>
        <w:t>t</w:t>
      </w:r>
      <w:r w:rsidRPr="00111676">
        <w:rPr>
          <w:rFonts w:ascii="Times New Roman" w:eastAsia="Times New Roman" w:hAnsi="Times New Roman" w:cs="Times New Roman"/>
          <w:spacing w:val="-2"/>
        </w:rPr>
        <w:t>h</w:t>
      </w:r>
      <w:r w:rsidRPr="00111676">
        <w:rPr>
          <w:rFonts w:ascii="Times New Roman" w:eastAsia="Times New Roman" w:hAnsi="Times New Roman" w:cs="Times New Roman"/>
          <w:spacing w:val="1"/>
        </w:rPr>
        <w:t>i</w:t>
      </w:r>
      <w:r w:rsidRPr="00111676">
        <w:rPr>
          <w:rFonts w:ascii="Times New Roman" w:eastAsia="Times New Roman" w:hAnsi="Times New Roman" w:cs="Times New Roman"/>
        </w:rPr>
        <w:t>s</w:t>
      </w:r>
      <w:r w:rsidRPr="00111676">
        <w:rPr>
          <w:rFonts w:ascii="Times New Roman" w:eastAsia="Times New Roman" w:hAnsi="Times New Roman" w:cs="Times New Roman"/>
          <w:spacing w:val="1"/>
        </w:rPr>
        <w:t xml:space="preserve"> </w:t>
      </w:r>
      <w:r w:rsidRPr="00111676">
        <w:rPr>
          <w:rFonts w:ascii="Times New Roman" w:eastAsia="Times New Roman" w:hAnsi="Times New Roman" w:cs="Times New Roman"/>
          <w:spacing w:val="-1"/>
        </w:rPr>
        <w:t>R</w:t>
      </w:r>
      <w:r w:rsidRPr="00111676">
        <w:rPr>
          <w:rFonts w:ascii="Times New Roman" w:eastAsia="Times New Roman" w:hAnsi="Times New Roman" w:cs="Times New Roman"/>
        </w:rPr>
        <w:t>FP</w:t>
      </w:r>
      <w:r w:rsidRPr="00111676">
        <w:rPr>
          <w:rFonts w:ascii="Times New Roman" w:eastAsia="Times New Roman" w:hAnsi="Times New Roman" w:cs="Times New Roman"/>
          <w:spacing w:val="-1"/>
        </w:rPr>
        <w:t xml:space="preserve"> </w:t>
      </w:r>
      <w:r w:rsidRPr="00111676">
        <w:rPr>
          <w:rFonts w:ascii="Times New Roman" w:eastAsia="Times New Roman" w:hAnsi="Times New Roman" w:cs="Times New Roman"/>
          <w:spacing w:val="-2"/>
        </w:rPr>
        <w:t>s</w:t>
      </w:r>
      <w:r w:rsidRPr="00111676">
        <w:rPr>
          <w:rFonts w:ascii="Times New Roman" w:eastAsia="Times New Roman" w:hAnsi="Times New Roman" w:cs="Times New Roman"/>
        </w:rPr>
        <w:t>h</w:t>
      </w:r>
      <w:r w:rsidRPr="00111676">
        <w:rPr>
          <w:rFonts w:ascii="Times New Roman" w:eastAsia="Times New Roman" w:hAnsi="Times New Roman" w:cs="Times New Roman"/>
          <w:spacing w:val="-2"/>
        </w:rPr>
        <w:t>o</w:t>
      </w:r>
      <w:r w:rsidRPr="00111676">
        <w:rPr>
          <w:rFonts w:ascii="Times New Roman" w:eastAsia="Times New Roman" w:hAnsi="Times New Roman" w:cs="Times New Roman"/>
        </w:rPr>
        <w:t>u</w:t>
      </w:r>
      <w:r w:rsidRPr="00111676">
        <w:rPr>
          <w:rFonts w:ascii="Times New Roman" w:eastAsia="Times New Roman" w:hAnsi="Times New Roman" w:cs="Times New Roman"/>
          <w:spacing w:val="1"/>
        </w:rPr>
        <w:t>l</w:t>
      </w:r>
      <w:r w:rsidRPr="00111676">
        <w:rPr>
          <w:rFonts w:ascii="Times New Roman" w:eastAsia="Times New Roman" w:hAnsi="Times New Roman" w:cs="Times New Roman"/>
        </w:rPr>
        <w:t>d be</w:t>
      </w:r>
      <w:r w:rsidRPr="00111676">
        <w:rPr>
          <w:rFonts w:ascii="Times New Roman" w:eastAsia="Times New Roman" w:hAnsi="Times New Roman" w:cs="Times New Roman"/>
          <w:spacing w:val="-2"/>
        </w:rPr>
        <w:t xml:space="preserve"> </w:t>
      </w:r>
      <w:r w:rsidRPr="00111676">
        <w:rPr>
          <w:rFonts w:ascii="Times New Roman" w:eastAsia="Times New Roman" w:hAnsi="Times New Roman" w:cs="Times New Roman"/>
        </w:rPr>
        <w:t>sub</w:t>
      </w:r>
      <w:r w:rsidRPr="00111676">
        <w:rPr>
          <w:rFonts w:ascii="Times New Roman" w:eastAsia="Times New Roman" w:hAnsi="Times New Roman" w:cs="Times New Roman"/>
          <w:spacing w:val="-4"/>
        </w:rPr>
        <w:t>m</w:t>
      </w:r>
      <w:r w:rsidRPr="00111676">
        <w:rPr>
          <w:rFonts w:ascii="Times New Roman" w:eastAsia="Times New Roman" w:hAnsi="Times New Roman" w:cs="Times New Roman"/>
          <w:spacing w:val="1"/>
        </w:rPr>
        <w:t>it</w:t>
      </w:r>
      <w:r w:rsidRPr="00111676">
        <w:rPr>
          <w:rFonts w:ascii="Times New Roman" w:eastAsia="Times New Roman" w:hAnsi="Times New Roman" w:cs="Times New Roman"/>
          <w:spacing w:val="-1"/>
        </w:rPr>
        <w:t>t</w:t>
      </w:r>
      <w:r w:rsidRPr="00111676">
        <w:rPr>
          <w:rFonts w:ascii="Times New Roman" w:eastAsia="Times New Roman" w:hAnsi="Times New Roman" w:cs="Times New Roman"/>
        </w:rPr>
        <w:t>ed by</w:t>
      </w:r>
      <w:r w:rsidRPr="00111676">
        <w:rPr>
          <w:rFonts w:ascii="Times New Roman" w:eastAsia="Times New Roman" w:hAnsi="Times New Roman" w:cs="Times New Roman"/>
          <w:spacing w:val="-2"/>
        </w:rPr>
        <w:t xml:space="preserve"> </w:t>
      </w:r>
      <w:r w:rsidRPr="00111676">
        <w:rPr>
          <w:rFonts w:ascii="Times New Roman" w:eastAsia="Times New Roman" w:hAnsi="Times New Roman" w:cs="Times New Roman"/>
        </w:rPr>
        <w:t>e</w:t>
      </w:r>
      <w:r w:rsidRPr="00111676">
        <w:rPr>
          <w:rFonts w:ascii="Times New Roman" w:eastAsia="Times New Roman" w:hAnsi="Times New Roman" w:cs="Times New Roman"/>
          <w:spacing w:val="-4"/>
        </w:rPr>
        <w:t>m</w:t>
      </w:r>
      <w:r w:rsidRPr="00111676">
        <w:rPr>
          <w:rFonts w:ascii="Times New Roman" w:eastAsia="Times New Roman" w:hAnsi="Times New Roman" w:cs="Times New Roman"/>
        </w:rPr>
        <w:t>a</w:t>
      </w:r>
      <w:r w:rsidRPr="00111676">
        <w:rPr>
          <w:rFonts w:ascii="Times New Roman" w:eastAsia="Times New Roman" w:hAnsi="Times New Roman" w:cs="Times New Roman"/>
          <w:spacing w:val="1"/>
        </w:rPr>
        <w:t>i</w:t>
      </w:r>
      <w:r w:rsidRPr="00111676">
        <w:rPr>
          <w:rFonts w:ascii="Times New Roman" w:eastAsia="Times New Roman" w:hAnsi="Times New Roman" w:cs="Times New Roman"/>
        </w:rPr>
        <w:t>l</w:t>
      </w:r>
      <w:r w:rsidRPr="00111676">
        <w:rPr>
          <w:rFonts w:ascii="Times New Roman" w:eastAsia="Times New Roman" w:hAnsi="Times New Roman" w:cs="Times New Roman"/>
          <w:spacing w:val="1"/>
        </w:rPr>
        <w:t xml:space="preserve"> </w:t>
      </w:r>
      <w:r w:rsidRPr="00111676">
        <w:rPr>
          <w:rFonts w:ascii="Times New Roman" w:eastAsia="Times New Roman" w:hAnsi="Times New Roman" w:cs="Times New Roman"/>
          <w:spacing w:val="-1"/>
        </w:rPr>
        <w:t>t</w:t>
      </w:r>
      <w:r w:rsidRPr="00111676">
        <w:rPr>
          <w:rFonts w:ascii="Times New Roman" w:eastAsia="Times New Roman" w:hAnsi="Times New Roman" w:cs="Times New Roman"/>
        </w:rPr>
        <w:t xml:space="preserve">o </w:t>
      </w:r>
      <w:hyperlink r:id="rId13" w:history="1">
        <w:r w:rsidRPr="00111676">
          <w:rPr>
            <w:rStyle w:val="Hyperlink"/>
            <w:rFonts w:ascii="Times New Roman" w:hAnsi="Times New Roman" w:cs="Times New Roman"/>
          </w:rPr>
          <w:t>procurement.TB.TJ@fhi360.org</w:t>
        </w:r>
      </w:hyperlink>
      <w:r w:rsidRPr="00111676">
        <w:rPr>
          <w:rFonts w:ascii="Times New Roman" w:hAnsi="Times New Roman" w:cs="Times New Roman"/>
          <w:color w:val="000000" w:themeColor="text1"/>
        </w:rPr>
        <w:t xml:space="preserve">  with the Subject line: </w:t>
      </w:r>
      <w:r w:rsidRPr="00111676">
        <w:rPr>
          <w:rFonts w:ascii="Times New Roman" w:eastAsia="Times New Roman" w:hAnsi="Times New Roman" w:cs="Times New Roman"/>
        </w:rPr>
        <w:t>“RFP TB</w:t>
      </w:r>
      <w:r w:rsidR="00AE49AE" w:rsidRPr="00111676">
        <w:rPr>
          <w:rFonts w:ascii="Times New Roman" w:eastAsia="Times New Roman" w:hAnsi="Times New Roman" w:cs="Times New Roman"/>
        </w:rPr>
        <w:t>-23-032</w:t>
      </w:r>
      <w:r w:rsidR="00294F7A" w:rsidRPr="00111676">
        <w:rPr>
          <w:rFonts w:ascii="Times New Roman" w:eastAsia="Times New Roman" w:hAnsi="Times New Roman" w:cs="Times New Roman"/>
        </w:rPr>
        <w:t xml:space="preserve"> </w:t>
      </w:r>
      <w:r w:rsidR="00294F7A" w:rsidRPr="00111676">
        <w:rPr>
          <w:rFonts w:ascii="Times New Roman" w:eastAsia="Times New Roman" w:hAnsi="Times New Roman" w:cs="Times New Roman"/>
          <w:b/>
          <w:bCs/>
          <w:noProof/>
          <w:lang w:eastAsia="ru-RU"/>
        </w:rPr>
        <w:t>Advocacy and Awareness Raising  Social Media Campaign</w:t>
      </w:r>
      <w:r w:rsidRPr="00111676">
        <w:rPr>
          <w:rFonts w:ascii="Times New Roman" w:eastAsia="Times New Roman" w:hAnsi="Times New Roman" w:cs="Times New Roman"/>
        </w:rPr>
        <w:t>”</w:t>
      </w:r>
      <w:r w:rsidR="00294F7A" w:rsidRPr="00111676">
        <w:rPr>
          <w:rFonts w:ascii="Times New Roman" w:eastAsia="Times New Roman" w:hAnsi="Times New Roman" w:cs="Times New Roman"/>
        </w:rPr>
        <w:t>.</w:t>
      </w:r>
    </w:p>
    <w:p w14:paraId="7B8F54A8" w14:textId="1989BE18" w:rsidR="00802B56" w:rsidRPr="00111676" w:rsidRDefault="00802B56" w:rsidP="00802B56">
      <w:pPr>
        <w:pStyle w:val="ListParagraph"/>
        <w:numPr>
          <w:ilvl w:val="0"/>
          <w:numId w:val="2"/>
        </w:numPr>
        <w:tabs>
          <w:tab w:val="left" w:pos="840"/>
        </w:tabs>
        <w:spacing w:after="0" w:line="240" w:lineRule="auto"/>
        <w:ind w:right="506"/>
        <w:jc w:val="both"/>
        <w:rPr>
          <w:rFonts w:ascii="Times New Roman" w:hAnsi="Times New Roman" w:cs="Times New Roman"/>
          <w:color w:val="000000" w:themeColor="text1"/>
        </w:rPr>
      </w:pPr>
      <w:r w:rsidRPr="00111676">
        <w:rPr>
          <w:rFonts w:ascii="Times New Roman" w:hAnsi="Times New Roman" w:cs="Times New Roman"/>
          <w:color w:val="000000" w:themeColor="text1"/>
        </w:rPr>
        <w:t xml:space="preserve">Responses must be received no later than </w:t>
      </w:r>
      <w:r w:rsidR="00722922" w:rsidRPr="006327D5">
        <w:rPr>
          <w:rFonts w:ascii="Times New Roman" w:hAnsi="Times New Roman" w:cs="Times New Roman"/>
          <w:b/>
          <w:color w:val="000000" w:themeColor="text1"/>
        </w:rPr>
        <w:t>February 10</w:t>
      </w:r>
      <w:r w:rsidR="00AE49AE" w:rsidRPr="00111676">
        <w:rPr>
          <w:rFonts w:ascii="Times New Roman" w:hAnsi="Times New Roman" w:cs="Times New Roman"/>
          <w:b/>
          <w:bCs/>
          <w:color w:val="000000" w:themeColor="text1"/>
        </w:rPr>
        <w:t>, 2024</w:t>
      </w:r>
      <w:r w:rsidRPr="00111676">
        <w:rPr>
          <w:rFonts w:ascii="Times New Roman" w:hAnsi="Times New Roman" w:cs="Times New Roman"/>
          <w:b/>
          <w:bCs/>
          <w:color w:val="000000" w:themeColor="text1"/>
        </w:rPr>
        <w:t xml:space="preserve">, 5:00 PM Dushanbe time. </w:t>
      </w:r>
      <w:r w:rsidRPr="00111676">
        <w:rPr>
          <w:rFonts w:ascii="Times New Roman" w:hAnsi="Times New Roman" w:cs="Times New Roman"/>
          <w:color w:val="000000" w:themeColor="text1"/>
        </w:rPr>
        <w:t>Proposals received after this date and time may not be accepted and shall be considered non-responsive.</w:t>
      </w:r>
    </w:p>
    <w:p w14:paraId="44AF9F67" w14:textId="75F17E9D" w:rsidR="00802B56" w:rsidRPr="00111676" w:rsidRDefault="00802B56" w:rsidP="00802B56">
      <w:pPr>
        <w:pStyle w:val="ListParagraph"/>
        <w:numPr>
          <w:ilvl w:val="0"/>
          <w:numId w:val="2"/>
        </w:numPr>
        <w:tabs>
          <w:tab w:val="left" w:pos="840"/>
        </w:tabs>
        <w:spacing w:after="0" w:line="240" w:lineRule="auto"/>
        <w:ind w:right="506"/>
        <w:jc w:val="both"/>
        <w:rPr>
          <w:rFonts w:ascii="Times New Roman" w:hAnsi="Times New Roman" w:cs="Times New Roman"/>
          <w:color w:val="000000" w:themeColor="text1"/>
        </w:rPr>
      </w:pPr>
      <w:r w:rsidRPr="00111676">
        <w:rPr>
          <w:rFonts w:ascii="Times New Roman" w:hAnsi="Times New Roman" w:cs="Times New Roman"/>
          <w:color w:val="000000" w:themeColor="text1"/>
        </w:rPr>
        <w:t xml:space="preserve">Clarificatory questions will be accepted until </w:t>
      </w:r>
      <w:r w:rsidR="00722922" w:rsidRPr="006327D5">
        <w:rPr>
          <w:rFonts w:ascii="Times New Roman" w:hAnsi="Times New Roman" w:cs="Times New Roman"/>
          <w:b/>
          <w:color w:val="000000" w:themeColor="text1"/>
        </w:rPr>
        <w:t xml:space="preserve">February </w:t>
      </w:r>
      <w:r w:rsidR="006327D5" w:rsidRPr="006327D5">
        <w:rPr>
          <w:rFonts w:ascii="Times New Roman" w:hAnsi="Times New Roman" w:cs="Times New Roman"/>
          <w:b/>
          <w:color w:val="000000" w:themeColor="text1"/>
        </w:rPr>
        <w:t>06</w:t>
      </w:r>
      <w:r w:rsidR="00AE49AE" w:rsidRPr="006327D5">
        <w:rPr>
          <w:rFonts w:ascii="Times New Roman" w:hAnsi="Times New Roman" w:cs="Times New Roman"/>
          <w:b/>
          <w:bCs/>
          <w:color w:val="000000" w:themeColor="text1"/>
        </w:rPr>
        <w:t>, 2024</w:t>
      </w:r>
      <w:r w:rsidRPr="00111676">
        <w:rPr>
          <w:rFonts w:ascii="Times New Roman" w:hAnsi="Times New Roman" w:cs="Times New Roman"/>
          <w:b/>
          <w:bCs/>
          <w:color w:val="000000" w:themeColor="text1"/>
        </w:rPr>
        <w:t>,</w:t>
      </w:r>
      <w:r w:rsidRPr="00111676">
        <w:rPr>
          <w:rFonts w:ascii="Times New Roman" w:hAnsi="Times New Roman" w:cs="Times New Roman"/>
          <w:color w:val="000000" w:themeColor="text1"/>
        </w:rPr>
        <w:t xml:space="preserve"> and should be submitted only by e-mail to </w:t>
      </w:r>
      <w:hyperlink r:id="rId14" w:history="1">
        <w:r w:rsidRPr="00111676">
          <w:rPr>
            <w:rStyle w:val="Hyperlink"/>
            <w:rFonts w:ascii="Times New Roman" w:hAnsi="Times New Roman" w:cs="Times New Roman"/>
          </w:rPr>
          <w:t>procurement.TB.TJ@fhi360.org</w:t>
        </w:r>
      </w:hyperlink>
      <w:r w:rsidRPr="00111676">
        <w:rPr>
          <w:rFonts w:ascii="Times New Roman" w:hAnsi="Times New Roman" w:cs="Times New Roman"/>
          <w:color w:val="000000" w:themeColor="text1"/>
        </w:rPr>
        <w:t xml:space="preserve">   </w:t>
      </w:r>
    </w:p>
    <w:p w14:paraId="2082FB53" w14:textId="77777777" w:rsidR="00802B56" w:rsidRPr="00111676" w:rsidRDefault="00802B56" w:rsidP="00802B56">
      <w:pPr>
        <w:tabs>
          <w:tab w:val="left" w:pos="840"/>
        </w:tabs>
        <w:spacing w:after="0" w:line="240" w:lineRule="auto"/>
        <w:ind w:right="506"/>
        <w:jc w:val="both"/>
        <w:rPr>
          <w:rFonts w:ascii="Times New Roman" w:hAnsi="Times New Roman" w:cs="Times New Roman"/>
          <w:color w:val="000000" w:themeColor="text1"/>
        </w:rPr>
      </w:pPr>
    </w:p>
    <w:p w14:paraId="7B585BF1" w14:textId="77777777" w:rsidR="00432695" w:rsidRPr="00111676" w:rsidRDefault="00432695" w:rsidP="00432695">
      <w:pPr>
        <w:spacing w:after="0" w:line="240" w:lineRule="auto"/>
        <w:ind w:right="-20"/>
        <w:jc w:val="both"/>
        <w:rPr>
          <w:rFonts w:ascii="Times New Roman" w:eastAsia="Times New Roman" w:hAnsi="Times New Roman" w:cs="Times New Roman"/>
          <w:b/>
          <w:bCs/>
          <w:color w:val="000000" w:themeColor="text1"/>
          <w:u w:val="thick" w:color="000000"/>
        </w:rPr>
      </w:pPr>
      <w:r w:rsidRPr="00111676">
        <w:rPr>
          <w:rFonts w:ascii="Times New Roman" w:eastAsia="Times New Roman" w:hAnsi="Times New Roman" w:cs="Times New Roman"/>
          <w:b/>
          <w:bCs/>
          <w:color w:val="000000" w:themeColor="text1"/>
          <w:spacing w:val="-1"/>
          <w:u w:val="thick" w:color="000000"/>
        </w:rPr>
        <w:t>EVALUAT</w:t>
      </w:r>
      <w:r w:rsidRPr="00111676">
        <w:rPr>
          <w:rFonts w:ascii="Times New Roman" w:eastAsia="Times New Roman" w:hAnsi="Times New Roman" w:cs="Times New Roman"/>
          <w:b/>
          <w:bCs/>
          <w:color w:val="000000" w:themeColor="text1"/>
          <w:u w:val="thick" w:color="000000"/>
        </w:rPr>
        <w:t>I</w:t>
      </w:r>
      <w:r w:rsidRPr="00111676">
        <w:rPr>
          <w:rFonts w:ascii="Times New Roman" w:eastAsia="Times New Roman" w:hAnsi="Times New Roman" w:cs="Times New Roman"/>
          <w:b/>
          <w:bCs/>
          <w:color w:val="000000" w:themeColor="text1"/>
          <w:spacing w:val="1"/>
          <w:u w:val="thick" w:color="000000"/>
        </w:rPr>
        <w:t>O</w:t>
      </w:r>
      <w:r w:rsidRPr="00111676">
        <w:rPr>
          <w:rFonts w:ascii="Times New Roman" w:eastAsia="Times New Roman" w:hAnsi="Times New Roman" w:cs="Times New Roman"/>
          <w:b/>
          <w:bCs/>
          <w:color w:val="000000" w:themeColor="text1"/>
          <w:u w:val="thick" w:color="000000"/>
        </w:rPr>
        <w:t>N</w:t>
      </w:r>
    </w:p>
    <w:p w14:paraId="07CC1A79" w14:textId="77777777" w:rsidR="00432695" w:rsidRPr="00111676" w:rsidRDefault="00432695" w:rsidP="00432695">
      <w:pPr>
        <w:spacing w:after="0" w:line="240" w:lineRule="auto"/>
        <w:ind w:right="120"/>
        <w:jc w:val="both"/>
        <w:rPr>
          <w:rFonts w:ascii="Times New Roman" w:eastAsia="Times New Roman" w:hAnsi="Times New Roman" w:cs="Times New Roman"/>
          <w:color w:val="000000" w:themeColor="text1"/>
        </w:rPr>
      </w:pPr>
      <w:r w:rsidRPr="00111676">
        <w:rPr>
          <w:rFonts w:ascii="Times New Roman" w:eastAsia="Times New Roman" w:hAnsi="Times New Roman" w:cs="Times New Roman"/>
          <w:color w:val="000000" w:themeColor="text1"/>
        </w:rPr>
        <w:t xml:space="preserve">Proposals will be evaluated based on the following criteria: </w:t>
      </w:r>
    </w:p>
    <w:p w14:paraId="3C20596B" w14:textId="77777777" w:rsidR="00432695" w:rsidRPr="00111676" w:rsidRDefault="00432695" w:rsidP="00432695">
      <w:pPr>
        <w:pStyle w:val="ListParagraph"/>
        <w:numPr>
          <w:ilvl w:val="0"/>
          <w:numId w:val="4"/>
        </w:numPr>
        <w:spacing w:after="0" w:line="240" w:lineRule="auto"/>
        <w:ind w:right="120"/>
        <w:jc w:val="both"/>
        <w:rPr>
          <w:rFonts w:ascii="Times New Roman" w:eastAsia="Times New Roman" w:hAnsi="Times New Roman" w:cs="Times New Roman"/>
          <w:color w:val="000000" w:themeColor="text1"/>
        </w:rPr>
      </w:pPr>
      <w:r w:rsidRPr="00111676">
        <w:rPr>
          <w:rFonts w:ascii="Times New Roman" w:eastAsia="Times New Roman" w:hAnsi="Times New Roman" w:cs="Times New Roman"/>
          <w:color w:val="000000" w:themeColor="text1"/>
        </w:rPr>
        <w:t>Relevant prior experience</w:t>
      </w:r>
      <w:r w:rsidRPr="00111676">
        <w:rPr>
          <w:rFonts w:ascii="Times New Roman" w:hAnsi="Times New Roman" w:cs="Times New Roman"/>
          <w:bCs/>
          <w:color w:val="000000" w:themeColor="text1"/>
        </w:rPr>
        <w:t xml:space="preserve"> (</w:t>
      </w:r>
      <w:r w:rsidRPr="00111676">
        <w:rPr>
          <w:rFonts w:ascii="Times New Roman" w:hAnsi="Times New Roman" w:cs="Times New Roman"/>
          <w:bCs/>
          <w:color w:val="000000" w:themeColor="text1"/>
          <w:lang w:val="ru-RU"/>
        </w:rPr>
        <w:t>3</w:t>
      </w:r>
      <w:r w:rsidRPr="00111676">
        <w:rPr>
          <w:rFonts w:ascii="Times New Roman" w:hAnsi="Times New Roman" w:cs="Times New Roman"/>
          <w:bCs/>
          <w:color w:val="000000" w:themeColor="text1"/>
        </w:rPr>
        <w:t>0%)</w:t>
      </w:r>
    </w:p>
    <w:p w14:paraId="40131FF5" w14:textId="77777777" w:rsidR="00432695" w:rsidRPr="00111676" w:rsidRDefault="00432695" w:rsidP="00432695">
      <w:pPr>
        <w:pStyle w:val="ListParagraph"/>
        <w:numPr>
          <w:ilvl w:val="0"/>
          <w:numId w:val="4"/>
        </w:numPr>
        <w:spacing w:after="0" w:line="240" w:lineRule="auto"/>
        <w:ind w:right="120"/>
        <w:jc w:val="both"/>
        <w:rPr>
          <w:rFonts w:ascii="Times New Roman" w:eastAsia="Times New Roman" w:hAnsi="Times New Roman" w:cs="Times New Roman"/>
        </w:rPr>
      </w:pPr>
      <w:r w:rsidRPr="00111676">
        <w:rPr>
          <w:rFonts w:ascii="Times New Roman" w:eastAsia="Times New Roman" w:hAnsi="Times New Roman" w:cs="Times New Roman"/>
        </w:rPr>
        <w:t>Recognition in social media</w:t>
      </w:r>
      <w:r w:rsidRPr="00111676">
        <w:rPr>
          <w:rFonts w:ascii="Times New Roman" w:eastAsia="Times New Roman" w:hAnsi="Times New Roman" w:cs="Times New Roman"/>
          <w:lang w:val="ru-RU"/>
        </w:rPr>
        <w:t xml:space="preserve"> </w:t>
      </w:r>
      <w:r w:rsidRPr="00111676">
        <w:rPr>
          <w:rFonts w:ascii="Times New Roman" w:hAnsi="Times New Roman" w:cs="Times New Roman"/>
          <w:bCs/>
        </w:rPr>
        <w:t>(20%)</w:t>
      </w:r>
    </w:p>
    <w:p w14:paraId="38BDDBC9" w14:textId="5709B333" w:rsidR="00432695" w:rsidRPr="00111676" w:rsidRDefault="00432695" w:rsidP="00432695">
      <w:pPr>
        <w:pStyle w:val="ListParagraph"/>
        <w:numPr>
          <w:ilvl w:val="0"/>
          <w:numId w:val="4"/>
        </w:numPr>
        <w:spacing w:after="0" w:line="240" w:lineRule="auto"/>
        <w:ind w:right="120"/>
        <w:jc w:val="both"/>
        <w:rPr>
          <w:rFonts w:ascii="Times New Roman" w:eastAsia="Times New Roman" w:hAnsi="Times New Roman" w:cs="Times New Roman"/>
          <w:color w:val="000000" w:themeColor="text1"/>
        </w:rPr>
      </w:pPr>
      <w:r w:rsidRPr="00111676">
        <w:rPr>
          <w:rFonts w:ascii="Times New Roman" w:eastAsia="Times New Roman" w:hAnsi="Times New Roman" w:cs="Times New Roman"/>
          <w:color w:val="000000" w:themeColor="text1"/>
        </w:rPr>
        <w:t xml:space="preserve">Experience </w:t>
      </w:r>
      <w:r w:rsidR="00802B56" w:rsidRPr="00111676">
        <w:rPr>
          <w:rFonts w:ascii="Times New Roman" w:eastAsia="Times New Roman" w:hAnsi="Times New Roman" w:cs="Times New Roman"/>
          <w:color w:val="000000" w:themeColor="text1"/>
        </w:rPr>
        <w:t>in working</w:t>
      </w:r>
      <w:r w:rsidRPr="00111676">
        <w:rPr>
          <w:rFonts w:ascii="Times New Roman" w:eastAsia="Times New Roman" w:hAnsi="Times New Roman" w:cs="Times New Roman"/>
          <w:color w:val="000000" w:themeColor="text1"/>
        </w:rPr>
        <w:t xml:space="preserve"> with key and vulnerable populations (20%)</w:t>
      </w:r>
    </w:p>
    <w:p w14:paraId="779631E0" w14:textId="48D80D00" w:rsidR="00432695" w:rsidRPr="00111676" w:rsidRDefault="00432695" w:rsidP="00432695">
      <w:pPr>
        <w:pStyle w:val="ListParagraph"/>
        <w:numPr>
          <w:ilvl w:val="0"/>
          <w:numId w:val="4"/>
        </w:numPr>
        <w:spacing w:after="0" w:line="240" w:lineRule="auto"/>
        <w:ind w:right="120"/>
        <w:jc w:val="both"/>
        <w:rPr>
          <w:rFonts w:ascii="Times New Roman" w:eastAsia="Times New Roman" w:hAnsi="Times New Roman" w:cs="Times New Roman"/>
          <w:color w:val="000000" w:themeColor="text1"/>
        </w:rPr>
      </w:pPr>
      <w:r w:rsidRPr="00111676">
        <w:rPr>
          <w:rFonts w:ascii="Times New Roman" w:eastAsia="Times New Roman" w:hAnsi="Times New Roman" w:cs="Times New Roman"/>
          <w:color w:val="000000" w:themeColor="text1"/>
        </w:rPr>
        <w:t>Proposed p</w:t>
      </w:r>
      <w:r w:rsidRPr="00111676">
        <w:rPr>
          <w:rFonts w:ascii="Times New Roman" w:eastAsia="Times New Roman" w:hAnsi="Times New Roman" w:cs="Times New Roman"/>
          <w:color w:val="000000" w:themeColor="text1"/>
          <w:spacing w:val="-2"/>
        </w:rPr>
        <w:t>r</w:t>
      </w:r>
      <w:r w:rsidRPr="00111676">
        <w:rPr>
          <w:rFonts w:ascii="Times New Roman" w:eastAsia="Times New Roman" w:hAnsi="Times New Roman" w:cs="Times New Roman"/>
          <w:color w:val="000000" w:themeColor="text1"/>
          <w:spacing w:val="1"/>
        </w:rPr>
        <w:t>i</w:t>
      </w:r>
      <w:r w:rsidRPr="00111676">
        <w:rPr>
          <w:rFonts w:ascii="Times New Roman" w:eastAsia="Times New Roman" w:hAnsi="Times New Roman" w:cs="Times New Roman"/>
          <w:color w:val="000000" w:themeColor="text1"/>
        </w:rPr>
        <w:t>ce (</w:t>
      </w:r>
      <w:r w:rsidR="00E43C62" w:rsidRPr="00111676">
        <w:rPr>
          <w:rFonts w:ascii="Times New Roman" w:eastAsia="Times New Roman" w:hAnsi="Times New Roman" w:cs="Times New Roman"/>
          <w:color w:val="000000" w:themeColor="text1"/>
        </w:rPr>
        <w:t>3</w:t>
      </w:r>
      <w:r w:rsidRPr="00111676">
        <w:rPr>
          <w:rFonts w:ascii="Times New Roman" w:eastAsia="Times New Roman" w:hAnsi="Times New Roman" w:cs="Times New Roman"/>
          <w:color w:val="000000" w:themeColor="text1"/>
        </w:rPr>
        <w:t>0%)</w:t>
      </w:r>
    </w:p>
    <w:p w14:paraId="6B92AFC7" w14:textId="77777777" w:rsidR="00D0624A" w:rsidRPr="00111676" w:rsidRDefault="00D0624A" w:rsidP="00602C7F">
      <w:pPr>
        <w:spacing w:after="0" w:line="240" w:lineRule="auto"/>
        <w:ind w:left="120" w:right="-20"/>
        <w:jc w:val="both"/>
        <w:rPr>
          <w:rFonts w:ascii="Times New Roman" w:eastAsia="Times New Roman" w:hAnsi="Times New Roman" w:cs="Times New Roman"/>
          <w:b/>
          <w:bCs/>
          <w:spacing w:val="-1"/>
          <w:u w:val="thick" w:color="000000"/>
        </w:rPr>
      </w:pPr>
    </w:p>
    <w:p w14:paraId="64904084" w14:textId="6030B0FB" w:rsidR="007D3C48" w:rsidRPr="00111676" w:rsidRDefault="00D0624A" w:rsidP="007E4B21">
      <w:pPr>
        <w:spacing w:after="0" w:line="240" w:lineRule="auto"/>
        <w:ind w:right="-20"/>
        <w:jc w:val="both"/>
        <w:rPr>
          <w:rFonts w:ascii="Times New Roman" w:eastAsia="Times New Roman" w:hAnsi="Times New Roman" w:cs="Times New Roman"/>
          <w:b/>
          <w:bCs/>
          <w:u w:val="thick" w:color="000000"/>
        </w:rPr>
      </w:pPr>
      <w:r w:rsidRPr="00111676">
        <w:rPr>
          <w:rFonts w:ascii="Times New Roman" w:eastAsia="Times New Roman" w:hAnsi="Times New Roman" w:cs="Times New Roman"/>
          <w:b/>
          <w:bCs/>
          <w:spacing w:val="-1"/>
          <w:u w:val="thick" w:color="000000"/>
        </w:rPr>
        <w:t>C</w:t>
      </w:r>
      <w:r w:rsidRPr="00111676">
        <w:rPr>
          <w:rFonts w:ascii="Times New Roman" w:eastAsia="Times New Roman" w:hAnsi="Times New Roman" w:cs="Times New Roman"/>
          <w:b/>
          <w:bCs/>
          <w:spacing w:val="1"/>
          <w:u w:val="thick" w:color="000000"/>
        </w:rPr>
        <w:t>O</w:t>
      </w:r>
      <w:r w:rsidRPr="00111676">
        <w:rPr>
          <w:rFonts w:ascii="Times New Roman" w:eastAsia="Times New Roman" w:hAnsi="Times New Roman" w:cs="Times New Roman"/>
          <w:b/>
          <w:bCs/>
          <w:spacing w:val="-1"/>
          <w:u w:val="thick" w:color="000000"/>
        </w:rPr>
        <w:t>NTRACT</w:t>
      </w:r>
      <w:r w:rsidRPr="00111676">
        <w:rPr>
          <w:rFonts w:ascii="Times New Roman" w:eastAsia="Times New Roman" w:hAnsi="Times New Roman" w:cs="Times New Roman"/>
          <w:b/>
          <w:bCs/>
          <w:u w:val="thick" w:color="000000"/>
        </w:rPr>
        <w:t xml:space="preserve"> M</w:t>
      </w:r>
      <w:r w:rsidRPr="00111676">
        <w:rPr>
          <w:rFonts w:ascii="Times New Roman" w:eastAsia="Times New Roman" w:hAnsi="Times New Roman" w:cs="Times New Roman"/>
          <w:b/>
          <w:bCs/>
          <w:spacing w:val="-1"/>
          <w:u w:val="thick" w:color="000000"/>
        </w:rPr>
        <w:t>EC</w:t>
      </w:r>
      <w:r w:rsidRPr="00111676">
        <w:rPr>
          <w:rFonts w:ascii="Times New Roman" w:eastAsia="Times New Roman" w:hAnsi="Times New Roman" w:cs="Times New Roman"/>
          <w:b/>
          <w:bCs/>
          <w:spacing w:val="1"/>
          <w:u w:val="thick" w:color="000000"/>
        </w:rPr>
        <w:t>H</w:t>
      </w:r>
      <w:r w:rsidRPr="00111676">
        <w:rPr>
          <w:rFonts w:ascii="Times New Roman" w:eastAsia="Times New Roman" w:hAnsi="Times New Roman" w:cs="Times New Roman"/>
          <w:b/>
          <w:bCs/>
          <w:spacing w:val="-1"/>
          <w:u w:val="thick" w:color="000000"/>
        </w:rPr>
        <w:t>AN</w:t>
      </w:r>
      <w:r w:rsidRPr="00111676">
        <w:rPr>
          <w:rFonts w:ascii="Times New Roman" w:eastAsia="Times New Roman" w:hAnsi="Times New Roman" w:cs="Times New Roman"/>
          <w:b/>
          <w:bCs/>
          <w:u w:val="thick" w:color="000000"/>
        </w:rPr>
        <w:t>ISM</w:t>
      </w:r>
    </w:p>
    <w:p w14:paraId="46681C66" w14:textId="38C0B502" w:rsidR="007A3583" w:rsidRPr="00111676" w:rsidRDefault="007C36C2" w:rsidP="007A3583">
      <w:pPr>
        <w:spacing w:after="0" w:line="240" w:lineRule="auto"/>
        <w:rPr>
          <w:rFonts w:ascii="Times New Roman" w:hAnsi="Times New Roman" w:cs="Times New Roman"/>
        </w:rPr>
      </w:pPr>
      <w:r w:rsidRPr="00111676">
        <w:rPr>
          <w:rFonts w:ascii="Times New Roman" w:eastAsia="Times New Roman" w:hAnsi="Times New Roman" w:cs="Times New Roman"/>
        </w:rPr>
        <w:t>Service</w:t>
      </w:r>
      <w:r w:rsidR="00081A98" w:rsidRPr="00111676">
        <w:rPr>
          <w:rFonts w:ascii="Times New Roman" w:eastAsia="Times New Roman" w:hAnsi="Times New Roman" w:cs="Times New Roman"/>
        </w:rPr>
        <w:t xml:space="preserve"> </w:t>
      </w:r>
      <w:r w:rsidRPr="00111676">
        <w:rPr>
          <w:rFonts w:ascii="Times New Roman" w:eastAsia="Times New Roman" w:hAnsi="Times New Roman" w:cs="Times New Roman"/>
        </w:rPr>
        <w:t>A</w:t>
      </w:r>
      <w:r w:rsidR="00081A98" w:rsidRPr="00111676">
        <w:rPr>
          <w:rFonts w:ascii="Times New Roman" w:eastAsia="Times New Roman" w:hAnsi="Times New Roman" w:cs="Times New Roman"/>
        </w:rPr>
        <w:t xml:space="preserve">greement with a fixed price in Tajik </w:t>
      </w:r>
      <w:r w:rsidR="00335326" w:rsidRPr="00111676">
        <w:rPr>
          <w:rFonts w:ascii="Times New Roman" w:eastAsia="Times New Roman" w:hAnsi="Times New Roman" w:cs="Times New Roman"/>
        </w:rPr>
        <w:t>Somoni</w:t>
      </w:r>
      <w:r w:rsidR="00081A98" w:rsidRPr="00111676">
        <w:rPr>
          <w:rFonts w:ascii="Times New Roman" w:eastAsia="Times New Roman" w:hAnsi="Times New Roman" w:cs="Times New Roman"/>
        </w:rPr>
        <w:t xml:space="preserve"> will be concluded with the </w:t>
      </w:r>
      <w:r w:rsidRPr="00111676">
        <w:rPr>
          <w:rFonts w:ascii="Times New Roman" w:eastAsia="Times New Roman" w:hAnsi="Times New Roman" w:cs="Times New Roman"/>
        </w:rPr>
        <w:t>company</w:t>
      </w:r>
      <w:r w:rsidR="00081A98" w:rsidRPr="00111676">
        <w:rPr>
          <w:rFonts w:ascii="Times New Roman" w:eastAsia="Times New Roman" w:hAnsi="Times New Roman" w:cs="Times New Roman"/>
        </w:rPr>
        <w:t xml:space="preserve"> whose proposal most closely matches the requirements described in this </w:t>
      </w:r>
      <w:r w:rsidR="00201A88" w:rsidRPr="00111676">
        <w:rPr>
          <w:rFonts w:ascii="Times New Roman" w:eastAsia="Times New Roman" w:hAnsi="Times New Roman" w:cs="Times New Roman"/>
        </w:rPr>
        <w:t>r</w:t>
      </w:r>
      <w:r w:rsidR="00081A98" w:rsidRPr="00111676">
        <w:rPr>
          <w:rFonts w:ascii="Times New Roman" w:eastAsia="Times New Roman" w:hAnsi="Times New Roman" w:cs="Times New Roman"/>
        </w:rPr>
        <w:t>equest</w:t>
      </w:r>
      <w:r w:rsidR="007A3583" w:rsidRPr="00111676">
        <w:rPr>
          <w:rFonts w:ascii="Times New Roman" w:eastAsia="Times New Roman" w:hAnsi="Times New Roman" w:cs="Times New Roman"/>
        </w:rPr>
        <w:t xml:space="preserve">. </w:t>
      </w:r>
    </w:p>
    <w:p w14:paraId="622A4694" w14:textId="77777777" w:rsidR="00081A98" w:rsidRPr="00111676" w:rsidRDefault="00081A98" w:rsidP="00E83472">
      <w:pPr>
        <w:spacing w:after="0" w:line="240" w:lineRule="auto"/>
        <w:ind w:right="136"/>
        <w:jc w:val="both"/>
        <w:rPr>
          <w:rFonts w:ascii="Times New Roman" w:eastAsia="Times New Roman" w:hAnsi="Times New Roman" w:cs="Times New Roman"/>
        </w:rPr>
      </w:pPr>
    </w:p>
    <w:p w14:paraId="6A43B947" w14:textId="4DAADB65" w:rsidR="00BC19AB" w:rsidRPr="00111676" w:rsidRDefault="00570159" w:rsidP="00D259F9">
      <w:pPr>
        <w:spacing w:after="0" w:line="240" w:lineRule="auto"/>
        <w:ind w:right="-20"/>
        <w:jc w:val="both"/>
        <w:rPr>
          <w:rFonts w:ascii="Times New Roman" w:eastAsia="Times New Roman" w:hAnsi="Times New Roman" w:cs="Times New Roman"/>
          <w:b/>
          <w:bCs/>
          <w:spacing w:val="-1"/>
          <w:u w:val="thick" w:color="000000"/>
        </w:rPr>
      </w:pPr>
      <w:r w:rsidRPr="00111676">
        <w:rPr>
          <w:rFonts w:ascii="Times New Roman" w:eastAsia="Times New Roman" w:hAnsi="Times New Roman" w:cs="Times New Roman"/>
          <w:b/>
          <w:bCs/>
          <w:spacing w:val="-1"/>
          <w:u w:val="thick" w:color="000000"/>
        </w:rPr>
        <w:t>RESERVED RIGHTS</w:t>
      </w:r>
    </w:p>
    <w:p w14:paraId="3FB785F0" w14:textId="121FE886" w:rsidR="00570159" w:rsidRPr="00111676" w:rsidRDefault="00570159" w:rsidP="00BC19AB">
      <w:p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 xml:space="preserve">All RFQ responses become the property of FHI 360, </w:t>
      </w:r>
      <w:r w:rsidR="00335326" w:rsidRPr="00111676">
        <w:rPr>
          <w:rFonts w:ascii="Times New Roman" w:eastAsia="Times New Roman" w:hAnsi="Times New Roman" w:cs="Times New Roman"/>
        </w:rPr>
        <w:t>which</w:t>
      </w:r>
      <w:r w:rsidRPr="00111676">
        <w:rPr>
          <w:rFonts w:ascii="Times New Roman" w:eastAsia="Times New Roman" w:hAnsi="Times New Roman" w:cs="Times New Roman"/>
        </w:rPr>
        <w:t xml:space="preserve"> reserves the right in its sole discretion to: </w:t>
      </w:r>
    </w:p>
    <w:p w14:paraId="7E9A2180" w14:textId="74C43C10" w:rsidR="00570159" w:rsidRPr="00111676" w:rsidRDefault="00570159" w:rsidP="00211633">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 xml:space="preserve">To disqualify any offer based on </w:t>
      </w:r>
      <w:r w:rsidR="00071054" w:rsidRPr="00111676">
        <w:rPr>
          <w:rFonts w:ascii="Times New Roman" w:eastAsia="Times New Roman" w:hAnsi="Times New Roman" w:cs="Times New Roman"/>
        </w:rPr>
        <w:t>the offeror's</w:t>
      </w:r>
      <w:r w:rsidRPr="00111676">
        <w:rPr>
          <w:rFonts w:ascii="Times New Roman" w:eastAsia="Times New Roman" w:hAnsi="Times New Roman" w:cs="Times New Roman"/>
        </w:rPr>
        <w:t xml:space="preserve"> failure to follow solicitation instructions.</w:t>
      </w:r>
    </w:p>
    <w:p w14:paraId="7A04191E" w14:textId="77777777" w:rsidR="00570159" w:rsidRPr="00111676" w:rsidRDefault="00570159" w:rsidP="00211633">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Extend the time for submission of all RFQ responses after notification to all offerors.</w:t>
      </w:r>
    </w:p>
    <w:p w14:paraId="0A448A37" w14:textId="77777777" w:rsidR="00570159" w:rsidRPr="00111676" w:rsidRDefault="00570159" w:rsidP="00211633">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Award only part of the activities in the solicitation or issue multiple awards based on solicitation activities.</w:t>
      </w:r>
    </w:p>
    <w:p w14:paraId="02770C44" w14:textId="0E267787" w:rsidR="00570159" w:rsidRPr="00111676" w:rsidRDefault="00570159" w:rsidP="00211633">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 xml:space="preserve">FHI 360 will not compensate vendors for </w:t>
      </w:r>
      <w:r w:rsidR="00071054" w:rsidRPr="00111676">
        <w:rPr>
          <w:rFonts w:ascii="Times New Roman" w:eastAsia="Times New Roman" w:hAnsi="Times New Roman" w:cs="Times New Roman"/>
        </w:rPr>
        <w:t xml:space="preserve">the </w:t>
      </w:r>
      <w:r w:rsidRPr="00111676">
        <w:rPr>
          <w:rFonts w:ascii="Times New Roman" w:eastAsia="Times New Roman" w:hAnsi="Times New Roman" w:cs="Times New Roman"/>
        </w:rPr>
        <w:t>preparation of their response to this RFQ.</w:t>
      </w:r>
    </w:p>
    <w:p w14:paraId="1AEE17E0" w14:textId="285288AB" w:rsidR="00570159" w:rsidRPr="00111676" w:rsidRDefault="00570159" w:rsidP="00211633">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 xml:space="preserve">Issuing this RFQ is not a guarantee that FHI 360 will award a Master </w:t>
      </w:r>
      <w:r w:rsidR="006F190C" w:rsidRPr="00111676">
        <w:rPr>
          <w:rFonts w:ascii="Times New Roman" w:eastAsia="Times New Roman" w:hAnsi="Times New Roman" w:cs="Times New Roman"/>
        </w:rPr>
        <w:t xml:space="preserve">Service </w:t>
      </w:r>
      <w:r w:rsidRPr="00111676">
        <w:rPr>
          <w:rFonts w:ascii="Times New Roman" w:eastAsia="Times New Roman" w:hAnsi="Times New Roman" w:cs="Times New Roman"/>
        </w:rPr>
        <w:t>Agreement.</w:t>
      </w:r>
    </w:p>
    <w:p w14:paraId="3369BAB0" w14:textId="0D88D744" w:rsidR="002B2FA9" w:rsidRPr="00111676" w:rsidRDefault="00570159" w:rsidP="00311EBA">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FHI 360 shall not be obligated to order any minimum or maximum quantities of services or products and assumes no commitment, financial or otherwise.</w:t>
      </w:r>
    </w:p>
    <w:p w14:paraId="182E57D4" w14:textId="333EB958" w:rsidR="007336BA" w:rsidRPr="00111676" w:rsidRDefault="00216619" w:rsidP="009350FD">
      <w:pPr>
        <w:pStyle w:val="ListParagraph"/>
        <w:numPr>
          <w:ilvl w:val="0"/>
          <w:numId w:val="1"/>
        </w:numPr>
        <w:spacing w:after="0" w:line="240" w:lineRule="auto"/>
        <w:ind w:right="120"/>
        <w:rPr>
          <w:rFonts w:ascii="Times New Roman" w:eastAsia="Times New Roman" w:hAnsi="Times New Roman" w:cs="Times New Roman"/>
        </w:rPr>
      </w:pPr>
      <w:r w:rsidRPr="00111676">
        <w:rPr>
          <w:rFonts w:ascii="Times New Roman" w:eastAsia="Times New Roman" w:hAnsi="Times New Roman" w:cs="Times New Roman"/>
        </w:rPr>
        <w:t>Photograph</w:t>
      </w:r>
      <w:r w:rsidR="007E39A7" w:rsidRPr="00111676">
        <w:rPr>
          <w:rFonts w:ascii="Times New Roman" w:eastAsia="Times New Roman" w:hAnsi="Times New Roman" w:cs="Times New Roman"/>
        </w:rPr>
        <w:t xml:space="preserve">s, videos, and </w:t>
      </w:r>
      <w:r w:rsidR="00802B56" w:rsidRPr="00111676">
        <w:rPr>
          <w:rFonts w:ascii="Times New Roman" w:eastAsia="Times New Roman" w:hAnsi="Times New Roman" w:cs="Times New Roman"/>
        </w:rPr>
        <w:t>audio</w:t>
      </w:r>
      <w:r w:rsidRPr="00111676">
        <w:rPr>
          <w:rFonts w:ascii="Times New Roman" w:eastAsia="Times New Roman" w:hAnsi="Times New Roman" w:cs="Times New Roman"/>
        </w:rPr>
        <w:t xml:space="preserve"> produced under this </w:t>
      </w:r>
      <w:r w:rsidR="007B671B" w:rsidRPr="00111676">
        <w:rPr>
          <w:rFonts w:ascii="Times New Roman" w:eastAsia="Times New Roman" w:hAnsi="Times New Roman" w:cs="Times New Roman"/>
        </w:rPr>
        <w:t xml:space="preserve">Service Agreement shall be deemed “work for hire” and the copyrights will remain </w:t>
      </w:r>
      <w:r w:rsidR="006B7F61" w:rsidRPr="00111676">
        <w:rPr>
          <w:rFonts w:ascii="Times New Roman" w:eastAsia="Times New Roman" w:hAnsi="Times New Roman" w:cs="Times New Roman"/>
        </w:rPr>
        <w:t xml:space="preserve">solely </w:t>
      </w:r>
      <w:r w:rsidR="007B671B" w:rsidRPr="00111676">
        <w:rPr>
          <w:rFonts w:ascii="Times New Roman" w:eastAsia="Times New Roman" w:hAnsi="Times New Roman" w:cs="Times New Roman"/>
        </w:rPr>
        <w:t>with FHI 360.</w:t>
      </w:r>
    </w:p>
    <w:sectPr w:rsidR="007336BA" w:rsidRPr="00111676" w:rsidSect="00485B57">
      <w:footerReference w:type="default" r:id="rId15"/>
      <w:pgSz w:w="12240" w:h="15840"/>
      <w:pgMar w:top="709" w:right="1180" w:bottom="540" w:left="1340" w:header="0" w:footer="10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8266" w14:textId="77777777" w:rsidR="009F699F" w:rsidRDefault="009F699F">
      <w:pPr>
        <w:spacing w:after="0" w:line="240" w:lineRule="auto"/>
      </w:pPr>
      <w:r>
        <w:separator/>
      </w:r>
    </w:p>
  </w:endnote>
  <w:endnote w:type="continuationSeparator" w:id="0">
    <w:p w14:paraId="52B8169F" w14:textId="77777777" w:rsidR="009F699F" w:rsidRDefault="009F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3156" w14:textId="695868CC" w:rsidR="00264A6B" w:rsidRDefault="00264A6B">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6BB56F89" wp14:editId="575B6C59">
              <wp:simplePos x="0" y="0"/>
              <wp:positionH relativeFrom="page">
                <wp:posOffset>3868420</wp:posOffset>
              </wp:positionH>
              <wp:positionV relativeFrom="page">
                <wp:posOffset>9234170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26D3B1CB" w14:textId="3177167F" w:rsidR="00264A6B" w:rsidRDefault="00264A6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A6CFF">
                            <w:rPr>
                              <w:rFonts w:ascii="Times New Roman" w:eastAsia="Times New Roman" w:hAnsi="Times New Roman" w:cs="Times New Roman"/>
                              <w:noProof/>
                              <w:sz w:val="24"/>
                              <w:szCs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6F89" id="_x0000_t202" coordsize="21600,21600" o:spt="202" path="m,l,21600r21600,l21600,xe">
              <v:stroke joinstyle="miter"/>
              <v:path gradientshapeok="t" o:connecttype="rect"/>
            </v:shapetype>
            <v:shape id="Text Box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" filled="f" stroked="f">
              <v:textbox inset="0,0,0,0">
                <w:txbxContent>
                  <w:p w14:paraId="26D3B1CB" w14:textId="3177167F" w:rsidR="00264A6B" w:rsidRDefault="00264A6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A6CFF">
                      <w:rPr>
                        <w:rFonts w:ascii="Times New Roman" w:eastAsia="Times New Roman" w:hAnsi="Times New Roman" w:cs="Times New Roman"/>
                        <w:noProof/>
                        <w:sz w:val="24"/>
                        <w:szCs w:val="24"/>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255EC" w14:textId="77777777" w:rsidR="009F699F" w:rsidRDefault="009F699F">
      <w:pPr>
        <w:spacing w:after="0" w:line="240" w:lineRule="auto"/>
      </w:pPr>
      <w:r>
        <w:separator/>
      </w:r>
    </w:p>
  </w:footnote>
  <w:footnote w:type="continuationSeparator" w:id="0">
    <w:p w14:paraId="630985C0" w14:textId="77777777" w:rsidR="009F699F" w:rsidRDefault="009F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9F"/>
    <w:multiLevelType w:val="hybridMultilevel"/>
    <w:tmpl w:val="B23AE14C"/>
    <w:lvl w:ilvl="0" w:tplc="04190019">
      <w:start w:val="1"/>
      <w:numFmt w:val="lowerLetter"/>
      <w:lvlText w:val="%1."/>
      <w:lvlJc w:val="left"/>
      <w:pPr>
        <w:ind w:left="720" w:hanging="360"/>
      </w:pPr>
    </w:lvl>
    <w:lvl w:ilvl="1" w:tplc="C2549404">
      <w:numFmt w:val="bullet"/>
      <w:lvlText w:val="•"/>
      <w:lvlJc w:val="left"/>
      <w:pPr>
        <w:ind w:left="1440" w:hanging="360"/>
      </w:pPr>
      <w:rPr>
        <w:rFonts w:ascii="Calibri" w:eastAsiaTheme="minorHAnsi"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F2A6B"/>
    <w:multiLevelType w:val="hybridMultilevel"/>
    <w:tmpl w:val="FBE048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CE7520"/>
    <w:multiLevelType w:val="hybridMultilevel"/>
    <w:tmpl w:val="9BF472C8"/>
    <w:lvl w:ilvl="0" w:tplc="0D1C415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A4C22"/>
    <w:multiLevelType w:val="hybridMultilevel"/>
    <w:tmpl w:val="F33AB0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E5C6B"/>
    <w:multiLevelType w:val="hybridMultilevel"/>
    <w:tmpl w:val="5968592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0F35101E"/>
    <w:multiLevelType w:val="hybridMultilevel"/>
    <w:tmpl w:val="12E88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DE7C10"/>
    <w:multiLevelType w:val="hybridMultilevel"/>
    <w:tmpl w:val="87462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575F8A"/>
    <w:multiLevelType w:val="hybridMultilevel"/>
    <w:tmpl w:val="FA229B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A138F"/>
    <w:multiLevelType w:val="hybridMultilevel"/>
    <w:tmpl w:val="EC32C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244490"/>
    <w:multiLevelType w:val="hybridMultilevel"/>
    <w:tmpl w:val="506E23B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CE392E"/>
    <w:multiLevelType w:val="hybridMultilevel"/>
    <w:tmpl w:val="9D38E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031705"/>
    <w:multiLevelType w:val="hybridMultilevel"/>
    <w:tmpl w:val="9B72FD4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1B8476B"/>
    <w:multiLevelType w:val="hybridMultilevel"/>
    <w:tmpl w:val="2318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273C9E"/>
    <w:multiLevelType w:val="hybridMultilevel"/>
    <w:tmpl w:val="8188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894452"/>
    <w:multiLevelType w:val="hybridMultilevel"/>
    <w:tmpl w:val="031814AA"/>
    <w:lvl w:ilvl="0" w:tplc="0474196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83D79"/>
    <w:multiLevelType w:val="hybridMultilevel"/>
    <w:tmpl w:val="5BD2EC98"/>
    <w:lvl w:ilvl="0" w:tplc="75B665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76BCA"/>
    <w:multiLevelType w:val="hybridMultilevel"/>
    <w:tmpl w:val="3A449902"/>
    <w:lvl w:ilvl="0" w:tplc="6D06F9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455B5"/>
    <w:multiLevelType w:val="hybridMultilevel"/>
    <w:tmpl w:val="82129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7B33E9"/>
    <w:multiLevelType w:val="hybridMultilevel"/>
    <w:tmpl w:val="3416BCA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7740F71"/>
    <w:multiLevelType w:val="hybridMultilevel"/>
    <w:tmpl w:val="7AC08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656BE"/>
    <w:multiLevelType w:val="hybridMultilevel"/>
    <w:tmpl w:val="17D83B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F20745"/>
    <w:multiLevelType w:val="hybridMultilevel"/>
    <w:tmpl w:val="401A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952AC"/>
    <w:multiLevelType w:val="hybridMultilevel"/>
    <w:tmpl w:val="9A5A1184"/>
    <w:lvl w:ilvl="0" w:tplc="3E129A34">
      <w:start w:val="1"/>
      <w:numFmt w:val="lowerLetter"/>
      <w:lvlText w:val="%1."/>
      <w:lvlJc w:val="left"/>
      <w:pPr>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41351"/>
    <w:multiLevelType w:val="hybridMultilevel"/>
    <w:tmpl w:val="8404214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15:restartNumberingAfterBreak="0">
    <w:nsid w:val="499764BC"/>
    <w:multiLevelType w:val="hybridMultilevel"/>
    <w:tmpl w:val="70481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A7710"/>
    <w:multiLevelType w:val="hybridMultilevel"/>
    <w:tmpl w:val="ACB07A6C"/>
    <w:lvl w:ilvl="0" w:tplc="4C7CA6B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194E1E"/>
    <w:multiLevelType w:val="hybridMultilevel"/>
    <w:tmpl w:val="3416BCA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BA37F34"/>
    <w:multiLevelType w:val="hybridMultilevel"/>
    <w:tmpl w:val="692E97B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15:restartNumberingAfterBreak="0">
    <w:nsid w:val="4F3913D6"/>
    <w:multiLevelType w:val="hybridMultilevel"/>
    <w:tmpl w:val="3416BCA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F4E2918"/>
    <w:multiLevelType w:val="hybridMultilevel"/>
    <w:tmpl w:val="7812CB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E0576A"/>
    <w:multiLevelType w:val="hybridMultilevel"/>
    <w:tmpl w:val="A6B62F2A"/>
    <w:lvl w:ilvl="0" w:tplc="041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13429"/>
    <w:multiLevelType w:val="hybridMultilevel"/>
    <w:tmpl w:val="A77E0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C4C9F"/>
    <w:multiLevelType w:val="hybridMultilevel"/>
    <w:tmpl w:val="D2F6B1BE"/>
    <w:lvl w:ilvl="0" w:tplc="0409000F">
      <w:start w:val="1"/>
      <w:numFmt w:val="decimal"/>
      <w:lvlText w:val="%1."/>
      <w:lvlJc w:val="left"/>
      <w:pPr>
        <w:ind w:left="720" w:hanging="360"/>
      </w:pPr>
      <w:rPr>
        <w:rFonts w:hint="default"/>
      </w:rPr>
    </w:lvl>
    <w:lvl w:ilvl="1" w:tplc="3E129A3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D121F"/>
    <w:multiLevelType w:val="hybridMultilevel"/>
    <w:tmpl w:val="A6B04130"/>
    <w:lvl w:ilvl="0" w:tplc="4C7CA6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4434FE"/>
    <w:multiLevelType w:val="hybridMultilevel"/>
    <w:tmpl w:val="82129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1E2A8E"/>
    <w:multiLevelType w:val="hybridMultilevel"/>
    <w:tmpl w:val="5ABA0FF0"/>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4550CA"/>
    <w:multiLevelType w:val="hybridMultilevel"/>
    <w:tmpl w:val="82129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CF34DC"/>
    <w:multiLevelType w:val="hybridMultilevel"/>
    <w:tmpl w:val="1AB0286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09F4254"/>
    <w:multiLevelType w:val="hybridMultilevel"/>
    <w:tmpl w:val="DF64B58E"/>
    <w:lvl w:ilvl="0" w:tplc="F0EAEF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82080"/>
    <w:multiLevelType w:val="hybridMultilevel"/>
    <w:tmpl w:val="F350EE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B51BD4"/>
    <w:multiLevelType w:val="hybridMultilevel"/>
    <w:tmpl w:val="FDFC6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2557AC"/>
    <w:multiLevelType w:val="hybridMultilevel"/>
    <w:tmpl w:val="CC16E4E0"/>
    <w:lvl w:ilvl="0" w:tplc="10D8911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41F81"/>
    <w:multiLevelType w:val="hybridMultilevel"/>
    <w:tmpl w:val="85B04A2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5"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636618"/>
    <w:multiLevelType w:val="hybridMultilevel"/>
    <w:tmpl w:val="0BC2736C"/>
    <w:lvl w:ilvl="0" w:tplc="2110DD9A">
      <w:start w:val="1"/>
      <w:numFmt w:val="lowerLetter"/>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CC116B"/>
    <w:multiLevelType w:val="hybridMultilevel"/>
    <w:tmpl w:val="F1AC0388"/>
    <w:lvl w:ilvl="0" w:tplc="3E129A34">
      <w:start w:val="1"/>
      <w:numFmt w:val="lowerLetter"/>
      <w:lvlText w:val="%1."/>
      <w:lvlJc w:val="left"/>
      <w:pPr>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DA2ABE"/>
    <w:multiLevelType w:val="hybridMultilevel"/>
    <w:tmpl w:val="F7C4C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7"/>
  </w:num>
  <w:num w:numId="3">
    <w:abstractNumId w:val="19"/>
  </w:num>
  <w:num w:numId="4">
    <w:abstractNumId w:val="48"/>
  </w:num>
  <w:num w:numId="5">
    <w:abstractNumId w:val="36"/>
  </w:num>
  <w:num w:numId="6">
    <w:abstractNumId w:val="38"/>
  </w:num>
  <w:num w:numId="7">
    <w:abstractNumId w:val="6"/>
  </w:num>
  <w:num w:numId="8">
    <w:abstractNumId w:val="9"/>
  </w:num>
  <w:num w:numId="9">
    <w:abstractNumId w:val="5"/>
  </w:num>
  <w:num w:numId="10">
    <w:abstractNumId w:val="33"/>
  </w:num>
  <w:num w:numId="11">
    <w:abstractNumId w:val="8"/>
  </w:num>
  <w:num w:numId="12">
    <w:abstractNumId w:val="32"/>
  </w:num>
  <w:num w:numId="13">
    <w:abstractNumId w:val="25"/>
  </w:num>
  <w:num w:numId="14">
    <w:abstractNumId w:val="40"/>
  </w:num>
  <w:num w:numId="15">
    <w:abstractNumId w:val="10"/>
  </w:num>
  <w:num w:numId="16">
    <w:abstractNumId w:val="22"/>
  </w:num>
  <w:num w:numId="17">
    <w:abstractNumId w:val="14"/>
  </w:num>
  <w:num w:numId="18">
    <w:abstractNumId w:val="34"/>
  </w:num>
  <w:num w:numId="19">
    <w:abstractNumId w:val="43"/>
  </w:num>
  <w:num w:numId="20">
    <w:abstractNumId w:val="23"/>
  </w:num>
  <w:num w:numId="21">
    <w:abstractNumId w:val="47"/>
  </w:num>
  <w:num w:numId="22">
    <w:abstractNumId w:val="17"/>
  </w:num>
  <w:num w:numId="23">
    <w:abstractNumId w:val="45"/>
  </w:num>
  <w:num w:numId="24">
    <w:abstractNumId w:val="35"/>
  </w:num>
  <w:num w:numId="25">
    <w:abstractNumId w:val="13"/>
  </w:num>
  <w:num w:numId="26">
    <w:abstractNumId w:val="31"/>
  </w:num>
  <w:num w:numId="27">
    <w:abstractNumId w:val="12"/>
  </w:num>
  <w:num w:numId="28">
    <w:abstractNumId w:val="26"/>
  </w:num>
  <w:num w:numId="29">
    <w:abstractNumId w:val="16"/>
  </w:num>
  <w:num w:numId="30">
    <w:abstractNumId w:val="29"/>
  </w:num>
  <w:num w:numId="31">
    <w:abstractNumId w:val="28"/>
  </w:num>
  <w:num w:numId="32">
    <w:abstractNumId w:val="46"/>
  </w:num>
  <w:num w:numId="33">
    <w:abstractNumId w:val="7"/>
  </w:num>
  <w:num w:numId="34">
    <w:abstractNumId w:val="42"/>
  </w:num>
  <w:num w:numId="35">
    <w:abstractNumId w:val="3"/>
  </w:num>
  <w:num w:numId="36">
    <w:abstractNumId w:val="30"/>
  </w:num>
  <w:num w:numId="37">
    <w:abstractNumId w:val="41"/>
  </w:num>
  <w:num w:numId="38">
    <w:abstractNumId w:val="0"/>
  </w:num>
  <w:num w:numId="39">
    <w:abstractNumId w:val="2"/>
  </w:num>
  <w:num w:numId="40">
    <w:abstractNumId w:val="15"/>
  </w:num>
  <w:num w:numId="41">
    <w:abstractNumId w:val="18"/>
  </w:num>
  <w:num w:numId="42">
    <w:abstractNumId w:val="27"/>
  </w:num>
  <w:num w:numId="43">
    <w:abstractNumId w:val="4"/>
  </w:num>
  <w:num w:numId="44">
    <w:abstractNumId w:val="39"/>
  </w:num>
  <w:num w:numId="45">
    <w:abstractNumId w:val="1"/>
  </w:num>
  <w:num w:numId="46">
    <w:abstractNumId w:val="24"/>
  </w:num>
  <w:num w:numId="47">
    <w:abstractNumId w:val="11"/>
  </w:num>
  <w:num w:numId="48">
    <w:abstractNumId w:val="44"/>
  </w:num>
  <w:num w:numId="4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F8"/>
    <w:rsid w:val="000000D0"/>
    <w:rsid w:val="000012D3"/>
    <w:rsid w:val="00001DDF"/>
    <w:rsid w:val="000020CD"/>
    <w:rsid w:val="00004CDE"/>
    <w:rsid w:val="00005638"/>
    <w:rsid w:val="00006A4C"/>
    <w:rsid w:val="00006BBF"/>
    <w:rsid w:val="000078F8"/>
    <w:rsid w:val="00012967"/>
    <w:rsid w:val="00012FDA"/>
    <w:rsid w:val="00013408"/>
    <w:rsid w:val="000138A6"/>
    <w:rsid w:val="00014168"/>
    <w:rsid w:val="00017CAE"/>
    <w:rsid w:val="00023572"/>
    <w:rsid w:val="00024847"/>
    <w:rsid w:val="0002549F"/>
    <w:rsid w:val="0002591A"/>
    <w:rsid w:val="000303DC"/>
    <w:rsid w:val="00030404"/>
    <w:rsid w:val="000335F4"/>
    <w:rsid w:val="000339DC"/>
    <w:rsid w:val="00034479"/>
    <w:rsid w:val="00034EA7"/>
    <w:rsid w:val="00036E50"/>
    <w:rsid w:val="00040CA5"/>
    <w:rsid w:val="00047ABA"/>
    <w:rsid w:val="00057B02"/>
    <w:rsid w:val="0006041C"/>
    <w:rsid w:val="00063068"/>
    <w:rsid w:val="00064088"/>
    <w:rsid w:val="00067B53"/>
    <w:rsid w:val="00067FA2"/>
    <w:rsid w:val="00071054"/>
    <w:rsid w:val="00071AD4"/>
    <w:rsid w:val="00071AE5"/>
    <w:rsid w:val="00072014"/>
    <w:rsid w:val="00073392"/>
    <w:rsid w:val="00074580"/>
    <w:rsid w:val="000811A6"/>
    <w:rsid w:val="00081A90"/>
    <w:rsid w:val="00081A98"/>
    <w:rsid w:val="00083AA8"/>
    <w:rsid w:val="00083C19"/>
    <w:rsid w:val="00083EF9"/>
    <w:rsid w:val="00085149"/>
    <w:rsid w:val="00085333"/>
    <w:rsid w:val="0008579F"/>
    <w:rsid w:val="000860DD"/>
    <w:rsid w:val="00086C09"/>
    <w:rsid w:val="00087BCF"/>
    <w:rsid w:val="00092C23"/>
    <w:rsid w:val="00092F25"/>
    <w:rsid w:val="0009700D"/>
    <w:rsid w:val="000A2E89"/>
    <w:rsid w:val="000A641C"/>
    <w:rsid w:val="000B1942"/>
    <w:rsid w:val="000B3F3A"/>
    <w:rsid w:val="000B66DB"/>
    <w:rsid w:val="000C3C55"/>
    <w:rsid w:val="000D2771"/>
    <w:rsid w:val="000E7C00"/>
    <w:rsid w:val="000F37B3"/>
    <w:rsid w:val="000F609B"/>
    <w:rsid w:val="0010071F"/>
    <w:rsid w:val="00100A60"/>
    <w:rsid w:val="001031D5"/>
    <w:rsid w:val="0010454A"/>
    <w:rsid w:val="001103B0"/>
    <w:rsid w:val="00111070"/>
    <w:rsid w:val="00111676"/>
    <w:rsid w:val="00112D4E"/>
    <w:rsid w:val="0011322F"/>
    <w:rsid w:val="00123A4D"/>
    <w:rsid w:val="00123C07"/>
    <w:rsid w:val="00125319"/>
    <w:rsid w:val="00126CA8"/>
    <w:rsid w:val="00130F62"/>
    <w:rsid w:val="001337EA"/>
    <w:rsid w:val="00134B6F"/>
    <w:rsid w:val="00141D02"/>
    <w:rsid w:val="00144394"/>
    <w:rsid w:val="001455D2"/>
    <w:rsid w:val="0014641A"/>
    <w:rsid w:val="00147912"/>
    <w:rsid w:val="00157649"/>
    <w:rsid w:val="00157F4C"/>
    <w:rsid w:val="001613D4"/>
    <w:rsid w:val="00162523"/>
    <w:rsid w:val="00163D60"/>
    <w:rsid w:val="00163E07"/>
    <w:rsid w:val="00170509"/>
    <w:rsid w:val="00180058"/>
    <w:rsid w:val="001805CD"/>
    <w:rsid w:val="00182E67"/>
    <w:rsid w:val="00186B25"/>
    <w:rsid w:val="001875D5"/>
    <w:rsid w:val="001916A6"/>
    <w:rsid w:val="00192B0D"/>
    <w:rsid w:val="00192C4B"/>
    <w:rsid w:val="001945A3"/>
    <w:rsid w:val="00195073"/>
    <w:rsid w:val="0019690C"/>
    <w:rsid w:val="0019729B"/>
    <w:rsid w:val="001A3F03"/>
    <w:rsid w:val="001A64D7"/>
    <w:rsid w:val="001A65F0"/>
    <w:rsid w:val="001A79AF"/>
    <w:rsid w:val="001B7702"/>
    <w:rsid w:val="001C20EC"/>
    <w:rsid w:val="001C2294"/>
    <w:rsid w:val="001C251C"/>
    <w:rsid w:val="001C3266"/>
    <w:rsid w:val="001C37DB"/>
    <w:rsid w:val="001C453B"/>
    <w:rsid w:val="001D0583"/>
    <w:rsid w:val="001D0709"/>
    <w:rsid w:val="001D07BE"/>
    <w:rsid w:val="001D2850"/>
    <w:rsid w:val="001D33B2"/>
    <w:rsid w:val="001D4C27"/>
    <w:rsid w:val="001D5C3E"/>
    <w:rsid w:val="001E1D2E"/>
    <w:rsid w:val="001E7E54"/>
    <w:rsid w:val="001F22E8"/>
    <w:rsid w:val="001F47CA"/>
    <w:rsid w:val="001F66CD"/>
    <w:rsid w:val="00201A88"/>
    <w:rsid w:val="00203D6D"/>
    <w:rsid w:val="00203E7F"/>
    <w:rsid w:val="00207F54"/>
    <w:rsid w:val="002107AB"/>
    <w:rsid w:val="00210B4F"/>
    <w:rsid w:val="00211633"/>
    <w:rsid w:val="00216619"/>
    <w:rsid w:val="002203A4"/>
    <w:rsid w:val="00222DAE"/>
    <w:rsid w:val="002238FA"/>
    <w:rsid w:val="00223DE9"/>
    <w:rsid w:val="002243FA"/>
    <w:rsid w:val="00226DAA"/>
    <w:rsid w:val="0023032E"/>
    <w:rsid w:val="002335B6"/>
    <w:rsid w:val="00236087"/>
    <w:rsid w:val="0023724D"/>
    <w:rsid w:val="0024079E"/>
    <w:rsid w:val="0024796D"/>
    <w:rsid w:val="002510F8"/>
    <w:rsid w:val="00252389"/>
    <w:rsid w:val="00252747"/>
    <w:rsid w:val="00257E58"/>
    <w:rsid w:val="0026195D"/>
    <w:rsid w:val="00262153"/>
    <w:rsid w:val="00262874"/>
    <w:rsid w:val="00264A6B"/>
    <w:rsid w:val="00265739"/>
    <w:rsid w:val="00266567"/>
    <w:rsid w:val="002670F2"/>
    <w:rsid w:val="0027042C"/>
    <w:rsid w:val="00270D5C"/>
    <w:rsid w:val="00271FCE"/>
    <w:rsid w:val="002749CE"/>
    <w:rsid w:val="00274BED"/>
    <w:rsid w:val="0027537A"/>
    <w:rsid w:val="00277A85"/>
    <w:rsid w:val="00280F8C"/>
    <w:rsid w:val="00281031"/>
    <w:rsid w:val="00284918"/>
    <w:rsid w:val="00294F7A"/>
    <w:rsid w:val="002A3A31"/>
    <w:rsid w:val="002B2E87"/>
    <w:rsid w:val="002B2FA9"/>
    <w:rsid w:val="002B5DB9"/>
    <w:rsid w:val="002B7013"/>
    <w:rsid w:val="002C2EBA"/>
    <w:rsid w:val="002C3A42"/>
    <w:rsid w:val="002D0130"/>
    <w:rsid w:val="002D2AC3"/>
    <w:rsid w:val="002D40DE"/>
    <w:rsid w:val="002E2744"/>
    <w:rsid w:val="002E3FAF"/>
    <w:rsid w:val="002E4505"/>
    <w:rsid w:val="002E5134"/>
    <w:rsid w:val="002E5621"/>
    <w:rsid w:val="002F157B"/>
    <w:rsid w:val="002F1C60"/>
    <w:rsid w:val="002F2BD1"/>
    <w:rsid w:val="002F3642"/>
    <w:rsid w:val="002F49D6"/>
    <w:rsid w:val="002F76FA"/>
    <w:rsid w:val="002F7FBF"/>
    <w:rsid w:val="00301A81"/>
    <w:rsid w:val="00305039"/>
    <w:rsid w:val="00305C25"/>
    <w:rsid w:val="00306B92"/>
    <w:rsid w:val="00311EBA"/>
    <w:rsid w:val="003134A5"/>
    <w:rsid w:val="00314429"/>
    <w:rsid w:val="0031705D"/>
    <w:rsid w:val="003179B0"/>
    <w:rsid w:val="0032021C"/>
    <w:rsid w:val="003242F9"/>
    <w:rsid w:val="00324D56"/>
    <w:rsid w:val="00325899"/>
    <w:rsid w:val="00326967"/>
    <w:rsid w:val="0032746B"/>
    <w:rsid w:val="00330D75"/>
    <w:rsid w:val="0033117C"/>
    <w:rsid w:val="0033197B"/>
    <w:rsid w:val="00335326"/>
    <w:rsid w:val="00335DE3"/>
    <w:rsid w:val="003377F8"/>
    <w:rsid w:val="00342E65"/>
    <w:rsid w:val="003475E9"/>
    <w:rsid w:val="00347ED0"/>
    <w:rsid w:val="0035437E"/>
    <w:rsid w:val="0037067F"/>
    <w:rsid w:val="00371A00"/>
    <w:rsid w:val="00372760"/>
    <w:rsid w:val="003743A1"/>
    <w:rsid w:val="003764A4"/>
    <w:rsid w:val="003831AE"/>
    <w:rsid w:val="00384A4C"/>
    <w:rsid w:val="00392096"/>
    <w:rsid w:val="00393E12"/>
    <w:rsid w:val="003A31A7"/>
    <w:rsid w:val="003B1F72"/>
    <w:rsid w:val="003B25F8"/>
    <w:rsid w:val="003B4871"/>
    <w:rsid w:val="003B5D73"/>
    <w:rsid w:val="003B6E5D"/>
    <w:rsid w:val="003B6F4A"/>
    <w:rsid w:val="003B73CE"/>
    <w:rsid w:val="003B7493"/>
    <w:rsid w:val="003B7DCB"/>
    <w:rsid w:val="003C1DB6"/>
    <w:rsid w:val="003D21F6"/>
    <w:rsid w:val="003D516D"/>
    <w:rsid w:val="003E2F91"/>
    <w:rsid w:val="003E335F"/>
    <w:rsid w:val="003E4939"/>
    <w:rsid w:val="003E4F16"/>
    <w:rsid w:val="003E70C6"/>
    <w:rsid w:val="003F07D2"/>
    <w:rsid w:val="003F2535"/>
    <w:rsid w:val="003F49C4"/>
    <w:rsid w:val="003F5A4B"/>
    <w:rsid w:val="003F7332"/>
    <w:rsid w:val="003F7518"/>
    <w:rsid w:val="00400172"/>
    <w:rsid w:val="004007BF"/>
    <w:rsid w:val="004015B3"/>
    <w:rsid w:val="00405673"/>
    <w:rsid w:val="0041104A"/>
    <w:rsid w:val="00412D41"/>
    <w:rsid w:val="00414444"/>
    <w:rsid w:val="00414A0A"/>
    <w:rsid w:val="00414AAB"/>
    <w:rsid w:val="004246C4"/>
    <w:rsid w:val="0042475D"/>
    <w:rsid w:val="00432695"/>
    <w:rsid w:val="004330AE"/>
    <w:rsid w:val="00434745"/>
    <w:rsid w:val="00434D4A"/>
    <w:rsid w:val="00435281"/>
    <w:rsid w:val="004402D5"/>
    <w:rsid w:val="004414C5"/>
    <w:rsid w:val="00441EA3"/>
    <w:rsid w:val="00447327"/>
    <w:rsid w:val="00450DA5"/>
    <w:rsid w:val="0045501A"/>
    <w:rsid w:val="0046348C"/>
    <w:rsid w:val="00476E4D"/>
    <w:rsid w:val="0048376D"/>
    <w:rsid w:val="004846C9"/>
    <w:rsid w:val="004853A1"/>
    <w:rsid w:val="00485B57"/>
    <w:rsid w:val="0048675D"/>
    <w:rsid w:val="00486A7F"/>
    <w:rsid w:val="00490665"/>
    <w:rsid w:val="00492622"/>
    <w:rsid w:val="0049354F"/>
    <w:rsid w:val="004A46A6"/>
    <w:rsid w:val="004A471E"/>
    <w:rsid w:val="004B528D"/>
    <w:rsid w:val="004B5B18"/>
    <w:rsid w:val="004B7344"/>
    <w:rsid w:val="004B7A58"/>
    <w:rsid w:val="004C4BB4"/>
    <w:rsid w:val="004C4C85"/>
    <w:rsid w:val="004C5155"/>
    <w:rsid w:val="004C6279"/>
    <w:rsid w:val="004C643F"/>
    <w:rsid w:val="004D0184"/>
    <w:rsid w:val="004D4F33"/>
    <w:rsid w:val="004D6924"/>
    <w:rsid w:val="004D7EF3"/>
    <w:rsid w:val="004F0756"/>
    <w:rsid w:val="004F126B"/>
    <w:rsid w:val="004F2003"/>
    <w:rsid w:val="004F260B"/>
    <w:rsid w:val="004F4CE6"/>
    <w:rsid w:val="004F5369"/>
    <w:rsid w:val="00500664"/>
    <w:rsid w:val="00501D5E"/>
    <w:rsid w:val="00502A53"/>
    <w:rsid w:val="0050544A"/>
    <w:rsid w:val="0051057D"/>
    <w:rsid w:val="00512119"/>
    <w:rsid w:val="00513F7D"/>
    <w:rsid w:val="00514DD0"/>
    <w:rsid w:val="005151DC"/>
    <w:rsid w:val="0051525B"/>
    <w:rsid w:val="00515414"/>
    <w:rsid w:val="0051594E"/>
    <w:rsid w:val="005201A9"/>
    <w:rsid w:val="00520490"/>
    <w:rsid w:val="0052522B"/>
    <w:rsid w:val="0052526C"/>
    <w:rsid w:val="00525AEC"/>
    <w:rsid w:val="00527C7C"/>
    <w:rsid w:val="00531B3A"/>
    <w:rsid w:val="0053205D"/>
    <w:rsid w:val="005326F6"/>
    <w:rsid w:val="00541B6A"/>
    <w:rsid w:val="00542A15"/>
    <w:rsid w:val="00542EDD"/>
    <w:rsid w:val="0054421B"/>
    <w:rsid w:val="005527DF"/>
    <w:rsid w:val="00552FCE"/>
    <w:rsid w:val="00556DFC"/>
    <w:rsid w:val="00563EBF"/>
    <w:rsid w:val="00564B0C"/>
    <w:rsid w:val="0056749E"/>
    <w:rsid w:val="00570159"/>
    <w:rsid w:val="005716ED"/>
    <w:rsid w:val="005717C1"/>
    <w:rsid w:val="005722D3"/>
    <w:rsid w:val="00572A05"/>
    <w:rsid w:val="00575985"/>
    <w:rsid w:val="0057790B"/>
    <w:rsid w:val="00585AB8"/>
    <w:rsid w:val="00587593"/>
    <w:rsid w:val="00587790"/>
    <w:rsid w:val="00592ACD"/>
    <w:rsid w:val="005939F9"/>
    <w:rsid w:val="00596BF1"/>
    <w:rsid w:val="00596E57"/>
    <w:rsid w:val="005978AB"/>
    <w:rsid w:val="005A0B8F"/>
    <w:rsid w:val="005A13C1"/>
    <w:rsid w:val="005A3429"/>
    <w:rsid w:val="005A4F3C"/>
    <w:rsid w:val="005A67FE"/>
    <w:rsid w:val="005A7F4D"/>
    <w:rsid w:val="005B36E2"/>
    <w:rsid w:val="005B4F5C"/>
    <w:rsid w:val="005B5E6E"/>
    <w:rsid w:val="005B6ECA"/>
    <w:rsid w:val="005B7A1C"/>
    <w:rsid w:val="005C7926"/>
    <w:rsid w:val="005D472B"/>
    <w:rsid w:val="005D48B9"/>
    <w:rsid w:val="005D4DBF"/>
    <w:rsid w:val="005F048F"/>
    <w:rsid w:val="005F0C8B"/>
    <w:rsid w:val="005F1CA1"/>
    <w:rsid w:val="005F2131"/>
    <w:rsid w:val="005F2AC2"/>
    <w:rsid w:val="00601E74"/>
    <w:rsid w:val="0060246D"/>
    <w:rsid w:val="00602C7F"/>
    <w:rsid w:val="00605640"/>
    <w:rsid w:val="00610E8D"/>
    <w:rsid w:val="006111FD"/>
    <w:rsid w:val="00613805"/>
    <w:rsid w:val="00614884"/>
    <w:rsid w:val="006156F6"/>
    <w:rsid w:val="00615E76"/>
    <w:rsid w:val="0061756D"/>
    <w:rsid w:val="006212A6"/>
    <w:rsid w:val="006221EA"/>
    <w:rsid w:val="00624D92"/>
    <w:rsid w:val="006257F1"/>
    <w:rsid w:val="00625952"/>
    <w:rsid w:val="00626B1C"/>
    <w:rsid w:val="00627D06"/>
    <w:rsid w:val="00627F7A"/>
    <w:rsid w:val="00631458"/>
    <w:rsid w:val="0063197D"/>
    <w:rsid w:val="00631B27"/>
    <w:rsid w:val="006327D5"/>
    <w:rsid w:val="00633A92"/>
    <w:rsid w:val="006438E3"/>
    <w:rsid w:val="00645180"/>
    <w:rsid w:val="00651904"/>
    <w:rsid w:val="00653565"/>
    <w:rsid w:val="00655042"/>
    <w:rsid w:val="006601E4"/>
    <w:rsid w:val="00664607"/>
    <w:rsid w:val="006669A1"/>
    <w:rsid w:val="006677A9"/>
    <w:rsid w:val="006728FB"/>
    <w:rsid w:val="00675767"/>
    <w:rsid w:val="00676600"/>
    <w:rsid w:val="00680382"/>
    <w:rsid w:val="006805DC"/>
    <w:rsid w:val="00694390"/>
    <w:rsid w:val="0069520A"/>
    <w:rsid w:val="006A1E98"/>
    <w:rsid w:val="006A3C23"/>
    <w:rsid w:val="006A4C62"/>
    <w:rsid w:val="006A5793"/>
    <w:rsid w:val="006A670E"/>
    <w:rsid w:val="006B00F0"/>
    <w:rsid w:val="006B2731"/>
    <w:rsid w:val="006B294D"/>
    <w:rsid w:val="006B7F61"/>
    <w:rsid w:val="006C0213"/>
    <w:rsid w:val="006C287D"/>
    <w:rsid w:val="006C2E8B"/>
    <w:rsid w:val="006C3435"/>
    <w:rsid w:val="006C6127"/>
    <w:rsid w:val="006D1D1B"/>
    <w:rsid w:val="006D3C4B"/>
    <w:rsid w:val="006D431C"/>
    <w:rsid w:val="006D6AEE"/>
    <w:rsid w:val="006E7980"/>
    <w:rsid w:val="006F0375"/>
    <w:rsid w:val="006F190C"/>
    <w:rsid w:val="006F2C8A"/>
    <w:rsid w:val="006F551E"/>
    <w:rsid w:val="0070223F"/>
    <w:rsid w:val="00706274"/>
    <w:rsid w:val="00711129"/>
    <w:rsid w:val="00711C75"/>
    <w:rsid w:val="00711DFA"/>
    <w:rsid w:val="00722922"/>
    <w:rsid w:val="00726FBE"/>
    <w:rsid w:val="00730518"/>
    <w:rsid w:val="00730E84"/>
    <w:rsid w:val="007336BA"/>
    <w:rsid w:val="0073683B"/>
    <w:rsid w:val="0074090E"/>
    <w:rsid w:val="0074780C"/>
    <w:rsid w:val="00750DCC"/>
    <w:rsid w:val="0075248A"/>
    <w:rsid w:val="00757060"/>
    <w:rsid w:val="00760141"/>
    <w:rsid w:val="0076137F"/>
    <w:rsid w:val="00762984"/>
    <w:rsid w:val="007656B0"/>
    <w:rsid w:val="007669D1"/>
    <w:rsid w:val="0077096E"/>
    <w:rsid w:val="007713DC"/>
    <w:rsid w:val="0077273F"/>
    <w:rsid w:val="00772A9E"/>
    <w:rsid w:val="0077369A"/>
    <w:rsid w:val="00773856"/>
    <w:rsid w:val="00780F6A"/>
    <w:rsid w:val="007824EB"/>
    <w:rsid w:val="00790250"/>
    <w:rsid w:val="00793688"/>
    <w:rsid w:val="00794F42"/>
    <w:rsid w:val="00796231"/>
    <w:rsid w:val="007965CD"/>
    <w:rsid w:val="007974A3"/>
    <w:rsid w:val="007A0DBA"/>
    <w:rsid w:val="007A3583"/>
    <w:rsid w:val="007A54FA"/>
    <w:rsid w:val="007B073F"/>
    <w:rsid w:val="007B07E0"/>
    <w:rsid w:val="007B119E"/>
    <w:rsid w:val="007B2A91"/>
    <w:rsid w:val="007B630A"/>
    <w:rsid w:val="007B671B"/>
    <w:rsid w:val="007B67DF"/>
    <w:rsid w:val="007C001D"/>
    <w:rsid w:val="007C18B9"/>
    <w:rsid w:val="007C36C2"/>
    <w:rsid w:val="007C457E"/>
    <w:rsid w:val="007C5B0E"/>
    <w:rsid w:val="007C729B"/>
    <w:rsid w:val="007D3C48"/>
    <w:rsid w:val="007D50A1"/>
    <w:rsid w:val="007D6CCD"/>
    <w:rsid w:val="007E24ED"/>
    <w:rsid w:val="007E2CB3"/>
    <w:rsid w:val="007E39A7"/>
    <w:rsid w:val="007E3D1D"/>
    <w:rsid w:val="007E4B21"/>
    <w:rsid w:val="007E4F94"/>
    <w:rsid w:val="007F1228"/>
    <w:rsid w:val="007F1787"/>
    <w:rsid w:val="007F3751"/>
    <w:rsid w:val="007F67C4"/>
    <w:rsid w:val="00800D26"/>
    <w:rsid w:val="00801137"/>
    <w:rsid w:val="00801F78"/>
    <w:rsid w:val="00802B56"/>
    <w:rsid w:val="00802C66"/>
    <w:rsid w:val="00803388"/>
    <w:rsid w:val="00804C50"/>
    <w:rsid w:val="00807163"/>
    <w:rsid w:val="008102AA"/>
    <w:rsid w:val="00811EB4"/>
    <w:rsid w:val="00812825"/>
    <w:rsid w:val="00814AEA"/>
    <w:rsid w:val="00817152"/>
    <w:rsid w:val="00817799"/>
    <w:rsid w:val="008200A8"/>
    <w:rsid w:val="00820A15"/>
    <w:rsid w:val="008248DE"/>
    <w:rsid w:val="008312B4"/>
    <w:rsid w:val="00836145"/>
    <w:rsid w:val="00837614"/>
    <w:rsid w:val="00842F93"/>
    <w:rsid w:val="0084502C"/>
    <w:rsid w:val="00846AF9"/>
    <w:rsid w:val="00850F64"/>
    <w:rsid w:val="00853C80"/>
    <w:rsid w:val="00855E59"/>
    <w:rsid w:val="00861D82"/>
    <w:rsid w:val="0086408A"/>
    <w:rsid w:val="0086486A"/>
    <w:rsid w:val="008822DF"/>
    <w:rsid w:val="00890D47"/>
    <w:rsid w:val="00891AC2"/>
    <w:rsid w:val="0089298E"/>
    <w:rsid w:val="00895939"/>
    <w:rsid w:val="00897F4D"/>
    <w:rsid w:val="008A4276"/>
    <w:rsid w:val="008A4BAE"/>
    <w:rsid w:val="008A4E0F"/>
    <w:rsid w:val="008A7014"/>
    <w:rsid w:val="008B058E"/>
    <w:rsid w:val="008B0BA9"/>
    <w:rsid w:val="008B49FF"/>
    <w:rsid w:val="008B4D59"/>
    <w:rsid w:val="008B5A49"/>
    <w:rsid w:val="008B64A1"/>
    <w:rsid w:val="008B79F4"/>
    <w:rsid w:val="008C086B"/>
    <w:rsid w:val="008C0A8D"/>
    <w:rsid w:val="008C0E0A"/>
    <w:rsid w:val="008C1990"/>
    <w:rsid w:val="008D2829"/>
    <w:rsid w:val="008D421B"/>
    <w:rsid w:val="008D56B0"/>
    <w:rsid w:val="008D5BFF"/>
    <w:rsid w:val="008D6755"/>
    <w:rsid w:val="008D7E46"/>
    <w:rsid w:val="008E4AA8"/>
    <w:rsid w:val="008F14BF"/>
    <w:rsid w:val="008F2EF7"/>
    <w:rsid w:val="009028D8"/>
    <w:rsid w:val="00904709"/>
    <w:rsid w:val="009054E0"/>
    <w:rsid w:val="00923C01"/>
    <w:rsid w:val="00926B59"/>
    <w:rsid w:val="009271CC"/>
    <w:rsid w:val="00927D48"/>
    <w:rsid w:val="00932279"/>
    <w:rsid w:val="00932B31"/>
    <w:rsid w:val="00933207"/>
    <w:rsid w:val="009332D6"/>
    <w:rsid w:val="00933465"/>
    <w:rsid w:val="00933B45"/>
    <w:rsid w:val="009350FD"/>
    <w:rsid w:val="00937911"/>
    <w:rsid w:val="009409CA"/>
    <w:rsid w:val="009415B2"/>
    <w:rsid w:val="00943774"/>
    <w:rsid w:val="00951923"/>
    <w:rsid w:val="009523A9"/>
    <w:rsid w:val="00956B38"/>
    <w:rsid w:val="009615F2"/>
    <w:rsid w:val="00961A05"/>
    <w:rsid w:val="00961A1C"/>
    <w:rsid w:val="00961FA7"/>
    <w:rsid w:val="009642E9"/>
    <w:rsid w:val="00971FE4"/>
    <w:rsid w:val="00972A58"/>
    <w:rsid w:val="00973196"/>
    <w:rsid w:val="00974CD3"/>
    <w:rsid w:val="00975B7F"/>
    <w:rsid w:val="00976211"/>
    <w:rsid w:val="00976F25"/>
    <w:rsid w:val="00980474"/>
    <w:rsid w:val="009869F8"/>
    <w:rsid w:val="00991F52"/>
    <w:rsid w:val="00992275"/>
    <w:rsid w:val="009928CA"/>
    <w:rsid w:val="0099430B"/>
    <w:rsid w:val="00997799"/>
    <w:rsid w:val="009A198D"/>
    <w:rsid w:val="009B3E10"/>
    <w:rsid w:val="009B6169"/>
    <w:rsid w:val="009B76E5"/>
    <w:rsid w:val="009C007A"/>
    <w:rsid w:val="009C14B7"/>
    <w:rsid w:val="009C2292"/>
    <w:rsid w:val="009C2D40"/>
    <w:rsid w:val="009E32CB"/>
    <w:rsid w:val="009E49B6"/>
    <w:rsid w:val="009E4F39"/>
    <w:rsid w:val="009F402C"/>
    <w:rsid w:val="009F4F30"/>
    <w:rsid w:val="009F68C1"/>
    <w:rsid w:val="009F699F"/>
    <w:rsid w:val="00A02C37"/>
    <w:rsid w:val="00A12FEE"/>
    <w:rsid w:val="00A138D7"/>
    <w:rsid w:val="00A21B33"/>
    <w:rsid w:val="00A22A56"/>
    <w:rsid w:val="00A263B1"/>
    <w:rsid w:val="00A27028"/>
    <w:rsid w:val="00A27502"/>
    <w:rsid w:val="00A302F8"/>
    <w:rsid w:val="00A378A7"/>
    <w:rsid w:val="00A37D44"/>
    <w:rsid w:val="00A40D6A"/>
    <w:rsid w:val="00A41630"/>
    <w:rsid w:val="00A41931"/>
    <w:rsid w:val="00A42935"/>
    <w:rsid w:val="00A44D93"/>
    <w:rsid w:val="00A46019"/>
    <w:rsid w:val="00A46C60"/>
    <w:rsid w:val="00A51633"/>
    <w:rsid w:val="00A566BC"/>
    <w:rsid w:val="00A56C8B"/>
    <w:rsid w:val="00A60B15"/>
    <w:rsid w:val="00A612BA"/>
    <w:rsid w:val="00A613B8"/>
    <w:rsid w:val="00A62271"/>
    <w:rsid w:val="00A70CAB"/>
    <w:rsid w:val="00A7132C"/>
    <w:rsid w:val="00A72808"/>
    <w:rsid w:val="00A73868"/>
    <w:rsid w:val="00A746F1"/>
    <w:rsid w:val="00A757E8"/>
    <w:rsid w:val="00A81513"/>
    <w:rsid w:val="00A81EF2"/>
    <w:rsid w:val="00A8306F"/>
    <w:rsid w:val="00A86CDE"/>
    <w:rsid w:val="00A875A8"/>
    <w:rsid w:val="00A90208"/>
    <w:rsid w:val="00A92B91"/>
    <w:rsid w:val="00AA0093"/>
    <w:rsid w:val="00AA06D9"/>
    <w:rsid w:val="00AA4FAF"/>
    <w:rsid w:val="00AB0C9B"/>
    <w:rsid w:val="00AB14AF"/>
    <w:rsid w:val="00AB3482"/>
    <w:rsid w:val="00AB5408"/>
    <w:rsid w:val="00AB60C9"/>
    <w:rsid w:val="00AC023A"/>
    <w:rsid w:val="00AC19B1"/>
    <w:rsid w:val="00AC1C7C"/>
    <w:rsid w:val="00AC2AA9"/>
    <w:rsid w:val="00AC42F4"/>
    <w:rsid w:val="00AC51A3"/>
    <w:rsid w:val="00AC5E27"/>
    <w:rsid w:val="00AC66DB"/>
    <w:rsid w:val="00AC7671"/>
    <w:rsid w:val="00AD00BB"/>
    <w:rsid w:val="00AD1E20"/>
    <w:rsid w:val="00AD6DE3"/>
    <w:rsid w:val="00AE15D1"/>
    <w:rsid w:val="00AE2002"/>
    <w:rsid w:val="00AE2074"/>
    <w:rsid w:val="00AE2C13"/>
    <w:rsid w:val="00AE49AE"/>
    <w:rsid w:val="00AE5574"/>
    <w:rsid w:val="00AE6102"/>
    <w:rsid w:val="00AF6257"/>
    <w:rsid w:val="00B018F2"/>
    <w:rsid w:val="00B02344"/>
    <w:rsid w:val="00B03A0D"/>
    <w:rsid w:val="00B068B2"/>
    <w:rsid w:val="00B20588"/>
    <w:rsid w:val="00B21B6F"/>
    <w:rsid w:val="00B23D0C"/>
    <w:rsid w:val="00B262AC"/>
    <w:rsid w:val="00B26BC5"/>
    <w:rsid w:val="00B36C55"/>
    <w:rsid w:val="00B40736"/>
    <w:rsid w:val="00B4397B"/>
    <w:rsid w:val="00B44BA4"/>
    <w:rsid w:val="00B452E5"/>
    <w:rsid w:val="00B45CBF"/>
    <w:rsid w:val="00B460EE"/>
    <w:rsid w:val="00B473BA"/>
    <w:rsid w:val="00B47741"/>
    <w:rsid w:val="00B521A4"/>
    <w:rsid w:val="00B54C69"/>
    <w:rsid w:val="00B60FD9"/>
    <w:rsid w:val="00B62E9E"/>
    <w:rsid w:val="00B63664"/>
    <w:rsid w:val="00B6385A"/>
    <w:rsid w:val="00B7162A"/>
    <w:rsid w:val="00B72413"/>
    <w:rsid w:val="00B73270"/>
    <w:rsid w:val="00B76053"/>
    <w:rsid w:val="00B818D4"/>
    <w:rsid w:val="00B83E3C"/>
    <w:rsid w:val="00B8438F"/>
    <w:rsid w:val="00B87F74"/>
    <w:rsid w:val="00B91FDD"/>
    <w:rsid w:val="00B92064"/>
    <w:rsid w:val="00B931F5"/>
    <w:rsid w:val="00B93953"/>
    <w:rsid w:val="00B940B1"/>
    <w:rsid w:val="00B979DC"/>
    <w:rsid w:val="00BA0E33"/>
    <w:rsid w:val="00BA384C"/>
    <w:rsid w:val="00BB30A5"/>
    <w:rsid w:val="00BB5BE3"/>
    <w:rsid w:val="00BB685C"/>
    <w:rsid w:val="00BC19AB"/>
    <w:rsid w:val="00BC1E18"/>
    <w:rsid w:val="00BC26E3"/>
    <w:rsid w:val="00BC279B"/>
    <w:rsid w:val="00BC3F91"/>
    <w:rsid w:val="00BC453C"/>
    <w:rsid w:val="00BC7EFC"/>
    <w:rsid w:val="00BD0271"/>
    <w:rsid w:val="00BD12D9"/>
    <w:rsid w:val="00BD2D36"/>
    <w:rsid w:val="00BE1B22"/>
    <w:rsid w:val="00BE3AE4"/>
    <w:rsid w:val="00BE4B9F"/>
    <w:rsid w:val="00BE74E3"/>
    <w:rsid w:val="00BF1915"/>
    <w:rsid w:val="00BF59E0"/>
    <w:rsid w:val="00C01CBB"/>
    <w:rsid w:val="00C045BF"/>
    <w:rsid w:val="00C061C3"/>
    <w:rsid w:val="00C1409A"/>
    <w:rsid w:val="00C170EA"/>
    <w:rsid w:val="00C17409"/>
    <w:rsid w:val="00C20F36"/>
    <w:rsid w:val="00C30F28"/>
    <w:rsid w:val="00C329CF"/>
    <w:rsid w:val="00C32ACD"/>
    <w:rsid w:val="00C3437F"/>
    <w:rsid w:val="00C35A84"/>
    <w:rsid w:val="00C36851"/>
    <w:rsid w:val="00C410B0"/>
    <w:rsid w:val="00C42E22"/>
    <w:rsid w:val="00C435A2"/>
    <w:rsid w:val="00C45A3E"/>
    <w:rsid w:val="00C50E81"/>
    <w:rsid w:val="00C51963"/>
    <w:rsid w:val="00C53445"/>
    <w:rsid w:val="00C53DC9"/>
    <w:rsid w:val="00C54FC9"/>
    <w:rsid w:val="00C57C57"/>
    <w:rsid w:val="00C603FB"/>
    <w:rsid w:val="00C60437"/>
    <w:rsid w:val="00C6121F"/>
    <w:rsid w:val="00C61270"/>
    <w:rsid w:val="00C64B50"/>
    <w:rsid w:val="00C65965"/>
    <w:rsid w:val="00C723CF"/>
    <w:rsid w:val="00C81360"/>
    <w:rsid w:val="00C825A7"/>
    <w:rsid w:val="00C82F57"/>
    <w:rsid w:val="00C8719F"/>
    <w:rsid w:val="00C87680"/>
    <w:rsid w:val="00C91485"/>
    <w:rsid w:val="00C92D8B"/>
    <w:rsid w:val="00CA1624"/>
    <w:rsid w:val="00CA29C1"/>
    <w:rsid w:val="00CA4049"/>
    <w:rsid w:val="00CA62EC"/>
    <w:rsid w:val="00CB41D0"/>
    <w:rsid w:val="00CC0AD5"/>
    <w:rsid w:val="00CC25C3"/>
    <w:rsid w:val="00CC5D8C"/>
    <w:rsid w:val="00CC7A09"/>
    <w:rsid w:val="00CD2EF3"/>
    <w:rsid w:val="00CD4948"/>
    <w:rsid w:val="00CD57F9"/>
    <w:rsid w:val="00CD7B51"/>
    <w:rsid w:val="00CE0076"/>
    <w:rsid w:val="00CE02C7"/>
    <w:rsid w:val="00CE25C4"/>
    <w:rsid w:val="00CE3DD0"/>
    <w:rsid w:val="00CE7B43"/>
    <w:rsid w:val="00CE7CF4"/>
    <w:rsid w:val="00CF0BF8"/>
    <w:rsid w:val="00CF1E4C"/>
    <w:rsid w:val="00CF5617"/>
    <w:rsid w:val="00CF633F"/>
    <w:rsid w:val="00D0018A"/>
    <w:rsid w:val="00D006F5"/>
    <w:rsid w:val="00D039D6"/>
    <w:rsid w:val="00D03CCD"/>
    <w:rsid w:val="00D0524E"/>
    <w:rsid w:val="00D057D2"/>
    <w:rsid w:val="00D0624A"/>
    <w:rsid w:val="00D069AF"/>
    <w:rsid w:val="00D113C9"/>
    <w:rsid w:val="00D1310D"/>
    <w:rsid w:val="00D13DB7"/>
    <w:rsid w:val="00D16730"/>
    <w:rsid w:val="00D17E02"/>
    <w:rsid w:val="00D259F9"/>
    <w:rsid w:val="00D32A97"/>
    <w:rsid w:val="00D3406E"/>
    <w:rsid w:val="00D341F3"/>
    <w:rsid w:val="00D358D2"/>
    <w:rsid w:val="00D35EE6"/>
    <w:rsid w:val="00D4184D"/>
    <w:rsid w:val="00D421FB"/>
    <w:rsid w:val="00D435AA"/>
    <w:rsid w:val="00D44628"/>
    <w:rsid w:val="00D5090A"/>
    <w:rsid w:val="00D50A09"/>
    <w:rsid w:val="00D5272B"/>
    <w:rsid w:val="00D62B22"/>
    <w:rsid w:val="00D67BD1"/>
    <w:rsid w:val="00D73CF1"/>
    <w:rsid w:val="00D74E86"/>
    <w:rsid w:val="00D838E2"/>
    <w:rsid w:val="00D85F9B"/>
    <w:rsid w:val="00D867F9"/>
    <w:rsid w:val="00D87C32"/>
    <w:rsid w:val="00D90FAA"/>
    <w:rsid w:val="00D92306"/>
    <w:rsid w:val="00D93D63"/>
    <w:rsid w:val="00D957CC"/>
    <w:rsid w:val="00D9616C"/>
    <w:rsid w:val="00D9721C"/>
    <w:rsid w:val="00DA48A9"/>
    <w:rsid w:val="00DA6CFF"/>
    <w:rsid w:val="00DB2570"/>
    <w:rsid w:val="00DB2D48"/>
    <w:rsid w:val="00DB6101"/>
    <w:rsid w:val="00DB7827"/>
    <w:rsid w:val="00DC161A"/>
    <w:rsid w:val="00DC37C2"/>
    <w:rsid w:val="00DD244D"/>
    <w:rsid w:val="00DD2C92"/>
    <w:rsid w:val="00DD4577"/>
    <w:rsid w:val="00DE47B6"/>
    <w:rsid w:val="00DF1598"/>
    <w:rsid w:val="00DF2A14"/>
    <w:rsid w:val="00DF504C"/>
    <w:rsid w:val="00DF57F8"/>
    <w:rsid w:val="00DF676C"/>
    <w:rsid w:val="00E01101"/>
    <w:rsid w:val="00E040CB"/>
    <w:rsid w:val="00E049DF"/>
    <w:rsid w:val="00E055DE"/>
    <w:rsid w:val="00E05CFE"/>
    <w:rsid w:val="00E1321C"/>
    <w:rsid w:val="00E13A49"/>
    <w:rsid w:val="00E143BF"/>
    <w:rsid w:val="00E14751"/>
    <w:rsid w:val="00E1650F"/>
    <w:rsid w:val="00E16E5D"/>
    <w:rsid w:val="00E22444"/>
    <w:rsid w:val="00E260E2"/>
    <w:rsid w:val="00E27E2D"/>
    <w:rsid w:val="00E307C5"/>
    <w:rsid w:val="00E37E2E"/>
    <w:rsid w:val="00E40732"/>
    <w:rsid w:val="00E414A2"/>
    <w:rsid w:val="00E41646"/>
    <w:rsid w:val="00E43341"/>
    <w:rsid w:val="00E43C62"/>
    <w:rsid w:val="00E50DD5"/>
    <w:rsid w:val="00E640EA"/>
    <w:rsid w:val="00E65309"/>
    <w:rsid w:val="00E709AB"/>
    <w:rsid w:val="00E74373"/>
    <w:rsid w:val="00E77D01"/>
    <w:rsid w:val="00E80A3F"/>
    <w:rsid w:val="00E80C2A"/>
    <w:rsid w:val="00E80EB1"/>
    <w:rsid w:val="00E83472"/>
    <w:rsid w:val="00E83C8F"/>
    <w:rsid w:val="00E86EFF"/>
    <w:rsid w:val="00E87439"/>
    <w:rsid w:val="00E91699"/>
    <w:rsid w:val="00E9173E"/>
    <w:rsid w:val="00E943EE"/>
    <w:rsid w:val="00E94D86"/>
    <w:rsid w:val="00E96910"/>
    <w:rsid w:val="00E97F3B"/>
    <w:rsid w:val="00EA09DE"/>
    <w:rsid w:val="00EA30AA"/>
    <w:rsid w:val="00EA6DF2"/>
    <w:rsid w:val="00EB110B"/>
    <w:rsid w:val="00EB1C41"/>
    <w:rsid w:val="00EB2E69"/>
    <w:rsid w:val="00EB3167"/>
    <w:rsid w:val="00EB3A99"/>
    <w:rsid w:val="00EB3FE4"/>
    <w:rsid w:val="00EB5B6A"/>
    <w:rsid w:val="00EB7E4B"/>
    <w:rsid w:val="00EC0784"/>
    <w:rsid w:val="00EC0F64"/>
    <w:rsid w:val="00EC1007"/>
    <w:rsid w:val="00EC3A3B"/>
    <w:rsid w:val="00EC6641"/>
    <w:rsid w:val="00ED07C5"/>
    <w:rsid w:val="00ED0DB8"/>
    <w:rsid w:val="00ED2658"/>
    <w:rsid w:val="00ED4069"/>
    <w:rsid w:val="00ED4522"/>
    <w:rsid w:val="00ED79A3"/>
    <w:rsid w:val="00EE137A"/>
    <w:rsid w:val="00EE5232"/>
    <w:rsid w:val="00EF0D4E"/>
    <w:rsid w:val="00EF18DF"/>
    <w:rsid w:val="00EF27D7"/>
    <w:rsid w:val="00EF2E0E"/>
    <w:rsid w:val="00EF430B"/>
    <w:rsid w:val="00EF47F2"/>
    <w:rsid w:val="00EF4F4D"/>
    <w:rsid w:val="00EF4F81"/>
    <w:rsid w:val="00EF6821"/>
    <w:rsid w:val="00EF77C2"/>
    <w:rsid w:val="00F0055D"/>
    <w:rsid w:val="00F006F4"/>
    <w:rsid w:val="00F00962"/>
    <w:rsid w:val="00F00C7D"/>
    <w:rsid w:val="00F0115C"/>
    <w:rsid w:val="00F01345"/>
    <w:rsid w:val="00F021F4"/>
    <w:rsid w:val="00F060E1"/>
    <w:rsid w:val="00F060FF"/>
    <w:rsid w:val="00F10EDD"/>
    <w:rsid w:val="00F1266B"/>
    <w:rsid w:val="00F12DA6"/>
    <w:rsid w:val="00F13DD5"/>
    <w:rsid w:val="00F153C4"/>
    <w:rsid w:val="00F21A20"/>
    <w:rsid w:val="00F27C6F"/>
    <w:rsid w:val="00F30914"/>
    <w:rsid w:val="00F324AE"/>
    <w:rsid w:val="00F41511"/>
    <w:rsid w:val="00F42156"/>
    <w:rsid w:val="00F4277D"/>
    <w:rsid w:val="00F42EC8"/>
    <w:rsid w:val="00F42FB3"/>
    <w:rsid w:val="00F45AD6"/>
    <w:rsid w:val="00F46948"/>
    <w:rsid w:val="00F47105"/>
    <w:rsid w:val="00F50192"/>
    <w:rsid w:val="00F5202D"/>
    <w:rsid w:val="00F547D6"/>
    <w:rsid w:val="00F5545D"/>
    <w:rsid w:val="00F65596"/>
    <w:rsid w:val="00F6599C"/>
    <w:rsid w:val="00F65A9E"/>
    <w:rsid w:val="00F66446"/>
    <w:rsid w:val="00F7092C"/>
    <w:rsid w:val="00F713C6"/>
    <w:rsid w:val="00F72641"/>
    <w:rsid w:val="00F72EF9"/>
    <w:rsid w:val="00F811CC"/>
    <w:rsid w:val="00F83158"/>
    <w:rsid w:val="00F86015"/>
    <w:rsid w:val="00F8604D"/>
    <w:rsid w:val="00F8764F"/>
    <w:rsid w:val="00F919C5"/>
    <w:rsid w:val="00F949EE"/>
    <w:rsid w:val="00F95670"/>
    <w:rsid w:val="00FA2242"/>
    <w:rsid w:val="00FA239D"/>
    <w:rsid w:val="00FA475A"/>
    <w:rsid w:val="00FA4CAF"/>
    <w:rsid w:val="00FA6EFD"/>
    <w:rsid w:val="00FA7B91"/>
    <w:rsid w:val="00FB1ABE"/>
    <w:rsid w:val="00FB1FAC"/>
    <w:rsid w:val="00FB38DE"/>
    <w:rsid w:val="00FB4735"/>
    <w:rsid w:val="00FC071B"/>
    <w:rsid w:val="00FC1B82"/>
    <w:rsid w:val="00FC253E"/>
    <w:rsid w:val="00FC2E84"/>
    <w:rsid w:val="00FC3BB5"/>
    <w:rsid w:val="00FC6DE5"/>
    <w:rsid w:val="00FD2952"/>
    <w:rsid w:val="00FD6017"/>
    <w:rsid w:val="00FD675B"/>
    <w:rsid w:val="00FE15BE"/>
    <w:rsid w:val="00FE1A2F"/>
    <w:rsid w:val="00FE2134"/>
    <w:rsid w:val="00FE3232"/>
    <w:rsid w:val="00FE3F05"/>
    <w:rsid w:val="00FE7D00"/>
    <w:rsid w:val="00FF1B18"/>
    <w:rsid w:val="00FF42C2"/>
    <w:rsid w:val="00FF55B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B9A191"/>
  <w15:docId w15:val="{FD3AFD00-324A-4C10-A11B-7943535C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Graphic,List Paragraph1,SGLText List Paragraph,Dot pt,F5 List Paragraph,No Spacing1,List Paragraph Char Char Char,Indicator Text,Numbered Para 1,Bullet List,FooterText,Colorful List - Accent 11,Bullet Points,List Paragraph2,3,Ha,L"/>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96E57"/>
    <w:rPr>
      <w:color w:val="605E5C"/>
      <w:shd w:val="clear" w:color="auto" w:fill="E1DFDD"/>
    </w:rPr>
  </w:style>
  <w:style w:type="character" w:styleId="CommentReference">
    <w:name w:val="annotation reference"/>
    <w:basedOn w:val="DefaultParagraphFont"/>
    <w:uiPriority w:val="99"/>
    <w:semiHidden/>
    <w:unhideWhenUsed/>
    <w:rsid w:val="00624D92"/>
    <w:rPr>
      <w:sz w:val="16"/>
      <w:szCs w:val="16"/>
    </w:rPr>
  </w:style>
  <w:style w:type="paragraph" w:styleId="CommentText">
    <w:name w:val="annotation text"/>
    <w:basedOn w:val="Normal"/>
    <w:link w:val="CommentTextChar"/>
    <w:uiPriority w:val="99"/>
    <w:unhideWhenUsed/>
    <w:rsid w:val="00624D92"/>
    <w:pPr>
      <w:spacing w:line="240" w:lineRule="auto"/>
    </w:pPr>
    <w:rPr>
      <w:sz w:val="20"/>
      <w:szCs w:val="20"/>
    </w:rPr>
  </w:style>
  <w:style w:type="character" w:customStyle="1" w:styleId="CommentTextChar">
    <w:name w:val="Comment Text Char"/>
    <w:basedOn w:val="DefaultParagraphFont"/>
    <w:link w:val="CommentText"/>
    <w:uiPriority w:val="99"/>
    <w:rsid w:val="00624D92"/>
    <w:rPr>
      <w:sz w:val="20"/>
      <w:szCs w:val="20"/>
    </w:rPr>
  </w:style>
  <w:style w:type="paragraph" w:styleId="CommentSubject">
    <w:name w:val="annotation subject"/>
    <w:basedOn w:val="CommentText"/>
    <w:next w:val="CommentText"/>
    <w:link w:val="CommentSubjectChar"/>
    <w:uiPriority w:val="99"/>
    <w:semiHidden/>
    <w:unhideWhenUsed/>
    <w:rsid w:val="00624D92"/>
    <w:rPr>
      <w:b/>
      <w:bCs/>
    </w:rPr>
  </w:style>
  <w:style w:type="character" w:customStyle="1" w:styleId="CommentSubjectChar">
    <w:name w:val="Comment Subject Char"/>
    <w:basedOn w:val="CommentTextChar"/>
    <w:link w:val="CommentSubject"/>
    <w:uiPriority w:val="99"/>
    <w:semiHidden/>
    <w:rsid w:val="00624D92"/>
    <w:rPr>
      <w:b/>
      <w:bCs/>
      <w:sz w:val="20"/>
      <w:szCs w:val="20"/>
    </w:rPr>
  </w:style>
  <w:style w:type="paragraph" w:styleId="NormalWeb">
    <w:name w:val="Normal (Web)"/>
    <w:basedOn w:val="Normal"/>
    <w:uiPriority w:val="99"/>
    <w:unhideWhenUsed/>
    <w:rsid w:val="00570159"/>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2A3A31"/>
    <w:pPr>
      <w:widowControl/>
      <w:spacing w:after="0" w:line="240" w:lineRule="auto"/>
    </w:pPr>
  </w:style>
  <w:style w:type="character" w:customStyle="1" w:styleId="UnresolvedMention2">
    <w:name w:val="Unresolved Mention2"/>
    <w:basedOn w:val="DefaultParagraphFont"/>
    <w:uiPriority w:val="99"/>
    <w:semiHidden/>
    <w:unhideWhenUsed/>
    <w:rsid w:val="001875D5"/>
    <w:rPr>
      <w:color w:val="605E5C"/>
      <w:shd w:val="clear" w:color="auto" w:fill="E1DFDD"/>
    </w:rPr>
  </w:style>
  <w:style w:type="character" w:customStyle="1" w:styleId="ui-provider">
    <w:name w:val="ui-provider"/>
    <w:basedOn w:val="DefaultParagraphFont"/>
    <w:rsid w:val="00DD2C92"/>
  </w:style>
  <w:style w:type="paragraph" w:styleId="Header">
    <w:name w:val="header"/>
    <w:basedOn w:val="Normal"/>
    <w:link w:val="HeaderChar"/>
    <w:uiPriority w:val="99"/>
    <w:unhideWhenUsed/>
    <w:rsid w:val="004C4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85"/>
  </w:style>
  <w:style w:type="paragraph" w:styleId="Footer">
    <w:name w:val="footer"/>
    <w:basedOn w:val="Normal"/>
    <w:link w:val="FooterChar"/>
    <w:uiPriority w:val="99"/>
    <w:unhideWhenUsed/>
    <w:rsid w:val="004C4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85"/>
  </w:style>
  <w:style w:type="table" w:styleId="TableGrid">
    <w:name w:val="Table Grid"/>
    <w:basedOn w:val="TableNormal"/>
    <w:rsid w:val="00CA4049"/>
    <w:pPr>
      <w:widowControl/>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2FA9"/>
    <w:pPr>
      <w:widowControl/>
      <w:spacing w:after="0" w:line="240" w:lineRule="auto"/>
    </w:pPr>
    <w:rPr>
      <w:rFonts w:ascii="Calibri" w:hAnsi="Calibri" w:cs="Calibri"/>
      <w:lang w:val="ru-RU" w:eastAsia="ru-RU"/>
    </w:rPr>
  </w:style>
  <w:style w:type="paragraph" w:customStyle="1" w:styleId="xmsolistparagraph">
    <w:name w:val="x_msolistparagraph"/>
    <w:basedOn w:val="Normal"/>
    <w:rsid w:val="002B2FA9"/>
    <w:pPr>
      <w:widowControl/>
      <w:spacing w:after="160" w:line="252" w:lineRule="auto"/>
      <w:ind w:left="720"/>
    </w:pPr>
    <w:rPr>
      <w:rFonts w:ascii="Calibri" w:hAnsi="Calibri" w:cs="Calibri"/>
      <w:lang w:val="ru-RU" w:eastAsia="ru-RU"/>
    </w:rPr>
  </w:style>
  <w:style w:type="character" w:customStyle="1" w:styleId="ListParagraphChar">
    <w:name w:val="List Paragraph Char"/>
    <w:aliases w:val="Bullets Char,Graphic Char,List Paragraph1 Char,SGLText List Paragraph Char,Dot pt Char,F5 List Paragraph Char,No Spacing1 Char,List Paragraph Char Char Char Char,Indicator Text Char,Numbered Para 1 Char,Bullet List Char,3 Char,L Char"/>
    <w:link w:val="ListParagraph"/>
    <w:uiPriority w:val="34"/>
    <w:qFormat/>
    <w:locked/>
    <w:rsid w:val="003A31A7"/>
  </w:style>
  <w:style w:type="character" w:customStyle="1" w:styleId="normaltextrun">
    <w:name w:val="normaltextrun"/>
    <w:basedOn w:val="DefaultParagraphFont"/>
    <w:rsid w:val="005201A9"/>
  </w:style>
  <w:style w:type="character" w:customStyle="1" w:styleId="eop">
    <w:name w:val="eop"/>
    <w:basedOn w:val="DefaultParagraphFont"/>
    <w:rsid w:val="0016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8137">
      <w:bodyDiv w:val="1"/>
      <w:marLeft w:val="0"/>
      <w:marRight w:val="0"/>
      <w:marTop w:val="0"/>
      <w:marBottom w:val="0"/>
      <w:divBdr>
        <w:top w:val="none" w:sz="0" w:space="0" w:color="auto"/>
        <w:left w:val="none" w:sz="0" w:space="0" w:color="auto"/>
        <w:bottom w:val="none" w:sz="0" w:space="0" w:color="auto"/>
        <w:right w:val="none" w:sz="0" w:space="0" w:color="auto"/>
      </w:divBdr>
    </w:div>
    <w:div w:id="520627612">
      <w:bodyDiv w:val="1"/>
      <w:marLeft w:val="0"/>
      <w:marRight w:val="0"/>
      <w:marTop w:val="0"/>
      <w:marBottom w:val="0"/>
      <w:divBdr>
        <w:top w:val="none" w:sz="0" w:space="0" w:color="auto"/>
        <w:left w:val="none" w:sz="0" w:space="0" w:color="auto"/>
        <w:bottom w:val="none" w:sz="0" w:space="0" w:color="auto"/>
        <w:right w:val="none" w:sz="0" w:space="0" w:color="auto"/>
      </w:divBdr>
    </w:div>
    <w:div w:id="926622057">
      <w:bodyDiv w:val="1"/>
      <w:marLeft w:val="0"/>
      <w:marRight w:val="0"/>
      <w:marTop w:val="0"/>
      <w:marBottom w:val="0"/>
      <w:divBdr>
        <w:top w:val="none" w:sz="0" w:space="0" w:color="auto"/>
        <w:left w:val="none" w:sz="0" w:space="0" w:color="auto"/>
        <w:bottom w:val="none" w:sz="0" w:space="0" w:color="auto"/>
        <w:right w:val="none" w:sz="0" w:space="0" w:color="auto"/>
      </w:divBdr>
    </w:div>
    <w:div w:id="1247154357">
      <w:bodyDiv w:val="1"/>
      <w:marLeft w:val="0"/>
      <w:marRight w:val="0"/>
      <w:marTop w:val="0"/>
      <w:marBottom w:val="0"/>
      <w:divBdr>
        <w:top w:val="none" w:sz="0" w:space="0" w:color="auto"/>
        <w:left w:val="none" w:sz="0" w:space="0" w:color="auto"/>
        <w:bottom w:val="none" w:sz="0" w:space="0" w:color="auto"/>
        <w:right w:val="none" w:sz="0" w:space="0" w:color="auto"/>
      </w:divBdr>
    </w:div>
    <w:div w:id="179459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B.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aid.gov/sites/default/files/2022-05/USAID_GSM-02_04_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TB.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81D3-37D6-442E-A33E-0DBEF3554733}">
  <ds:schemaRefs>
    <ds:schemaRef ds:uri="http://schemas.microsoft.com/sharepoint/v3/contenttype/forms"/>
  </ds:schemaRefs>
</ds:datastoreItem>
</file>

<file path=customXml/itemProps2.xml><?xml version="1.0" encoding="utf-8"?>
<ds:datastoreItem xmlns:ds="http://schemas.openxmlformats.org/officeDocument/2006/customXml" ds:itemID="{629A5DBB-1F14-49A6-8980-25B43080CF69}"/>
</file>

<file path=customXml/itemProps3.xml><?xml version="1.0" encoding="utf-8"?>
<ds:datastoreItem xmlns:ds="http://schemas.openxmlformats.org/officeDocument/2006/customXml" ds:itemID="{77F401A5-B493-4C2E-8335-CE8325473AD5}">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4.xml><?xml version="1.0" encoding="utf-8"?>
<ds:datastoreItem xmlns:ds="http://schemas.openxmlformats.org/officeDocument/2006/customXml" ds:itemID="{B8C5E4D2-A8CB-4FF9-AA2B-AE6D377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4571</Words>
  <Characters>26055</Characters>
  <Application>Microsoft Office Word</Application>
  <DocSecurity>0</DocSecurity>
  <Lines>217</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Dee Rambarath</dc:creator>
  <cp:keywords/>
  <dc:description/>
  <cp:lastModifiedBy>Nargiza Dauranova</cp:lastModifiedBy>
  <cp:revision>5</cp:revision>
  <cp:lastPrinted>2024-01-23T04:30:00Z</cp:lastPrinted>
  <dcterms:created xsi:type="dcterms:W3CDTF">2024-01-24T13:09:00Z</dcterms:created>
  <dcterms:modified xsi:type="dcterms:W3CDTF">2024-01-24T13:48:00Z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0x01010022CCB794EDFAFD4895B0039597622AE3</vt:lpwstr>
  </property>
  <property fmtid="{D5CDD505-2E9C-101B-9397-08002B2CF9AE}" pid="6" name="GrammarlyDocumentId">
    <vt:lpwstr>edeb77781188af04a21df72bc80b3172f0fd13b32be1448c3daab746d3ed56a5</vt:lpwstr>
  </property>
</Properties>
</file>