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CE10" w14:textId="615FE01B" w:rsidR="00D13E31" w:rsidRDefault="00255772" w:rsidP="00D13E31">
      <w:pPr>
        <w:pStyle w:val="Title"/>
        <w:spacing w:before="240"/>
        <w:rPr>
          <w:rFonts w:ascii="Cambria" w:hAnsi="Cambria"/>
          <w:iCs/>
          <w:sz w:val="22"/>
          <w:szCs w:val="22"/>
        </w:rPr>
      </w:pPr>
      <w:r>
        <w:rPr>
          <w:noProof/>
        </w:rPr>
        <w:drawing>
          <wp:inline distT="0" distB="0" distL="0" distR="0" wp14:anchorId="7E85B1BD" wp14:editId="192090EE">
            <wp:extent cx="1090295" cy="80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295" cy="803910"/>
                    </a:xfrm>
                    <a:prstGeom prst="rect">
                      <a:avLst/>
                    </a:prstGeom>
                    <a:noFill/>
                    <a:ln>
                      <a:noFill/>
                    </a:ln>
                  </pic:spPr>
                </pic:pic>
              </a:graphicData>
            </a:graphic>
          </wp:inline>
        </w:drawing>
      </w:r>
    </w:p>
    <w:p w14:paraId="024C1A14" w14:textId="77777777" w:rsidR="00D13E31" w:rsidRPr="00CC55EC" w:rsidRDefault="00D13E31" w:rsidP="00B94CF6">
      <w:pPr>
        <w:pStyle w:val="Title"/>
        <w:spacing w:after="0"/>
        <w:rPr>
          <w:rFonts w:ascii="Cambria" w:hAnsi="Cambria"/>
          <w:sz w:val="4"/>
          <w:szCs w:val="4"/>
        </w:rPr>
      </w:pPr>
      <w:r w:rsidRPr="00CC55EC">
        <w:rPr>
          <w:rFonts w:ascii="Cambria" w:hAnsi="Cambria"/>
          <w:iCs/>
          <w:sz w:val="22"/>
          <w:szCs w:val="22"/>
        </w:rPr>
        <w:t>REQUEST FOR QUOTATION</w:t>
      </w:r>
    </w:p>
    <w:p w14:paraId="41CFB2D4" w14:textId="4BA7B631" w:rsidR="00D13E31" w:rsidRPr="00CC55EC" w:rsidRDefault="00D13E31" w:rsidP="00B94CF6">
      <w:pPr>
        <w:spacing w:after="0" w:line="240" w:lineRule="auto"/>
        <w:ind w:left="2160" w:right="1774" w:firstLine="21"/>
        <w:jc w:val="center"/>
        <w:rPr>
          <w:rFonts w:ascii="Cambria" w:eastAsia="Times New Roman" w:hAnsi="Cambria" w:cs="Times New Roman"/>
          <w:b/>
          <w:bCs/>
          <w:noProof/>
        </w:rPr>
      </w:pPr>
      <w:r w:rsidRPr="00CC55EC">
        <w:rPr>
          <w:rFonts w:ascii="Cambria" w:eastAsia="Times New Roman" w:hAnsi="Cambria" w:cs="Times New Roman"/>
          <w:b/>
          <w:bCs/>
          <w:noProof/>
          <w:lang w:val="ru-RU" w:eastAsia="ru-RU"/>
        </w:rPr>
        <mc:AlternateContent>
          <mc:Choice Requires="wpg">
            <w:drawing>
              <wp:anchor distT="0" distB="0" distL="114300" distR="114300" simplePos="0" relativeHeight="251661312" behindDoc="1" locked="0" layoutInCell="1" allowOverlap="1" wp14:anchorId="17872E56" wp14:editId="38095662">
                <wp:simplePos x="0" y="0"/>
                <wp:positionH relativeFrom="page">
                  <wp:posOffset>914400</wp:posOffset>
                </wp:positionH>
                <wp:positionV relativeFrom="paragraph">
                  <wp:posOffset>6985</wp:posOffset>
                </wp:positionV>
                <wp:extent cx="5943600" cy="1270"/>
                <wp:effectExtent l="9525" t="14605" r="952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2"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FF4BA" id="Group 6" o:spid="_x0000_s1026" style="position:absolute;margin-left:1in;margin-top:.55pt;width:468pt;height:.1pt;z-index:-25165516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1n1vusCAADWBgAADgAA&#10;AAAAAAAAAAAAAAAuAgAAZHJzL2Uyb0RvYy54bWxQSwECLQAUAAYACAAAACEAZHxWN9wAAAAIAQAA&#10;DwAAAAAAAAAAAAAAAABFBQAAZHJzL2Rvd25yZXYueG1sUEsFBgAAAAAEAAQA8wAAAE4GA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" path="m,l9360,e" filled="f" strokeweight="1.05pt">
                  <v:path arrowok="t" o:connecttype="custom" o:connectlocs="0,0;9360,0" o:connectangles="0,0"/>
                </v:shape>
                <w10:wrap anchorx="page"/>
              </v:group>
            </w:pict>
          </mc:Fallback>
        </mc:AlternateContent>
      </w:r>
      <w:r w:rsidR="00B94CF6" w:rsidRPr="00B94CF6">
        <w:rPr>
          <w:rFonts w:ascii="Cambria" w:eastAsia="Times New Roman" w:hAnsi="Cambria" w:cs="Times New Roman"/>
          <w:b/>
          <w:bCs/>
          <w:spacing w:val="2"/>
        </w:rPr>
        <w:t>SMM specialist</w:t>
      </w:r>
    </w:p>
    <w:p w14:paraId="1FBE4B7A" w14:textId="77777777" w:rsidR="0086729E" w:rsidRPr="00CC55EC" w:rsidRDefault="00D13E31" w:rsidP="00D13E31">
      <w:pPr>
        <w:spacing w:after="0" w:line="240" w:lineRule="auto"/>
        <w:ind w:left="720" w:right="1774" w:firstLine="720"/>
        <w:jc w:val="center"/>
        <w:rPr>
          <w:rFonts w:ascii="Cambria" w:eastAsia="Times New Roman" w:hAnsi="Cambria" w:cs="Times New Roman"/>
          <w:spacing w:val="2"/>
        </w:rPr>
      </w:pPr>
      <w:r w:rsidRPr="00CC55EC">
        <w:rPr>
          <w:rFonts w:ascii="Cambria" w:eastAsia="Times New Roman" w:hAnsi="Cambria" w:cs="Times New Roman"/>
          <w:spacing w:val="2"/>
        </w:rPr>
        <w:t xml:space="preserve">     </w:t>
      </w:r>
    </w:p>
    <w:p w14:paraId="6A370C85" w14:textId="17728753" w:rsidR="00D13E31" w:rsidRPr="00CC55EC" w:rsidRDefault="00D13E31" w:rsidP="00D13E31">
      <w:pPr>
        <w:spacing w:after="0" w:line="240" w:lineRule="auto"/>
        <w:ind w:left="720" w:right="1774" w:firstLine="720"/>
        <w:jc w:val="center"/>
        <w:rPr>
          <w:rFonts w:ascii="Cambria" w:eastAsia="Times New Roman" w:hAnsi="Cambria" w:cs="Times New Roman"/>
          <w:spacing w:val="2"/>
        </w:rPr>
      </w:pPr>
      <w:r w:rsidRPr="00CC55EC">
        <w:rPr>
          <w:rFonts w:ascii="Cambria" w:eastAsia="Times New Roman" w:hAnsi="Cambria" w:cs="Times New Roman"/>
          <w:spacing w:val="2"/>
        </w:rPr>
        <w:t xml:space="preserve">  Branch of Family Health International (FHI 360) in Tajikistan</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D13E31" w:rsidRPr="00B4172B" w14:paraId="42437CCD" w14:textId="77777777" w:rsidTr="009C78DD">
        <w:trPr>
          <w:cantSplit/>
          <w:jc w:val="center"/>
        </w:trPr>
        <w:tc>
          <w:tcPr>
            <w:tcW w:w="4225" w:type="dxa"/>
            <w:tcMar>
              <w:right w:w="43" w:type="dxa"/>
            </w:tcMar>
            <w:vAlign w:val="center"/>
          </w:tcPr>
          <w:p w14:paraId="5CE84CEA" w14:textId="77777777" w:rsidR="00D13E31" w:rsidRPr="00B4172B" w:rsidRDefault="00D13E31" w:rsidP="009C78DD">
            <w:pPr>
              <w:spacing w:before="40" w:after="40" w:line="240" w:lineRule="auto"/>
              <w:ind w:right="-20"/>
              <w:rPr>
                <w:rFonts w:ascii="Cambria" w:eastAsia="Courier New" w:hAnsi="Cambria" w:cs="Arial"/>
                <w:spacing w:val="-1"/>
              </w:rPr>
            </w:pPr>
            <w:r w:rsidRPr="00B4172B">
              <w:rPr>
                <w:rFonts w:ascii="Cambria" w:eastAsia="Courier New" w:hAnsi="Cambria" w:cs="Arial"/>
                <w:spacing w:val="-1"/>
              </w:rPr>
              <w:t>RFQ #:</w:t>
            </w:r>
          </w:p>
        </w:tc>
        <w:tc>
          <w:tcPr>
            <w:tcW w:w="5130" w:type="dxa"/>
            <w:shd w:val="clear" w:color="auto" w:fill="F2F2F2" w:themeFill="background1" w:themeFillShade="F2"/>
            <w:vAlign w:val="center"/>
          </w:tcPr>
          <w:p w14:paraId="56DB9DD9" w14:textId="5D553AC2" w:rsidR="00D13E31" w:rsidRPr="00B4172B" w:rsidRDefault="00F051FD" w:rsidP="00F051FD">
            <w:pPr>
              <w:tabs>
                <w:tab w:val="left" w:pos="2280"/>
              </w:tabs>
              <w:spacing w:after="0" w:line="240" w:lineRule="auto"/>
              <w:ind w:right="-20"/>
              <w:rPr>
                <w:rFonts w:ascii="Cambria" w:eastAsia="Times New Roman" w:hAnsi="Cambria" w:cs="Times New Roman"/>
              </w:rPr>
            </w:pPr>
            <w:r w:rsidRPr="00B4172B">
              <w:rPr>
                <w:rFonts w:ascii="Cambria" w:eastAsia="Times New Roman" w:hAnsi="Cambria" w:cs="Times New Roman"/>
              </w:rPr>
              <w:t>0</w:t>
            </w:r>
            <w:r w:rsidR="00B94CF6" w:rsidRPr="00B4172B">
              <w:rPr>
                <w:rFonts w:ascii="Cambria" w:eastAsia="Times New Roman" w:hAnsi="Cambria" w:cs="Times New Roman"/>
              </w:rPr>
              <w:t>02</w:t>
            </w:r>
          </w:p>
        </w:tc>
      </w:tr>
      <w:tr w:rsidR="00D13E31" w:rsidRPr="00B4172B" w14:paraId="6F50FB23" w14:textId="77777777" w:rsidTr="009C78DD">
        <w:trPr>
          <w:cantSplit/>
          <w:jc w:val="center"/>
        </w:trPr>
        <w:tc>
          <w:tcPr>
            <w:tcW w:w="4225" w:type="dxa"/>
            <w:tcMar>
              <w:right w:w="43" w:type="dxa"/>
            </w:tcMar>
            <w:vAlign w:val="center"/>
          </w:tcPr>
          <w:p w14:paraId="32179EB0" w14:textId="77777777" w:rsidR="00D13E31" w:rsidRPr="00B4172B" w:rsidRDefault="00D13E31" w:rsidP="009C78DD">
            <w:pPr>
              <w:spacing w:before="40" w:after="40" w:line="240" w:lineRule="auto"/>
              <w:ind w:right="-20"/>
              <w:rPr>
                <w:rFonts w:ascii="Cambria" w:eastAsia="Courier New" w:hAnsi="Cambria" w:cs="Arial"/>
              </w:rPr>
            </w:pPr>
            <w:r w:rsidRPr="00B4172B">
              <w:rPr>
                <w:rFonts w:ascii="Cambria" w:eastAsia="Courier New" w:hAnsi="Cambria" w:cs="Arial"/>
                <w:spacing w:val="-1"/>
              </w:rPr>
              <w:t>Solicitation Title:</w:t>
            </w:r>
          </w:p>
        </w:tc>
        <w:tc>
          <w:tcPr>
            <w:tcW w:w="5130" w:type="dxa"/>
            <w:shd w:val="clear" w:color="auto" w:fill="F2F2F2" w:themeFill="background1" w:themeFillShade="F2"/>
            <w:vAlign w:val="center"/>
          </w:tcPr>
          <w:p w14:paraId="4F2F9416" w14:textId="08B98602" w:rsidR="00D13E31" w:rsidRPr="00B4172B" w:rsidRDefault="00B94CF6" w:rsidP="009C78DD">
            <w:pPr>
              <w:spacing w:before="40" w:after="40" w:line="240" w:lineRule="auto"/>
              <w:rPr>
                <w:rFonts w:ascii="Cambria" w:hAnsi="Cambria"/>
              </w:rPr>
            </w:pPr>
            <w:r w:rsidRPr="00B4172B">
              <w:rPr>
                <w:rFonts w:ascii="Cambria" w:hAnsi="Cambria"/>
                <w:bCs/>
              </w:rPr>
              <w:t>SMM specialist</w:t>
            </w:r>
          </w:p>
        </w:tc>
      </w:tr>
      <w:tr w:rsidR="00D13E31" w:rsidRPr="00C67E07" w14:paraId="16BA2919" w14:textId="77777777" w:rsidTr="009C78DD">
        <w:trPr>
          <w:cantSplit/>
          <w:jc w:val="center"/>
        </w:trPr>
        <w:tc>
          <w:tcPr>
            <w:tcW w:w="4225" w:type="dxa"/>
            <w:tcMar>
              <w:right w:w="43" w:type="dxa"/>
            </w:tcMar>
            <w:vAlign w:val="center"/>
          </w:tcPr>
          <w:p w14:paraId="1600A8B9" w14:textId="77777777" w:rsidR="00D13E31" w:rsidRPr="00B4172B" w:rsidRDefault="00D13E31" w:rsidP="009C78DD">
            <w:pPr>
              <w:spacing w:before="40" w:after="40" w:line="240" w:lineRule="auto"/>
              <w:ind w:right="-20"/>
              <w:rPr>
                <w:rFonts w:ascii="Cambria" w:eastAsia="Courier New" w:hAnsi="Cambria" w:cs="Arial"/>
                <w:lang w:val="ru-RU"/>
              </w:rPr>
            </w:pPr>
            <w:r w:rsidRPr="00B4172B">
              <w:rPr>
                <w:rFonts w:ascii="Cambria" w:eastAsia="Courier New" w:hAnsi="Cambria" w:cs="Arial"/>
              </w:rPr>
              <w:t>Submit Proposal to:</w:t>
            </w:r>
          </w:p>
        </w:tc>
        <w:tc>
          <w:tcPr>
            <w:tcW w:w="5130" w:type="dxa"/>
            <w:shd w:val="clear" w:color="auto" w:fill="F2F2F2" w:themeFill="background1" w:themeFillShade="F2"/>
            <w:vAlign w:val="center"/>
          </w:tcPr>
          <w:p w14:paraId="32558ACA" w14:textId="77777777" w:rsidR="00D13E31" w:rsidRPr="00B4172B" w:rsidRDefault="00000000" w:rsidP="009C78DD">
            <w:pPr>
              <w:spacing w:before="40" w:after="40" w:line="240" w:lineRule="auto"/>
              <w:rPr>
                <w:rFonts w:ascii="Cambria" w:hAnsi="Cambria"/>
                <w:lang w:val="ru-RU"/>
              </w:rPr>
            </w:pPr>
            <w:hyperlink r:id="rId12" w:history="1">
              <w:r w:rsidR="00D13E31" w:rsidRPr="00B4172B">
                <w:rPr>
                  <w:rStyle w:val="Hyperlink"/>
                  <w:rFonts w:ascii="Cambria" w:hAnsi="Cambria"/>
                  <w:lang w:val="ru-RU"/>
                </w:rPr>
                <w:t>procurement_epic.tj@fhi360.org</w:t>
              </w:r>
            </w:hyperlink>
            <w:r w:rsidR="00D13E31" w:rsidRPr="00B4172B">
              <w:rPr>
                <w:rFonts w:ascii="Cambria" w:hAnsi="Cambria"/>
                <w:lang w:val="ru-RU"/>
              </w:rPr>
              <w:t xml:space="preserve">    </w:t>
            </w:r>
          </w:p>
        </w:tc>
      </w:tr>
      <w:tr w:rsidR="00D13E31" w:rsidRPr="00B4172B" w14:paraId="12C32880" w14:textId="77777777" w:rsidTr="009C78DD">
        <w:trPr>
          <w:cantSplit/>
          <w:jc w:val="center"/>
        </w:trPr>
        <w:tc>
          <w:tcPr>
            <w:tcW w:w="4225" w:type="dxa"/>
            <w:tcMar>
              <w:right w:w="43" w:type="dxa"/>
            </w:tcMar>
            <w:vAlign w:val="center"/>
          </w:tcPr>
          <w:p w14:paraId="7EC76305" w14:textId="77777777" w:rsidR="00D13E31" w:rsidRPr="00B4172B" w:rsidRDefault="00D13E31" w:rsidP="009C78DD">
            <w:pPr>
              <w:spacing w:before="40" w:after="40" w:line="240" w:lineRule="auto"/>
              <w:ind w:right="-20"/>
              <w:rPr>
                <w:rFonts w:ascii="Cambria" w:eastAsia="Courier New" w:hAnsi="Cambria" w:cs="Arial"/>
              </w:rPr>
            </w:pPr>
            <w:r w:rsidRPr="00B4172B">
              <w:rPr>
                <w:rFonts w:ascii="Cambria" w:eastAsia="Courier New" w:hAnsi="Cambria" w:cs="Arial"/>
              </w:rPr>
              <w:t>Date of Issue:</w:t>
            </w:r>
          </w:p>
        </w:tc>
        <w:tc>
          <w:tcPr>
            <w:tcW w:w="5130" w:type="dxa"/>
            <w:shd w:val="clear" w:color="auto" w:fill="F2F2F2" w:themeFill="background1" w:themeFillShade="F2"/>
            <w:vAlign w:val="center"/>
          </w:tcPr>
          <w:p w14:paraId="422EA6D6" w14:textId="6DBFB169" w:rsidR="00D13E31" w:rsidRPr="00B4172B" w:rsidRDefault="00B94CF6" w:rsidP="009C78DD">
            <w:pPr>
              <w:spacing w:before="40" w:after="40" w:line="240" w:lineRule="auto"/>
              <w:rPr>
                <w:rFonts w:ascii="Cambria" w:hAnsi="Cambria"/>
              </w:rPr>
            </w:pPr>
            <w:r w:rsidRPr="00B4172B">
              <w:rPr>
                <w:rFonts w:ascii="Cambria" w:hAnsi="Cambria"/>
              </w:rPr>
              <w:t>January 1</w:t>
            </w:r>
            <w:r w:rsidR="00285216">
              <w:rPr>
                <w:rFonts w:ascii="Cambria" w:hAnsi="Cambria"/>
                <w:lang w:val="ru-RU"/>
              </w:rPr>
              <w:t>6</w:t>
            </w:r>
            <w:r w:rsidR="00D13E31" w:rsidRPr="00B4172B">
              <w:rPr>
                <w:rFonts w:ascii="Cambria" w:hAnsi="Cambria"/>
              </w:rPr>
              <w:t>, 202</w:t>
            </w:r>
            <w:r w:rsidR="004723CD">
              <w:rPr>
                <w:rFonts w:ascii="Cambria" w:hAnsi="Cambria"/>
                <w:lang w:val="ru-RU"/>
              </w:rPr>
              <w:t>4</w:t>
            </w:r>
          </w:p>
        </w:tc>
      </w:tr>
      <w:tr w:rsidR="00D13E31" w:rsidRPr="00B4172B" w14:paraId="3AD15548" w14:textId="77777777" w:rsidTr="009C78DD">
        <w:trPr>
          <w:cantSplit/>
          <w:jc w:val="center"/>
        </w:trPr>
        <w:tc>
          <w:tcPr>
            <w:tcW w:w="4225" w:type="dxa"/>
            <w:tcMar>
              <w:right w:w="43" w:type="dxa"/>
            </w:tcMar>
            <w:vAlign w:val="center"/>
          </w:tcPr>
          <w:p w14:paraId="63F57849" w14:textId="77777777" w:rsidR="00D13E31" w:rsidRPr="00B4172B" w:rsidRDefault="00D13E31" w:rsidP="009C78DD">
            <w:pPr>
              <w:spacing w:before="40" w:after="40" w:line="240" w:lineRule="auto"/>
              <w:ind w:right="-20"/>
              <w:rPr>
                <w:rFonts w:ascii="Cambria" w:eastAsia="Courier New" w:hAnsi="Cambria" w:cs="Arial"/>
              </w:rPr>
            </w:pPr>
            <w:r w:rsidRPr="00B4172B">
              <w:rPr>
                <w:rFonts w:ascii="Cambria" w:eastAsia="Courier New" w:hAnsi="Cambria" w:cs="Arial"/>
                <w:spacing w:val="-1"/>
                <w:position w:val="1"/>
              </w:rPr>
              <w:t>Dat</w:t>
            </w:r>
            <w:r w:rsidRPr="00B4172B">
              <w:rPr>
                <w:rFonts w:ascii="Cambria" w:eastAsia="Courier New" w:hAnsi="Cambria" w:cs="Arial"/>
                <w:position w:val="1"/>
              </w:rPr>
              <w:t>e</w:t>
            </w:r>
            <w:r w:rsidRPr="00B4172B">
              <w:rPr>
                <w:rFonts w:ascii="Cambria" w:eastAsia="Courier New" w:hAnsi="Cambria" w:cs="Arial"/>
                <w:spacing w:val="4"/>
                <w:position w:val="1"/>
              </w:rPr>
              <w:t xml:space="preserve"> </w:t>
            </w:r>
            <w:r w:rsidRPr="00B4172B">
              <w:rPr>
                <w:rFonts w:ascii="Cambria" w:eastAsia="Courier New" w:hAnsi="Cambria" w:cs="Arial"/>
                <w:position w:val="1"/>
              </w:rPr>
              <w:t>Proposal Du</w:t>
            </w:r>
            <w:r w:rsidRPr="00B4172B">
              <w:rPr>
                <w:rFonts w:ascii="Cambria" w:eastAsia="Courier New" w:hAnsi="Cambria" w:cs="Arial"/>
                <w:spacing w:val="4"/>
                <w:position w:val="1"/>
              </w:rPr>
              <w:t>e</w:t>
            </w:r>
            <w:r w:rsidRPr="00B4172B">
              <w:rPr>
                <w:rFonts w:ascii="Cambria" w:eastAsia="Courier New" w:hAnsi="Cambria" w:cs="Arial"/>
                <w:position w:val="1"/>
              </w:rPr>
              <w:t>:</w:t>
            </w:r>
          </w:p>
        </w:tc>
        <w:tc>
          <w:tcPr>
            <w:tcW w:w="5130" w:type="dxa"/>
            <w:shd w:val="clear" w:color="auto" w:fill="F2F2F2" w:themeFill="background1" w:themeFillShade="F2"/>
            <w:vAlign w:val="center"/>
          </w:tcPr>
          <w:p w14:paraId="5B1474CA" w14:textId="1CB7F616" w:rsidR="00D13E31" w:rsidRPr="00B4172B" w:rsidRDefault="00D13E31" w:rsidP="009C78DD">
            <w:pPr>
              <w:spacing w:before="40" w:after="40" w:line="240" w:lineRule="auto"/>
              <w:rPr>
                <w:rFonts w:ascii="Cambria" w:hAnsi="Cambria"/>
                <w:lang w:val="ru-RU"/>
              </w:rPr>
            </w:pPr>
            <w:r w:rsidRPr="00B4172B">
              <w:rPr>
                <w:rFonts w:ascii="Cambria" w:hAnsi="Cambria"/>
              </w:rPr>
              <w:t xml:space="preserve">17:00 (EST), </w:t>
            </w:r>
            <w:r w:rsidR="00B94CF6" w:rsidRPr="00B4172B">
              <w:rPr>
                <w:rFonts w:ascii="Cambria" w:hAnsi="Cambria"/>
              </w:rPr>
              <w:t xml:space="preserve">January </w:t>
            </w:r>
            <w:r w:rsidR="00285216">
              <w:rPr>
                <w:rFonts w:ascii="Cambria" w:hAnsi="Cambria"/>
                <w:lang w:val="ru-RU"/>
              </w:rPr>
              <w:t>2</w:t>
            </w:r>
            <w:r w:rsidR="00C67E07">
              <w:rPr>
                <w:rFonts w:ascii="Cambria" w:hAnsi="Cambria"/>
              </w:rPr>
              <w:t>6</w:t>
            </w:r>
            <w:r w:rsidR="00B94CF6" w:rsidRPr="00B4172B">
              <w:rPr>
                <w:rFonts w:ascii="Cambria" w:hAnsi="Cambria"/>
              </w:rPr>
              <w:t>, 2024</w:t>
            </w:r>
          </w:p>
        </w:tc>
      </w:tr>
    </w:tbl>
    <w:p w14:paraId="36169A11" w14:textId="77777777" w:rsidR="00D13E31" w:rsidRPr="00B4172B" w:rsidRDefault="00D13E31" w:rsidP="00D13E31">
      <w:pPr>
        <w:spacing w:after="0" w:line="240" w:lineRule="auto"/>
        <w:rPr>
          <w:rFonts w:ascii="Cambria" w:hAnsi="Cambria"/>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9360"/>
      </w:tblGrid>
      <w:tr w:rsidR="00D13E31" w:rsidRPr="00B4172B" w14:paraId="4385A24B" w14:textId="77777777" w:rsidTr="009C78DD">
        <w:trPr>
          <w:cantSplit/>
          <w:jc w:val="center"/>
        </w:trPr>
        <w:tc>
          <w:tcPr>
            <w:tcW w:w="9360" w:type="dxa"/>
          </w:tcPr>
          <w:p w14:paraId="1C2145F6" w14:textId="77777777" w:rsidR="00D13E31" w:rsidRPr="00B4172B" w:rsidRDefault="00D13E31" w:rsidP="009C78DD">
            <w:pPr>
              <w:spacing w:before="40" w:after="40" w:line="240" w:lineRule="auto"/>
              <w:ind w:right="-20"/>
              <w:rPr>
                <w:rFonts w:ascii="Cambria" w:eastAsia="Times New Roman" w:hAnsi="Cambria" w:cs="Arial"/>
                <w:b/>
                <w:bCs/>
              </w:rPr>
            </w:pPr>
            <w:r w:rsidRPr="00B4172B">
              <w:rPr>
                <w:rFonts w:ascii="Cambria" w:eastAsia="Courier New" w:hAnsi="Cambria" w:cs="Arial"/>
                <w:b/>
                <w:bCs/>
              </w:rPr>
              <w:t>Method of submission</w:t>
            </w:r>
          </w:p>
        </w:tc>
      </w:tr>
      <w:tr w:rsidR="00D13E31" w:rsidRPr="00B4172B" w14:paraId="270C061D" w14:textId="77777777" w:rsidTr="009C78DD">
        <w:trPr>
          <w:cantSplit/>
          <w:jc w:val="center"/>
        </w:trPr>
        <w:tc>
          <w:tcPr>
            <w:tcW w:w="9360" w:type="dxa"/>
          </w:tcPr>
          <w:p w14:paraId="78AFEC5D" w14:textId="77777777" w:rsidR="00D13E31" w:rsidRPr="00B4172B" w:rsidRDefault="00D13E31" w:rsidP="009C78DD">
            <w:pPr>
              <w:spacing w:before="40" w:after="40" w:line="240" w:lineRule="auto"/>
              <w:jc w:val="both"/>
              <w:rPr>
                <w:rFonts w:ascii="Cambria" w:eastAsia="Times New Roman" w:hAnsi="Cambria" w:cs="Arial"/>
                <w:spacing w:val="3"/>
              </w:rPr>
            </w:pPr>
            <w:r w:rsidRPr="00B4172B">
              <w:rPr>
                <w:rFonts w:ascii="Cambria" w:eastAsia="Times New Roman" w:hAnsi="Cambria" w:cs="Arial"/>
                <w:spacing w:val="-1"/>
              </w:rPr>
              <w:t>Resp</w:t>
            </w:r>
            <w:r w:rsidRPr="00B4172B">
              <w:rPr>
                <w:rFonts w:ascii="Cambria" w:eastAsia="Times New Roman" w:hAnsi="Cambria" w:cs="Arial"/>
              </w:rPr>
              <w:t>o</w:t>
            </w:r>
            <w:r w:rsidRPr="00B4172B">
              <w:rPr>
                <w:rFonts w:ascii="Cambria" w:eastAsia="Times New Roman" w:hAnsi="Cambria" w:cs="Arial"/>
                <w:spacing w:val="-3"/>
              </w:rPr>
              <w:t>n</w:t>
            </w:r>
            <w:r w:rsidRPr="00B4172B">
              <w:rPr>
                <w:rFonts w:ascii="Cambria" w:eastAsia="Times New Roman" w:hAnsi="Cambria" w:cs="Arial"/>
              </w:rPr>
              <w:t>d</w:t>
            </w:r>
            <w:r w:rsidRPr="00B4172B">
              <w:rPr>
                <w:rFonts w:ascii="Cambria" w:eastAsia="Times New Roman" w:hAnsi="Cambria" w:cs="Arial"/>
                <w:spacing w:val="2"/>
              </w:rPr>
              <w:t xml:space="preserve"> </w:t>
            </w:r>
            <w:r w:rsidRPr="00B4172B">
              <w:rPr>
                <w:rFonts w:ascii="Cambria" w:eastAsia="Times New Roman" w:hAnsi="Cambria" w:cs="Arial"/>
                <w:spacing w:val="-3"/>
              </w:rPr>
              <w:t>vi</w:t>
            </w:r>
            <w:r w:rsidRPr="00B4172B">
              <w:rPr>
                <w:rFonts w:ascii="Cambria" w:eastAsia="Times New Roman" w:hAnsi="Cambria" w:cs="Arial"/>
              </w:rPr>
              <w:t>a</w:t>
            </w:r>
            <w:r w:rsidRPr="00B4172B">
              <w:rPr>
                <w:rFonts w:ascii="Cambria" w:eastAsia="Times New Roman" w:hAnsi="Cambria" w:cs="Arial"/>
                <w:spacing w:val="2"/>
              </w:rPr>
              <w:t xml:space="preserve"> e</w:t>
            </w:r>
            <w:r w:rsidRPr="00B4172B">
              <w:rPr>
                <w:rFonts w:ascii="Cambria" w:eastAsia="Times New Roman" w:hAnsi="Cambria" w:cs="Arial"/>
                <w:spacing w:val="3"/>
              </w:rPr>
              <w:t>-</w:t>
            </w:r>
            <w:r w:rsidRPr="00B4172B">
              <w:rPr>
                <w:rFonts w:ascii="Cambria" w:eastAsia="Times New Roman" w:hAnsi="Cambria" w:cs="Arial"/>
                <w:spacing w:val="-1"/>
              </w:rPr>
              <w:t>mai</w:t>
            </w:r>
            <w:r w:rsidRPr="00B4172B">
              <w:rPr>
                <w:rFonts w:ascii="Cambria" w:eastAsia="Times New Roman" w:hAnsi="Cambria" w:cs="Arial"/>
              </w:rPr>
              <w:t>l</w:t>
            </w:r>
            <w:r w:rsidRPr="00B4172B">
              <w:rPr>
                <w:rFonts w:ascii="Cambria" w:eastAsia="Times New Roman" w:hAnsi="Cambria" w:cs="Arial"/>
                <w:spacing w:val="2"/>
              </w:rPr>
              <w:t xml:space="preserve"> </w:t>
            </w:r>
            <w:r w:rsidRPr="00B4172B">
              <w:rPr>
                <w:rFonts w:ascii="Cambria" w:eastAsia="Times New Roman" w:hAnsi="Cambria" w:cs="Arial"/>
                <w:spacing w:val="-1"/>
              </w:rPr>
              <w:t>with</w:t>
            </w:r>
            <w:r w:rsidRPr="00B4172B">
              <w:rPr>
                <w:rFonts w:ascii="Cambria" w:eastAsia="Times New Roman" w:hAnsi="Cambria" w:cs="Arial"/>
                <w:spacing w:val="2"/>
              </w:rPr>
              <w:t xml:space="preserve"> </w:t>
            </w:r>
            <w:r w:rsidRPr="00B4172B">
              <w:rPr>
                <w:rFonts w:ascii="Cambria" w:eastAsia="Times New Roman" w:hAnsi="Cambria" w:cs="Arial"/>
                <w:spacing w:val="-1"/>
              </w:rPr>
              <w:t>attache</w:t>
            </w:r>
            <w:r w:rsidRPr="00B4172B">
              <w:rPr>
                <w:rFonts w:ascii="Cambria" w:eastAsia="Times New Roman" w:hAnsi="Cambria" w:cs="Arial"/>
              </w:rPr>
              <w:t>d</w:t>
            </w:r>
            <w:r w:rsidRPr="00B4172B">
              <w:rPr>
                <w:rFonts w:ascii="Cambria" w:eastAsia="Times New Roman" w:hAnsi="Cambria" w:cs="Arial"/>
                <w:spacing w:val="2"/>
              </w:rPr>
              <w:t xml:space="preserve"> </w:t>
            </w:r>
            <w:r w:rsidRPr="00B4172B">
              <w:rPr>
                <w:rFonts w:ascii="Cambria" w:eastAsia="Times New Roman" w:hAnsi="Cambria" w:cs="Arial"/>
                <w:spacing w:val="-1"/>
              </w:rPr>
              <w:t>documen</w:t>
            </w:r>
            <w:r w:rsidRPr="00B4172B">
              <w:rPr>
                <w:rFonts w:ascii="Cambria" w:eastAsia="Times New Roman" w:hAnsi="Cambria" w:cs="Arial"/>
              </w:rPr>
              <w:t>t</w:t>
            </w:r>
            <w:r w:rsidRPr="00B4172B">
              <w:rPr>
                <w:rFonts w:ascii="Cambria" w:eastAsia="Times New Roman" w:hAnsi="Cambria" w:cs="Arial"/>
                <w:spacing w:val="2"/>
              </w:rPr>
              <w:t xml:space="preserve"> </w:t>
            </w:r>
            <w:r w:rsidRPr="00B4172B">
              <w:rPr>
                <w:rFonts w:ascii="Cambria" w:eastAsia="Times New Roman" w:hAnsi="Cambria" w:cs="Arial"/>
                <w:spacing w:val="-1"/>
              </w:rPr>
              <w:t>i</w:t>
            </w:r>
            <w:r w:rsidRPr="00B4172B">
              <w:rPr>
                <w:rFonts w:ascii="Cambria" w:eastAsia="Times New Roman" w:hAnsi="Cambria" w:cs="Arial"/>
              </w:rPr>
              <w:t>n</w:t>
            </w:r>
            <w:r w:rsidRPr="00B4172B">
              <w:rPr>
                <w:rFonts w:ascii="Cambria" w:eastAsia="Times New Roman" w:hAnsi="Cambria" w:cs="Arial"/>
                <w:spacing w:val="2"/>
              </w:rPr>
              <w:t xml:space="preserve"> </w:t>
            </w:r>
            <w:r w:rsidRPr="00B4172B">
              <w:rPr>
                <w:rFonts w:ascii="Cambria" w:eastAsia="Times New Roman" w:hAnsi="Cambria" w:cs="Arial"/>
                <w:spacing w:val="-1"/>
              </w:rPr>
              <w:t>M</w:t>
            </w:r>
            <w:r w:rsidRPr="00B4172B">
              <w:rPr>
                <w:rFonts w:ascii="Cambria" w:eastAsia="Times New Roman" w:hAnsi="Cambria" w:cs="Arial"/>
              </w:rPr>
              <w:t>S</w:t>
            </w:r>
            <w:r w:rsidRPr="00B4172B">
              <w:rPr>
                <w:rFonts w:ascii="Cambria" w:eastAsia="Times New Roman" w:hAnsi="Cambria" w:cs="Arial"/>
                <w:spacing w:val="2"/>
              </w:rPr>
              <w:t xml:space="preserve"> </w:t>
            </w:r>
            <w:r w:rsidRPr="00B4172B">
              <w:rPr>
                <w:rFonts w:ascii="Cambria" w:eastAsia="Times New Roman" w:hAnsi="Cambria" w:cs="Arial"/>
                <w:spacing w:val="-1"/>
              </w:rPr>
              <w:t>Word / PDF format</w:t>
            </w:r>
            <w:r w:rsidRPr="00B4172B">
              <w:rPr>
                <w:rFonts w:ascii="Cambria" w:eastAsia="Times New Roman" w:hAnsi="Cambria" w:cs="Arial"/>
              </w:rPr>
              <w:t>.</w:t>
            </w:r>
            <w:r w:rsidRPr="00B4172B">
              <w:rPr>
                <w:rFonts w:ascii="Cambria" w:eastAsia="Times New Roman" w:hAnsi="Cambria" w:cs="Arial"/>
                <w:spacing w:val="5"/>
              </w:rPr>
              <w:t xml:space="preserve"> </w:t>
            </w:r>
          </w:p>
          <w:p w14:paraId="100B92D1" w14:textId="77777777" w:rsidR="00D13E31" w:rsidRPr="00B4172B" w:rsidRDefault="00D13E31" w:rsidP="009C78DD">
            <w:pPr>
              <w:spacing w:before="40" w:after="40" w:line="240" w:lineRule="auto"/>
              <w:jc w:val="both"/>
              <w:rPr>
                <w:rFonts w:ascii="Cambria" w:eastAsia="Courier New" w:hAnsi="Cambria" w:cs="Arial"/>
              </w:rPr>
            </w:pPr>
            <w:r w:rsidRPr="00B4172B">
              <w:rPr>
                <w:rFonts w:ascii="Cambria" w:eastAsia="Times New Roman" w:hAnsi="Cambria" w:cs="Arial"/>
                <w:spacing w:val="3"/>
              </w:rPr>
              <w:t xml:space="preserve">The </w:t>
            </w:r>
            <w:r w:rsidRPr="00B4172B">
              <w:rPr>
                <w:rFonts w:ascii="Cambria" w:eastAsia="Times New Roman" w:hAnsi="Cambria" w:cs="Arial"/>
                <w:spacing w:val="-1"/>
              </w:rPr>
              <w:t>Consultant</w:t>
            </w:r>
            <w:r w:rsidRPr="00B4172B">
              <w:rPr>
                <w:rFonts w:ascii="Cambria" w:eastAsia="Times New Roman" w:hAnsi="Cambria" w:cs="Arial"/>
                <w:spacing w:val="1"/>
              </w:rPr>
              <w:t xml:space="preserve"> </w:t>
            </w:r>
            <w:r w:rsidRPr="00B4172B">
              <w:rPr>
                <w:rFonts w:ascii="Cambria" w:eastAsia="Times New Roman" w:hAnsi="Cambria" w:cs="Arial"/>
                <w:spacing w:val="-1"/>
              </w:rPr>
              <w:t>agree</w:t>
            </w:r>
            <w:r w:rsidRPr="00B4172B">
              <w:rPr>
                <w:rFonts w:ascii="Cambria" w:eastAsia="Times New Roman" w:hAnsi="Cambria" w:cs="Arial"/>
              </w:rPr>
              <w:t>s</w:t>
            </w:r>
            <w:r w:rsidRPr="00B4172B">
              <w:rPr>
                <w:rFonts w:ascii="Cambria" w:eastAsia="Times New Roman" w:hAnsi="Cambria" w:cs="Arial"/>
                <w:spacing w:val="1"/>
              </w:rPr>
              <w:t xml:space="preserve"> </w:t>
            </w:r>
            <w:r w:rsidRPr="00B4172B">
              <w:rPr>
                <w:rFonts w:ascii="Cambria" w:eastAsia="Times New Roman" w:hAnsi="Cambria" w:cs="Arial"/>
                <w:spacing w:val="-1"/>
              </w:rPr>
              <w:t>t</w:t>
            </w:r>
            <w:r w:rsidRPr="00B4172B">
              <w:rPr>
                <w:rFonts w:ascii="Cambria" w:eastAsia="Times New Roman" w:hAnsi="Cambria" w:cs="Arial"/>
              </w:rPr>
              <w:t>o</w:t>
            </w:r>
            <w:r w:rsidRPr="00B4172B">
              <w:rPr>
                <w:rFonts w:ascii="Cambria" w:eastAsia="Times New Roman" w:hAnsi="Cambria" w:cs="Arial"/>
                <w:spacing w:val="1"/>
              </w:rPr>
              <w:t xml:space="preserve"> </w:t>
            </w:r>
            <w:r w:rsidRPr="00B4172B">
              <w:rPr>
                <w:rFonts w:ascii="Cambria" w:eastAsia="Times New Roman" w:hAnsi="Cambria" w:cs="Arial"/>
                <w:spacing w:val="-1"/>
              </w:rPr>
              <w:t>hol</w:t>
            </w:r>
            <w:r w:rsidRPr="00B4172B">
              <w:rPr>
                <w:rFonts w:ascii="Cambria" w:eastAsia="Times New Roman" w:hAnsi="Cambria" w:cs="Arial"/>
              </w:rPr>
              <w:t>d</w:t>
            </w:r>
            <w:r w:rsidRPr="00B4172B">
              <w:rPr>
                <w:rFonts w:ascii="Cambria" w:eastAsia="Times New Roman" w:hAnsi="Cambria" w:cs="Arial"/>
                <w:spacing w:val="1"/>
              </w:rPr>
              <w:t xml:space="preserve"> </w:t>
            </w:r>
            <w:r w:rsidRPr="00B4172B">
              <w:rPr>
                <w:rFonts w:ascii="Cambria" w:eastAsia="Times New Roman" w:hAnsi="Cambria" w:cs="Arial"/>
                <w:spacing w:val="-1"/>
              </w:rPr>
              <w:t>th</w:t>
            </w:r>
            <w:r w:rsidRPr="00B4172B">
              <w:rPr>
                <w:rFonts w:ascii="Cambria" w:eastAsia="Times New Roman" w:hAnsi="Cambria" w:cs="Arial"/>
              </w:rPr>
              <w:t>e</w:t>
            </w:r>
            <w:r w:rsidRPr="00B4172B">
              <w:rPr>
                <w:rFonts w:ascii="Cambria" w:eastAsia="Times New Roman" w:hAnsi="Cambria" w:cs="Arial"/>
                <w:spacing w:val="1"/>
              </w:rPr>
              <w:t xml:space="preserve"> </w:t>
            </w:r>
            <w:r w:rsidRPr="00B4172B">
              <w:rPr>
                <w:rFonts w:ascii="Cambria" w:eastAsia="Times New Roman" w:hAnsi="Cambria" w:cs="Arial"/>
                <w:spacing w:val="-1"/>
              </w:rPr>
              <w:t>prices i</w:t>
            </w:r>
            <w:r w:rsidRPr="00B4172B">
              <w:rPr>
                <w:rFonts w:ascii="Cambria" w:eastAsia="Times New Roman" w:hAnsi="Cambria" w:cs="Arial"/>
              </w:rPr>
              <w:t>n</w:t>
            </w:r>
            <w:r w:rsidRPr="00B4172B">
              <w:rPr>
                <w:rFonts w:ascii="Cambria" w:eastAsia="Times New Roman" w:hAnsi="Cambria" w:cs="Arial"/>
                <w:spacing w:val="2"/>
              </w:rPr>
              <w:t xml:space="preserve"> </w:t>
            </w:r>
            <w:r w:rsidRPr="00B4172B">
              <w:rPr>
                <w:rFonts w:ascii="Cambria" w:eastAsia="Times New Roman" w:hAnsi="Cambria" w:cs="Arial"/>
                <w:spacing w:val="-1"/>
              </w:rPr>
              <w:t>it</w:t>
            </w:r>
            <w:r w:rsidRPr="00B4172B">
              <w:rPr>
                <w:rFonts w:ascii="Cambria" w:eastAsia="Times New Roman" w:hAnsi="Cambria" w:cs="Arial"/>
              </w:rPr>
              <w:t>s</w:t>
            </w:r>
            <w:r w:rsidRPr="00B4172B">
              <w:rPr>
                <w:rFonts w:ascii="Cambria" w:eastAsia="Times New Roman" w:hAnsi="Cambria" w:cs="Arial"/>
                <w:spacing w:val="2"/>
              </w:rPr>
              <w:t xml:space="preserve"> </w:t>
            </w:r>
            <w:r w:rsidRPr="00B4172B">
              <w:rPr>
                <w:rFonts w:ascii="Cambria" w:eastAsia="Times New Roman" w:hAnsi="Cambria" w:cs="Arial"/>
                <w:spacing w:val="-1"/>
              </w:rPr>
              <w:t>offe</w:t>
            </w:r>
            <w:r w:rsidRPr="00B4172B">
              <w:rPr>
                <w:rFonts w:ascii="Cambria" w:eastAsia="Times New Roman" w:hAnsi="Cambria" w:cs="Arial"/>
              </w:rPr>
              <w:t>r</w:t>
            </w:r>
            <w:r w:rsidRPr="00B4172B">
              <w:rPr>
                <w:rFonts w:ascii="Cambria" w:eastAsia="Times New Roman" w:hAnsi="Cambria" w:cs="Arial"/>
                <w:spacing w:val="2"/>
              </w:rPr>
              <w:t xml:space="preserve"> </w:t>
            </w:r>
            <w:r w:rsidRPr="00B4172B">
              <w:rPr>
                <w:rFonts w:ascii="Cambria" w:eastAsia="Times New Roman" w:hAnsi="Cambria" w:cs="Arial"/>
                <w:spacing w:val="-1"/>
              </w:rPr>
              <w:t>fir</w:t>
            </w:r>
            <w:r w:rsidRPr="00B4172B">
              <w:rPr>
                <w:rFonts w:ascii="Cambria" w:eastAsia="Times New Roman" w:hAnsi="Cambria" w:cs="Arial"/>
              </w:rPr>
              <w:t xml:space="preserve">m </w:t>
            </w:r>
            <w:r w:rsidRPr="00B4172B">
              <w:rPr>
                <w:rFonts w:ascii="Cambria" w:eastAsia="Times New Roman" w:hAnsi="Cambria" w:cs="Arial"/>
                <w:spacing w:val="2"/>
              </w:rPr>
              <w:t xml:space="preserve">until FHI 360 finalizes the consultant agreement approval process. </w:t>
            </w:r>
          </w:p>
        </w:tc>
      </w:tr>
    </w:tbl>
    <w:p w14:paraId="19C4ED3A" w14:textId="77777777" w:rsidR="00A316FE" w:rsidRDefault="00A316FE" w:rsidP="00D13E31">
      <w:pPr>
        <w:rPr>
          <w:rFonts w:ascii="Cambria" w:hAnsi="Cambria" w:cs="Times New Roman"/>
        </w:rPr>
      </w:pPr>
    </w:p>
    <w:p w14:paraId="7C69654D" w14:textId="1397D008" w:rsidR="00D13E31" w:rsidRPr="0086729E" w:rsidRDefault="00D13E31" w:rsidP="00D13E31">
      <w:pPr>
        <w:rPr>
          <w:rFonts w:ascii="Cambria" w:hAnsi="Cambria" w:cs="Times New Roman"/>
          <w:b/>
        </w:rPr>
      </w:pPr>
      <w:r w:rsidRPr="00F859C5">
        <w:rPr>
          <w:rFonts w:ascii="Cambria" w:hAnsi="Cambria" w:cs="Times New Roman"/>
          <w:b/>
        </w:rPr>
        <w:t>Background</w:t>
      </w:r>
      <w:r w:rsidR="00A316FE">
        <w:rPr>
          <w:rFonts w:ascii="Cambria" w:hAnsi="Cambria" w:cs="Times New Roman"/>
          <w:b/>
        </w:rPr>
        <w:t>:</w:t>
      </w:r>
    </w:p>
    <w:p w14:paraId="6C4F7309" w14:textId="5177B470" w:rsidR="00D13E31" w:rsidRPr="003C2B58" w:rsidRDefault="00B94CF6" w:rsidP="00D13E31">
      <w:pPr>
        <w:shd w:val="clear" w:color="auto" w:fill="FFFFFF"/>
        <w:spacing w:line="240" w:lineRule="auto"/>
        <w:textAlignment w:val="baseline"/>
        <w:rPr>
          <w:rFonts w:ascii="Cambria" w:hAnsi="Cambria"/>
        </w:rPr>
      </w:pPr>
      <w:r w:rsidRPr="00B94CF6">
        <w:rPr>
          <w:rFonts w:ascii="Cambria" w:hAnsi="Cambria"/>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r w:rsidR="00F35BDF" w:rsidRPr="00F35BDF">
        <w:rPr>
          <w:rFonts w:ascii="Cambria" w:hAnsi="Cambria"/>
          <w:lang w:val="en"/>
        </w:rPr>
        <w:t>.</w:t>
      </w:r>
    </w:p>
    <w:p w14:paraId="3EFD0619" w14:textId="32CD9347" w:rsidR="00D13E31" w:rsidRPr="00F859C5" w:rsidRDefault="00D13E31" w:rsidP="00D13E31">
      <w:pPr>
        <w:shd w:val="clear" w:color="auto" w:fill="FFFFFF"/>
        <w:spacing w:line="240" w:lineRule="auto"/>
        <w:textAlignment w:val="baseline"/>
        <w:rPr>
          <w:rFonts w:ascii="Cambria" w:eastAsia="Times New Roman" w:hAnsi="Cambria" w:cs="Times New Roman"/>
          <w:b/>
          <w:bCs/>
          <w:color w:val="000000" w:themeColor="text1"/>
          <w:bdr w:val="none" w:sz="0" w:space="0" w:color="auto" w:frame="1"/>
        </w:rPr>
      </w:pPr>
      <w:r w:rsidRPr="00F859C5">
        <w:rPr>
          <w:rFonts w:ascii="Cambria" w:eastAsia="Times New Roman" w:hAnsi="Cambria" w:cs="Times New Roman"/>
          <w:b/>
          <w:bCs/>
          <w:color w:val="000000" w:themeColor="text1"/>
          <w:bdr w:val="none" w:sz="0" w:space="0" w:color="auto" w:frame="1"/>
        </w:rPr>
        <w:t>Tajikistan Project Descriptions</w:t>
      </w:r>
      <w:r w:rsidR="00A316FE">
        <w:rPr>
          <w:rFonts w:ascii="Cambria" w:eastAsia="Times New Roman" w:hAnsi="Cambria" w:cs="Times New Roman"/>
          <w:b/>
          <w:bCs/>
          <w:color w:val="000000" w:themeColor="text1"/>
          <w:bdr w:val="none" w:sz="0" w:space="0" w:color="auto" w:frame="1"/>
        </w:rPr>
        <w:t>:</w:t>
      </w:r>
    </w:p>
    <w:p w14:paraId="26746F4D" w14:textId="096EB5D2" w:rsidR="00B94CF6" w:rsidRPr="0006469D" w:rsidRDefault="00924D11" w:rsidP="00D13E31">
      <w:pPr>
        <w:shd w:val="clear" w:color="auto" w:fill="FFFFFF"/>
        <w:spacing w:line="240" w:lineRule="auto"/>
        <w:jc w:val="both"/>
        <w:textAlignment w:val="baseline"/>
        <w:rPr>
          <w:rFonts w:ascii="Cambria" w:eastAsia="Times New Roman" w:hAnsi="Cambria" w:cs="Times New Roman"/>
          <w:color w:val="000000" w:themeColor="text1"/>
        </w:rPr>
      </w:pPr>
      <w:r w:rsidRPr="00924D11">
        <w:rPr>
          <w:rFonts w:ascii="Cambria" w:eastAsia="Times New Roman" w:hAnsi="Cambria" w:cs="Times New Roman"/>
          <w:color w:val="000000" w:themeColor="text1"/>
        </w:rPr>
        <w:t xml:space="preserve">Meeting Targets and Maintaining Epidemic Control (EpiC) is an eight-year global project funded by the U.S. President’s Emergency Plan for AIDS Relief (PEPFAR) and the U.S. Agency for International Development (USAID). EpiC is dedicated to achieving and maintaining HIV epidemic control and the project provides strategic technical assistance (TA) and direct service delivery (DSD) to break through barriers to 95-95-95 and promote self-reliant management of national HIV programs by improving HIV case-finding, prevention, and treatment programming. After the onset of the COVID-19 pandemic, </w:t>
      </w:r>
      <w:r w:rsidRPr="0006469D">
        <w:rPr>
          <w:rFonts w:ascii="Cambria" w:eastAsia="Times New Roman" w:hAnsi="Cambria" w:cs="Times New Roman"/>
          <w:color w:val="000000" w:themeColor="text1"/>
        </w:rPr>
        <w:t xml:space="preserve">EpiC was also modified to start implementing COVID-19 response activities. </w:t>
      </w:r>
    </w:p>
    <w:p w14:paraId="2204A73D" w14:textId="0071BD36" w:rsidR="00D13E31" w:rsidRPr="00A316FE" w:rsidRDefault="00D55165" w:rsidP="00D13E31">
      <w:pPr>
        <w:shd w:val="clear" w:color="auto" w:fill="FFFFFF"/>
        <w:spacing w:line="240" w:lineRule="auto"/>
        <w:jc w:val="both"/>
        <w:textAlignment w:val="baseline"/>
        <w:rPr>
          <w:rFonts w:ascii="Cambria" w:hAnsi="Cambria" w:cs="Times New Roman"/>
          <w:b/>
        </w:rPr>
      </w:pPr>
      <w:r w:rsidRPr="0006469D">
        <w:rPr>
          <w:rFonts w:ascii="Cambria" w:hAnsi="Cambria" w:cs="Times New Roman"/>
          <w:b/>
        </w:rPr>
        <w:t>Purpose of hiring a consultant</w:t>
      </w:r>
      <w:r w:rsidR="00A316FE" w:rsidRPr="0006469D">
        <w:rPr>
          <w:rFonts w:ascii="Cambria" w:hAnsi="Cambria" w:cs="Times New Roman"/>
          <w:b/>
        </w:rPr>
        <w:t>:</w:t>
      </w:r>
    </w:p>
    <w:p w14:paraId="37BA6627" w14:textId="43547E30" w:rsidR="00B94CF6" w:rsidRPr="00B94CF6" w:rsidRDefault="00B94CF6" w:rsidP="00B94CF6">
      <w:pPr>
        <w:pStyle w:val="NoSpacing"/>
        <w:spacing w:after="160"/>
        <w:rPr>
          <w:rFonts w:ascii="Cambria" w:hAnsi="Cambria"/>
          <w:color w:val="000000" w:themeColor="text1"/>
          <w:sz w:val="22"/>
          <w:szCs w:val="22"/>
        </w:rPr>
      </w:pPr>
      <w:r w:rsidRPr="00B94CF6">
        <w:rPr>
          <w:rFonts w:ascii="Cambria" w:hAnsi="Cambria"/>
          <w:color w:val="000000" w:themeColor="text1"/>
          <w:sz w:val="22"/>
          <w:szCs w:val="22"/>
        </w:rPr>
        <w:t xml:space="preserve">To scale-up of HIVST and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EpiC Tajikistan will launch an information campaign using social and mass media to raise awareness of target and general population and create demand for HIVST. This will involve developing posts and video reels about HIVST,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and U=U in Russian and Tajik, and publishing them on popular social media platforms applying paid promotion.  Additionally, banner ads promoting HIVST and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services will be placed on local </w:t>
      </w:r>
      <w:r w:rsidRPr="00B94CF6">
        <w:rPr>
          <w:rFonts w:ascii="Cambria" w:hAnsi="Cambria"/>
          <w:color w:val="000000" w:themeColor="text1"/>
          <w:sz w:val="22"/>
          <w:szCs w:val="22"/>
        </w:rPr>
        <w:lastRenderedPageBreak/>
        <w:t xml:space="preserve">websites. All published content will include direct links to online platforms for ordering HIVST kits and accessing the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portal. </w:t>
      </w:r>
    </w:p>
    <w:p w14:paraId="2C8205B7" w14:textId="1B79C391" w:rsidR="00B94CF6" w:rsidRPr="00B94CF6" w:rsidRDefault="00B94CF6" w:rsidP="00B94CF6">
      <w:pPr>
        <w:pStyle w:val="NoSpacing"/>
        <w:spacing w:after="160"/>
        <w:rPr>
          <w:rFonts w:ascii="Cambria" w:hAnsi="Cambria"/>
          <w:color w:val="000000" w:themeColor="text1"/>
          <w:sz w:val="22"/>
          <w:szCs w:val="22"/>
        </w:rPr>
      </w:pPr>
      <w:r w:rsidRPr="00B94CF6">
        <w:rPr>
          <w:rFonts w:ascii="Cambria" w:hAnsi="Cambria"/>
          <w:color w:val="000000" w:themeColor="text1"/>
          <w:sz w:val="22"/>
          <w:szCs w:val="22"/>
        </w:rPr>
        <w:t xml:space="preserve">EpiC will also actively use social media to promote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among key populations (KPs), peer navigators (PPs), and the general population. These activities will align with the overarching EpiC communication strategy, #InYourHands, which aims to empower individuals to take control of their health. </w:t>
      </w:r>
    </w:p>
    <w:p w14:paraId="1BDA4E00" w14:textId="29505A22" w:rsidR="00B94CF6" w:rsidRPr="00B94CF6" w:rsidRDefault="00B94CF6" w:rsidP="00B94CF6">
      <w:pPr>
        <w:pStyle w:val="NoSpacing"/>
        <w:spacing w:after="160"/>
        <w:rPr>
          <w:rFonts w:ascii="Cambria" w:hAnsi="Cambria"/>
          <w:color w:val="000000" w:themeColor="text1"/>
          <w:sz w:val="22"/>
          <w:szCs w:val="22"/>
        </w:rPr>
      </w:pPr>
      <w:r w:rsidRPr="00B94CF6">
        <w:rPr>
          <w:rFonts w:ascii="Cambria" w:hAnsi="Cambria"/>
          <w:color w:val="000000" w:themeColor="text1"/>
          <w:sz w:val="22"/>
          <w:szCs w:val="22"/>
        </w:rPr>
        <w:t xml:space="preserve">Furthermore, EpiC will conduct a national communications campaign to support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scale-up and continuation for KPs, including generating demand for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and linking </w:t>
      </w:r>
      <w:proofErr w:type="spellStart"/>
      <w:r w:rsidRPr="00B94CF6">
        <w:rPr>
          <w:rFonts w:ascii="Cambria" w:hAnsi="Cambria"/>
          <w:color w:val="000000" w:themeColor="text1"/>
          <w:sz w:val="22"/>
          <w:szCs w:val="22"/>
        </w:rPr>
        <w:t>PrEP</w:t>
      </w:r>
      <w:proofErr w:type="spellEnd"/>
      <w:r w:rsidRPr="00B94CF6">
        <w:rPr>
          <w:rFonts w:ascii="Cambria" w:hAnsi="Cambria"/>
          <w:color w:val="000000" w:themeColor="text1"/>
          <w:sz w:val="22"/>
          <w:szCs w:val="22"/>
        </w:rPr>
        <w:t xml:space="preserve"> programming with U=U messaging.</w:t>
      </w:r>
    </w:p>
    <w:p w14:paraId="20EF1E28" w14:textId="232B6368" w:rsidR="00B94CF6" w:rsidRPr="0006469D" w:rsidRDefault="00B94CF6" w:rsidP="00B94CF6">
      <w:pPr>
        <w:pStyle w:val="NoSpacing"/>
        <w:spacing w:after="160"/>
        <w:rPr>
          <w:rFonts w:ascii="Cambria" w:hAnsi="Cambria"/>
          <w:color w:val="000000" w:themeColor="text1"/>
          <w:sz w:val="22"/>
          <w:szCs w:val="22"/>
        </w:rPr>
      </w:pPr>
      <w:r w:rsidRPr="00B94CF6">
        <w:rPr>
          <w:rFonts w:ascii="Cambria" w:hAnsi="Cambria"/>
          <w:color w:val="000000" w:themeColor="text1"/>
          <w:sz w:val="22"/>
          <w:szCs w:val="22"/>
        </w:rPr>
        <w:t xml:space="preserve">It is crucial to create posts that normalize HIV for the general population, by reducing stigma and discrimination associated with HIV, promoting understanding, acceptance, and support for individuals living with HIV and creating an inclusive and supportive environment where </w:t>
      </w:r>
      <w:r w:rsidRPr="0006469D">
        <w:rPr>
          <w:rFonts w:ascii="Cambria" w:hAnsi="Cambria"/>
          <w:color w:val="000000" w:themeColor="text1"/>
          <w:sz w:val="22"/>
          <w:szCs w:val="22"/>
        </w:rPr>
        <w:t xml:space="preserve">discussions about HIV are open and non-judgmental. </w:t>
      </w:r>
    </w:p>
    <w:p w14:paraId="6ED0AECC" w14:textId="12F30282" w:rsidR="00D13E31" w:rsidRPr="003B2B9D" w:rsidRDefault="00D13E31" w:rsidP="00D13E31">
      <w:pPr>
        <w:pStyle w:val="NoSpacing"/>
        <w:spacing w:after="160"/>
        <w:rPr>
          <w:rFonts w:ascii="Cambria" w:hAnsi="Cambria"/>
          <w:b/>
          <w:sz w:val="22"/>
          <w:szCs w:val="22"/>
        </w:rPr>
      </w:pPr>
      <w:r w:rsidRPr="0006469D">
        <w:rPr>
          <w:rFonts w:ascii="Cambria" w:hAnsi="Cambria"/>
          <w:b/>
          <w:sz w:val="22"/>
          <w:szCs w:val="22"/>
        </w:rPr>
        <w:t>Duties and responsibilities</w:t>
      </w:r>
      <w:r w:rsidR="00DE4763" w:rsidRPr="0006469D">
        <w:rPr>
          <w:rFonts w:ascii="Cambria" w:hAnsi="Cambria"/>
          <w:b/>
          <w:sz w:val="22"/>
          <w:szCs w:val="22"/>
        </w:rPr>
        <w:t>:</w:t>
      </w:r>
      <w:r w:rsidR="00E324F5" w:rsidRPr="003B2B9D">
        <w:rPr>
          <w:rFonts w:ascii="Cambria" w:hAnsi="Cambria"/>
          <w:b/>
          <w:sz w:val="22"/>
          <w:szCs w:val="22"/>
        </w:rPr>
        <w:t xml:space="preserve"> </w:t>
      </w:r>
    </w:p>
    <w:p w14:paraId="584E3919" w14:textId="77777777" w:rsidR="00D21C39" w:rsidRPr="00B94CF6" w:rsidRDefault="00D21C39" w:rsidP="0006469D">
      <w:pPr>
        <w:pStyle w:val="NoSpacing"/>
        <w:spacing w:after="160"/>
        <w:rPr>
          <w:rFonts w:ascii="Cambria" w:hAnsi="Cambria"/>
          <w:color w:val="000000" w:themeColor="text1"/>
          <w:sz w:val="22"/>
          <w:szCs w:val="22"/>
        </w:rPr>
      </w:pPr>
      <w:bookmarkStart w:id="0" w:name="_Hlk139899265"/>
      <w:r w:rsidRPr="00B4172B">
        <w:rPr>
          <w:rFonts w:ascii="Cambria" w:hAnsi="Cambria"/>
          <w:color w:val="000000" w:themeColor="text1"/>
          <w:sz w:val="22"/>
          <w:szCs w:val="22"/>
        </w:rPr>
        <w:t xml:space="preserve">Launch an information campaign to promote </w:t>
      </w:r>
      <w:proofErr w:type="spellStart"/>
      <w:proofErr w:type="gramStart"/>
      <w:r w:rsidRPr="00B4172B">
        <w:rPr>
          <w:rFonts w:ascii="Cambria" w:hAnsi="Cambria"/>
          <w:color w:val="000000" w:themeColor="text1"/>
          <w:sz w:val="22"/>
          <w:szCs w:val="22"/>
        </w:rPr>
        <w:t>epictest.live</w:t>
      </w:r>
      <w:proofErr w:type="spellEnd"/>
      <w:proofErr w:type="gramEnd"/>
      <w:r w:rsidRPr="00B4172B">
        <w:rPr>
          <w:rFonts w:ascii="Cambria" w:hAnsi="Cambria"/>
          <w:color w:val="000000" w:themeColor="text1"/>
          <w:sz w:val="22"/>
          <w:szCs w:val="22"/>
        </w:rPr>
        <w:t xml:space="preserve"> platform for HIV self-testing kits, </w:t>
      </w:r>
      <w:proofErr w:type="spellStart"/>
      <w:r w:rsidRPr="00B4172B">
        <w:rPr>
          <w:rFonts w:ascii="Cambria" w:hAnsi="Cambria"/>
          <w:color w:val="000000" w:themeColor="text1"/>
          <w:sz w:val="22"/>
          <w:szCs w:val="22"/>
        </w:rPr>
        <w:t>PreP</w:t>
      </w:r>
      <w:proofErr w:type="spellEnd"/>
      <w:r w:rsidRPr="00B4172B">
        <w:rPr>
          <w:rFonts w:ascii="Cambria" w:hAnsi="Cambria"/>
          <w:color w:val="000000" w:themeColor="text1"/>
          <w:sz w:val="22"/>
          <w:szCs w:val="22"/>
        </w:rPr>
        <w:t xml:space="preserve"> awareness and U=U on social media.</w:t>
      </w:r>
    </w:p>
    <w:p w14:paraId="6779F250"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Placement, customization and follow up of targeted video advertising in social media "Instagram" on МЕТА platform. The content developed should follow the tone of voice for each material developed.</w:t>
      </w:r>
    </w:p>
    <w:p w14:paraId="4C51C22D"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Customization of ads for the target audience: finalize 3 (three) video clips developed within the previous terms of reference on HIV self-testing.</w:t>
      </w:r>
    </w:p>
    <w:p w14:paraId="77930D63"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Weekly monitoring and analysis of statistics, efficiency of placement, and re-configuration of the advertising campaign for improved efficiency.</w:t>
      </w:r>
    </w:p>
    <w:p w14:paraId="5F759562"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Adaptation of the information campaign to changes of contextual advertising on META.</w:t>
      </w:r>
    </w:p>
    <w:p w14:paraId="3CF0CBB6"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Regular analysis of the efficiency of the online campaign, stay updated on local social media trends and use them as a sample for posts if needed.</w:t>
      </w:r>
    </w:p>
    <w:p w14:paraId="7CC3C94C"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Monitoring and online campaigning to maintain seamless/uninterrupted demos. Undergoing moderation and identification of the target audience for advertising. Collaborate with the corresponding platform's support if failed with moderation.</w:t>
      </w:r>
    </w:p>
    <w:p w14:paraId="7E0E740C"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Reach the target audience according to the provided monthly budget.</w:t>
      </w:r>
    </w:p>
    <w:p w14:paraId="0B86F1EA"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Advertising budget monitoring. To be responsible for managing payments on any paid services related to promotion of information.</w:t>
      </w:r>
    </w:p>
    <w:p w14:paraId="52FB53BB"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Setting advertising campaign limits and suspensions (where appropriate).</w:t>
      </w:r>
    </w:p>
    <w:p w14:paraId="0EC80FD8"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Audience sensitization, demo geography.</w:t>
      </w:r>
    </w:p>
    <w:p w14:paraId="2C147BF4"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 xml:space="preserve">Monthly reporting to support recipient, including reach to target audience, price for demo, advertising validity period, expended budget and balance, audience data. </w:t>
      </w:r>
    </w:p>
    <w:p w14:paraId="28E4191B"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Collaboration with social media’s customer support service during system errors/failures on various advertising tool maintenance and performance issues.</w:t>
      </w:r>
    </w:p>
    <w:p w14:paraId="51A3F600"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Preparation of recommendations for further improvement of campaign efficiency such as including additional tools, adjustment of advertising strategy.</w:t>
      </w:r>
      <w:bookmarkEnd w:id="0"/>
    </w:p>
    <w:p w14:paraId="1A214BFF" w14:textId="77777777" w:rsidR="00B94CF6" w:rsidRPr="00B94CF6" w:rsidRDefault="00B94CF6" w:rsidP="00B94CF6">
      <w:pPr>
        <w:pStyle w:val="NoSpacing"/>
        <w:numPr>
          <w:ilvl w:val="0"/>
          <w:numId w:val="45"/>
        </w:numPr>
        <w:rPr>
          <w:rFonts w:ascii="Cambria" w:hAnsi="Cambria"/>
          <w:color w:val="000000" w:themeColor="text1"/>
          <w:sz w:val="22"/>
          <w:szCs w:val="22"/>
        </w:rPr>
      </w:pPr>
      <w:r w:rsidRPr="00B94CF6">
        <w:rPr>
          <w:rFonts w:ascii="Cambria" w:hAnsi="Cambria"/>
          <w:color w:val="000000" w:themeColor="text1"/>
          <w:sz w:val="22"/>
          <w:szCs w:val="22"/>
        </w:rPr>
        <w:t>Upon completion of work, provide a final report, with references to published materials and statistics under targeted promotion, in electronic format, to the organization’s correspondence address. Following approval, provides a signed report.</w:t>
      </w:r>
    </w:p>
    <w:p w14:paraId="15667B1A" w14:textId="40FA362F" w:rsidR="00D13E31" w:rsidRPr="003B2B9D" w:rsidRDefault="00D13E31" w:rsidP="00D13E31">
      <w:pPr>
        <w:pStyle w:val="NoSpacing"/>
        <w:jc w:val="both"/>
        <w:rPr>
          <w:rFonts w:ascii="Cambria" w:hAnsi="Cambria" w:cstheme="minorHAnsi"/>
          <w:sz w:val="22"/>
          <w:szCs w:val="22"/>
        </w:rPr>
      </w:pPr>
    </w:p>
    <w:p w14:paraId="178D42C1" w14:textId="4DDEADB7" w:rsidR="00D13E31" w:rsidRPr="003B2B9D" w:rsidRDefault="00D13E31" w:rsidP="00D13E31">
      <w:pPr>
        <w:rPr>
          <w:rFonts w:ascii="Cambria" w:hAnsi="Cambria" w:cs="Times New Roman"/>
          <w:b/>
        </w:rPr>
      </w:pPr>
      <w:r w:rsidRPr="003B2B9D">
        <w:rPr>
          <w:rFonts w:ascii="Cambria" w:hAnsi="Cambria" w:cs="Times New Roman"/>
          <w:b/>
        </w:rPr>
        <w:t>Location of Work</w:t>
      </w:r>
      <w:r w:rsidR="00DE4763" w:rsidRPr="003B2B9D">
        <w:rPr>
          <w:rFonts w:ascii="Cambria" w:hAnsi="Cambria" w:cs="Times New Roman"/>
          <w:b/>
        </w:rPr>
        <w:t>:</w:t>
      </w:r>
      <w:r w:rsidRPr="003B2B9D">
        <w:rPr>
          <w:rFonts w:ascii="Cambria" w:hAnsi="Cambria" w:cs="Times New Roman"/>
          <w:b/>
        </w:rPr>
        <w:t xml:space="preserve"> </w:t>
      </w:r>
    </w:p>
    <w:p w14:paraId="3C28ED44" w14:textId="77777777" w:rsidR="00B94CF6" w:rsidRPr="00B4172B" w:rsidRDefault="00B94CF6" w:rsidP="00B94CF6">
      <w:pPr>
        <w:rPr>
          <w:rFonts w:ascii="Cambria" w:eastAsia="Times New Roman" w:hAnsi="Cambria" w:cs="Times New Roman"/>
          <w:bCs/>
        </w:rPr>
      </w:pPr>
      <w:r w:rsidRPr="00B4172B">
        <w:rPr>
          <w:rFonts w:ascii="Cambria" w:eastAsia="Times New Roman" w:hAnsi="Cambria" w:cs="Times New Roman"/>
          <w:bCs/>
        </w:rPr>
        <w:lastRenderedPageBreak/>
        <w:t>Dushanbe, Tajikistan</w:t>
      </w:r>
    </w:p>
    <w:p w14:paraId="7CC1EDE8" w14:textId="0F45E31F" w:rsidR="00D13E31" w:rsidRPr="00B4172B" w:rsidRDefault="00D13E31" w:rsidP="00D13E31">
      <w:pPr>
        <w:spacing w:after="0" w:line="240" w:lineRule="auto"/>
        <w:rPr>
          <w:rFonts w:ascii="Cambria" w:hAnsi="Cambria" w:cs="Times New Roman"/>
          <w:b/>
        </w:rPr>
      </w:pPr>
      <w:r w:rsidRPr="00B4172B">
        <w:rPr>
          <w:rFonts w:ascii="Cambria" w:hAnsi="Cambria" w:cs="Times New Roman"/>
          <w:b/>
        </w:rPr>
        <w:t>Timing and time frame</w:t>
      </w:r>
      <w:r w:rsidR="00DE4763" w:rsidRPr="00B4172B">
        <w:rPr>
          <w:rFonts w:ascii="Cambria" w:hAnsi="Cambria" w:cs="Times New Roman"/>
          <w:b/>
        </w:rPr>
        <w:t>:</w:t>
      </w:r>
    </w:p>
    <w:p w14:paraId="36D0D1F2" w14:textId="77777777" w:rsidR="00D13E31" w:rsidRPr="00B4172B" w:rsidRDefault="00D13E31" w:rsidP="00D13E31">
      <w:pPr>
        <w:spacing w:after="0" w:line="240" w:lineRule="auto"/>
        <w:rPr>
          <w:rFonts w:ascii="Cambria" w:hAnsi="Cambria" w:cs="Times New Roman"/>
          <w:bCs/>
        </w:rPr>
      </w:pPr>
    </w:p>
    <w:p w14:paraId="041303B7" w14:textId="6BF800A2" w:rsidR="00D13E31" w:rsidRPr="00B4172B" w:rsidRDefault="00D13E31" w:rsidP="00D13E31">
      <w:pPr>
        <w:spacing w:after="0" w:line="240" w:lineRule="auto"/>
        <w:rPr>
          <w:rFonts w:ascii="Cambria" w:hAnsi="Cambria" w:cs="Times New Roman"/>
          <w:bCs/>
        </w:rPr>
      </w:pPr>
      <w:r w:rsidRPr="00B4172B">
        <w:rPr>
          <w:rFonts w:ascii="Cambria" w:hAnsi="Cambria" w:cs="Times New Roman"/>
          <w:bCs/>
        </w:rPr>
        <w:t xml:space="preserve">The services will be provided at the request of the Branch </w:t>
      </w:r>
      <w:r w:rsidR="009E734A" w:rsidRPr="00B4172B">
        <w:rPr>
          <w:rFonts w:ascii="Cambria" w:hAnsi="Cambria" w:cs="Times New Roman"/>
          <w:bCs/>
        </w:rPr>
        <w:t xml:space="preserve">of </w:t>
      </w:r>
      <w:r w:rsidRPr="00B4172B">
        <w:rPr>
          <w:rFonts w:ascii="Cambria" w:hAnsi="Cambria" w:cs="Times New Roman"/>
          <w:bCs/>
        </w:rPr>
        <w:t>FHI 360 in Tajikistan.</w:t>
      </w:r>
    </w:p>
    <w:p w14:paraId="68822BF1" w14:textId="77777777" w:rsidR="00D13E31" w:rsidRPr="00B4172B" w:rsidRDefault="00D13E31" w:rsidP="00D13E31">
      <w:pPr>
        <w:spacing w:after="0" w:line="240" w:lineRule="auto"/>
        <w:rPr>
          <w:rFonts w:ascii="Cambria" w:hAnsi="Cambria" w:cs="Times New Roman"/>
          <w:b/>
        </w:rPr>
      </w:pPr>
    </w:p>
    <w:p w14:paraId="64DC99AF" w14:textId="762D60A4" w:rsidR="00D13E31" w:rsidRPr="00B4172B" w:rsidRDefault="00D13E31" w:rsidP="00D13E31">
      <w:pPr>
        <w:spacing w:after="0" w:line="240" w:lineRule="auto"/>
        <w:rPr>
          <w:rFonts w:ascii="Cambria" w:hAnsi="Cambria" w:cs="Times New Roman"/>
          <w:b/>
        </w:rPr>
      </w:pPr>
      <w:r w:rsidRPr="00B4172B">
        <w:rPr>
          <w:rFonts w:ascii="Cambria" w:hAnsi="Cambria" w:cs="Times New Roman"/>
          <w:b/>
        </w:rPr>
        <w:t>Procedure for payment of rendered services</w:t>
      </w:r>
      <w:r w:rsidR="00DE4763" w:rsidRPr="00B4172B">
        <w:rPr>
          <w:rFonts w:ascii="Cambria" w:hAnsi="Cambria" w:cs="Times New Roman"/>
          <w:b/>
        </w:rPr>
        <w:t>:</w:t>
      </w:r>
    </w:p>
    <w:p w14:paraId="7E00C64E" w14:textId="77777777" w:rsidR="00D13E31" w:rsidRPr="00B4172B" w:rsidRDefault="00D13E31" w:rsidP="00D13E31">
      <w:pPr>
        <w:spacing w:after="0" w:line="240" w:lineRule="auto"/>
        <w:rPr>
          <w:rFonts w:ascii="Cambria" w:hAnsi="Cambria" w:cs="Times New Roman"/>
          <w:b/>
        </w:rPr>
      </w:pPr>
    </w:p>
    <w:p w14:paraId="5984148C" w14:textId="23E7BE3F" w:rsidR="00D13E31" w:rsidRPr="00B4172B" w:rsidRDefault="00D13E31" w:rsidP="00AE448F">
      <w:pPr>
        <w:spacing w:after="0" w:line="240" w:lineRule="auto"/>
        <w:rPr>
          <w:rFonts w:ascii="Cambria" w:hAnsi="Cambria" w:cs="Times New Roman"/>
          <w:bCs/>
        </w:rPr>
      </w:pPr>
      <w:r w:rsidRPr="00B4172B">
        <w:rPr>
          <w:rFonts w:ascii="Cambria" w:hAnsi="Cambria" w:cs="Times New Roman"/>
          <w:bCs/>
        </w:rPr>
        <w:t>Payment of rendered services is carried out upon the fact of their provision, in Tajik Somoni (TJS), minus taxes, according to the agreement.</w:t>
      </w:r>
    </w:p>
    <w:p w14:paraId="0C7A3F59" w14:textId="77777777" w:rsidR="00AE448F" w:rsidRPr="00B4172B" w:rsidRDefault="00AE448F" w:rsidP="00AE448F">
      <w:pPr>
        <w:spacing w:after="0" w:line="240" w:lineRule="auto"/>
        <w:rPr>
          <w:rFonts w:ascii="Cambria" w:hAnsi="Cambria" w:cs="Times New Roman"/>
          <w:bCs/>
        </w:rPr>
      </w:pPr>
    </w:p>
    <w:p w14:paraId="3B153685" w14:textId="45E16924" w:rsidR="00D13E31" w:rsidRPr="00B4172B" w:rsidRDefault="00D13E31" w:rsidP="00D13E31">
      <w:pPr>
        <w:rPr>
          <w:rFonts w:ascii="Cambria" w:hAnsi="Cambria" w:cs="Times New Roman"/>
          <w:b/>
        </w:rPr>
      </w:pPr>
      <w:r w:rsidRPr="00B4172B">
        <w:rPr>
          <w:rFonts w:ascii="Cambria" w:hAnsi="Cambria" w:cs="Times New Roman"/>
          <w:b/>
        </w:rPr>
        <w:t>Timetable and Address for Submission</w:t>
      </w:r>
      <w:r w:rsidR="00DE4763" w:rsidRPr="00B4172B">
        <w:rPr>
          <w:rFonts w:ascii="Cambria" w:hAnsi="Cambria" w:cs="Times New Roman"/>
          <w:b/>
        </w:rPr>
        <w:t>:</w:t>
      </w:r>
    </w:p>
    <w:p w14:paraId="37D9693A" w14:textId="364C9C79" w:rsidR="00D13E31" w:rsidRPr="00B4172B" w:rsidRDefault="00D13E31" w:rsidP="00D13E31">
      <w:pPr>
        <w:rPr>
          <w:rFonts w:ascii="Cambria" w:hAnsi="Cambria" w:cs="Times New Roman"/>
          <w:b/>
        </w:rPr>
      </w:pPr>
      <w:r w:rsidRPr="00B4172B">
        <w:rPr>
          <w:rFonts w:ascii="Cambria" w:hAnsi="Cambria"/>
          <w:lang w:val="en-GB"/>
        </w:rPr>
        <w:t xml:space="preserve">Proposals are due no later than 17:00 EST on </w:t>
      </w:r>
      <w:r w:rsidR="00B94CF6" w:rsidRPr="00B4172B">
        <w:rPr>
          <w:rFonts w:ascii="Cambria" w:hAnsi="Cambria"/>
          <w:lang w:val="en-GB"/>
        </w:rPr>
        <w:t xml:space="preserve">January </w:t>
      </w:r>
      <w:r w:rsidR="00576631">
        <w:rPr>
          <w:rFonts w:ascii="Cambria" w:hAnsi="Cambria"/>
          <w:lang w:val="en-GB"/>
        </w:rPr>
        <w:t>2</w:t>
      </w:r>
      <w:r w:rsidR="00C67E07">
        <w:rPr>
          <w:rFonts w:ascii="Cambria" w:hAnsi="Cambria"/>
        </w:rPr>
        <w:t>6</w:t>
      </w:r>
      <w:r w:rsidR="00401F13" w:rsidRPr="00B4172B">
        <w:rPr>
          <w:rFonts w:ascii="Cambria" w:hAnsi="Cambria"/>
          <w:lang w:val="en-GB"/>
        </w:rPr>
        <w:t>,</w:t>
      </w:r>
      <w:r w:rsidRPr="00B4172B">
        <w:rPr>
          <w:rFonts w:ascii="Cambria" w:hAnsi="Cambria"/>
          <w:lang w:val="en-GB"/>
        </w:rPr>
        <w:t xml:space="preserve"> 202</w:t>
      </w:r>
      <w:r w:rsidR="00B94CF6" w:rsidRPr="00B4172B">
        <w:rPr>
          <w:rFonts w:ascii="Cambria" w:hAnsi="Cambria"/>
          <w:lang w:val="en-GB"/>
        </w:rPr>
        <w:t>4</w:t>
      </w:r>
      <w:r w:rsidRPr="00B4172B">
        <w:rPr>
          <w:rFonts w:ascii="Cambria" w:hAnsi="Cambria"/>
          <w:lang w:val="en-GB"/>
        </w:rPr>
        <w:t>. Required documentation listed in the Section “</w:t>
      </w:r>
      <w:r w:rsidRPr="00B4172B">
        <w:rPr>
          <w:rFonts w:ascii="Cambria" w:hAnsi="Cambria" w:cs="Times New Roman"/>
          <w:b/>
        </w:rPr>
        <w:t xml:space="preserve">Required Documentation” </w:t>
      </w:r>
      <w:r w:rsidRPr="00B4172B">
        <w:rPr>
          <w:rFonts w:ascii="Cambria" w:hAnsi="Cambria"/>
          <w:lang w:val="en-GB"/>
        </w:rPr>
        <w:t xml:space="preserve">must be e-mailed to </w:t>
      </w:r>
      <w:hyperlink r:id="rId13" w:history="1">
        <w:r w:rsidRPr="00B4172B">
          <w:rPr>
            <w:rStyle w:val="Hyperlink"/>
            <w:rFonts w:ascii="Cambria" w:hAnsi="Cambria" w:cs="Times New Roman"/>
            <w:bCs/>
          </w:rPr>
          <w:t>procurement_epic.tj@fhi360.org</w:t>
        </w:r>
      </w:hyperlink>
      <w:r w:rsidRPr="00B4172B">
        <w:rPr>
          <w:rFonts w:ascii="Cambria" w:hAnsi="Cambria" w:cs="Times New Roman"/>
          <w:bCs/>
        </w:rPr>
        <w:t>.</w:t>
      </w:r>
      <w:hyperlink r:id="rId14" w:history="1"/>
    </w:p>
    <w:p w14:paraId="2479E8C5" w14:textId="77777777" w:rsidR="004D1DE3" w:rsidRPr="0006469D" w:rsidRDefault="004D1DE3" w:rsidP="004D1DE3">
      <w:pPr>
        <w:spacing w:after="0"/>
        <w:jc w:val="both"/>
        <w:rPr>
          <w:rFonts w:ascii="Cambria" w:hAnsi="Cambria" w:cstheme="minorHAnsi"/>
          <w:b/>
          <w:bCs/>
          <w:color w:val="000000"/>
        </w:rPr>
      </w:pPr>
      <w:r w:rsidRPr="0006469D">
        <w:rPr>
          <w:rFonts w:ascii="Cambria" w:hAnsi="Cambria" w:cstheme="minorHAnsi"/>
          <w:b/>
          <w:bCs/>
          <w:color w:val="000000"/>
        </w:rPr>
        <w:t>Required Qualifications:</w:t>
      </w:r>
    </w:p>
    <w:p w14:paraId="2FDB9592" w14:textId="77777777" w:rsidR="00D13E31" w:rsidRPr="0006469D" w:rsidRDefault="00D13E31" w:rsidP="00D13E31">
      <w:pPr>
        <w:spacing w:after="0"/>
        <w:jc w:val="both"/>
        <w:rPr>
          <w:rFonts w:ascii="Cambria" w:hAnsi="Cambria" w:cstheme="minorHAnsi"/>
          <w:color w:val="000000"/>
        </w:rPr>
      </w:pPr>
    </w:p>
    <w:p w14:paraId="49A15DE3" w14:textId="1293A4D6" w:rsidR="00D21C39" w:rsidRPr="0006469D" w:rsidRDefault="00D21C39" w:rsidP="000D27FA">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 xml:space="preserve">Bachelor's degree or its international equivalent in communications, marketing, public relations, public </w:t>
      </w:r>
      <w:proofErr w:type="gramStart"/>
      <w:r w:rsidRPr="0006469D">
        <w:rPr>
          <w:rFonts w:ascii="Cambria" w:hAnsi="Cambria" w:cstheme="minorHAnsi"/>
          <w:color w:val="000000"/>
        </w:rPr>
        <w:t>health</w:t>
      </w:r>
      <w:proofErr w:type="gramEnd"/>
      <w:r w:rsidRPr="0006469D">
        <w:rPr>
          <w:rFonts w:ascii="Cambria" w:hAnsi="Cambria" w:cstheme="minorHAnsi"/>
          <w:color w:val="000000"/>
        </w:rPr>
        <w:t xml:space="preserve"> or related field.</w:t>
      </w:r>
    </w:p>
    <w:p w14:paraId="27EB0308" w14:textId="77777777" w:rsidR="00D21C39" w:rsidRPr="0006469D" w:rsidRDefault="00D21C39" w:rsidP="000A7D1E">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Understanding of website optimization (SEO) techniques.</w:t>
      </w:r>
    </w:p>
    <w:p w14:paraId="692490BF" w14:textId="4CE97471" w:rsidR="00D21C39" w:rsidRPr="0006469D" w:rsidRDefault="00D21C39" w:rsidP="00214A06">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 xml:space="preserve">At least 3 years of SMM and experience in design, development, content creation, tracking and attracting target audience. </w:t>
      </w:r>
    </w:p>
    <w:p w14:paraId="52ACE510" w14:textId="77777777" w:rsidR="00D21C39" w:rsidRPr="0006469D" w:rsidRDefault="00D21C39" w:rsidP="00D21C39">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Experience in preliminary and concept testing of communication approaches and content.</w:t>
      </w:r>
    </w:p>
    <w:p w14:paraId="3079AAB5" w14:textId="05B3826D" w:rsidR="00D83C7B" w:rsidRPr="0006469D" w:rsidRDefault="00D21C39" w:rsidP="00A744FF">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 xml:space="preserve">Written communication skills and ability to manage online </w:t>
      </w:r>
      <w:r w:rsidR="002F6BE2" w:rsidRPr="0006469D">
        <w:rPr>
          <w:rFonts w:ascii="Cambria" w:hAnsi="Cambria" w:cstheme="minorHAnsi"/>
          <w:color w:val="000000"/>
        </w:rPr>
        <w:t>workflow</w:t>
      </w:r>
      <w:r w:rsidRPr="0006469D">
        <w:rPr>
          <w:rFonts w:ascii="Cambria" w:hAnsi="Cambria" w:cstheme="minorHAnsi"/>
          <w:color w:val="000000"/>
        </w:rPr>
        <w:t>.</w:t>
      </w:r>
    </w:p>
    <w:p w14:paraId="584C1123" w14:textId="77777777" w:rsidR="00D83C7B" w:rsidRPr="0006469D" w:rsidRDefault="00D21C39" w:rsidP="00647B89">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Ability to work independently as well as collaboratively with a multicultural team.</w:t>
      </w:r>
    </w:p>
    <w:p w14:paraId="4AB5AFA5" w14:textId="77777777" w:rsidR="007F6083" w:rsidRPr="0006469D" w:rsidRDefault="00D21C39" w:rsidP="00D21C39">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Ability to think creatively and strategically.</w:t>
      </w:r>
      <w:r w:rsidR="007F6083" w:rsidRPr="0006469D">
        <w:t xml:space="preserve"> </w:t>
      </w:r>
    </w:p>
    <w:p w14:paraId="7802A72B" w14:textId="77CE91A0" w:rsidR="007F6083" w:rsidRPr="0006469D" w:rsidRDefault="007F6083" w:rsidP="00D21C39">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Understanding of the target audience and key populations to tailor content for effective engagement.</w:t>
      </w:r>
    </w:p>
    <w:p w14:paraId="02F51900" w14:textId="54B9D3E4" w:rsidR="00B94CF6" w:rsidRPr="0006469D" w:rsidRDefault="00D21C39" w:rsidP="0006469D">
      <w:pPr>
        <w:pStyle w:val="ListParagraph"/>
        <w:numPr>
          <w:ilvl w:val="0"/>
          <w:numId w:val="46"/>
        </w:numPr>
        <w:spacing w:after="0"/>
        <w:jc w:val="both"/>
        <w:rPr>
          <w:rFonts w:ascii="Cambria" w:hAnsi="Cambria" w:cstheme="minorHAnsi"/>
          <w:color w:val="000000"/>
        </w:rPr>
      </w:pPr>
      <w:r w:rsidRPr="0006469D">
        <w:rPr>
          <w:rFonts w:ascii="Cambria" w:hAnsi="Cambria" w:cstheme="minorHAnsi"/>
          <w:color w:val="000000"/>
        </w:rPr>
        <w:t>Relevant software skills (Illustrator, Corel Draw, InDesign, Word Press).</w:t>
      </w:r>
    </w:p>
    <w:p w14:paraId="1305EBDF" w14:textId="77777777" w:rsidR="00D21C39" w:rsidRPr="0006469D" w:rsidRDefault="00D21C39" w:rsidP="00D13E31">
      <w:pPr>
        <w:spacing w:after="0"/>
        <w:jc w:val="both"/>
        <w:rPr>
          <w:rFonts w:ascii="Cambria" w:hAnsi="Cambria" w:cstheme="minorHAnsi"/>
          <w:color w:val="000000"/>
        </w:rPr>
      </w:pPr>
    </w:p>
    <w:p w14:paraId="1605D463" w14:textId="77777777" w:rsidR="00D13E31" w:rsidRPr="0006469D" w:rsidRDefault="00D13E31" w:rsidP="00D13E31">
      <w:pPr>
        <w:spacing w:after="0"/>
        <w:jc w:val="both"/>
        <w:rPr>
          <w:rFonts w:ascii="Cambria" w:hAnsi="Cambria" w:cstheme="minorHAnsi"/>
          <w:color w:val="000000"/>
        </w:rPr>
      </w:pPr>
      <w:r w:rsidRPr="0006469D">
        <w:rPr>
          <w:rFonts w:ascii="Cambria" w:hAnsi="Cambria" w:cstheme="minorHAnsi"/>
          <w:color w:val="000000"/>
        </w:rPr>
        <w:t>Consultancy position is open to Tajik nationals or individuals who have the legal authority to work in Tajikistan.</w:t>
      </w:r>
    </w:p>
    <w:p w14:paraId="78B1A557" w14:textId="77777777" w:rsidR="00D13E31" w:rsidRPr="0006469D" w:rsidRDefault="00D13E31" w:rsidP="00D13E31">
      <w:pPr>
        <w:spacing w:after="0"/>
        <w:jc w:val="both"/>
        <w:rPr>
          <w:rFonts w:ascii="Cambria" w:hAnsi="Cambria" w:cs="Times New Roman"/>
          <w:b/>
        </w:rPr>
      </w:pPr>
    </w:p>
    <w:p w14:paraId="5220F078" w14:textId="738B63C4" w:rsidR="00D13E31" w:rsidRPr="0006469D" w:rsidRDefault="00D13E31" w:rsidP="00D13E31">
      <w:pPr>
        <w:jc w:val="both"/>
        <w:rPr>
          <w:rFonts w:ascii="Cambria" w:hAnsi="Cambria" w:cs="Times New Roman"/>
          <w:b/>
        </w:rPr>
      </w:pPr>
      <w:r w:rsidRPr="0006469D">
        <w:rPr>
          <w:rFonts w:ascii="Cambria" w:hAnsi="Cambria" w:cs="Times New Roman"/>
          <w:b/>
        </w:rPr>
        <w:t>Evaluation Criteria</w:t>
      </w:r>
      <w:r w:rsidR="00DE4763" w:rsidRPr="0006469D">
        <w:rPr>
          <w:rFonts w:ascii="Cambria" w:hAnsi="Cambria" w:cs="Times New Roman"/>
          <w:b/>
        </w:rPr>
        <w:t>:</w:t>
      </w:r>
    </w:p>
    <w:p w14:paraId="54B5FACB" w14:textId="76A5BBC6" w:rsidR="00D13E31" w:rsidRPr="00B4172B" w:rsidRDefault="00D13E31" w:rsidP="00D13E31">
      <w:pPr>
        <w:jc w:val="both"/>
        <w:rPr>
          <w:rFonts w:ascii="Cambria" w:hAnsi="Cambria" w:cstheme="minorHAnsi"/>
        </w:rPr>
      </w:pPr>
      <w:r w:rsidRPr="0006469D">
        <w:rPr>
          <w:rFonts w:ascii="Cambria" w:hAnsi="Cambria" w:cstheme="minorHAnsi"/>
        </w:rPr>
        <w:t xml:space="preserve">Proposals will be evaluated in accordance with the following criteria: </w:t>
      </w:r>
      <w:r w:rsidR="00D21C39" w:rsidRPr="0006469D">
        <w:rPr>
          <w:rFonts w:ascii="Cambria" w:hAnsi="Cambria" w:cstheme="minorHAnsi"/>
        </w:rPr>
        <w:t>graphic and designing skills,</w:t>
      </w:r>
      <w:r w:rsidR="0006469D" w:rsidRPr="0006469D">
        <w:rPr>
          <w:rFonts w:ascii="Cambria" w:hAnsi="Cambria" w:cstheme="minorHAnsi"/>
        </w:rPr>
        <w:t xml:space="preserve"> </w:t>
      </w:r>
      <w:r w:rsidRPr="0006469D">
        <w:rPr>
          <w:rFonts w:ascii="Cambria" w:hAnsi="Cambria" w:cstheme="minorHAnsi"/>
        </w:rPr>
        <w:t>candidate’s relevant experience</w:t>
      </w:r>
      <w:r w:rsidR="00FE6278" w:rsidRPr="0006469D">
        <w:rPr>
          <w:rFonts w:ascii="Cambria" w:hAnsi="Cambria" w:cstheme="minorHAnsi"/>
        </w:rPr>
        <w:t xml:space="preserve"> </w:t>
      </w:r>
      <w:r w:rsidR="008A1B60" w:rsidRPr="0006469D">
        <w:rPr>
          <w:rFonts w:ascii="Cambria" w:hAnsi="Cambria" w:cstheme="minorHAnsi"/>
        </w:rPr>
        <w:t xml:space="preserve">and </w:t>
      </w:r>
      <w:r w:rsidRPr="0006469D">
        <w:rPr>
          <w:rFonts w:ascii="Cambria" w:hAnsi="Cambria" w:cstheme="minorHAnsi"/>
        </w:rPr>
        <w:t>proposed rate</w:t>
      </w:r>
      <w:r w:rsidR="00545945">
        <w:rPr>
          <w:rFonts w:ascii="Cambria" w:hAnsi="Cambria" w:cstheme="minorHAnsi"/>
        </w:rPr>
        <w:t xml:space="preserve"> per hour</w:t>
      </w:r>
      <w:r w:rsidRPr="0006469D">
        <w:rPr>
          <w:rFonts w:ascii="Cambria" w:hAnsi="Cambria" w:cstheme="minorHAnsi"/>
        </w:rPr>
        <w:t>.</w:t>
      </w:r>
      <w:r w:rsidRPr="00B4172B">
        <w:rPr>
          <w:rFonts w:ascii="Cambria" w:hAnsi="Cambria" w:cstheme="minorHAnsi"/>
        </w:rPr>
        <w:t xml:space="preserve"> </w:t>
      </w:r>
    </w:p>
    <w:p w14:paraId="6463175C" w14:textId="457F404D" w:rsidR="00D13E31" w:rsidRPr="00B4172B" w:rsidRDefault="00D13E31" w:rsidP="00D13E31">
      <w:pPr>
        <w:jc w:val="both"/>
        <w:rPr>
          <w:rFonts w:ascii="Cambria" w:hAnsi="Cambria" w:cs="Times New Roman"/>
          <w:b/>
        </w:rPr>
      </w:pPr>
      <w:r w:rsidRPr="00B4172B">
        <w:rPr>
          <w:rFonts w:ascii="Cambria" w:hAnsi="Cambria" w:cs="Times New Roman"/>
          <w:b/>
        </w:rPr>
        <w:t>Required Documentation</w:t>
      </w:r>
      <w:r w:rsidR="00DE4763" w:rsidRPr="00B4172B">
        <w:rPr>
          <w:rFonts w:ascii="Cambria" w:hAnsi="Cambria" w:cs="Times New Roman"/>
          <w:b/>
        </w:rPr>
        <w:t>:</w:t>
      </w:r>
    </w:p>
    <w:p w14:paraId="4884078D" w14:textId="60DC9A9F" w:rsidR="00D13E31" w:rsidRPr="00B4172B" w:rsidRDefault="00D13E31" w:rsidP="00D13E31">
      <w:pPr>
        <w:jc w:val="both"/>
        <w:rPr>
          <w:rFonts w:ascii="Cambria" w:hAnsi="Cambria" w:cs="Times New Roman"/>
        </w:rPr>
      </w:pPr>
      <w:r w:rsidRPr="00B4172B">
        <w:rPr>
          <w:rFonts w:ascii="Cambria" w:hAnsi="Cambria" w:cs="Times New Roman"/>
        </w:rPr>
        <w:t xml:space="preserve">Proposals must be submitted </w:t>
      </w:r>
      <w:r w:rsidRPr="00B4172B">
        <w:rPr>
          <w:rFonts w:ascii="Cambria" w:hAnsi="Cambria"/>
        </w:rPr>
        <w:t>directly to</w:t>
      </w:r>
      <w:r w:rsidRPr="00B4172B">
        <w:rPr>
          <w:rFonts w:ascii="Cambria" w:hAnsi="Cambria"/>
          <w:spacing w:val="-4"/>
        </w:rPr>
        <w:t xml:space="preserve"> </w:t>
      </w:r>
      <w:hyperlink r:id="rId15" w:history="1">
        <w:r w:rsidRPr="00B4172B">
          <w:rPr>
            <w:rStyle w:val="Hyperlink"/>
            <w:rFonts w:ascii="Cambria" w:hAnsi="Cambria" w:cs="Times New Roman"/>
            <w:bCs/>
          </w:rPr>
          <w:t>procurement_epic.tj@fhi360.org</w:t>
        </w:r>
      </w:hyperlink>
      <w:r w:rsidRPr="00B4172B">
        <w:rPr>
          <w:rFonts w:ascii="Cambria" w:hAnsi="Cambria" w:cs="Times New Roman"/>
        </w:rPr>
        <w:t xml:space="preserve"> with the </w:t>
      </w:r>
      <w:r w:rsidRPr="00B4172B">
        <w:rPr>
          <w:rFonts w:ascii="Cambria" w:hAnsi="Cambria"/>
        </w:rPr>
        <w:t xml:space="preserve">subject line: </w:t>
      </w:r>
      <w:r w:rsidR="00E13F0E" w:rsidRPr="00B4172B">
        <w:rPr>
          <w:rFonts w:ascii="Cambria" w:hAnsi="Cambria"/>
          <w:b/>
          <w:bCs/>
        </w:rPr>
        <w:t xml:space="preserve">SMM specialist </w:t>
      </w:r>
      <w:r w:rsidRPr="00B4172B">
        <w:rPr>
          <w:rFonts w:ascii="Cambria" w:hAnsi="Cambria" w:cs="Times New Roman"/>
        </w:rPr>
        <w:t xml:space="preserve">and include the following documents </w:t>
      </w:r>
      <w:r w:rsidRPr="00B4172B">
        <w:rPr>
          <w:rFonts w:ascii="Cambria" w:hAnsi="Cambria" w:cs="Times New Roman"/>
          <w:b/>
          <w:bCs/>
        </w:rPr>
        <w:t>in English or Russian</w:t>
      </w:r>
      <w:r w:rsidRPr="00B4172B">
        <w:rPr>
          <w:rFonts w:ascii="Cambria" w:hAnsi="Cambria" w:cs="Times New Roman"/>
        </w:rPr>
        <w:t>:</w:t>
      </w:r>
    </w:p>
    <w:p w14:paraId="0C2291FB" w14:textId="77777777" w:rsidR="00D13E31" w:rsidRPr="00B4172B" w:rsidRDefault="00D13E31" w:rsidP="00D13E31">
      <w:pPr>
        <w:pStyle w:val="ListParagraph"/>
        <w:widowControl w:val="0"/>
        <w:numPr>
          <w:ilvl w:val="1"/>
          <w:numId w:val="13"/>
        </w:numPr>
        <w:tabs>
          <w:tab w:val="left" w:pos="1540"/>
          <w:tab w:val="left" w:pos="1541"/>
        </w:tabs>
        <w:autoSpaceDE w:val="0"/>
        <w:autoSpaceDN w:val="0"/>
        <w:spacing w:before="1" w:after="0" w:line="240" w:lineRule="auto"/>
        <w:ind w:hanging="361"/>
        <w:contextualSpacing w:val="0"/>
        <w:rPr>
          <w:rFonts w:ascii="Cambria" w:hAnsi="Cambria"/>
        </w:rPr>
      </w:pPr>
      <w:r w:rsidRPr="00B4172B">
        <w:rPr>
          <w:rFonts w:ascii="Cambria" w:hAnsi="Cambria"/>
        </w:rPr>
        <w:t xml:space="preserve">Updated </w:t>
      </w:r>
      <w:proofErr w:type="gramStart"/>
      <w:r w:rsidRPr="00B4172B">
        <w:rPr>
          <w:rFonts w:ascii="Cambria" w:hAnsi="Cambria"/>
        </w:rPr>
        <w:t>CV;</w:t>
      </w:r>
      <w:proofErr w:type="gramEnd"/>
    </w:p>
    <w:p w14:paraId="2546F0EC" w14:textId="4F21949D" w:rsidR="00D13E31" w:rsidRPr="00B4172B" w:rsidRDefault="00D13E31" w:rsidP="00D13E31">
      <w:pPr>
        <w:pStyle w:val="ListParagraph"/>
        <w:widowControl w:val="0"/>
        <w:numPr>
          <w:ilvl w:val="1"/>
          <w:numId w:val="13"/>
        </w:numPr>
        <w:tabs>
          <w:tab w:val="left" w:pos="1540"/>
          <w:tab w:val="left" w:pos="1541"/>
        </w:tabs>
        <w:autoSpaceDE w:val="0"/>
        <w:autoSpaceDN w:val="0"/>
        <w:spacing w:after="0" w:line="240" w:lineRule="auto"/>
        <w:ind w:hanging="361"/>
        <w:contextualSpacing w:val="0"/>
        <w:rPr>
          <w:rFonts w:ascii="Cambria" w:hAnsi="Cambria"/>
          <w:u w:val="single"/>
        </w:rPr>
      </w:pPr>
      <w:r w:rsidRPr="00B4172B">
        <w:rPr>
          <w:rFonts w:ascii="Cambria" w:hAnsi="Cambria"/>
        </w:rPr>
        <w:t>Letter of interest or cover letter</w:t>
      </w:r>
      <w:r w:rsidR="0087759A">
        <w:rPr>
          <w:rFonts w:ascii="Cambria" w:hAnsi="Cambria"/>
        </w:rPr>
        <w:t xml:space="preserve"> (indicati</w:t>
      </w:r>
      <w:r w:rsidR="005F464B">
        <w:rPr>
          <w:rFonts w:ascii="Cambria" w:hAnsi="Cambria"/>
        </w:rPr>
        <w:t>ng</w:t>
      </w:r>
      <w:r w:rsidR="0087759A">
        <w:rPr>
          <w:rFonts w:ascii="Cambria" w:hAnsi="Cambria"/>
        </w:rPr>
        <w:t xml:space="preserve"> rate</w:t>
      </w:r>
      <w:r w:rsidR="00545945">
        <w:rPr>
          <w:rFonts w:ascii="Cambria" w:hAnsi="Cambria"/>
        </w:rPr>
        <w:t xml:space="preserve"> per hour</w:t>
      </w:r>
      <w:proofErr w:type="gramStart"/>
      <w:r w:rsidR="0087759A">
        <w:rPr>
          <w:rFonts w:ascii="Cambria" w:hAnsi="Cambria"/>
        </w:rPr>
        <w:t>)</w:t>
      </w:r>
      <w:r w:rsidRPr="00B4172B">
        <w:rPr>
          <w:rFonts w:ascii="Cambria" w:hAnsi="Cambria"/>
          <w:u w:val="single"/>
        </w:rPr>
        <w:t>;</w:t>
      </w:r>
      <w:proofErr w:type="gramEnd"/>
    </w:p>
    <w:p w14:paraId="2D95640E" w14:textId="2B122C78" w:rsidR="00D13E31" w:rsidRPr="00B4172B" w:rsidRDefault="00A20D70" w:rsidP="00D13E31">
      <w:pPr>
        <w:pStyle w:val="ListParagraph"/>
        <w:widowControl w:val="0"/>
        <w:numPr>
          <w:ilvl w:val="1"/>
          <w:numId w:val="13"/>
        </w:numPr>
        <w:tabs>
          <w:tab w:val="left" w:pos="1540"/>
          <w:tab w:val="left" w:pos="1541"/>
        </w:tabs>
        <w:autoSpaceDE w:val="0"/>
        <w:autoSpaceDN w:val="0"/>
        <w:spacing w:after="0" w:line="240" w:lineRule="auto"/>
        <w:ind w:hanging="361"/>
        <w:contextualSpacing w:val="0"/>
        <w:rPr>
          <w:rFonts w:ascii="Cambria" w:hAnsi="Cambria"/>
        </w:rPr>
      </w:pPr>
      <w:r w:rsidRPr="00B4172B">
        <w:rPr>
          <w:rFonts w:ascii="Cambria" w:hAnsi="Cambria"/>
        </w:rPr>
        <w:t xml:space="preserve">Recommendation </w:t>
      </w:r>
      <w:proofErr w:type="gramStart"/>
      <w:r w:rsidRPr="00B4172B">
        <w:rPr>
          <w:rFonts w:ascii="Cambria" w:hAnsi="Cambria"/>
        </w:rPr>
        <w:t>letters;</w:t>
      </w:r>
      <w:proofErr w:type="gramEnd"/>
    </w:p>
    <w:p w14:paraId="17CF4217" w14:textId="77777777" w:rsidR="00B94CF6" w:rsidRPr="00B4172B" w:rsidRDefault="00B94CF6" w:rsidP="00B94CF6">
      <w:pPr>
        <w:pStyle w:val="ListParagraph"/>
        <w:widowControl w:val="0"/>
        <w:tabs>
          <w:tab w:val="left" w:pos="1540"/>
          <w:tab w:val="left" w:pos="1541"/>
        </w:tabs>
        <w:autoSpaceDE w:val="0"/>
        <w:autoSpaceDN w:val="0"/>
        <w:spacing w:after="0" w:line="240" w:lineRule="auto"/>
        <w:ind w:left="1540"/>
        <w:contextualSpacing w:val="0"/>
        <w:rPr>
          <w:rFonts w:ascii="Cambria" w:hAnsi="Cambria"/>
        </w:rPr>
      </w:pPr>
    </w:p>
    <w:p w14:paraId="572C2A27" w14:textId="77777777" w:rsidR="00D13E31" w:rsidRPr="00B4172B" w:rsidRDefault="00D13E31" w:rsidP="00D13E31">
      <w:pPr>
        <w:rPr>
          <w:rFonts w:ascii="Cambria" w:hAnsi="Cambria" w:cs="Times New Roman"/>
          <w:b/>
          <w:lang w:val="tg-Cyrl-TJ"/>
        </w:rPr>
      </w:pPr>
      <w:r w:rsidRPr="00B4172B">
        <w:rPr>
          <w:rFonts w:ascii="Cambria" w:hAnsi="Cambria" w:cs="Times New Roman"/>
          <w:b/>
        </w:rPr>
        <w:t>FHI 360 Disclaimers</w:t>
      </w:r>
    </w:p>
    <w:p w14:paraId="5459F56E" w14:textId="48F156E3"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may perform a background check on any selected Consultant candidates</w:t>
      </w:r>
      <w:r w:rsidR="00DD7B99" w:rsidRPr="00DD7B99">
        <w:rPr>
          <w:rFonts w:ascii="Cambria" w:hAnsi="Cambria"/>
          <w:sz w:val="22"/>
          <w:szCs w:val="22"/>
        </w:rPr>
        <w:t>.</w:t>
      </w:r>
    </w:p>
    <w:p w14:paraId="1A295FF2" w14:textId="6D9F140F"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lastRenderedPageBreak/>
        <w:t>FHI 360 may cancel the solicitation and not award</w:t>
      </w:r>
      <w:r w:rsidR="00DD7B99" w:rsidRPr="00DD7B99">
        <w:rPr>
          <w:rFonts w:ascii="Cambria" w:hAnsi="Cambria"/>
          <w:sz w:val="22"/>
          <w:szCs w:val="22"/>
        </w:rPr>
        <w:t>.</w:t>
      </w:r>
    </w:p>
    <w:p w14:paraId="4052785E" w14:textId="0AD17C3D"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may reject any or all responses received</w:t>
      </w:r>
      <w:r w:rsidR="00DD7B99" w:rsidRPr="00DD7B99">
        <w:rPr>
          <w:rFonts w:ascii="Cambria" w:hAnsi="Cambria"/>
          <w:sz w:val="22"/>
          <w:szCs w:val="22"/>
        </w:rPr>
        <w:t>.</w:t>
      </w:r>
    </w:p>
    <w:p w14:paraId="36E0837E" w14:textId="2197DC25"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Issuance of the solicitation does not constitute an award commitment by FHI 360</w:t>
      </w:r>
      <w:r w:rsidR="00DD7B99" w:rsidRPr="00DD7B99">
        <w:rPr>
          <w:rFonts w:ascii="Cambria" w:hAnsi="Cambria"/>
          <w:sz w:val="22"/>
          <w:szCs w:val="22"/>
        </w:rPr>
        <w:t>.</w:t>
      </w:r>
    </w:p>
    <w:p w14:paraId="5E214E57" w14:textId="59E542D1"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reserves the right to disqualify any offer based on failure of the offeror to follow solicitation instructions</w:t>
      </w:r>
      <w:r w:rsidR="00DD7B99" w:rsidRPr="00DD7B99">
        <w:rPr>
          <w:rFonts w:ascii="Cambria" w:hAnsi="Cambria"/>
          <w:sz w:val="22"/>
          <w:szCs w:val="22"/>
        </w:rPr>
        <w:t>.</w:t>
      </w:r>
    </w:p>
    <w:p w14:paraId="3EC74A14" w14:textId="4B4141CA"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will not compensate any offeror for responding to solicitation</w:t>
      </w:r>
      <w:r w:rsidR="00DD7B99" w:rsidRPr="00DD7B99">
        <w:rPr>
          <w:rFonts w:ascii="Cambria" w:hAnsi="Cambria"/>
          <w:sz w:val="22"/>
          <w:szCs w:val="22"/>
        </w:rPr>
        <w:t>.</w:t>
      </w:r>
    </w:p>
    <w:p w14:paraId="7E71BF5F" w14:textId="2185B182"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reserves the right to issue award based on initial evaluation of offers without further discussion</w:t>
      </w:r>
      <w:r w:rsidR="00DD7B99" w:rsidRPr="00DD7B99">
        <w:rPr>
          <w:rFonts w:ascii="Cambria" w:hAnsi="Cambria"/>
          <w:sz w:val="22"/>
          <w:szCs w:val="22"/>
        </w:rPr>
        <w:t>.</w:t>
      </w:r>
    </w:p>
    <w:p w14:paraId="6CC7A51B" w14:textId="20F79AE0" w:rsidR="00D13E31" w:rsidRPr="00B4172B" w:rsidRDefault="00D13E31" w:rsidP="00D13E31">
      <w:pPr>
        <w:pStyle w:val="NoSpacing"/>
        <w:numPr>
          <w:ilvl w:val="0"/>
          <w:numId w:val="35"/>
        </w:numPr>
        <w:contextualSpacing/>
        <w:jc w:val="both"/>
        <w:rPr>
          <w:rFonts w:ascii="Cambria" w:hAnsi="Cambria"/>
          <w:sz w:val="22"/>
          <w:szCs w:val="22"/>
        </w:rPr>
      </w:pPr>
      <w:r w:rsidRPr="00B4172B">
        <w:rPr>
          <w:rFonts w:ascii="Cambria" w:hAnsi="Cambria"/>
          <w:sz w:val="22"/>
          <w:szCs w:val="22"/>
        </w:rPr>
        <w:t>FHI 360 may choose to award only part of the activities in the solicitation, or issue multiple awards based on the solicitation activities</w:t>
      </w:r>
      <w:r w:rsidR="00DD7B99" w:rsidRPr="00DD7B99">
        <w:rPr>
          <w:rFonts w:ascii="Cambria" w:hAnsi="Cambria"/>
          <w:sz w:val="22"/>
          <w:szCs w:val="22"/>
        </w:rPr>
        <w:t>.</w:t>
      </w:r>
    </w:p>
    <w:p w14:paraId="2DC176F7" w14:textId="1AC69586" w:rsidR="00D13E31" w:rsidRPr="00B4172B" w:rsidRDefault="00D13E31" w:rsidP="00B43B3B">
      <w:pPr>
        <w:pStyle w:val="ListParagraph"/>
        <w:numPr>
          <w:ilvl w:val="0"/>
          <w:numId w:val="35"/>
        </w:numPr>
        <w:spacing w:after="0"/>
        <w:jc w:val="both"/>
        <w:rPr>
          <w:rFonts w:ascii="Cambria" w:hAnsi="Cambria" w:cs="Times New Roman"/>
          <w:bCs/>
        </w:rPr>
      </w:pPr>
      <w:r w:rsidRPr="00B4172B">
        <w:rPr>
          <w:rFonts w:ascii="Cambria" w:hAnsi="Cambria"/>
        </w:rPr>
        <w:t>FHI 360 reserves the right to waive minor proposal deficiencies that can be corrected prior to award determination to promote competition.</w:t>
      </w:r>
    </w:p>
    <w:sectPr w:rsidR="00D13E31" w:rsidRPr="00B4172B" w:rsidSect="00336AC8">
      <w:footerReference w:type="default" r:id="rId1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33D4" w14:textId="77777777" w:rsidR="004A25F5" w:rsidRDefault="004A25F5" w:rsidP="00F71FC7">
      <w:pPr>
        <w:spacing w:after="0" w:line="240" w:lineRule="auto"/>
      </w:pPr>
      <w:r>
        <w:separator/>
      </w:r>
    </w:p>
  </w:endnote>
  <w:endnote w:type="continuationSeparator" w:id="0">
    <w:p w14:paraId="728841CF" w14:textId="77777777" w:rsidR="004A25F5" w:rsidRDefault="004A25F5" w:rsidP="00F7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A2D9" w14:textId="77777777" w:rsidR="000C6767" w:rsidRPr="003E2D89" w:rsidRDefault="000C6767" w:rsidP="000C6767">
    <w:pPr>
      <w:pStyle w:val="Footer"/>
      <w:rPr>
        <w:rFonts w:ascii="Calibri" w:hAnsi="Calibri"/>
        <w:sz w:val="18"/>
        <w:szCs w:val="18"/>
        <w:lang w:val="fr-FR"/>
      </w:rPr>
    </w:pPr>
    <w:r>
      <w:rPr>
        <w:rFonts w:ascii="Calibri" w:hAnsi="Calibri"/>
        <w:sz w:val="18"/>
        <w:szCs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22A8" w14:textId="77777777" w:rsidR="004A25F5" w:rsidRDefault="004A25F5" w:rsidP="00F71FC7">
      <w:pPr>
        <w:spacing w:after="0" w:line="240" w:lineRule="auto"/>
      </w:pPr>
      <w:r>
        <w:separator/>
      </w:r>
    </w:p>
  </w:footnote>
  <w:footnote w:type="continuationSeparator" w:id="0">
    <w:p w14:paraId="77AA897C" w14:textId="77777777" w:rsidR="004A25F5" w:rsidRDefault="004A25F5" w:rsidP="00F7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D2"/>
    <w:multiLevelType w:val="hybridMultilevel"/>
    <w:tmpl w:val="DF74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5A5"/>
    <w:multiLevelType w:val="hybridMultilevel"/>
    <w:tmpl w:val="D762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6980"/>
    <w:multiLevelType w:val="hybridMultilevel"/>
    <w:tmpl w:val="10A607F2"/>
    <w:lvl w:ilvl="0" w:tplc="A69094CE">
      <w:start w:val="1"/>
      <w:numFmt w:val="bullet"/>
      <w:lvlText w:val="-"/>
      <w:lvlJc w:val="left"/>
      <w:pPr>
        <w:ind w:left="717" w:hanging="360"/>
      </w:pPr>
      <w:rPr>
        <w:rFonts w:ascii="Calibri" w:eastAsiaTheme="minorHAnsi" w:hAnsi="Calibri" w:cs="Calibri" w:hint="default"/>
      </w:rPr>
    </w:lvl>
    <w:lvl w:ilvl="1" w:tplc="40090003">
      <w:start w:val="1"/>
      <w:numFmt w:val="bullet"/>
      <w:lvlText w:val="o"/>
      <w:lvlJc w:val="left"/>
      <w:pPr>
        <w:ind w:left="1437" w:hanging="360"/>
      </w:pPr>
      <w:rPr>
        <w:rFonts w:ascii="Courier New" w:hAnsi="Courier New" w:cs="Courier New" w:hint="default"/>
      </w:rPr>
    </w:lvl>
    <w:lvl w:ilvl="2" w:tplc="40090005">
      <w:start w:val="1"/>
      <w:numFmt w:val="bullet"/>
      <w:lvlText w:val=""/>
      <w:lvlJc w:val="left"/>
      <w:pPr>
        <w:ind w:left="2157" w:hanging="360"/>
      </w:pPr>
      <w:rPr>
        <w:rFonts w:ascii="Wingdings" w:hAnsi="Wingdings" w:hint="default"/>
      </w:rPr>
    </w:lvl>
    <w:lvl w:ilvl="3" w:tplc="40090001">
      <w:start w:val="1"/>
      <w:numFmt w:val="bullet"/>
      <w:lvlText w:val=""/>
      <w:lvlJc w:val="left"/>
      <w:pPr>
        <w:ind w:left="2877" w:hanging="360"/>
      </w:pPr>
      <w:rPr>
        <w:rFonts w:ascii="Symbol" w:hAnsi="Symbol" w:hint="default"/>
      </w:rPr>
    </w:lvl>
    <w:lvl w:ilvl="4" w:tplc="40090003">
      <w:start w:val="1"/>
      <w:numFmt w:val="bullet"/>
      <w:lvlText w:val="o"/>
      <w:lvlJc w:val="left"/>
      <w:pPr>
        <w:ind w:left="3597" w:hanging="360"/>
      </w:pPr>
      <w:rPr>
        <w:rFonts w:ascii="Courier New" w:hAnsi="Courier New" w:cs="Courier New" w:hint="default"/>
      </w:rPr>
    </w:lvl>
    <w:lvl w:ilvl="5" w:tplc="40090005">
      <w:start w:val="1"/>
      <w:numFmt w:val="bullet"/>
      <w:lvlText w:val=""/>
      <w:lvlJc w:val="left"/>
      <w:pPr>
        <w:ind w:left="4317" w:hanging="360"/>
      </w:pPr>
      <w:rPr>
        <w:rFonts w:ascii="Wingdings" w:hAnsi="Wingdings" w:hint="default"/>
      </w:rPr>
    </w:lvl>
    <w:lvl w:ilvl="6" w:tplc="40090001">
      <w:start w:val="1"/>
      <w:numFmt w:val="bullet"/>
      <w:lvlText w:val=""/>
      <w:lvlJc w:val="left"/>
      <w:pPr>
        <w:ind w:left="5037" w:hanging="360"/>
      </w:pPr>
      <w:rPr>
        <w:rFonts w:ascii="Symbol" w:hAnsi="Symbol" w:hint="default"/>
      </w:rPr>
    </w:lvl>
    <w:lvl w:ilvl="7" w:tplc="40090003">
      <w:start w:val="1"/>
      <w:numFmt w:val="bullet"/>
      <w:lvlText w:val="o"/>
      <w:lvlJc w:val="left"/>
      <w:pPr>
        <w:ind w:left="5757" w:hanging="360"/>
      </w:pPr>
      <w:rPr>
        <w:rFonts w:ascii="Courier New" w:hAnsi="Courier New" w:cs="Courier New" w:hint="default"/>
      </w:rPr>
    </w:lvl>
    <w:lvl w:ilvl="8" w:tplc="40090005">
      <w:start w:val="1"/>
      <w:numFmt w:val="bullet"/>
      <w:lvlText w:val=""/>
      <w:lvlJc w:val="left"/>
      <w:pPr>
        <w:ind w:left="6477" w:hanging="360"/>
      </w:pPr>
      <w:rPr>
        <w:rFonts w:ascii="Wingdings" w:hAnsi="Wingdings" w:hint="default"/>
      </w:rPr>
    </w:lvl>
  </w:abstractNum>
  <w:abstractNum w:abstractNumId="3" w15:restartNumberingAfterBreak="0">
    <w:nsid w:val="0D896C16"/>
    <w:multiLevelType w:val="hybridMultilevel"/>
    <w:tmpl w:val="F63020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FB15AB"/>
    <w:multiLevelType w:val="hybridMultilevel"/>
    <w:tmpl w:val="CA70D1BE"/>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49A01C8"/>
    <w:multiLevelType w:val="hybridMultilevel"/>
    <w:tmpl w:val="2E24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D7A"/>
    <w:multiLevelType w:val="hybridMultilevel"/>
    <w:tmpl w:val="8874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43311"/>
    <w:multiLevelType w:val="multilevel"/>
    <w:tmpl w:val="AB78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F7677"/>
    <w:multiLevelType w:val="hybridMultilevel"/>
    <w:tmpl w:val="078A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4DC5"/>
    <w:multiLevelType w:val="hybridMultilevel"/>
    <w:tmpl w:val="81A4F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61DF"/>
    <w:multiLevelType w:val="hybridMultilevel"/>
    <w:tmpl w:val="D688D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8F87C8B"/>
    <w:multiLevelType w:val="hybridMultilevel"/>
    <w:tmpl w:val="4BD8F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1A7668"/>
    <w:multiLevelType w:val="hybridMultilevel"/>
    <w:tmpl w:val="79F8BB0A"/>
    <w:lvl w:ilvl="0" w:tplc="F18AEFD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17B3"/>
    <w:multiLevelType w:val="hybridMultilevel"/>
    <w:tmpl w:val="D728A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F60334"/>
    <w:multiLevelType w:val="hybridMultilevel"/>
    <w:tmpl w:val="683645F6"/>
    <w:lvl w:ilvl="0" w:tplc="040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C11CA9"/>
    <w:multiLevelType w:val="hybridMultilevel"/>
    <w:tmpl w:val="587C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D56E29"/>
    <w:multiLevelType w:val="hybridMultilevel"/>
    <w:tmpl w:val="7954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F2009A7"/>
    <w:multiLevelType w:val="hybridMultilevel"/>
    <w:tmpl w:val="1FA2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B258B"/>
    <w:multiLevelType w:val="hybridMultilevel"/>
    <w:tmpl w:val="8874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D1C05"/>
    <w:multiLevelType w:val="hybridMultilevel"/>
    <w:tmpl w:val="9FDE6F3C"/>
    <w:lvl w:ilvl="0" w:tplc="ED488FB8">
      <w:numFmt w:val="bullet"/>
      <w:lvlText w:val="•"/>
      <w:lvlJc w:val="left"/>
      <w:pPr>
        <w:ind w:left="360" w:hanging="360"/>
      </w:pPr>
      <w:rPr>
        <w:rFonts w:ascii="Cambria" w:eastAsia="Times New Roman" w:hAnsi="Cambria"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F9D3878"/>
    <w:multiLevelType w:val="hybridMultilevel"/>
    <w:tmpl w:val="3B64F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C77C37"/>
    <w:multiLevelType w:val="hybridMultilevel"/>
    <w:tmpl w:val="40A8D64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67408FA"/>
    <w:multiLevelType w:val="hybridMultilevel"/>
    <w:tmpl w:val="99DAB206"/>
    <w:lvl w:ilvl="0" w:tplc="0B78496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F42520"/>
    <w:multiLevelType w:val="hybridMultilevel"/>
    <w:tmpl w:val="F4BEBED4"/>
    <w:lvl w:ilvl="0" w:tplc="AF307370">
      <w:start w:val="1"/>
      <w:numFmt w:val="bullet"/>
      <w:lvlText w:val="-"/>
      <w:lvlJc w:val="left"/>
      <w:pPr>
        <w:ind w:left="717" w:hanging="360"/>
      </w:pPr>
      <w:rPr>
        <w:rFonts w:ascii="Calibri" w:eastAsiaTheme="minorHAnsi" w:hAnsi="Calibri" w:cs="Calibri" w:hint="default"/>
      </w:rPr>
    </w:lvl>
    <w:lvl w:ilvl="1" w:tplc="40090003">
      <w:start w:val="1"/>
      <w:numFmt w:val="bullet"/>
      <w:lvlText w:val="o"/>
      <w:lvlJc w:val="left"/>
      <w:pPr>
        <w:ind w:left="1437" w:hanging="360"/>
      </w:pPr>
      <w:rPr>
        <w:rFonts w:ascii="Courier New" w:hAnsi="Courier New" w:cs="Courier New" w:hint="default"/>
      </w:rPr>
    </w:lvl>
    <w:lvl w:ilvl="2" w:tplc="40090005">
      <w:start w:val="1"/>
      <w:numFmt w:val="bullet"/>
      <w:lvlText w:val=""/>
      <w:lvlJc w:val="left"/>
      <w:pPr>
        <w:ind w:left="2157" w:hanging="360"/>
      </w:pPr>
      <w:rPr>
        <w:rFonts w:ascii="Wingdings" w:hAnsi="Wingdings" w:hint="default"/>
      </w:rPr>
    </w:lvl>
    <w:lvl w:ilvl="3" w:tplc="40090001">
      <w:start w:val="1"/>
      <w:numFmt w:val="bullet"/>
      <w:lvlText w:val=""/>
      <w:lvlJc w:val="left"/>
      <w:pPr>
        <w:ind w:left="2877" w:hanging="360"/>
      </w:pPr>
      <w:rPr>
        <w:rFonts w:ascii="Symbol" w:hAnsi="Symbol" w:hint="default"/>
      </w:rPr>
    </w:lvl>
    <w:lvl w:ilvl="4" w:tplc="40090003">
      <w:start w:val="1"/>
      <w:numFmt w:val="bullet"/>
      <w:lvlText w:val="o"/>
      <w:lvlJc w:val="left"/>
      <w:pPr>
        <w:ind w:left="3597" w:hanging="360"/>
      </w:pPr>
      <w:rPr>
        <w:rFonts w:ascii="Courier New" w:hAnsi="Courier New" w:cs="Courier New" w:hint="default"/>
      </w:rPr>
    </w:lvl>
    <w:lvl w:ilvl="5" w:tplc="40090005">
      <w:start w:val="1"/>
      <w:numFmt w:val="bullet"/>
      <w:lvlText w:val=""/>
      <w:lvlJc w:val="left"/>
      <w:pPr>
        <w:ind w:left="4317" w:hanging="360"/>
      </w:pPr>
      <w:rPr>
        <w:rFonts w:ascii="Wingdings" w:hAnsi="Wingdings" w:hint="default"/>
      </w:rPr>
    </w:lvl>
    <w:lvl w:ilvl="6" w:tplc="40090001">
      <w:start w:val="1"/>
      <w:numFmt w:val="bullet"/>
      <w:lvlText w:val=""/>
      <w:lvlJc w:val="left"/>
      <w:pPr>
        <w:ind w:left="5037" w:hanging="360"/>
      </w:pPr>
      <w:rPr>
        <w:rFonts w:ascii="Symbol" w:hAnsi="Symbol" w:hint="default"/>
      </w:rPr>
    </w:lvl>
    <w:lvl w:ilvl="7" w:tplc="40090003">
      <w:start w:val="1"/>
      <w:numFmt w:val="bullet"/>
      <w:lvlText w:val="o"/>
      <w:lvlJc w:val="left"/>
      <w:pPr>
        <w:ind w:left="5757" w:hanging="360"/>
      </w:pPr>
      <w:rPr>
        <w:rFonts w:ascii="Courier New" w:hAnsi="Courier New" w:cs="Courier New" w:hint="default"/>
      </w:rPr>
    </w:lvl>
    <w:lvl w:ilvl="8" w:tplc="40090005">
      <w:start w:val="1"/>
      <w:numFmt w:val="bullet"/>
      <w:lvlText w:val=""/>
      <w:lvlJc w:val="left"/>
      <w:pPr>
        <w:ind w:left="6477" w:hanging="360"/>
      </w:pPr>
      <w:rPr>
        <w:rFonts w:ascii="Wingdings" w:hAnsi="Wingdings" w:hint="default"/>
      </w:rPr>
    </w:lvl>
  </w:abstractNum>
  <w:abstractNum w:abstractNumId="24" w15:restartNumberingAfterBreak="0">
    <w:nsid w:val="4BE01EF0"/>
    <w:multiLevelType w:val="hybridMultilevel"/>
    <w:tmpl w:val="2116C78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C1E6611"/>
    <w:multiLevelType w:val="hybridMultilevel"/>
    <w:tmpl w:val="D356014C"/>
    <w:lvl w:ilvl="0" w:tplc="9FF0525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93FA7FDA">
      <w:numFmt w:val="bullet"/>
      <w:lvlText w:val=""/>
      <w:lvlJc w:val="left"/>
      <w:pPr>
        <w:ind w:left="1540" w:hanging="360"/>
      </w:pPr>
      <w:rPr>
        <w:rFonts w:ascii="Symbol" w:eastAsia="Symbol" w:hAnsi="Symbol" w:cs="Symbol" w:hint="default"/>
        <w:w w:val="100"/>
        <w:sz w:val="22"/>
        <w:szCs w:val="22"/>
        <w:lang w:val="en-US" w:eastAsia="en-US" w:bidi="en-US"/>
      </w:rPr>
    </w:lvl>
    <w:lvl w:ilvl="2" w:tplc="7340BA10">
      <w:numFmt w:val="bullet"/>
      <w:lvlText w:val="•"/>
      <w:lvlJc w:val="left"/>
      <w:pPr>
        <w:ind w:left="2433" w:hanging="360"/>
      </w:pPr>
      <w:rPr>
        <w:rFonts w:hint="default"/>
        <w:lang w:val="en-US" w:eastAsia="en-US" w:bidi="en-US"/>
      </w:rPr>
    </w:lvl>
    <w:lvl w:ilvl="3" w:tplc="6B980A0A">
      <w:numFmt w:val="bullet"/>
      <w:lvlText w:val="•"/>
      <w:lvlJc w:val="left"/>
      <w:pPr>
        <w:ind w:left="3326" w:hanging="360"/>
      </w:pPr>
      <w:rPr>
        <w:rFonts w:hint="default"/>
        <w:lang w:val="en-US" w:eastAsia="en-US" w:bidi="en-US"/>
      </w:rPr>
    </w:lvl>
    <w:lvl w:ilvl="4" w:tplc="69184FB4">
      <w:numFmt w:val="bullet"/>
      <w:lvlText w:val="•"/>
      <w:lvlJc w:val="left"/>
      <w:pPr>
        <w:ind w:left="4220" w:hanging="360"/>
      </w:pPr>
      <w:rPr>
        <w:rFonts w:hint="default"/>
        <w:lang w:val="en-US" w:eastAsia="en-US" w:bidi="en-US"/>
      </w:rPr>
    </w:lvl>
    <w:lvl w:ilvl="5" w:tplc="099039D6">
      <w:numFmt w:val="bullet"/>
      <w:lvlText w:val="•"/>
      <w:lvlJc w:val="left"/>
      <w:pPr>
        <w:ind w:left="5113" w:hanging="360"/>
      </w:pPr>
      <w:rPr>
        <w:rFonts w:hint="default"/>
        <w:lang w:val="en-US" w:eastAsia="en-US" w:bidi="en-US"/>
      </w:rPr>
    </w:lvl>
    <w:lvl w:ilvl="6" w:tplc="3C96CB2C">
      <w:numFmt w:val="bullet"/>
      <w:lvlText w:val="•"/>
      <w:lvlJc w:val="left"/>
      <w:pPr>
        <w:ind w:left="6006" w:hanging="360"/>
      </w:pPr>
      <w:rPr>
        <w:rFonts w:hint="default"/>
        <w:lang w:val="en-US" w:eastAsia="en-US" w:bidi="en-US"/>
      </w:rPr>
    </w:lvl>
    <w:lvl w:ilvl="7" w:tplc="DF80D6AE">
      <w:numFmt w:val="bullet"/>
      <w:lvlText w:val="•"/>
      <w:lvlJc w:val="left"/>
      <w:pPr>
        <w:ind w:left="6900" w:hanging="360"/>
      </w:pPr>
      <w:rPr>
        <w:rFonts w:hint="default"/>
        <w:lang w:val="en-US" w:eastAsia="en-US" w:bidi="en-US"/>
      </w:rPr>
    </w:lvl>
    <w:lvl w:ilvl="8" w:tplc="514C6666">
      <w:numFmt w:val="bullet"/>
      <w:lvlText w:val="•"/>
      <w:lvlJc w:val="left"/>
      <w:pPr>
        <w:ind w:left="7793" w:hanging="360"/>
      </w:pPr>
      <w:rPr>
        <w:rFonts w:hint="default"/>
        <w:lang w:val="en-US" w:eastAsia="en-US" w:bidi="en-US"/>
      </w:rPr>
    </w:lvl>
  </w:abstractNum>
  <w:abstractNum w:abstractNumId="26" w15:restartNumberingAfterBreak="0">
    <w:nsid w:val="52F7247D"/>
    <w:multiLevelType w:val="hybridMultilevel"/>
    <w:tmpl w:val="35B2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F3CEA"/>
    <w:multiLevelType w:val="hybridMultilevel"/>
    <w:tmpl w:val="4BB2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5B69D4"/>
    <w:multiLevelType w:val="hybridMultilevel"/>
    <w:tmpl w:val="70BC4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414C60"/>
    <w:multiLevelType w:val="hybridMultilevel"/>
    <w:tmpl w:val="7E88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7585D"/>
    <w:multiLevelType w:val="hybridMultilevel"/>
    <w:tmpl w:val="40CA0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639059D3"/>
    <w:multiLevelType w:val="hybridMultilevel"/>
    <w:tmpl w:val="777E7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71AF1"/>
    <w:multiLevelType w:val="hybridMultilevel"/>
    <w:tmpl w:val="6BDE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35F5C"/>
    <w:multiLevelType w:val="hybridMultilevel"/>
    <w:tmpl w:val="4A2E2620"/>
    <w:lvl w:ilvl="0" w:tplc="F18AEFD8">
      <w:start w:val="1"/>
      <w:numFmt w:val="decimal"/>
      <w:lvlText w:val="%1)"/>
      <w:lvlJc w:val="left"/>
      <w:pPr>
        <w:ind w:left="720" w:hanging="360"/>
      </w:pPr>
      <w:rPr>
        <w:rFonts w:eastAsia="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B557C"/>
    <w:multiLevelType w:val="hybridMultilevel"/>
    <w:tmpl w:val="56E4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64B31"/>
    <w:multiLevelType w:val="hybridMultilevel"/>
    <w:tmpl w:val="67D6159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66569"/>
    <w:multiLevelType w:val="hybridMultilevel"/>
    <w:tmpl w:val="9F40D6B8"/>
    <w:lvl w:ilvl="0" w:tplc="DA161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F638E"/>
    <w:multiLevelType w:val="multilevel"/>
    <w:tmpl w:val="2DB8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24351"/>
    <w:multiLevelType w:val="hybridMultilevel"/>
    <w:tmpl w:val="84A895FE"/>
    <w:lvl w:ilvl="0" w:tplc="A69094CE">
      <w:start w:val="1"/>
      <w:numFmt w:val="bullet"/>
      <w:lvlText w:val="-"/>
      <w:lvlJc w:val="left"/>
      <w:pPr>
        <w:ind w:left="790" w:hanging="360"/>
      </w:pPr>
      <w:rPr>
        <w:rFonts w:ascii="Calibri" w:eastAsiaTheme="minorHAnsi" w:hAnsi="Calibri" w:cs="Calibri"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40" w15:restartNumberingAfterBreak="0">
    <w:nsid w:val="74A812DC"/>
    <w:multiLevelType w:val="hybridMultilevel"/>
    <w:tmpl w:val="6BD67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BE3FF1"/>
    <w:multiLevelType w:val="hybridMultilevel"/>
    <w:tmpl w:val="7E36826E"/>
    <w:lvl w:ilvl="0" w:tplc="DA161F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04FD8"/>
    <w:multiLevelType w:val="hybridMultilevel"/>
    <w:tmpl w:val="9A74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85055"/>
    <w:multiLevelType w:val="hybridMultilevel"/>
    <w:tmpl w:val="1B3C1E9E"/>
    <w:lvl w:ilvl="0" w:tplc="04090001">
      <w:start w:val="1"/>
      <w:numFmt w:val="bullet"/>
      <w:lvlText w:val=""/>
      <w:lvlJc w:val="left"/>
      <w:pPr>
        <w:ind w:left="720" w:hanging="360"/>
      </w:pPr>
      <w:rPr>
        <w:rFonts w:ascii="Symbol" w:hAnsi="Symbol" w:hint="default"/>
      </w:rPr>
    </w:lvl>
    <w:lvl w:ilvl="1" w:tplc="A69094CE">
      <w:start w:val="1"/>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F35D98"/>
    <w:multiLevelType w:val="hybridMultilevel"/>
    <w:tmpl w:val="D57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12FFA"/>
    <w:multiLevelType w:val="hybridMultilevel"/>
    <w:tmpl w:val="E33E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77572">
    <w:abstractNumId w:val="37"/>
  </w:num>
  <w:num w:numId="2" w16cid:durableId="716853860">
    <w:abstractNumId w:val="41"/>
  </w:num>
  <w:num w:numId="3" w16cid:durableId="721952780">
    <w:abstractNumId w:val="34"/>
  </w:num>
  <w:num w:numId="4" w16cid:durableId="588076967">
    <w:abstractNumId w:val="32"/>
  </w:num>
  <w:num w:numId="5" w16cid:durableId="730924583">
    <w:abstractNumId w:val="12"/>
  </w:num>
  <w:num w:numId="6" w16cid:durableId="1433432130">
    <w:abstractNumId w:val="36"/>
  </w:num>
  <w:num w:numId="7" w16cid:durableId="2044938687">
    <w:abstractNumId w:val="29"/>
  </w:num>
  <w:num w:numId="8" w16cid:durableId="995182782">
    <w:abstractNumId w:val="35"/>
  </w:num>
  <w:num w:numId="9" w16cid:durableId="1560941749">
    <w:abstractNumId w:val="45"/>
  </w:num>
  <w:num w:numId="10" w16cid:durableId="145317442">
    <w:abstractNumId w:val="18"/>
  </w:num>
  <w:num w:numId="11" w16cid:durableId="279186963">
    <w:abstractNumId w:val="6"/>
  </w:num>
  <w:num w:numId="12" w16cid:durableId="1356270351">
    <w:abstractNumId w:val="27"/>
  </w:num>
  <w:num w:numId="13" w16cid:durableId="1791825648">
    <w:abstractNumId w:val="25"/>
  </w:num>
  <w:num w:numId="14" w16cid:durableId="1400008893">
    <w:abstractNumId w:val="26"/>
  </w:num>
  <w:num w:numId="15" w16cid:durableId="222567037">
    <w:abstractNumId w:val="0"/>
  </w:num>
  <w:num w:numId="16" w16cid:durableId="1825704228">
    <w:abstractNumId w:val="44"/>
  </w:num>
  <w:num w:numId="17" w16cid:durableId="1189560007">
    <w:abstractNumId w:val="8"/>
  </w:num>
  <w:num w:numId="18" w16cid:durableId="1941134100">
    <w:abstractNumId w:val="33"/>
  </w:num>
  <w:num w:numId="19" w16cid:durableId="1962763811">
    <w:abstractNumId w:val="16"/>
  </w:num>
  <w:num w:numId="20" w16cid:durableId="302076310">
    <w:abstractNumId w:val="2"/>
  </w:num>
  <w:num w:numId="21" w16cid:durableId="818767260">
    <w:abstractNumId w:val="23"/>
  </w:num>
  <w:num w:numId="22" w16cid:durableId="601500531">
    <w:abstractNumId w:val="43"/>
  </w:num>
  <w:num w:numId="23" w16cid:durableId="403335774">
    <w:abstractNumId w:val="39"/>
  </w:num>
  <w:num w:numId="24" w16cid:durableId="1428766219">
    <w:abstractNumId w:val="21"/>
  </w:num>
  <w:num w:numId="25" w16cid:durableId="307322207">
    <w:abstractNumId w:val="4"/>
  </w:num>
  <w:num w:numId="26" w16cid:durableId="1913273533">
    <w:abstractNumId w:val="28"/>
  </w:num>
  <w:num w:numId="27" w16cid:durableId="249855457">
    <w:abstractNumId w:val="40"/>
  </w:num>
  <w:num w:numId="28" w16cid:durableId="827673900">
    <w:abstractNumId w:val="9"/>
  </w:num>
  <w:num w:numId="29" w16cid:durableId="77099539">
    <w:abstractNumId w:val="10"/>
  </w:num>
  <w:num w:numId="30" w16cid:durableId="1578631857">
    <w:abstractNumId w:val="42"/>
  </w:num>
  <w:num w:numId="31" w16cid:durableId="1376854205">
    <w:abstractNumId w:val="11"/>
  </w:num>
  <w:num w:numId="32" w16cid:durableId="1779636679">
    <w:abstractNumId w:val="19"/>
  </w:num>
  <w:num w:numId="33" w16cid:durableId="1609385337">
    <w:abstractNumId w:val="20"/>
  </w:num>
  <w:num w:numId="34" w16cid:durableId="664894704">
    <w:abstractNumId w:val="3"/>
  </w:num>
  <w:num w:numId="35" w16cid:durableId="1695767912">
    <w:abstractNumId w:val="14"/>
  </w:num>
  <w:num w:numId="36" w16cid:durableId="795410968">
    <w:abstractNumId w:val="30"/>
  </w:num>
  <w:num w:numId="37" w16cid:durableId="1954702485">
    <w:abstractNumId w:val="13"/>
  </w:num>
  <w:num w:numId="38" w16cid:durableId="2104379606">
    <w:abstractNumId w:val="24"/>
  </w:num>
  <w:num w:numId="39" w16cid:durableId="1070543418">
    <w:abstractNumId w:val="1"/>
  </w:num>
  <w:num w:numId="40" w16cid:durableId="2128962294">
    <w:abstractNumId w:val="7"/>
  </w:num>
  <w:num w:numId="41" w16cid:durableId="1085685541">
    <w:abstractNumId w:val="15"/>
  </w:num>
  <w:num w:numId="42" w16cid:durableId="2059358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1058088">
    <w:abstractNumId w:val="31"/>
  </w:num>
  <w:num w:numId="44" w16cid:durableId="1965305329">
    <w:abstractNumId w:val="17"/>
  </w:num>
  <w:num w:numId="45" w16cid:durableId="76168960">
    <w:abstractNumId w:val="5"/>
  </w:num>
  <w:num w:numId="46" w16cid:durableId="6818615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UwtjQ1MjO2NDI0MDJT0lEKTi0uzszPAykwqgUA+JD5xywAAAA="/>
  </w:docVars>
  <w:rsids>
    <w:rsidRoot w:val="00F71FC7"/>
    <w:rsid w:val="000018E1"/>
    <w:rsid w:val="00012B08"/>
    <w:rsid w:val="00014B8A"/>
    <w:rsid w:val="00017CCE"/>
    <w:rsid w:val="000245F4"/>
    <w:rsid w:val="000248A5"/>
    <w:rsid w:val="0002544B"/>
    <w:rsid w:val="00025E8E"/>
    <w:rsid w:val="00026BEA"/>
    <w:rsid w:val="000273CB"/>
    <w:rsid w:val="00032A55"/>
    <w:rsid w:val="0003311E"/>
    <w:rsid w:val="0003773E"/>
    <w:rsid w:val="00047D16"/>
    <w:rsid w:val="00051994"/>
    <w:rsid w:val="00052489"/>
    <w:rsid w:val="0005292C"/>
    <w:rsid w:val="00052B99"/>
    <w:rsid w:val="000559A0"/>
    <w:rsid w:val="00057D60"/>
    <w:rsid w:val="0006136A"/>
    <w:rsid w:val="00062A83"/>
    <w:rsid w:val="000634D4"/>
    <w:rsid w:val="0006469D"/>
    <w:rsid w:val="00072BA3"/>
    <w:rsid w:val="00076BAA"/>
    <w:rsid w:val="00087935"/>
    <w:rsid w:val="000906F6"/>
    <w:rsid w:val="00090C46"/>
    <w:rsid w:val="0009191E"/>
    <w:rsid w:val="00092F63"/>
    <w:rsid w:val="00094376"/>
    <w:rsid w:val="00095B0C"/>
    <w:rsid w:val="00097BDE"/>
    <w:rsid w:val="00097E8A"/>
    <w:rsid w:val="000A7388"/>
    <w:rsid w:val="000A76A7"/>
    <w:rsid w:val="000B041D"/>
    <w:rsid w:val="000B3D3E"/>
    <w:rsid w:val="000B48AD"/>
    <w:rsid w:val="000B6830"/>
    <w:rsid w:val="000B791E"/>
    <w:rsid w:val="000B7C3B"/>
    <w:rsid w:val="000C1711"/>
    <w:rsid w:val="000C3885"/>
    <w:rsid w:val="000C5D86"/>
    <w:rsid w:val="000C6767"/>
    <w:rsid w:val="000D07C0"/>
    <w:rsid w:val="000D2692"/>
    <w:rsid w:val="000D3061"/>
    <w:rsid w:val="000D41D7"/>
    <w:rsid w:val="000D5DA7"/>
    <w:rsid w:val="000E0CB2"/>
    <w:rsid w:val="000E18D8"/>
    <w:rsid w:val="000E46E9"/>
    <w:rsid w:val="000E65A8"/>
    <w:rsid w:val="000E79EC"/>
    <w:rsid w:val="000F01C0"/>
    <w:rsid w:val="000F324D"/>
    <w:rsid w:val="001012B1"/>
    <w:rsid w:val="00101819"/>
    <w:rsid w:val="00105F16"/>
    <w:rsid w:val="001070EA"/>
    <w:rsid w:val="0010738F"/>
    <w:rsid w:val="00110AFF"/>
    <w:rsid w:val="00110B97"/>
    <w:rsid w:val="0011250E"/>
    <w:rsid w:val="0011389E"/>
    <w:rsid w:val="001156B0"/>
    <w:rsid w:val="001227FB"/>
    <w:rsid w:val="00125C18"/>
    <w:rsid w:val="00130812"/>
    <w:rsid w:val="00136A85"/>
    <w:rsid w:val="00136F92"/>
    <w:rsid w:val="00144C1D"/>
    <w:rsid w:val="00145083"/>
    <w:rsid w:val="001451F3"/>
    <w:rsid w:val="00146BEA"/>
    <w:rsid w:val="00146F1C"/>
    <w:rsid w:val="00147F4A"/>
    <w:rsid w:val="001542B7"/>
    <w:rsid w:val="001557C2"/>
    <w:rsid w:val="00164946"/>
    <w:rsid w:val="00164E03"/>
    <w:rsid w:val="0016756F"/>
    <w:rsid w:val="00170000"/>
    <w:rsid w:val="0017129D"/>
    <w:rsid w:val="001769F8"/>
    <w:rsid w:val="00181264"/>
    <w:rsid w:val="00182D4F"/>
    <w:rsid w:val="001836AF"/>
    <w:rsid w:val="001856D0"/>
    <w:rsid w:val="001862CE"/>
    <w:rsid w:val="001906E4"/>
    <w:rsid w:val="00190D74"/>
    <w:rsid w:val="00191424"/>
    <w:rsid w:val="00196610"/>
    <w:rsid w:val="001A116F"/>
    <w:rsid w:val="001A2DF6"/>
    <w:rsid w:val="001A62FC"/>
    <w:rsid w:val="001A6A23"/>
    <w:rsid w:val="001A7452"/>
    <w:rsid w:val="001B12C2"/>
    <w:rsid w:val="001B321C"/>
    <w:rsid w:val="001B4675"/>
    <w:rsid w:val="001B4CD2"/>
    <w:rsid w:val="001B5232"/>
    <w:rsid w:val="001B5F89"/>
    <w:rsid w:val="001C1735"/>
    <w:rsid w:val="001C2BB9"/>
    <w:rsid w:val="001C474F"/>
    <w:rsid w:val="001C5A7D"/>
    <w:rsid w:val="001D024E"/>
    <w:rsid w:val="001D0749"/>
    <w:rsid w:val="001D0A13"/>
    <w:rsid w:val="001D1803"/>
    <w:rsid w:val="001D42D6"/>
    <w:rsid w:val="001D7C89"/>
    <w:rsid w:val="001D7FE6"/>
    <w:rsid w:val="001E0D3A"/>
    <w:rsid w:val="001E4D8B"/>
    <w:rsid w:val="001E5BC0"/>
    <w:rsid w:val="001F080F"/>
    <w:rsid w:val="001F3B17"/>
    <w:rsid w:val="001F400E"/>
    <w:rsid w:val="001F4734"/>
    <w:rsid w:val="001F5001"/>
    <w:rsid w:val="001F7429"/>
    <w:rsid w:val="00201CC0"/>
    <w:rsid w:val="00207DEE"/>
    <w:rsid w:val="00210690"/>
    <w:rsid w:val="00211884"/>
    <w:rsid w:val="00213076"/>
    <w:rsid w:val="00216A7A"/>
    <w:rsid w:val="00216B3A"/>
    <w:rsid w:val="00216D8E"/>
    <w:rsid w:val="002206A1"/>
    <w:rsid w:val="00221D0B"/>
    <w:rsid w:val="002220F5"/>
    <w:rsid w:val="00222DDE"/>
    <w:rsid w:val="00226D0D"/>
    <w:rsid w:val="00227655"/>
    <w:rsid w:val="00232EF5"/>
    <w:rsid w:val="00236160"/>
    <w:rsid w:val="0024564C"/>
    <w:rsid w:val="00245BF8"/>
    <w:rsid w:val="00246E8E"/>
    <w:rsid w:val="00250130"/>
    <w:rsid w:val="0025152B"/>
    <w:rsid w:val="002516F5"/>
    <w:rsid w:val="00255772"/>
    <w:rsid w:val="00260E4B"/>
    <w:rsid w:val="00261CF9"/>
    <w:rsid w:val="00264273"/>
    <w:rsid w:val="002658A5"/>
    <w:rsid w:val="002663D5"/>
    <w:rsid w:val="00266BA5"/>
    <w:rsid w:val="00272C9D"/>
    <w:rsid w:val="0027443D"/>
    <w:rsid w:val="00275A83"/>
    <w:rsid w:val="0027648B"/>
    <w:rsid w:val="00277865"/>
    <w:rsid w:val="00281222"/>
    <w:rsid w:val="002813C9"/>
    <w:rsid w:val="00283619"/>
    <w:rsid w:val="00285216"/>
    <w:rsid w:val="00295A2C"/>
    <w:rsid w:val="00296E0B"/>
    <w:rsid w:val="002A0872"/>
    <w:rsid w:val="002A2FA1"/>
    <w:rsid w:val="002A399F"/>
    <w:rsid w:val="002A50A4"/>
    <w:rsid w:val="002A7191"/>
    <w:rsid w:val="002B7270"/>
    <w:rsid w:val="002C13C9"/>
    <w:rsid w:val="002C1516"/>
    <w:rsid w:val="002C1C52"/>
    <w:rsid w:val="002C445A"/>
    <w:rsid w:val="002D04D2"/>
    <w:rsid w:val="002D23AC"/>
    <w:rsid w:val="002D2515"/>
    <w:rsid w:val="002D5437"/>
    <w:rsid w:val="002E1D31"/>
    <w:rsid w:val="002E3DD8"/>
    <w:rsid w:val="002F1674"/>
    <w:rsid w:val="002F32F0"/>
    <w:rsid w:val="002F3D61"/>
    <w:rsid w:val="002F4186"/>
    <w:rsid w:val="002F4506"/>
    <w:rsid w:val="002F557B"/>
    <w:rsid w:val="002F6BE2"/>
    <w:rsid w:val="003023C9"/>
    <w:rsid w:val="003075C4"/>
    <w:rsid w:val="00310A0C"/>
    <w:rsid w:val="00314753"/>
    <w:rsid w:val="00314DB9"/>
    <w:rsid w:val="0031619C"/>
    <w:rsid w:val="003240B2"/>
    <w:rsid w:val="003271FD"/>
    <w:rsid w:val="00334A8A"/>
    <w:rsid w:val="00335327"/>
    <w:rsid w:val="00335926"/>
    <w:rsid w:val="00336AC8"/>
    <w:rsid w:val="00336E95"/>
    <w:rsid w:val="003405FB"/>
    <w:rsid w:val="0035165E"/>
    <w:rsid w:val="00352653"/>
    <w:rsid w:val="00354866"/>
    <w:rsid w:val="003566E6"/>
    <w:rsid w:val="00361172"/>
    <w:rsid w:val="0036228E"/>
    <w:rsid w:val="003627D7"/>
    <w:rsid w:val="00365ADC"/>
    <w:rsid w:val="00366C1C"/>
    <w:rsid w:val="003730B7"/>
    <w:rsid w:val="00375560"/>
    <w:rsid w:val="00380F12"/>
    <w:rsid w:val="00381470"/>
    <w:rsid w:val="00385414"/>
    <w:rsid w:val="00387304"/>
    <w:rsid w:val="003900FF"/>
    <w:rsid w:val="003921B0"/>
    <w:rsid w:val="00392E9B"/>
    <w:rsid w:val="003955AA"/>
    <w:rsid w:val="00397C6E"/>
    <w:rsid w:val="003A098B"/>
    <w:rsid w:val="003A4BC2"/>
    <w:rsid w:val="003A5D45"/>
    <w:rsid w:val="003B2B9D"/>
    <w:rsid w:val="003B2FA6"/>
    <w:rsid w:val="003B4273"/>
    <w:rsid w:val="003B6D3B"/>
    <w:rsid w:val="003C2B58"/>
    <w:rsid w:val="003C5D8E"/>
    <w:rsid w:val="003D2CC1"/>
    <w:rsid w:val="003D75AE"/>
    <w:rsid w:val="003E6D1A"/>
    <w:rsid w:val="003F21CF"/>
    <w:rsid w:val="003F2E2C"/>
    <w:rsid w:val="003F4C77"/>
    <w:rsid w:val="003F4F94"/>
    <w:rsid w:val="003F54B5"/>
    <w:rsid w:val="003F6180"/>
    <w:rsid w:val="00401F13"/>
    <w:rsid w:val="00404D77"/>
    <w:rsid w:val="00406DE9"/>
    <w:rsid w:val="00407232"/>
    <w:rsid w:val="00410E77"/>
    <w:rsid w:val="00411126"/>
    <w:rsid w:val="00412492"/>
    <w:rsid w:val="00414070"/>
    <w:rsid w:val="00414667"/>
    <w:rsid w:val="00414686"/>
    <w:rsid w:val="00416068"/>
    <w:rsid w:val="004256E0"/>
    <w:rsid w:val="0042676D"/>
    <w:rsid w:val="004350D6"/>
    <w:rsid w:val="00435A19"/>
    <w:rsid w:val="0044076D"/>
    <w:rsid w:val="004428A0"/>
    <w:rsid w:val="00445926"/>
    <w:rsid w:val="00446B6E"/>
    <w:rsid w:val="004479AA"/>
    <w:rsid w:val="00450728"/>
    <w:rsid w:val="00452F12"/>
    <w:rsid w:val="00452F7B"/>
    <w:rsid w:val="00455565"/>
    <w:rsid w:val="00463DEE"/>
    <w:rsid w:val="00464E45"/>
    <w:rsid w:val="00464E70"/>
    <w:rsid w:val="0046765B"/>
    <w:rsid w:val="00467B44"/>
    <w:rsid w:val="004700A7"/>
    <w:rsid w:val="004723CD"/>
    <w:rsid w:val="00474054"/>
    <w:rsid w:val="00474849"/>
    <w:rsid w:val="004748BB"/>
    <w:rsid w:val="00475755"/>
    <w:rsid w:val="00475CD0"/>
    <w:rsid w:val="00480995"/>
    <w:rsid w:val="00486497"/>
    <w:rsid w:val="00493D18"/>
    <w:rsid w:val="004A1705"/>
    <w:rsid w:val="004A25F5"/>
    <w:rsid w:val="004A30C7"/>
    <w:rsid w:val="004A5855"/>
    <w:rsid w:val="004B72A7"/>
    <w:rsid w:val="004C01B0"/>
    <w:rsid w:val="004C15A5"/>
    <w:rsid w:val="004C2AD5"/>
    <w:rsid w:val="004C5A75"/>
    <w:rsid w:val="004C7817"/>
    <w:rsid w:val="004D1AEE"/>
    <w:rsid w:val="004D1DE3"/>
    <w:rsid w:val="004D76C2"/>
    <w:rsid w:val="004E105A"/>
    <w:rsid w:val="004E1797"/>
    <w:rsid w:val="004E2148"/>
    <w:rsid w:val="004E2631"/>
    <w:rsid w:val="004E2C53"/>
    <w:rsid w:val="004E7911"/>
    <w:rsid w:val="004F60DF"/>
    <w:rsid w:val="00512EF9"/>
    <w:rsid w:val="0051565F"/>
    <w:rsid w:val="00515BDA"/>
    <w:rsid w:val="00520685"/>
    <w:rsid w:val="005257BA"/>
    <w:rsid w:val="00525E95"/>
    <w:rsid w:val="0053207C"/>
    <w:rsid w:val="00532368"/>
    <w:rsid w:val="0053276F"/>
    <w:rsid w:val="005357CB"/>
    <w:rsid w:val="005375BB"/>
    <w:rsid w:val="005405F1"/>
    <w:rsid w:val="005428D6"/>
    <w:rsid w:val="00543E2C"/>
    <w:rsid w:val="005457CD"/>
    <w:rsid w:val="00545945"/>
    <w:rsid w:val="00545B78"/>
    <w:rsid w:val="00547005"/>
    <w:rsid w:val="00547434"/>
    <w:rsid w:val="00547F78"/>
    <w:rsid w:val="005505F1"/>
    <w:rsid w:val="0055795B"/>
    <w:rsid w:val="00563B0F"/>
    <w:rsid w:val="00563FAC"/>
    <w:rsid w:val="00564C15"/>
    <w:rsid w:val="005763C1"/>
    <w:rsid w:val="00576631"/>
    <w:rsid w:val="00576E5E"/>
    <w:rsid w:val="0057750A"/>
    <w:rsid w:val="0058360B"/>
    <w:rsid w:val="005934C2"/>
    <w:rsid w:val="00597066"/>
    <w:rsid w:val="005A6C35"/>
    <w:rsid w:val="005B1DE2"/>
    <w:rsid w:val="005B4924"/>
    <w:rsid w:val="005C2D51"/>
    <w:rsid w:val="005C4473"/>
    <w:rsid w:val="005D1701"/>
    <w:rsid w:val="005D376B"/>
    <w:rsid w:val="005D3DD1"/>
    <w:rsid w:val="005D7606"/>
    <w:rsid w:val="005D7630"/>
    <w:rsid w:val="005E1209"/>
    <w:rsid w:val="005E1F8E"/>
    <w:rsid w:val="005E4531"/>
    <w:rsid w:val="005E628B"/>
    <w:rsid w:val="005E6D34"/>
    <w:rsid w:val="005F023B"/>
    <w:rsid w:val="005F44E0"/>
    <w:rsid w:val="005F45AF"/>
    <w:rsid w:val="005F464B"/>
    <w:rsid w:val="006041FF"/>
    <w:rsid w:val="0060629F"/>
    <w:rsid w:val="00606E22"/>
    <w:rsid w:val="00611C4A"/>
    <w:rsid w:val="006140DB"/>
    <w:rsid w:val="00623065"/>
    <w:rsid w:val="00623E1A"/>
    <w:rsid w:val="00625340"/>
    <w:rsid w:val="00625407"/>
    <w:rsid w:val="006270F6"/>
    <w:rsid w:val="006342B1"/>
    <w:rsid w:val="006410FA"/>
    <w:rsid w:val="0064214B"/>
    <w:rsid w:val="00642ED4"/>
    <w:rsid w:val="006449C8"/>
    <w:rsid w:val="0065476B"/>
    <w:rsid w:val="00661DAC"/>
    <w:rsid w:val="00662C7D"/>
    <w:rsid w:val="006644FB"/>
    <w:rsid w:val="00665997"/>
    <w:rsid w:val="006661FB"/>
    <w:rsid w:val="00670051"/>
    <w:rsid w:val="00670A5D"/>
    <w:rsid w:val="00674C83"/>
    <w:rsid w:val="00676BB5"/>
    <w:rsid w:val="00676F5F"/>
    <w:rsid w:val="00680BC6"/>
    <w:rsid w:val="0068330C"/>
    <w:rsid w:val="00684886"/>
    <w:rsid w:val="00685971"/>
    <w:rsid w:val="006922E3"/>
    <w:rsid w:val="00692B73"/>
    <w:rsid w:val="00694038"/>
    <w:rsid w:val="00697AEA"/>
    <w:rsid w:val="006A1634"/>
    <w:rsid w:val="006A16E6"/>
    <w:rsid w:val="006A30D9"/>
    <w:rsid w:val="006A496E"/>
    <w:rsid w:val="006A66FC"/>
    <w:rsid w:val="006A7A40"/>
    <w:rsid w:val="006B0F98"/>
    <w:rsid w:val="006B2B4C"/>
    <w:rsid w:val="006B4833"/>
    <w:rsid w:val="006B5AB8"/>
    <w:rsid w:val="006B5B3F"/>
    <w:rsid w:val="006C0B57"/>
    <w:rsid w:val="006C1D9E"/>
    <w:rsid w:val="006C3E12"/>
    <w:rsid w:val="006C68BD"/>
    <w:rsid w:val="006C75D4"/>
    <w:rsid w:val="006E628A"/>
    <w:rsid w:val="006F08BE"/>
    <w:rsid w:val="006F1F5D"/>
    <w:rsid w:val="007024C5"/>
    <w:rsid w:val="007026FB"/>
    <w:rsid w:val="00703026"/>
    <w:rsid w:val="00720D5F"/>
    <w:rsid w:val="007269D2"/>
    <w:rsid w:val="00737520"/>
    <w:rsid w:val="00737E07"/>
    <w:rsid w:val="007408C1"/>
    <w:rsid w:val="00740C7C"/>
    <w:rsid w:val="00741C06"/>
    <w:rsid w:val="00741EC8"/>
    <w:rsid w:val="00745475"/>
    <w:rsid w:val="007458FB"/>
    <w:rsid w:val="007460C8"/>
    <w:rsid w:val="0075071F"/>
    <w:rsid w:val="0075192A"/>
    <w:rsid w:val="00751CA0"/>
    <w:rsid w:val="00751DED"/>
    <w:rsid w:val="007536D0"/>
    <w:rsid w:val="00755247"/>
    <w:rsid w:val="0075662F"/>
    <w:rsid w:val="0075756D"/>
    <w:rsid w:val="00760663"/>
    <w:rsid w:val="007620AF"/>
    <w:rsid w:val="00762D49"/>
    <w:rsid w:val="00763BCC"/>
    <w:rsid w:val="00763C57"/>
    <w:rsid w:val="007646DC"/>
    <w:rsid w:val="007703AA"/>
    <w:rsid w:val="007709D8"/>
    <w:rsid w:val="00773214"/>
    <w:rsid w:val="00780380"/>
    <w:rsid w:val="00781527"/>
    <w:rsid w:val="007818BD"/>
    <w:rsid w:val="007825E2"/>
    <w:rsid w:val="0078416F"/>
    <w:rsid w:val="00784A2B"/>
    <w:rsid w:val="00786BCB"/>
    <w:rsid w:val="00791142"/>
    <w:rsid w:val="007911E5"/>
    <w:rsid w:val="007928EC"/>
    <w:rsid w:val="00794233"/>
    <w:rsid w:val="007A23F1"/>
    <w:rsid w:val="007A4ABF"/>
    <w:rsid w:val="007B36E9"/>
    <w:rsid w:val="007B540B"/>
    <w:rsid w:val="007C0903"/>
    <w:rsid w:val="007C31A4"/>
    <w:rsid w:val="007D064C"/>
    <w:rsid w:val="007D2064"/>
    <w:rsid w:val="007D37AE"/>
    <w:rsid w:val="007D544A"/>
    <w:rsid w:val="007D7C2F"/>
    <w:rsid w:val="007E21AA"/>
    <w:rsid w:val="007E299C"/>
    <w:rsid w:val="007E30C5"/>
    <w:rsid w:val="007E34FE"/>
    <w:rsid w:val="007E6482"/>
    <w:rsid w:val="007E6841"/>
    <w:rsid w:val="007E7764"/>
    <w:rsid w:val="007F2CFE"/>
    <w:rsid w:val="007F6083"/>
    <w:rsid w:val="007F734B"/>
    <w:rsid w:val="008001DA"/>
    <w:rsid w:val="00802860"/>
    <w:rsid w:val="00802957"/>
    <w:rsid w:val="00802A2B"/>
    <w:rsid w:val="00802F07"/>
    <w:rsid w:val="00806909"/>
    <w:rsid w:val="00811015"/>
    <w:rsid w:val="008160CC"/>
    <w:rsid w:val="00816C40"/>
    <w:rsid w:val="0081722D"/>
    <w:rsid w:val="00820D67"/>
    <w:rsid w:val="00821F9F"/>
    <w:rsid w:val="008224EE"/>
    <w:rsid w:val="0082445D"/>
    <w:rsid w:val="0082496E"/>
    <w:rsid w:val="0083086D"/>
    <w:rsid w:val="008309A9"/>
    <w:rsid w:val="008320C6"/>
    <w:rsid w:val="00832FE0"/>
    <w:rsid w:val="00835302"/>
    <w:rsid w:val="00837CD1"/>
    <w:rsid w:val="0084305B"/>
    <w:rsid w:val="00844377"/>
    <w:rsid w:val="008469D2"/>
    <w:rsid w:val="00847AF0"/>
    <w:rsid w:val="008519F3"/>
    <w:rsid w:val="00854448"/>
    <w:rsid w:val="008548F1"/>
    <w:rsid w:val="00856249"/>
    <w:rsid w:val="00856BB0"/>
    <w:rsid w:val="00861FF6"/>
    <w:rsid w:val="00865017"/>
    <w:rsid w:val="00865AD9"/>
    <w:rsid w:val="0086729E"/>
    <w:rsid w:val="008703BA"/>
    <w:rsid w:val="00871B04"/>
    <w:rsid w:val="00871D23"/>
    <w:rsid w:val="008741E2"/>
    <w:rsid w:val="00875495"/>
    <w:rsid w:val="0087759A"/>
    <w:rsid w:val="0088024E"/>
    <w:rsid w:val="008820A8"/>
    <w:rsid w:val="008915D1"/>
    <w:rsid w:val="00892B50"/>
    <w:rsid w:val="0089439F"/>
    <w:rsid w:val="00895FCB"/>
    <w:rsid w:val="00897C16"/>
    <w:rsid w:val="008A06C7"/>
    <w:rsid w:val="008A1B60"/>
    <w:rsid w:val="008A4823"/>
    <w:rsid w:val="008A74AF"/>
    <w:rsid w:val="008B2890"/>
    <w:rsid w:val="008B45FC"/>
    <w:rsid w:val="008B5831"/>
    <w:rsid w:val="008B738D"/>
    <w:rsid w:val="008C023E"/>
    <w:rsid w:val="008C1345"/>
    <w:rsid w:val="008C5097"/>
    <w:rsid w:val="008D5313"/>
    <w:rsid w:val="008E2937"/>
    <w:rsid w:val="008E4F3B"/>
    <w:rsid w:val="008E5B46"/>
    <w:rsid w:val="008E68AC"/>
    <w:rsid w:val="008F6392"/>
    <w:rsid w:val="008F65ED"/>
    <w:rsid w:val="009005B7"/>
    <w:rsid w:val="00907DB5"/>
    <w:rsid w:val="00913366"/>
    <w:rsid w:val="009165C4"/>
    <w:rsid w:val="00916E34"/>
    <w:rsid w:val="00920548"/>
    <w:rsid w:val="00921EF9"/>
    <w:rsid w:val="00924D11"/>
    <w:rsid w:val="00926125"/>
    <w:rsid w:val="00926AC0"/>
    <w:rsid w:val="00926CD1"/>
    <w:rsid w:val="00927968"/>
    <w:rsid w:val="00927FA8"/>
    <w:rsid w:val="00931629"/>
    <w:rsid w:val="00935020"/>
    <w:rsid w:val="0094287E"/>
    <w:rsid w:val="009457D2"/>
    <w:rsid w:val="009459F5"/>
    <w:rsid w:val="009566A9"/>
    <w:rsid w:val="009567C3"/>
    <w:rsid w:val="00960812"/>
    <w:rsid w:val="0097043D"/>
    <w:rsid w:val="00972B3E"/>
    <w:rsid w:val="00976143"/>
    <w:rsid w:val="00982F6A"/>
    <w:rsid w:val="009838F5"/>
    <w:rsid w:val="009842BB"/>
    <w:rsid w:val="0099777A"/>
    <w:rsid w:val="009A0A0E"/>
    <w:rsid w:val="009A38C9"/>
    <w:rsid w:val="009A5163"/>
    <w:rsid w:val="009A6330"/>
    <w:rsid w:val="009A7B08"/>
    <w:rsid w:val="009B5540"/>
    <w:rsid w:val="009B688D"/>
    <w:rsid w:val="009C272F"/>
    <w:rsid w:val="009C4EC2"/>
    <w:rsid w:val="009C650F"/>
    <w:rsid w:val="009C6B1E"/>
    <w:rsid w:val="009D2B65"/>
    <w:rsid w:val="009D3138"/>
    <w:rsid w:val="009D46C3"/>
    <w:rsid w:val="009E0C9D"/>
    <w:rsid w:val="009E32F1"/>
    <w:rsid w:val="009E4B9B"/>
    <w:rsid w:val="009E5825"/>
    <w:rsid w:val="009E734A"/>
    <w:rsid w:val="009F4B79"/>
    <w:rsid w:val="00A11364"/>
    <w:rsid w:val="00A14549"/>
    <w:rsid w:val="00A2061B"/>
    <w:rsid w:val="00A20D70"/>
    <w:rsid w:val="00A21084"/>
    <w:rsid w:val="00A312A2"/>
    <w:rsid w:val="00A316FE"/>
    <w:rsid w:val="00A40D5D"/>
    <w:rsid w:val="00A415C6"/>
    <w:rsid w:val="00A4278B"/>
    <w:rsid w:val="00A44D73"/>
    <w:rsid w:val="00A44DEE"/>
    <w:rsid w:val="00A50165"/>
    <w:rsid w:val="00A512D7"/>
    <w:rsid w:val="00A52B59"/>
    <w:rsid w:val="00A55038"/>
    <w:rsid w:val="00A62FBF"/>
    <w:rsid w:val="00A646D2"/>
    <w:rsid w:val="00A663C1"/>
    <w:rsid w:val="00A67152"/>
    <w:rsid w:val="00A700D7"/>
    <w:rsid w:val="00A728C5"/>
    <w:rsid w:val="00A72C52"/>
    <w:rsid w:val="00A75F5C"/>
    <w:rsid w:val="00A76925"/>
    <w:rsid w:val="00A7729E"/>
    <w:rsid w:val="00A80599"/>
    <w:rsid w:val="00A817FF"/>
    <w:rsid w:val="00A82914"/>
    <w:rsid w:val="00A82BBF"/>
    <w:rsid w:val="00A84F97"/>
    <w:rsid w:val="00A8523B"/>
    <w:rsid w:val="00A86E88"/>
    <w:rsid w:val="00A87557"/>
    <w:rsid w:val="00A94256"/>
    <w:rsid w:val="00A96C26"/>
    <w:rsid w:val="00AA2E28"/>
    <w:rsid w:val="00AA5B18"/>
    <w:rsid w:val="00AA6CE3"/>
    <w:rsid w:val="00AB0AE2"/>
    <w:rsid w:val="00AB48AC"/>
    <w:rsid w:val="00AB4F3D"/>
    <w:rsid w:val="00AB522B"/>
    <w:rsid w:val="00AC1D24"/>
    <w:rsid w:val="00AC2F3F"/>
    <w:rsid w:val="00AD4117"/>
    <w:rsid w:val="00AD4311"/>
    <w:rsid w:val="00AD6FBA"/>
    <w:rsid w:val="00AE0B89"/>
    <w:rsid w:val="00AE1FF9"/>
    <w:rsid w:val="00AE448F"/>
    <w:rsid w:val="00AE599E"/>
    <w:rsid w:val="00AF1888"/>
    <w:rsid w:val="00AF3538"/>
    <w:rsid w:val="00AF4856"/>
    <w:rsid w:val="00AF684E"/>
    <w:rsid w:val="00B008E3"/>
    <w:rsid w:val="00B0238D"/>
    <w:rsid w:val="00B03E0B"/>
    <w:rsid w:val="00B048BA"/>
    <w:rsid w:val="00B04F32"/>
    <w:rsid w:val="00B05E30"/>
    <w:rsid w:val="00B11846"/>
    <w:rsid w:val="00B1200A"/>
    <w:rsid w:val="00B130B0"/>
    <w:rsid w:val="00B1523E"/>
    <w:rsid w:val="00B17B64"/>
    <w:rsid w:val="00B2121B"/>
    <w:rsid w:val="00B26F0B"/>
    <w:rsid w:val="00B3641C"/>
    <w:rsid w:val="00B4172B"/>
    <w:rsid w:val="00B43B0A"/>
    <w:rsid w:val="00B43B3B"/>
    <w:rsid w:val="00B440E2"/>
    <w:rsid w:val="00B44439"/>
    <w:rsid w:val="00B46A92"/>
    <w:rsid w:val="00B46B9F"/>
    <w:rsid w:val="00B50B77"/>
    <w:rsid w:val="00B514AC"/>
    <w:rsid w:val="00B579DC"/>
    <w:rsid w:val="00B638C9"/>
    <w:rsid w:val="00B71935"/>
    <w:rsid w:val="00B75247"/>
    <w:rsid w:val="00B80870"/>
    <w:rsid w:val="00B82B71"/>
    <w:rsid w:val="00B83963"/>
    <w:rsid w:val="00B853CB"/>
    <w:rsid w:val="00B92E56"/>
    <w:rsid w:val="00B94582"/>
    <w:rsid w:val="00B94CF6"/>
    <w:rsid w:val="00B9538C"/>
    <w:rsid w:val="00BA147E"/>
    <w:rsid w:val="00BA4F2C"/>
    <w:rsid w:val="00BB1F4C"/>
    <w:rsid w:val="00BB42E9"/>
    <w:rsid w:val="00BB44C9"/>
    <w:rsid w:val="00BC12FB"/>
    <w:rsid w:val="00BC2435"/>
    <w:rsid w:val="00BC53B5"/>
    <w:rsid w:val="00BC577D"/>
    <w:rsid w:val="00BC5CB2"/>
    <w:rsid w:val="00BC76A0"/>
    <w:rsid w:val="00BD4090"/>
    <w:rsid w:val="00BD4B05"/>
    <w:rsid w:val="00BE01F8"/>
    <w:rsid w:val="00BE33FB"/>
    <w:rsid w:val="00BE37B2"/>
    <w:rsid w:val="00BE3884"/>
    <w:rsid w:val="00BE4A86"/>
    <w:rsid w:val="00BE51E0"/>
    <w:rsid w:val="00BF1717"/>
    <w:rsid w:val="00BF67AE"/>
    <w:rsid w:val="00C00BE1"/>
    <w:rsid w:val="00C028AB"/>
    <w:rsid w:val="00C06AB3"/>
    <w:rsid w:val="00C1407D"/>
    <w:rsid w:val="00C15743"/>
    <w:rsid w:val="00C16D19"/>
    <w:rsid w:val="00C20510"/>
    <w:rsid w:val="00C210A8"/>
    <w:rsid w:val="00C259B1"/>
    <w:rsid w:val="00C25D9C"/>
    <w:rsid w:val="00C27E91"/>
    <w:rsid w:val="00C322F3"/>
    <w:rsid w:val="00C337BB"/>
    <w:rsid w:val="00C34411"/>
    <w:rsid w:val="00C34BA5"/>
    <w:rsid w:val="00C36B80"/>
    <w:rsid w:val="00C36F39"/>
    <w:rsid w:val="00C40333"/>
    <w:rsid w:val="00C4081A"/>
    <w:rsid w:val="00C52D15"/>
    <w:rsid w:val="00C54EEA"/>
    <w:rsid w:val="00C65372"/>
    <w:rsid w:val="00C67E07"/>
    <w:rsid w:val="00C715FE"/>
    <w:rsid w:val="00C71FC1"/>
    <w:rsid w:val="00C72D64"/>
    <w:rsid w:val="00C731C7"/>
    <w:rsid w:val="00C74005"/>
    <w:rsid w:val="00C832DE"/>
    <w:rsid w:val="00C850A9"/>
    <w:rsid w:val="00C96F1E"/>
    <w:rsid w:val="00C97505"/>
    <w:rsid w:val="00CA1E93"/>
    <w:rsid w:val="00CA5F2E"/>
    <w:rsid w:val="00CB21B7"/>
    <w:rsid w:val="00CB6578"/>
    <w:rsid w:val="00CB65AA"/>
    <w:rsid w:val="00CB7CBC"/>
    <w:rsid w:val="00CC333C"/>
    <w:rsid w:val="00CC55EC"/>
    <w:rsid w:val="00CD1B3B"/>
    <w:rsid w:val="00CD1CA4"/>
    <w:rsid w:val="00CD2927"/>
    <w:rsid w:val="00CD67E0"/>
    <w:rsid w:val="00CE34C8"/>
    <w:rsid w:val="00CE48F1"/>
    <w:rsid w:val="00CE6842"/>
    <w:rsid w:val="00CE75C7"/>
    <w:rsid w:val="00CF0CDF"/>
    <w:rsid w:val="00CF5FF2"/>
    <w:rsid w:val="00CF74B5"/>
    <w:rsid w:val="00CF78DF"/>
    <w:rsid w:val="00CF7F0B"/>
    <w:rsid w:val="00D11A93"/>
    <w:rsid w:val="00D1231E"/>
    <w:rsid w:val="00D13E31"/>
    <w:rsid w:val="00D1471D"/>
    <w:rsid w:val="00D15F02"/>
    <w:rsid w:val="00D20536"/>
    <w:rsid w:val="00D20E71"/>
    <w:rsid w:val="00D21C39"/>
    <w:rsid w:val="00D21CF0"/>
    <w:rsid w:val="00D23646"/>
    <w:rsid w:val="00D36E95"/>
    <w:rsid w:val="00D36FB0"/>
    <w:rsid w:val="00D400B4"/>
    <w:rsid w:val="00D45F69"/>
    <w:rsid w:val="00D525BD"/>
    <w:rsid w:val="00D55165"/>
    <w:rsid w:val="00D55688"/>
    <w:rsid w:val="00D57619"/>
    <w:rsid w:val="00D61989"/>
    <w:rsid w:val="00D73603"/>
    <w:rsid w:val="00D74403"/>
    <w:rsid w:val="00D75F7F"/>
    <w:rsid w:val="00D76846"/>
    <w:rsid w:val="00D772D5"/>
    <w:rsid w:val="00D83C7B"/>
    <w:rsid w:val="00D847A7"/>
    <w:rsid w:val="00D90CB9"/>
    <w:rsid w:val="00D935E9"/>
    <w:rsid w:val="00D95AB7"/>
    <w:rsid w:val="00D9712C"/>
    <w:rsid w:val="00DA09AF"/>
    <w:rsid w:val="00DA15A4"/>
    <w:rsid w:val="00DA3629"/>
    <w:rsid w:val="00DA4854"/>
    <w:rsid w:val="00DA48F3"/>
    <w:rsid w:val="00DA6086"/>
    <w:rsid w:val="00DA7252"/>
    <w:rsid w:val="00DA74DA"/>
    <w:rsid w:val="00DB1382"/>
    <w:rsid w:val="00DB3842"/>
    <w:rsid w:val="00DB5202"/>
    <w:rsid w:val="00DB5838"/>
    <w:rsid w:val="00DB59A0"/>
    <w:rsid w:val="00DB5D92"/>
    <w:rsid w:val="00DB7AAF"/>
    <w:rsid w:val="00DC5C28"/>
    <w:rsid w:val="00DC6CBA"/>
    <w:rsid w:val="00DD1418"/>
    <w:rsid w:val="00DD7B99"/>
    <w:rsid w:val="00DD7F9E"/>
    <w:rsid w:val="00DE0EE9"/>
    <w:rsid w:val="00DE288B"/>
    <w:rsid w:val="00DE4763"/>
    <w:rsid w:val="00DE4E26"/>
    <w:rsid w:val="00DE52AF"/>
    <w:rsid w:val="00DE6090"/>
    <w:rsid w:val="00DE7072"/>
    <w:rsid w:val="00DF53B8"/>
    <w:rsid w:val="00DF615A"/>
    <w:rsid w:val="00E01834"/>
    <w:rsid w:val="00E01D31"/>
    <w:rsid w:val="00E0212E"/>
    <w:rsid w:val="00E021E7"/>
    <w:rsid w:val="00E02342"/>
    <w:rsid w:val="00E1082B"/>
    <w:rsid w:val="00E10ADE"/>
    <w:rsid w:val="00E11DEE"/>
    <w:rsid w:val="00E12482"/>
    <w:rsid w:val="00E12AFD"/>
    <w:rsid w:val="00E12B74"/>
    <w:rsid w:val="00E13F0E"/>
    <w:rsid w:val="00E144D6"/>
    <w:rsid w:val="00E15030"/>
    <w:rsid w:val="00E15C2E"/>
    <w:rsid w:val="00E20599"/>
    <w:rsid w:val="00E205EB"/>
    <w:rsid w:val="00E206F2"/>
    <w:rsid w:val="00E230B4"/>
    <w:rsid w:val="00E2322D"/>
    <w:rsid w:val="00E25F52"/>
    <w:rsid w:val="00E324F5"/>
    <w:rsid w:val="00E3264C"/>
    <w:rsid w:val="00E327F8"/>
    <w:rsid w:val="00E3404D"/>
    <w:rsid w:val="00E36328"/>
    <w:rsid w:val="00E36A6E"/>
    <w:rsid w:val="00E410FC"/>
    <w:rsid w:val="00E426AC"/>
    <w:rsid w:val="00E44346"/>
    <w:rsid w:val="00E53645"/>
    <w:rsid w:val="00E53E71"/>
    <w:rsid w:val="00E5524B"/>
    <w:rsid w:val="00E6056B"/>
    <w:rsid w:val="00E63EBA"/>
    <w:rsid w:val="00E6700F"/>
    <w:rsid w:val="00E71F42"/>
    <w:rsid w:val="00E72740"/>
    <w:rsid w:val="00E734E7"/>
    <w:rsid w:val="00E7528F"/>
    <w:rsid w:val="00E75888"/>
    <w:rsid w:val="00E76A5F"/>
    <w:rsid w:val="00E77BC0"/>
    <w:rsid w:val="00E80D85"/>
    <w:rsid w:val="00E810F8"/>
    <w:rsid w:val="00E8139B"/>
    <w:rsid w:val="00E827C3"/>
    <w:rsid w:val="00E87B55"/>
    <w:rsid w:val="00E92DF5"/>
    <w:rsid w:val="00E979C1"/>
    <w:rsid w:val="00EA2A74"/>
    <w:rsid w:val="00EA7039"/>
    <w:rsid w:val="00EA7F5B"/>
    <w:rsid w:val="00EB0D84"/>
    <w:rsid w:val="00EB151C"/>
    <w:rsid w:val="00EB1D8C"/>
    <w:rsid w:val="00EB23FD"/>
    <w:rsid w:val="00EB25F8"/>
    <w:rsid w:val="00EB2DDD"/>
    <w:rsid w:val="00EB35EF"/>
    <w:rsid w:val="00EB55E1"/>
    <w:rsid w:val="00EB5B00"/>
    <w:rsid w:val="00EB5B55"/>
    <w:rsid w:val="00EC01ED"/>
    <w:rsid w:val="00EC2130"/>
    <w:rsid w:val="00EC303A"/>
    <w:rsid w:val="00EC4A61"/>
    <w:rsid w:val="00ED36EC"/>
    <w:rsid w:val="00ED3D03"/>
    <w:rsid w:val="00ED4E34"/>
    <w:rsid w:val="00ED6109"/>
    <w:rsid w:val="00ED736D"/>
    <w:rsid w:val="00EE00E4"/>
    <w:rsid w:val="00EE467D"/>
    <w:rsid w:val="00EE4DBC"/>
    <w:rsid w:val="00EE67A6"/>
    <w:rsid w:val="00EE6D1A"/>
    <w:rsid w:val="00F020A1"/>
    <w:rsid w:val="00F0251E"/>
    <w:rsid w:val="00F051FD"/>
    <w:rsid w:val="00F06612"/>
    <w:rsid w:val="00F077D3"/>
    <w:rsid w:val="00F12156"/>
    <w:rsid w:val="00F13A65"/>
    <w:rsid w:val="00F13AAB"/>
    <w:rsid w:val="00F1445C"/>
    <w:rsid w:val="00F223B8"/>
    <w:rsid w:val="00F22693"/>
    <w:rsid w:val="00F331E0"/>
    <w:rsid w:val="00F34321"/>
    <w:rsid w:val="00F35BDF"/>
    <w:rsid w:val="00F4193E"/>
    <w:rsid w:val="00F5004E"/>
    <w:rsid w:val="00F51566"/>
    <w:rsid w:val="00F55B20"/>
    <w:rsid w:val="00F57898"/>
    <w:rsid w:val="00F60C1E"/>
    <w:rsid w:val="00F64F8A"/>
    <w:rsid w:val="00F65508"/>
    <w:rsid w:val="00F66EB6"/>
    <w:rsid w:val="00F71261"/>
    <w:rsid w:val="00F715D3"/>
    <w:rsid w:val="00F71E51"/>
    <w:rsid w:val="00F71FC7"/>
    <w:rsid w:val="00F72906"/>
    <w:rsid w:val="00F73769"/>
    <w:rsid w:val="00F762DF"/>
    <w:rsid w:val="00F8081F"/>
    <w:rsid w:val="00F81D20"/>
    <w:rsid w:val="00F81DA5"/>
    <w:rsid w:val="00F827E6"/>
    <w:rsid w:val="00F82FCB"/>
    <w:rsid w:val="00F84F82"/>
    <w:rsid w:val="00F859C5"/>
    <w:rsid w:val="00F87296"/>
    <w:rsid w:val="00F922F8"/>
    <w:rsid w:val="00F939D5"/>
    <w:rsid w:val="00F94F16"/>
    <w:rsid w:val="00F97645"/>
    <w:rsid w:val="00FA0159"/>
    <w:rsid w:val="00FA092A"/>
    <w:rsid w:val="00FA13A5"/>
    <w:rsid w:val="00FA5FD6"/>
    <w:rsid w:val="00FB12AD"/>
    <w:rsid w:val="00FC2A26"/>
    <w:rsid w:val="00FD0162"/>
    <w:rsid w:val="00FD043B"/>
    <w:rsid w:val="00FD0A6E"/>
    <w:rsid w:val="00FD6992"/>
    <w:rsid w:val="00FE07BC"/>
    <w:rsid w:val="00FE0FF4"/>
    <w:rsid w:val="00FE3819"/>
    <w:rsid w:val="00FE5C0D"/>
    <w:rsid w:val="00FE6278"/>
    <w:rsid w:val="00FE72C3"/>
    <w:rsid w:val="00FF2DE9"/>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281A"/>
  <w15:docId w15:val="{C1E0A1C7-AE28-4055-B385-77201AE2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C7"/>
  </w:style>
  <w:style w:type="paragraph" w:styleId="Footer">
    <w:name w:val="footer"/>
    <w:basedOn w:val="Normal"/>
    <w:link w:val="FooterChar"/>
    <w:uiPriority w:val="99"/>
    <w:unhideWhenUsed/>
    <w:rsid w:val="00F7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C7"/>
  </w:style>
  <w:style w:type="character" w:styleId="Hyperlink">
    <w:name w:val="Hyperlink"/>
    <w:basedOn w:val="DefaultParagraphFont"/>
    <w:uiPriority w:val="99"/>
    <w:unhideWhenUsed/>
    <w:rsid w:val="00F71FC7"/>
    <w:rPr>
      <w:color w:val="0563C1" w:themeColor="hyperlink"/>
      <w:u w:val="single"/>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F71FC7"/>
    <w:pPr>
      <w:ind w:left="720"/>
      <w:contextualSpacing/>
    </w:pPr>
  </w:style>
  <w:style w:type="character" w:customStyle="1" w:styleId="fontstyle01">
    <w:name w:val="fontstyle01"/>
    <w:basedOn w:val="DefaultParagraphFont"/>
    <w:rsid w:val="00F71FC7"/>
    <w:rPr>
      <w:rFonts w:ascii="Tahoma-Bold" w:hAnsi="Tahoma-Bold" w:hint="default"/>
      <w:b/>
      <w:bCs/>
      <w:i w:val="0"/>
      <w:iCs w:val="0"/>
      <w:color w:val="002A6C"/>
      <w:sz w:val="24"/>
      <w:szCs w:val="24"/>
    </w:rPr>
  </w:style>
  <w:style w:type="character" w:customStyle="1" w:styleId="fontstyle21">
    <w:name w:val="fontstyle21"/>
    <w:basedOn w:val="DefaultParagraphFont"/>
    <w:rsid w:val="00F71FC7"/>
    <w:rPr>
      <w:rFonts w:ascii="TimesNewRomanPSMT" w:hAnsi="TimesNewRomanPSMT" w:hint="default"/>
      <w:b w:val="0"/>
      <w:bCs w:val="0"/>
      <w:i w:val="0"/>
      <w:iCs w:val="0"/>
      <w:color w:val="000000"/>
      <w:sz w:val="22"/>
      <w:szCs w:val="22"/>
    </w:rPr>
  </w:style>
  <w:style w:type="paragraph" w:styleId="NoSpacing">
    <w:name w:val="No Spacing"/>
    <w:uiPriority w:val="1"/>
    <w:qFormat/>
    <w:rsid w:val="00CB7CB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AB"/>
    <w:rPr>
      <w:rFonts w:ascii="Segoe UI" w:hAnsi="Segoe UI" w:cs="Segoe UI"/>
      <w:sz w:val="18"/>
      <w:szCs w:val="18"/>
    </w:rPr>
  </w:style>
  <w:style w:type="paragraph" w:styleId="Title">
    <w:name w:val="Title"/>
    <w:basedOn w:val="Normal"/>
    <w:next w:val="Normal"/>
    <w:link w:val="TitleChar"/>
    <w:uiPriority w:val="10"/>
    <w:qFormat/>
    <w:rsid w:val="00052B99"/>
    <w:pPr>
      <w:widowControl w:val="0"/>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052B99"/>
    <w:rPr>
      <w:rFonts w:asciiTheme="majorHAnsi" w:eastAsiaTheme="majorEastAsia" w:hAnsiTheme="majorHAnsi" w:cstheme="majorBidi"/>
      <w:b/>
      <w:spacing w:val="-10"/>
      <w:kern w:val="28"/>
      <w:sz w:val="36"/>
      <w:szCs w:val="56"/>
    </w:rPr>
  </w:style>
  <w:style w:type="paragraph" w:styleId="BodyText">
    <w:name w:val="Body Text"/>
    <w:basedOn w:val="Normal"/>
    <w:link w:val="BodyTextChar"/>
    <w:uiPriority w:val="1"/>
    <w:qFormat/>
    <w:rsid w:val="00B04F32"/>
    <w:pPr>
      <w:widowControl w:val="0"/>
      <w:autoSpaceDE w:val="0"/>
      <w:autoSpaceDN w:val="0"/>
      <w:spacing w:after="0" w:line="240" w:lineRule="auto"/>
      <w:ind w:left="551"/>
    </w:pPr>
    <w:rPr>
      <w:rFonts w:ascii="Calibri" w:eastAsia="Calibri" w:hAnsi="Calibri" w:cs="Calibri"/>
      <w:lang w:bidi="en-US"/>
    </w:rPr>
  </w:style>
  <w:style w:type="character" w:customStyle="1" w:styleId="BodyTextChar">
    <w:name w:val="Body Text Char"/>
    <w:basedOn w:val="DefaultParagraphFont"/>
    <w:link w:val="BodyText"/>
    <w:uiPriority w:val="1"/>
    <w:rsid w:val="00B04F32"/>
    <w:rPr>
      <w:rFonts w:ascii="Calibri" w:eastAsia="Calibri" w:hAnsi="Calibri" w:cs="Calibri"/>
      <w:lang w:bidi="en-US"/>
    </w:rPr>
  </w:style>
  <w:style w:type="character" w:styleId="CommentReference">
    <w:name w:val="annotation reference"/>
    <w:basedOn w:val="DefaultParagraphFont"/>
    <w:uiPriority w:val="99"/>
    <w:semiHidden/>
    <w:unhideWhenUsed/>
    <w:rsid w:val="00780380"/>
    <w:rPr>
      <w:sz w:val="16"/>
      <w:szCs w:val="16"/>
    </w:rPr>
  </w:style>
  <w:style w:type="paragraph" w:styleId="CommentText">
    <w:name w:val="annotation text"/>
    <w:basedOn w:val="Normal"/>
    <w:link w:val="CommentTextChar"/>
    <w:uiPriority w:val="99"/>
    <w:unhideWhenUsed/>
    <w:rsid w:val="00780380"/>
    <w:pPr>
      <w:spacing w:line="240" w:lineRule="auto"/>
    </w:pPr>
    <w:rPr>
      <w:sz w:val="20"/>
      <w:szCs w:val="20"/>
    </w:rPr>
  </w:style>
  <w:style w:type="character" w:customStyle="1" w:styleId="CommentTextChar">
    <w:name w:val="Comment Text Char"/>
    <w:basedOn w:val="DefaultParagraphFont"/>
    <w:link w:val="CommentText"/>
    <w:uiPriority w:val="99"/>
    <w:rsid w:val="00780380"/>
    <w:rPr>
      <w:sz w:val="20"/>
      <w:szCs w:val="20"/>
    </w:rPr>
  </w:style>
  <w:style w:type="paragraph" w:styleId="CommentSubject">
    <w:name w:val="annotation subject"/>
    <w:basedOn w:val="CommentText"/>
    <w:next w:val="CommentText"/>
    <w:link w:val="CommentSubjectChar"/>
    <w:uiPriority w:val="99"/>
    <w:semiHidden/>
    <w:unhideWhenUsed/>
    <w:rsid w:val="00780380"/>
    <w:rPr>
      <w:b/>
      <w:bCs/>
    </w:rPr>
  </w:style>
  <w:style w:type="character" w:customStyle="1" w:styleId="CommentSubjectChar">
    <w:name w:val="Comment Subject Char"/>
    <w:basedOn w:val="CommentTextChar"/>
    <w:link w:val="CommentSubject"/>
    <w:uiPriority w:val="99"/>
    <w:semiHidden/>
    <w:rsid w:val="00780380"/>
    <w:rPr>
      <w:b/>
      <w:bCs/>
      <w:sz w:val="20"/>
      <w:szCs w:val="20"/>
    </w:rPr>
  </w:style>
  <w:style w:type="character" w:styleId="UnresolvedMention">
    <w:name w:val="Unresolved Mention"/>
    <w:basedOn w:val="DefaultParagraphFont"/>
    <w:uiPriority w:val="99"/>
    <w:semiHidden/>
    <w:unhideWhenUsed/>
    <w:rsid w:val="004C5A75"/>
    <w:rPr>
      <w:color w:val="605E5C"/>
      <w:shd w:val="clear" w:color="auto" w:fill="E1DFDD"/>
    </w:rPr>
  </w:style>
  <w:style w:type="paragraph" w:styleId="NormalWeb">
    <w:name w:val="Normal (Web)"/>
    <w:basedOn w:val="Normal"/>
    <w:uiPriority w:val="99"/>
    <w:unhideWhenUsed/>
    <w:rsid w:val="00210690"/>
    <w:pPr>
      <w:spacing w:after="0" w:line="240" w:lineRule="auto"/>
      <w:textAlignment w:val="baseline"/>
    </w:pPr>
    <w:rPr>
      <w:rFonts w:ascii="Times New Roman" w:eastAsia="Times New Roman" w:hAnsi="Times New Roman" w:cs="Times New Roman"/>
      <w:sz w:val="24"/>
      <w:szCs w:val="24"/>
      <w:lang w:bidi="th-TH"/>
    </w:rPr>
  </w:style>
  <w:style w:type="paragraph" w:customStyle="1" w:styleId="Default">
    <w:name w:val="Default"/>
    <w:rsid w:val="000524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EA2A74"/>
  </w:style>
  <w:style w:type="character" w:styleId="FollowedHyperlink">
    <w:name w:val="FollowedHyperlink"/>
    <w:basedOn w:val="DefaultParagraphFont"/>
    <w:uiPriority w:val="99"/>
    <w:semiHidden/>
    <w:unhideWhenUsed/>
    <w:rsid w:val="00245BF8"/>
    <w:rPr>
      <w:color w:val="954F72" w:themeColor="followedHyperlink"/>
      <w:u w:val="single"/>
    </w:rPr>
  </w:style>
  <w:style w:type="character" w:styleId="Strong">
    <w:name w:val="Strong"/>
    <w:basedOn w:val="DefaultParagraphFont"/>
    <w:uiPriority w:val="22"/>
    <w:qFormat/>
    <w:rsid w:val="006B4833"/>
    <w:rPr>
      <w:b/>
      <w:bCs/>
    </w:rPr>
  </w:style>
  <w:style w:type="paragraph" w:customStyle="1" w:styleId="paragraph">
    <w:name w:val="paragraph"/>
    <w:basedOn w:val="Normal"/>
    <w:rsid w:val="0057750A"/>
    <w:pPr>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86729E"/>
  </w:style>
  <w:style w:type="paragraph" w:styleId="Revision">
    <w:name w:val="Revision"/>
    <w:hidden/>
    <w:uiPriority w:val="99"/>
    <w:semiHidden/>
    <w:rsid w:val="00F66EB6"/>
    <w:pPr>
      <w:spacing w:after="0" w:line="240" w:lineRule="auto"/>
    </w:pPr>
  </w:style>
  <w:style w:type="character" w:customStyle="1" w:styleId="normaltextrun">
    <w:name w:val="normaltextrun"/>
    <w:basedOn w:val="DefaultParagraphFont"/>
    <w:rsid w:val="009E734A"/>
  </w:style>
  <w:style w:type="character" w:customStyle="1" w:styleId="chatbotmessagetext">
    <w:name w:val="chatbot__message__text"/>
    <w:basedOn w:val="DefaultParagraphFont"/>
    <w:rsid w:val="00B9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9767">
      <w:bodyDiv w:val="1"/>
      <w:marLeft w:val="0"/>
      <w:marRight w:val="0"/>
      <w:marTop w:val="0"/>
      <w:marBottom w:val="0"/>
      <w:divBdr>
        <w:top w:val="none" w:sz="0" w:space="0" w:color="auto"/>
        <w:left w:val="none" w:sz="0" w:space="0" w:color="auto"/>
        <w:bottom w:val="none" w:sz="0" w:space="0" w:color="auto"/>
        <w:right w:val="none" w:sz="0" w:space="0" w:color="auto"/>
      </w:divBdr>
    </w:div>
    <w:div w:id="562570441">
      <w:bodyDiv w:val="1"/>
      <w:marLeft w:val="0"/>
      <w:marRight w:val="0"/>
      <w:marTop w:val="0"/>
      <w:marBottom w:val="0"/>
      <w:divBdr>
        <w:top w:val="none" w:sz="0" w:space="0" w:color="auto"/>
        <w:left w:val="none" w:sz="0" w:space="0" w:color="auto"/>
        <w:bottom w:val="none" w:sz="0" w:space="0" w:color="auto"/>
        <w:right w:val="none" w:sz="0" w:space="0" w:color="auto"/>
      </w:divBdr>
    </w:div>
    <w:div w:id="899366482">
      <w:bodyDiv w:val="1"/>
      <w:marLeft w:val="0"/>
      <w:marRight w:val="0"/>
      <w:marTop w:val="0"/>
      <w:marBottom w:val="0"/>
      <w:divBdr>
        <w:top w:val="none" w:sz="0" w:space="0" w:color="auto"/>
        <w:left w:val="none" w:sz="0" w:space="0" w:color="auto"/>
        <w:bottom w:val="none" w:sz="0" w:space="0" w:color="auto"/>
        <w:right w:val="none" w:sz="0" w:space="0" w:color="auto"/>
      </w:divBdr>
    </w:div>
    <w:div w:id="1163624309">
      <w:bodyDiv w:val="1"/>
      <w:marLeft w:val="0"/>
      <w:marRight w:val="0"/>
      <w:marTop w:val="0"/>
      <w:marBottom w:val="0"/>
      <w:divBdr>
        <w:top w:val="none" w:sz="0" w:space="0" w:color="auto"/>
        <w:left w:val="none" w:sz="0" w:space="0" w:color="auto"/>
        <w:bottom w:val="none" w:sz="0" w:space="0" w:color="auto"/>
        <w:right w:val="none" w:sz="0" w:space="0" w:color="auto"/>
      </w:divBdr>
    </w:div>
    <w:div w:id="1194541173">
      <w:bodyDiv w:val="1"/>
      <w:marLeft w:val="0"/>
      <w:marRight w:val="0"/>
      <w:marTop w:val="0"/>
      <w:marBottom w:val="0"/>
      <w:divBdr>
        <w:top w:val="none" w:sz="0" w:space="0" w:color="auto"/>
        <w:left w:val="none" w:sz="0" w:space="0" w:color="auto"/>
        <w:bottom w:val="none" w:sz="0" w:space="0" w:color="auto"/>
        <w:right w:val="none" w:sz="0" w:space="0" w:color="auto"/>
      </w:divBdr>
      <w:divsChild>
        <w:div w:id="1917518450">
          <w:marLeft w:val="0"/>
          <w:marRight w:val="0"/>
          <w:marTop w:val="0"/>
          <w:marBottom w:val="0"/>
          <w:divBdr>
            <w:top w:val="none" w:sz="0" w:space="0" w:color="auto"/>
            <w:left w:val="none" w:sz="0" w:space="0" w:color="auto"/>
            <w:bottom w:val="none" w:sz="0" w:space="0" w:color="auto"/>
            <w:right w:val="none" w:sz="0" w:space="0" w:color="auto"/>
          </w:divBdr>
        </w:div>
      </w:divsChild>
    </w:div>
    <w:div w:id="1864124806">
      <w:bodyDiv w:val="1"/>
      <w:marLeft w:val="0"/>
      <w:marRight w:val="0"/>
      <w:marTop w:val="0"/>
      <w:marBottom w:val="0"/>
      <w:divBdr>
        <w:top w:val="none" w:sz="0" w:space="0" w:color="auto"/>
        <w:left w:val="none" w:sz="0" w:space="0" w:color="auto"/>
        <w:bottom w:val="none" w:sz="0" w:space="0" w:color="auto"/>
        <w:right w:val="none" w:sz="0" w:space="0" w:color="auto"/>
      </w:divBdr>
    </w:div>
    <w:div w:id="1909068723">
      <w:bodyDiv w:val="1"/>
      <w:marLeft w:val="0"/>
      <w:marRight w:val="0"/>
      <w:marTop w:val="0"/>
      <w:marBottom w:val="0"/>
      <w:divBdr>
        <w:top w:val="none" w:sz="0" w:space="0" w:color="auto"/>
        <w:left w:val="none" w:sz="0" w:space="0" w:color="auto"/>
        <w:bottom w:val="none" w:sz="0" w:space="0" w:color="auto"/>
        <w:right w:val="none" w:sz="0" w:space="0" w:color="auto"/>
      </w:divBdr>
    </w:div>
    <w:div w:id="1955403062">
      <w:bodyDiv w:val="1"/>
      <w:marLeft w:val="0"/>
      <w:marRight w:val="0"/>
      <w:marTop w:val="0"/>
      <w:marBottom w:val="0"/>
      <w:divBdr>
        <w:top w:val="none" w:sz="0" w:space="0" w:color="auto"/>
        <w:left w:val="none" w:sz="0" w:space="0" w:color="auto"/>
        <w:bottom w:val="none" w:sz="0" w:space="0" w:color="auto"/>
        <w:right w:val="none" w:sz="0" w:space="0" w:color="auto"/>
      </w:divBdr>
    </w:div>
    <w:div w:id="2014188518">
      <w:bodyDiv w:val="1"/>
      <w:marLeft w:val="0"/>
      <w:marRight w:val="0"/>
      <w:marTop w:val="0"/>
      <w:marBottom w:val="0"/>
      <w:divBdr>
        <w:top w:val="none" w:sz="0" w:space="0" w:color="auto"/>
        <w:left w:val="none" w:sz="0" w:space="0" w:color="auto"/>
        <w:bottom w:val="none" w:sz="0" w:space="0" w:color="auto"/>
        <w:right w:val="none" w:sz="0" w:space="0" w:color="auto"/>
      </w:divBdr>
    </w:div>
    <w:div w:id="214126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_epic.tj@fhi360.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B0A73F382AA4FA5E79CF14020FB51" ma:contentTypeVersion="14" ma:contentTypeDescription="Create a new document." ma:contentTypeScope="" ma:versionID="a0ade4c182e3ff513b8a0dd16f1257fc">
  <xsd:schema xmlns:xsd="http://www.w3.org/2001/XMLSchema" xmlns:xs="http://www.w3.org/2001/XMLSchema" xmlns:p="http://schemas.microsoft.com/office/2006/metadata/properties" xmlns:ns1="http://schemas.microsoft.com/sharepoint/v3" xmlns:ns2="0d556be3-8351-4687-8de7-2ddca59abb9f" xmlns:ns3="304fcbd0-35a0-47a1-95b1-f6048391d6fb" targetNamespace="http://schemas.microsoft.com/office/2006/metadata/properties" ma:root="true" ma:fieldsID="7b5e4bbba5773c2022a56fd1c40d477e" ns1:_="" ns2:_="" ns3:_="">
    <xsd:import namespace="http://schemas.microsoft.com/sharepoint/v3"/>
    <xsd:import namespace="0d556be3-8351-4687-8de7-2ddca59abb9f"/>
    <xsd:import namespace="304fcbd0-35a0-47a1-95b1-f6048391d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Comments"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56be3-8351-4687-8de7-2ddca59abb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fcbd0-35a0-47a1-95b1-f6048391d6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04fcbd0-35a0-47a1-95b1-f6048391d6f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FCC2-5F49-40F2-9DA6-6BD1CDE359A6}">
  <ds:schemaRefs>
    <ds:schemaRef ds:uri="http://schemas.microsoft.com/sharepoint/v3/contenttype/forms"/>
  </ds:schemaRefs>
</ds:datastoreItem>
</file>

<file path=customXml/itemProps2.xml><?xml version="1.0" encoding="utf-8"?>
<ds:datastoreItem xmlns:ds="http://schemas.openxmlformats.org/officeDocument/2006/customXml" ds:itemID="{3FACF0A6-6E5F-49C3-80FB-33CBC8C5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556be3-8351-4687-8de7-2ddca59abb9f"/>
    <ds:schemaRef ds:uri="304fcbd0-35a0-47a1-95b1-f6048391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E180C-461E-4EB0-A41E-F3E245D92F3C}">
  <ds:schemaRefs>
    <ds:schemaRef ds:uri="http://schemas.microsoft.com/office/2006/metadata/properties"/>
    <ds:schemaRef ds:uri="http://schemas.microsoft.com/office/infopath/2007/PartnerControls"/>
    <ds:schemaRef ds:uri="304fcbd0-35a0-47a1-95b1-f6048391d6fb"/>
    <ds:schemaRef ds:uri="http://schemas.microsoft.com/sharepoint/v3"/>
  </ds:schemaRefs>
</ds:datastoreItem>
</file>

<file path=customXml/itemProps4.xml><?xml version="1.0" encoding="utf-8"?>
<ds:datastoreItem xmlns:ds="http://schemas.openxmlformats.org/officeDocument/2006/customXml" ds:itemID="{CEECA406-DBBC-4E90-BA2B-7BA1DFD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7174</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Ward;vcooke</dc:creator>
  <cp:keywords/>
  <dc:description/>
  <cp:lastModifiedBy>Nasiba Imomnazarova</cp:lastModifiedBy>
  <cp:revision>3</cp:revision>
  <dcterms:created xsi:type="dcterms:W3CDTF">2024-01-16T09:08:00Z</dcterms:created>
  <dcterms:modified xsi:type="dcterms:W3CDTF">2024-01-16T09:14:00Z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0x010100343B0A73F382AA4FA5E79CF14020FB51</vt:lpwstr>
  </property>
</Properties>
</file>