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44B6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bookmarkStart w:id="0" w:name="_Toc367778992"/>
      <w:r w:rsidRPr="00767FCA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22243CE" wp14:editId="579016F1">
            <wp:simplePos x="0" y="0"/>
            <wp:positionH relativeFrom="margin">
              <wp:posOffset>2825854</wp:posOffset>
            </wp:positionH>
            <wp:positionV relativeFrom="paragraph">
              <wp:posOffset>-34764</wp:posOffset>
            </wp:positionV>
            <wp:extent cx="383862" cy="772630"/>
            <wp:effectExtent l="0" t="0" r="0" b="889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6" cy="80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B1A820" w14:textId="77777777" w:rsidR="00CA214B" w:rsidRPr="00767FCA" w:rsidRDefault="00CA214B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58B9B54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37D2DF33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2FC980C5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05DC5DA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087C368F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CD04F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.85pt;margin-top:.65pt;width:456.55pt;height:31.9pt;z-index:2516372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f7wEAAMYDAAAOAAAAZHJzL2Uyb0RvYy54bWysU8GO0zAQvSPxD5bvNG1puyFqulp2tQhp&#10;WZB2+YCp4zQWiceM3Sbl6xk73VLghrhEnvH4zXtvJuvroWvFQZM3aEs5m0yl0FZhZeyulF+f79/k&#10;UvgAtoIWrS7lUXt5vXn9at27Qs+xwbbSJBjE+qJ3pWxCcEWWedXoDvwEnbZ8WSN1EDikXVYR9Ize&#10;tdl8Ol1lPVLlCJX2nrN346XcJPy61ip8rmuvg2hLydxC+lL6buM326yh2BG4xqgTDfgHFh0Yy03P&#10;UHcQQOzJ/AXVGUXosQ4ThV2GdW2UThpYzWz6h5qnBpxOWtgc7842+f8Hqx4PX0iYqpRzKSx0PKJn&#10;PQTxHgexjO70zhdc9OS4LAyc5iknpd49oPrmhcXbBuxO3xBh32iomN0svswuno44PoJs+09YcRvY&#10;B0xAQ01dtI7NEIzOUzqeJxOpKE4ur97ls3wpheK7xXSR54vUAoqX1458+KCxE/FQSuLJJ3Q4PPgQ&#10;2UDxUhKbWbw3bZum39rfElwYM4l9JDxSD8N2OLmxxerIOgjHZeLl50OD9EOKnheplP77HkhL0X60&#10;7MXb1fJqxZt3GdBlsL0MwCqGKmWQYjzehnFb947MruFOo/sWb9i/2iRp0eiR1Yk3L0tSfFrsuI2X&#10;car69fttfgIAAP//AwBQSwMEFAAGAAgAAAAhADWRU+veAAAABwEAAA8AAABkcnMvZG93bnJldi54&#10;bWxMj81OwzAQhO9IvIO1SNyoE37aEuJUUGglxKktEhzdeEki7HVku2ng6VlOcNyZ0ew35WJ0VgwY&#10;YudJQT7JQCDV3nTUKHjdrS7mIGLSZLT1hAq+MMKiOj0pdWH8kTY4bFMjuIRioRW0KfWFlLFu0ek4&#10;8T0Sex8+OJ34DI00QR+53Fl5mWVT6XRH/KHVPS5brD+3B6cgfD+t7PNaumb99j4k8/iw3Ly0Sp2f&#10;jfd3IBKO6S8Mv/iMDhUz7f2BTBRWwTSfcZL1KxBs386uecme9ZscZFXK//zVDwAAAP//AwBQSwEC&#10;LQAUAAYACAAAACEAtoM4kv4AAADhAQAAEwAAAAAAAAAAAAAAAAAAAAAAW0NvbnRlbnRfVHlwZXNd&#10;LnhtbFBLAQItABQABgAIAAAAIQA4/SH/1gAAAJQBAAALAAAAAAAAAAAAAAAAAC8BAABfcmVscy8u&#10;cmVsc1BLAQItABQABgAIAAAAIQBYbe9f7wEAAMYDAAAOAAAAAAAAAAAAAAAAAC4CAABkcnMvZTJv&#10;RG9jLnhtbFBLAQItABQABgAIAAAAIQA1kVPr3gAAAAcBAAAPAAAAAAAAAAAAAAAAAEkEAABkcnMv&#10;ZG93bnJldi54bWxQSwUGAAAAAAQABADzAAAAVAUAAAAA&#10;" filled="f" stroked="f">
            <v:textbox inset="2.88pt,2.88pt,2.88pt,2.88pt">
              <w:txbxContent>
                <w:p w14:paraId="10889FCD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C7578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Программа Поддержки Развития Обществ Горных Регионов </w:t>
                  </w:r>
                </w:p>
                <w:p w14:paraId="64673FF5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Проект ФОНД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val="ru-RU"/>
                    </w:rPr>
                    <w:t>А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 АГА ХАНА</w:t>
                  </w:r>
                </w:p>
                <w:p w14:paraId="680D7497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73EB5D8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BD31C5F" w14:textId="77777777" w:rsidR="00B5358F" w:rsidRPr="00B34266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smallCaps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2045B0D1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44B4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7" type="#_x0000_t32" style="position:absolute;margin-left:0;margin-top:19pt;width:478.95pt;height:0;z-index:251658240;visibility:visible;mso-wrap-distance-top:-1e-4mm;mso-wrap-distance-bottom:-1e-4mm" wrapcoords="0 0 0 1 641 1 6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sA0AEAAIwDAAAOAAAAZHJzL2Uyb0RvYy54bWysU8GO2yAQvVfqPyDujZ1Ia22tOKsq2+1l&#10;20bK9gMmgG1UzKCBxM7fF4iT3ba3qj4gYJg3770Zrx+mwbCTIq/RNny5KDlTVqDUtmv4j5enD/ec&#10;+QBWgkGrGn5Wnj9s3r9bj65WK+zRSEUsglhfj67hfQiuLgovejWAX6BTNgZbpAFCPFJXSIIxog+m&#10;WJVlVYxI0hEK5X28fbwE+Sbjt60S4XvbehWYaXjkFvJKeT2ktdisoe4IXK/FTAP+gcUA2saiN6hH&#10;CMCOpP+CGrQg9NiGhcChwLbVQmUNUc2y/EPNvgenspZojnc3m/z/gxXfTjtiWja84szCEFu0DwS6&#10;6wP7RIQj26K10UYkViW3RufrmLS1O0p6xWT37hnFT88sbnuwncqsX84uQi1TRvFbSjp4F2sexq8o&#10;4xs4BszWTS0NCTKawqbcofOtQ2oKTMTLqrxfVdUdZ+IaK6C+Jjry4YvCgaVNw/2s4yZgmcvA6dmH&#10;RAvqa0KqavFJG5PHwVg2Ru4fy7syZ3g0WqZoeuepO2wNsROkicpfFhkjb58RHq3MaL0C+XneB9Dm&#10;so/VjZ29SXZcjD2gPO/o6llseaY5j2eaqbfnnP36E21+AQAA//8DAFBLAwQUAAYACAAAACEAC5ye&#10;+tkAAAAGAQAADwAAAGRycy9kb3ducmV2LnhtbEyPwU7EMAxE70j8Q2QkLohNAbF0S9MVQuLEgbLw&#10;AW5j2orGqZp0G/4eIw5wssZjzTyX++RGdaQ5DJ4NXG0yUMSttwN3Bt7fni5zUCEiWxw9k4EvCrCv&#10;Tk9KLKxf+ZWOh9gpCeFQoIE+xqnQOrQ9OQwbPxGL9+Fnh1Hk3Gk74yrhbtTXWbbVDgeWhh4neuyp&#10;/TwszkB62XJMdZ6alZfnkF/UCV1tzPlZergHFSnFv2P4wRd0qISp8QvboEYD8kg0cJPLFHd3e7cD&#10;1fwudFXq//jVNwAAAP//AwBQSwECLQAUAAYACAAAACEAtoM4kv4AAADhAQAAEwAAAAAAAAAAAAAA&#10;AAAAAAAAW0NvbnRlbnRfVHlwZXNdLnhtbFBLAQItABQABgAIAAAAIQA4/SH/1gAAAJQBAAALAAAA&#10;AAAAAAAAAAAAAC8BAABfcmVscy8ucmVsc1BLAQItABQABgAIAAAAIQDr8RsA0AEAAIwDAAAOAAAA&#10;AAAAAAAAAAAAAC4CAABkcnMvZTJvRG9jLnhtbFBLAQItABQABgAIAAAAIQALnJ762QAAAAYBAAAP&#10;AAAAAAAAAAAAAAAAACoEAABkcnMvZG93bnJldi54bWxQSwUGAAAAAAQABADzAAAAMAUAAAAA&#10;" strokeweight="1.5pt">
            <w10:wrap type="through"/>
          </v:shape>
        </w:pict>
      </w:r>
    </w:p>
    <w:p w14:paraId="2C9D037D" w14:textId="77777777" w:rsidR="00AE5118" w:rsidRPr="00767FCA" w:rsidRDefault="00AE5118" w:rsidP="00AE5118">
      <w:pPr>
        <w:rPr>
          <w:rFonts w:ascii="Calibri" w:hAnsi="Calibri" w:cs="Calibri"/>
          <w:b/>
          <w:sz w:val="16"/>
          <w:szCs w:val="16"/>
          <w:u w:val="single"/>
          <w:lang w:val="ru-RU"/>
        </w:rPr>
      </w:pPr>
    </w:p>
    <w:p w14:paraId="78C5E65B" w14:textId="77777777" w:rsidR="00407BA1" w:rsidRDefault="00407BA1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716A7A65" w14:textId="77777777" w:rsidR="00407BA1" w:rsidRPr="002200E9" w:rsidRDefault="00407BA1" w:rsidP="00671A56">
      <w:pPr>
        <w:jc w:val="center"/>
        <w:rPr>
          <w:b/>
          <w:sz w:val="20"/>
          <w:szCs w:val="24"/>
          <w:u w:val="single"/>
          <w:lang w:val="tg-Cyrl-TJ" w:eastAsia="ru-RU"/>
        </w:rPr>
      </w:pPr>
    </w:p>
    <w:p w14:paraId="1E9BA9C7" w14:textId="5B2339BA" w:rsidR="00671A56" w:rsidRDefault="00671A56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  <w:bookmarkStart w:id="1" w:name="_Hlk138250377"/>
      <w:r w:rsidRPr="00767FCA">
        <w:rPr>
          <w:b/>
          <w:sz w:val="20"/>
          <w:szCs w:val="24"/>
          <w:u w:val="single"/>
          <w:lang w:val="ru-RU" w:eastAsia="ru-RU"/>
        </w:rPr>
        <w:t>ПРИГЛАШЕНИЕ НА УЧАСТИЕ В ТЕНДЕРЕ</w:t>
      </w:r>
    </w:p>
    <w:p w14:paraId="0F686143" w14:textId="77777777" w:rsidR="002200E9" w:rsidRDefault="002200E9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4100EB61" w14:textId="77777777" w:rsidR="002200E9" w:rsidRDefault="002200E9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1E1964CD" w14:textId="77777777" w:rsidR="00113699" w:rsidRDefault="002200E9" w:rsidP="00113699">
      <w:pPr>
        <w:rPr>
          <w:b/>
          <w:bCs/>
          <w:sz w:val="20"/>
          <w:lang w:val="ru-RU"/>
        </w:rPr>
      </w:pPr>
      <w:r w:rsidRPr="002200E9">
        <w:rPr>
          <w:sz w:val="20"/>
          <w:lang w:val="ru-RU"/>
        </w:rPr>
        <w:t xml:space="preserve">   </w:t>
      </w:r>
      <w:r w:rsidR="007B7133" w:rsidRPr="007B7133">
        <w:rPr>
          <w:sz w:val="20"/>
          <w:lang w:val="ru-RU"/>
        </w:rPr>
        <w:t>Программа Поддержки Развития Обществ Горных Регионов (ППРОГР) - проект Фонда Ага Хана Таджикистан, в рамках реализации проекта «</w:t>
      </w:r>
      <w:r w:rsidR="00CF4F22">
        <w:rPr>
          <w:sz w:val="20"/>
          <w:lang w:val="ru-RU"/>
        </w:rPr>
        <w:t>И</w:t>
      </w:r>
      <w:r w:rsidR="007B7133" w:rsidRPr="007B7133">
        <w:rPr>
          <w:sz w:val="20"/>
          <w:lang w:val="ru-RU"/>
        </w:rPr>
        <w:t xml:space="preserve">нтегрированное управление природными ресурсами для равного и устойчевого развития в Зеравшанской долине (INVEST)» в Таджикистане приглашает всех заинтересованных, правомочных лиц  подать заявки в запечатанных конвертах на выполнение  следующих строительных работ:   </w:t>
      </w:r>
    </w:p>
    <w:p w14:paraId="6BDE3971" w14:textId="77777777" w:rsidR="00113699" w:rsidRDefault="00113699" w:rsidP="00113699">
      <w:pPr>
        <w:rPr>
          <w:b/>
          <w:bCs/>
          <w:sz w:val="20"/>
          <w:lang w:val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558"/>
        <w:gridCol w:w="564"/>
        <w:gridCol w:w="4488"/>
        <w:gridCol w:w="4419"/>
      </w:tblGrid>
      <w:tr w:rsidR="00113699" w14:paraId="0668F476" w14:textId="77777777" w:rsidTr="000E0DFE">
        <w:tc>
          <w:tcPr>
            <w:tcW w:w="558" w:type="dxa"/>
          </w:tcPr>
          <w:p w14:paraId="12C433F9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</w:rPr>
            </w:pPr>
            <w:r w:rsidRPr="00455AE8">
              <w:rPr>
                <w:b/>
                <w:bCs/>
                <w:sz w:val="20"/>
              </w:rPr>
              <w:t>#</w:t>
            </w:r>
          </w:p>
          <w:p w14:paraId="0C0AA469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  <w:lang w:val="ru-RU"/>
              </w:rPr>
            </w:pPr>
            <w:r w:rsidRPr="00455AE8">
              <w:rPr>
                <w:b/>
                <w:bCs/>
                <w:sz w:val="20"/>
                <w:lang w:val="ru-RU"/>
              </w:rPr>
              <w:t>п\п</w:t>
            </w:r>
          </w:p>
        </w:tc>
        <w:tc>
          <w:tcPr>
            <w:tcW w:w="564" w:type="dxa"/>
          </w:tcPr>
          <w:p w14:paraId="0F521887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  <w:lang w:val="ru-RU"/>
              </w:rPr>
            </w:pPr>
            <w:r w:rsidRPr="00455AE8">
              <w:rPr>
                <w:b/>
                <w:bCs/>
                <w:sz w:val="20"/>
                <w:lang w:val="ru-RU"/>
              </w:rPr>
              <w:t>№</w:t>
            </w:r>
          </w:p>
          <w:p w14:paraId="5B83B85A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  <w:lang w:val="ru-RU"/>
              </w:rPr>
            </w:pPr>
            <w:r w:rsidRPr="00455AE8">
              <w:rPr>
                <w:b/>
                <w:bCs/>
                <w:sz w:val="20"/>
                <w:lang w:val="ru-RU"/>
              </w:rPr>
              <w:t>Лот</w:t>
            </w:r>
          </w:p>
        </w:tc>
        <w:tc>
          <w:tcPr>
            <w:tcW w:w="4488" w:type="dxa"/>
          </w:tcPr>
          <w:p w14:paraId="67442F35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  <w:lang w:val="ru-RU"/>
              </w:rPr>
            </w:pPr>
            <w:r w:rsidRPr="00455AE8">
              <w:rPr>
                <w:b/>
                <w:bCs/>
                <w:sz w:val="20"/>
                <w:lang w:val="ru-RU"/>
              </w:rPr>
              <w:t>Наименование объекта</w:t>
            </w:r>
          </w:p>
        </w:tc>
        <w:tc>
          <w:tcPr>
            <w:tcW w:w="4419" w:type="dxa"/>
          </w:tcPr>
          <w:p w14:paraId="3DD3EE47" w14:textId="77777777" w:rsidR="00113699" w:rsidRPr="00455AE8" w:rsidRDefault="00113699" w:rsidP="000E0DFE">
            <w:pPr>
              <w:jc w:val="center"/>
              <w:rPr>
                <w:b/>
                <w:bCs/>
                <w:sz w:val="20"/>
                <w:lang w:val="ru-RU"/>
              </w:rPr>
            </w:pPr>
            <w:r w:rsidRPr="00455AE8">
              <w:rPr>
                <w:b/>
                <w:bCs/>
                <w:sz w:val="20"/>
                <w:lang w:val="ru-RU"/>
              </w:rPr>
              <w:t>Место расположения</w:t>
            </w:r>
          </w:p>
        </w:tc>
      </w:tr>
      <w:tr w:rsidR="00113699" w:rsidRPr="00901523" w14:paraId="35F15A1A" w14:textId="77777777" w:rsidTr="000E0DFE">
        <w:tc>
          <w:tcPr>
            <w:tcW w:w="558" w:type="dxa"/>
          </w:tcPr>
          <w:p w14:paraId="0376FE1B" w14:textId="77777777" w:rsidR="00113699" w:rsidRPr="00D15805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06FEFDDF" w14:textId="77777777" w:rsidR="00113699" w:rsidRPr="003111F3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4488" w:type="dxa"/>
          </w:tcPr>
          <w:p w14:paraId="7F5DFFFE" w14:textId="77777777" w:rsidR="00113699" w:rsidRDefault="00113699" w:rsidP="000E0DFE">
            <w:pPr>
              <w:rPr>
                <w:sz w:val="20"/>
                <w:lang w:val="ru-RU"/>
              </w:rPr>
            </w:pPr>
            <w:r w:rsidRPr="00455AE8">
              <w:rPr>
                <w:sz w:val="20"/>
                <w:lang w:val="ru-RU"/>
              </w:rPr>
              <w:t>"С</w:t>
            </w:r>
            <w:r>
              <w:rPr>
                <w:sz w:val="20"/>
                <w:lang w:val="ru-RU"/>
              </w:rPr>
              <w:t>троительство с</w:t>
            </w:r>
            <w:r w:rsidRPr="00455AE8">
              <w:rPr>
                <w:sz w:val="20"/>
                <w:lang w:val="ru-RU"/>
              </w:rPr>
              <w:t>клад</w:t>
            </w:r>
            <w:r>
              <w:rPr>
                <w:sz w:val="20"/>
                <w:lang w:val="ru-RU"/>
              </w:rPr>
              <w:t>а</w:t>
            </w:r>
            <w:r w:rsidRPr="00455AE8">
              <w:rPr>
                <w:sz w:val="20"/>
                <w:lang w:val="ru-RU"/>
              </w:rPr>
              <w:t xml:space="preserve"> для хранения семенного картофеля" в селе Худгифи Боло </w:t>
            </w:r>
          </w:p>
        </w:tc>
        <w:tc>
          <w:tcPr>
            <w:tcW w:w="4419" w:type="dxa"/>
          </w:tcPr>
          <w:p w14:paraId="5432A504" w14:textId="035B61C3" w:rsidR="00113699" w:rsidRDefault="00113699" w:rsidP="000E0D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>елении</w:t>
            </w:r>
            <w:r w:rsidRPr="00455AE8">
              <w:rPr>
                <w:sz w:val="20"/>
                <w:lang w:val="ru-RU"/>
              </w:rPr>
              <w:t xml:space="preserve"> Худгифи Боло</w:t>
            </w:r>
            <w:r>
              <w:rPr>
                <w:sz w:val="20"/>
                <w:lang w:val="ru-RU"/>
              </w:rPr>
              <w:t>, джамоат Лангар,</w:t>
            </w:r>
            <w:r w:rsidRPr="00455AE8">
              <w:rPr>
                <w:sz w:val="20"/>
                <w:lang w:val="ru-RU"/>
              </w:rPr>
              <w:t xml:space="preserve"> район Кухистони Мастчох</w:t>
            </w:r>
            <w:r>
              <w:rPr>
                <w:sz w:val="20"/>
                <w:lang w:val="ru-RU"/>
              </w:rPr>
              <w:t>,</w:t>
            </w:r>
            <w:r w:rsidRPr="00455AE8">
              <w:rPr>
                <w:sz w:val="20"/>
                <w:lang w:val="ru-RU"/>
              </w:rPr>
              <w:t xml:space="preserve"> Согдийской области.</w:t>
            </w:r>
          </w:p>
        </w:tc>
      </w:tr>
      <w:tr w:rsidR="00113699" w:rsidRPr="00901523" w14:paraId="53235729" w14:textId="77777777" w:rsidTr="000E0DFE">
        <w:tc>
          <w:tcPr>
            <w:tcW w:w="558" w:type="dxa"/>
          </w:tcPr>
          <w:p w14:paraId="071A7483" w14:textId="77777777" w:rsidR="00113699" w:rsidRPr="00D15805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" w:type="dxa"/>
          </w:tcPr>
          <w:p w14:paraId="1CF469A2" w14:textId="77777777" w:rsidR="00113699" w:rsidRPr="003111F3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488" w:type="dxa"/>
          </w:tcPr>
          <w:p w14:paraId="67852D7D" w14:textId="77777777" w:rsidR="00113699" w:rsidRDefault="00113699" w:rsidP="000E0DFE">
            <w:pPr>
              <w:rPr>
                <w:sz w:val="20"/>
                <w:lang w:val="ru-RU"/>
              </w:rPr>
            </w:pPr>
            <w:r w:rsidRPr="00455AE8">
              <w:rPr>
                <w:sz w:val="20"/>
                <w:lang w:val="ru-RU"/>
              </w:rPr>
              <w:t>"С</w:t>
            </w:r>
            <w:r>
              <w:rPr>
                <w:sz w:val="20"/>
                <w:lang w:val="ru-RU"/>
              </w:rPr>
              <w:t>троительство с</w:t>
            </w:r>
            <w:r w:rsidRPr="00455AE8">
              <w:rPr>
                <w:sz w:val="20"/>
                <w:lang w:val="ru-RU"/>
              </w:rPr>
              <w:t>клад</w:t>
            </w:r>
            <w:r>
              <w:rPr>
                <w:sz w:val="20"/>
                <w:lang w:val="ru-RU"/>
              </w:rPr>
              <w:t>а</w:t>
            </w:r>
            <w:r w:rsidRPr="00455AE8">
              <w:rPr>
                <w:sz w:val="20"/>
                <w:lang w:val="ru-RU"/>
              </w:rPr>
              <w:t xml:space="preserve"> для хранения  семенного картофеля" в селе </w:t>
            </w:r>
            <w:r>
              <w:rPr>
                <w:sz w:val="20"/>
                <w:lang w:val="ru-RU"/>
              </w:rPr>
              <w:t>Истошон</w:t>
            </w:r>
            <w:r w:rsidRPr="00455AE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419" w:type="dxa"/>
          </w:tcPr>
          <w:p w14:paraId="7B2EF2BE" w14:textId="77777777" w:rsidR="00113699" w:rsidRDefault="00113699" w:rsidP="000E0D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Селении </w:t>
            </w:r>
            <w:r w:rsidRPr="00455AE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Истошон, джамоат Лангар,</w:t>
            </w:r>
            <w:r w:rsidRPr="00455AE8">
              <w:rPr>
                <w:sz w:val="20"/>
                <w:lang w:val="ru-RU"/>
              </w:rPr>
              <w:t xml:space="preserve"> района Кухистони Мастчох</w:t>
            </w:r>
            <w:r>
              <w:rPr>
                <w:sz w:val="20"/>
                <w:lang w:val="ru-RU"/>
              </w:rPr>
              <w:t>,</w:t>
            </w:r>
            <w:r w:rsidRPr="00455AE8">
              <w:rPr>
                <w:sz w:val="20"/>
                <w:lang w:val="ru-RU"/>
              </w:rPr>
              <w:t xml:space="preserve"> Согдийской области.</w:t>
            </w:r>
          </w:p>
        </w:tc>
      </w:tr>
      <w:tr w:rsidR="00113699" w:rsidRPr="00901523" w14:paraId="025B0481" w14:textId="77777777" w:rsidTr="000E0DFE">
        <w:tc>
          <w:tcPr>
            <w:tcW w:w="558" w:type="dxa"/>
          </w:tcPr>
          <w:p w14:paraId="0DD3AEB8" w14:textId="77777777" w:rsidR="00113699" w:rsidRPr="00D15805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</w:tcPr>
          <w:p w14:paraId="0CE26EC3" w14:textId="77777777" w:rsidR="00113699" w:rsidRPr="003111F3" w:rsidRDefault="00113699" w:rsidP="000E0DFE">
            <w:pPr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488" w:type="dxa"/>
          </w:tcPr>
          <w:p w14:paraId="65BFDEDE" w14:textId="77777777" w:rsidR="00113699" w:rsidRDefault="00113699" w:rsidP="000E0DFE">
            <w:pPr>
              <w:rPr>
                <w:sz w:val="20"/>
                <w:lang w:val="ru-RU"/>
              </w:rPr>
            </w:pPr>
            <w:r w:rsidRPr="00455AE8">
              <w:rPr>
                <w:sz w:val="20"/>
                <w:lang w:val="ru-RU"/>
              </w:rPr>
              <w:t>"С</w:t>
            </w:r>
            <w:r>
              <w:rPr>
                <w:sz w:val="20"/>
                <w:lang w:val="ru-RU"/>
              </w:rPr>
              <w:t>троительство с</w:t>
            </w:r>
            <w:r w:rsidRPr="00455AE8">
              <w:rPr>
                <w:sz w:val="20"/>
                <w:lang w:val="ru-RU"/>
              </w:rPr>
              <w:t>клад</w:t>
            </w:r>
            <w:r>
              <w:rPr>
                <w:sz w:val="20"/>
                <w:lang w:val="ru-RU"/>
              </w:rPr>
              <w:t>а</w:t>
            </w:r>
            <w:r w:rsidRPr="00455AE8">
              <w:rPr>
                <w:sz w:val="20"/>
                <w:lang w:val="ru-RU"/>
              </w:rPr>
              <w:t xml:space="preserve"> для хранения семенного картофеля" в селе </w:t>
            </w:r>
            <w:r>
              <w:rPr>
                <w:sz w:val="20"/>
                <w:lang w:val="ru-RU"/>
              </w:rPr>
              <w:t>Валигунд</w:t>
            </w:r>
          </w:p>
        </w:tc>
        <w:tc>
          <w:tcPr>
            <w:tcW w:w="4419" w:type="dxa"/>
          </w:tcPr>
          <w:p w14:paraId="0CD5D50D" w14:textId="77777777" w:rsidR="00113699" w:rsidRDefault="00113699" w:rsidP="000E0D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Селении </w:t>
            </w:r>
            <w:r w:rsidRPr="00455AE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Валигунд, джамоат Лангар,</w:t>
            </w:r>
            <w:r w:rsidRPr="00455AE8">
              <w:rPr>
                <w:sz w:val="20"/>
                <w:lang w:val="ru-RU"/>
              </w:rPr>
              <w:t xml:space="preserve"> района Кухистони Мастчох Согдийской области.</w:t>
            </w:r>
          </w:p>
        </w:tc>
      </w:tr>
    </w:tbl>
    <w:p w14:paraId="78C885DA" w14:textId="77777777" w:rsidR="00113699" w:rsidRDefault="00113699" w:rsidP="00113699">
      <w:pPr>
        <w:rPr>
          <w:sz w:val="20"/>
          <w:lang w:val="ru-RU"/>
        </w:rPr>
      </w:pPr>
    </w:p>
    <w:p w14:paraId="2E0EAE3A" w14:textId="77777777" w:rsidR="00113699" w:rsidRDefault="00113699" w:rsidP="00113699">
      <w:pPr>
        <w:rPr>
          <w:b/>
          <w:bCs/>
          <w:sz w:val="20"/>
          <w:lang w:val="ru-RU"/>
        </w:rPr>
      </w:pPr>
    </w:p>
    <w:p w14:paraId="03321359" w14:textId="4F3CD5AD" w:rsidR="002200E9" w:rsidRPr="000724E8" w:rsidRDefault="002200E9" w:rsidP="00113699">
      <w:pPr>
        <w:rPr>
          <w:sz w:val="20"/>
          <w:lang w:val="ru-RU"/>
        </w:rPr>
      </w:pPr>
      <w:r w:rsidRPr="00F81991">
        <w:rPr>
          <w:sz w:val="20"/>
          <w:lang w:val="tg-Cyrl-TJ"/>
        </w:rPr>
        <w:t xml:space="preserve">Все заинтересованные стороны могут получить весь пакет тендерной документации по электронной почте </w:t>
      </w:r>
      <w:r w:rsidRPr="002200E9">
        <w:rPr>
          <w:sz w:val="20"/>
          <w:lang w:val="ru-RU"/>
        </w:rPr>
        <w:t xml:space="preserve"> </w:t>
      </w:r>
      <w:hyperlink r:id="rId8" w:history="1">
        <w:r w:rsidR="00263A7C" w:rsidRPr="00131DBB">
          <w:rPr>
            <w:rStyle w:val="af4"/>
            <w:sz w:val="20"/>
            <w:lang w:val="tg-Cyrl-TJ"/>
          </w:rPr>
          <w:t>msdsptj.procurement@akdn.org</w:t>
        </w:r>
      </w:hyperlink>
      <w:r w:rsidRPr="002200E9">
        <w:rPr>
          <w:sz w:val="20"/>
          <w:lang w:val="ru-RU"/>
        </w:rPr>
        <w:t xml:space="preserve"> </w:t>
      </w:r>
      <w:r w:rsidRPr="00F81991">
        <w:rPr>
          <w:sz w:val="20"/>
          <w:lang w:val="tg-Cyrl-TJ"/>
        </w:rPr>
        <w:t xml:space="preserve">. </w:t>
      </w:r>
      <w:r w:rsidR="006A2961">
        <w:rPr>
          <w:sz w:val="20"/>
          <w:lang w:val="tg-Cyrl-TJ"/>
        </w:rPr>
        <w:t xml:space="preserve"> </w:t>
      </w:r>
      <w:r w:rsidR="000724E8" w:rsidRPr="000724E8">
        <w:rPr>
          <w:sz w:val="20"/>
          <w:lang w:val="ru-RU"/>
        </w:rPr>
        <w:t xml:space="preserve"> </w:t>
      </w:r>
    </w:p>
    <w:p w14:paraId="331CF6E1" w14:textId="77777777" w:rsidR="002200E9" w:rsidRPr="00F81991" w:rsidRDefault="002200E9" w:rsidP="002200E9">
      <w:pPr>
        <w:jc w:val="both"/>
        <w:rPr>
          <w:sz w:val="20"/>
          <w:u w:val="single"/>
          <w:lang w:val="tg-Cyrl-TJ"/>
        </w:rPr>
      </w:pPr>
    </w:p>
    <w:p w14:paraId="15FC8403" w14:textId="77777777" w:rsidR="007B7133" w:rsidRPr="007B7133" w:rsidRDefault="007B7133" w:rsidP="007B7133">
      <w:pPr>
        <w:jc w:val="both"/>
        <w:rPr>
          <w:sz w:val="20"/>
          <w:szCs w:val="24"/>
          <w:lang w:val="ru-RU" w:eastAsia="ru-RU"/>
        </w:rPr>
      </w:pPr>
      <w:r w:rsidRPr="007B7133">
        <w:rPr>
          <w:sz w:val="20"/>
          <w:szCs w:val="24"/>
          <w:lang w:val="ru-RU" w:eastAsia="ru-RU"/>
        </w:rPr>
        <w:t xml:space="preserve">Контактное лицо по разяснению тендерной документации: </w:t>
      </w:r>
    </w:p>
    <w:p w14:paraId="39BD9436" w14:textId="136113E6" w:rsidR="00F96BF6" w:rsidRPr="00F96BF6" w:rsidRDefault="007B7133" w:rsidP="007B7133">
      <w:pPr>
        <w:jc w:val="both"/>
        <w:rPr>
          <w:rStyle w:val="af4"/>
          <w:lang w:val="ru-RU"/>
        </w:rPr>
      </w:pPr>
      <w:r w:rsidRPr="007B7133">
        <w:rPr>
          <w:sz w:val="20"/>
          <w:szCs w:val="24"/>
          <w:lang w:val="ru-RU" w:eastAsia="ru-RU"/>
        </w:rPr>
        <w:t>Дустов Хусайн, телефон: 92 605 18 19; е-mail:  husain.dustov@akdn.org</w:t>
      </w:r>
    </w:p>
    <w:p w14:paraId="442A4BDC" w14:textId="77777777" w:rsidR="00F96BF6" w:rsidRPr="00F96BF6" w:rsidRDefault="00F96BF6" w:rsidP="00671A56">
      <w:pPr>
        <w:jc w:val="both"/>
        <w:rPr>
          <w:rStyle w:val="af4"/>
          <w:bCs/>
          <w:lang w:val="ru-RU"/>
        </w:rPr>
      </w:pPr>
    </w:p>
    <w:p w14:paraId="466F6A42" w14:textId="480FB716" w:rsidR="00671A56" w:rsidRPr="00767FCA" w:rsidRDefault="00671A56" w:rsidP="00671A56">
      <w:pPr>
        <w:jc w:val="both"/>
        <w:rPr>
          <w:sz w:val="20"/>
          <w:lang w:val="ru-RU" w:eastAsia="ru-RU"/>
        </w:rPr>
      </w:pPr>
      <w:r w:rsidRPr="00767FCA">
        <w:rPr>
          <w:b/>
          <w:sz w:val="20"/>
          <w:lang w:val="ru-RU" w:eastAsia="ru-RU"/>
        </w:rPr>
        <w:t>Следующая информация обязательна для представления в процессе подачи тендерных документов:</w:t>
      </w:r>
    </w:p>
    <w:p w14:paraId="3B4C3C38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76AF0CCD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Коммерческое предложение на выполнение строительных работ, в национальном валюте;</w:t>
      </w:r>
    </w:p>
    <w:p w14:paraId="348B1A38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Информация об учете НДС в стоимости работ;</w:t>
      </w:r>
    </w:p>
    <w:p w14:paraId="5779B906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Информация о сроках и формах оплаты;</w:t>
      </w:r>
    </w:p>
    <w:p w14:paraId="73BBFD7C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График и сроки выполнения строительных работ;</w:t>
      </w:r>
    </w:p>
    <w:p w14:paraId="0DF863E1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Информация, подтверждающая </w:t>
      </w:r>
      <w:r w:rsidR="00C80F97" w:rsidRPr="00767FCA">
        <w:rPr>
          <w:sz w:val="20"/>
          <w:lang w:val="ru-RU" w:eastAsia="ru-RU"/>
        </w:rPr>
        <w:t>посещение участником</w:t>
      </w:r>
      <w:r w:rsidRPr="00767FCA">
        <w:rPr>
          <w:sz w:val="20"/>
          <w:lang w:val="ru-RU" w:eastAsia="ru-RU"/>
        </w:rPr>
        <w:t xml:space="preserve"> тендера</w:t>
      </w:r>
      <w:r w:rsidR="007C0703" w:rsidRPr="00767FCA">
        <w:rPr>
          <w:sz w:val="20"/>
          <w:lang w:val="ru-RU" w:eastAsia="ru-RU"/>
        </w:rPr>
        <w:t>,</w:t>
      </w:r>
      <w:r w:rsidRPr="00767FCA">
        <w:rPr>
          <w:sz w:val="20"/>
          <w:lang w:val="ru-RU" w:eastAsia="ru-RU"/>
        </w:rPr>
        <w:t xml:space="preserve"> объектов для оценки и исследования (</w:t>
      </w:r>
      <w:r w:rsidRPr="00767FCA">
        <w:rPr>
          <w:bCs/>
          <w:sz w:val="20"/>
          <w:lang w:val="ru-RU"/>
        </w:rPr>
        <w:t xml:space="preserve">Фотографии о посещении учитываются только тогда, когда представитель компании сфотографирован на фоне </w:t>
      </w:r>
      <w:r w:rsidR="00C80F97" w:rsidRPr="00767FCA">
        <w:rPr>
          <w:bCs/>
          <w:sz w:val="20"/>
          <w:lang w:val="ru-RU"/>
        </w:rPr>
        <w:t>будущего</w:t>
      </w:r>
      <w:r w:rsidR="00C80F97" w:rsidRPr="00767FCA">
        <w:rPr>
          <w:bCs/>
          <w:sz w:val="20"/>
        </w:rPr>
        <w:t> </w:t>
      </w:r>
      <w:r w:rsidR="00C80F97" w:rsidRPr="00767FCA">
        <w:rPr>
          <w:bCs/>
          <w:sz w:val="20"/>
          <w:lang w:val="ru-RU"/>
        </w:rPr>
        <w:t>(</w:t>
      </w:r>
      <w:r w:rsidRPr="00767FCA">
        <w:rPr>
          <w:bCs/>
          <w:sz w:val="20"/>
          <w:lang w:val="ru-RU"/>
        </w:rPr>
        <w:t xml:space="preserve">стройплощадки), желательно в </w:t>
      </w:r>
      <w:r w:rsidR="00C80F97" w:rsidRPr="00767FCA">
        <w:rPr>
          <w:bCs/>
          <w:sz w:val="20"/>
          <w:lang w:val="ru-RU"/>
        </w:rPr>
        <w:t>присутствии</w:t>
      </w:r>
      <w:r w:rsidRPr="00767FCA">
        <w:rPr>
          <w:bCs/>
          <w:sz w:val="20"/>
          <w:lang w:val="ru-RU"/>
        </w:rPr>
        <w:t xml:space="preserve"> представителей </w:t>
      </w:r>
      <w:r w:rsidR="00C80F97" w:rsidRPr="00767FCA">
        <w:rPr>
          <w:bCs/>
          <w:sz w:val="20"/>
          <w:lang w:val="ru-RU"/>
        </w:rPr>
        <w:t xml:space="preserve">бенефициаров </w:t>
      </w:r>
      <w:r w:rsidRPr="00767FCA">
        <w:rPr>
          <w:bCs/>
          <w:sz w:val="20"/>
          <w:lang w:val="ru-RU"/>
        </w:rPr>
        <w:t>или других представителей (махалла, село, джамоат и т.д)</w:t>
      </w:r>
      <w:r w:rsidRPr="00767FCA">
        <w:rPr>
          <w:sz w:val="20"/>
          <w:lang w:val="ru-RU" w:eastAsia="ru-RU"/>
        </w:rPr>
        <w:t>;</w:t>
      </w:r>
    </w:p>
    <w:p w14:paraId="0D1C5C86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Информация об опыте работы компании в сфере общего строительства. Перечень идентичных проектов, выполненных подрядчиком за последние 3 (три) года; </w:t>
      </w:r>
    </w:p>
    <w:p w14:paraId="1416337C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18"/>
          <w:szCs w:val="18"/>
          <w:lang w:val="ru-RU" w:eastAsia="ru-RU"/>
        </w:rPr>
      </w:pPr>
      <w:r w:rsidRPr="00767FCA">
        <w:rPr>
          <w:sz w:val="20"/>
          <w:lang w:val="ru-RU" w:eastAsia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т.д. В случае аренды, предоставить </w:t>
      </w:r>
      <w:r w:rsidRPr="00767FCA">
        <w:rPr>
          <w:sz w:val="18"/>
          <w:szCs w:val="18"/>
          <w:lang w:val="ru-RU" w:eastAsia="ru-RU"/>
        </w:rPr>
        <w:t>копию договора об аренде техники);</w:t>
      </w:r>
    </w:p>
    <w:p w14:paraId="32C1D55E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Информация о наличие специалистов и персонала (список, квалификации и опыта работы) необходимые для выполнения контракта. </w:t>
      </w:r>
      <w:r w:rsidR="00C80F97" w:rsidRPr="00767FCA">
        <w:rPr>
          <w:sz w:val="20"/>
          <w:lang w:val="ru-RU" w:eastAsia="ru-RU"/>
        </w:rPr>
        <w:t>Кроме списка</w:t>
      </w:r>
      <w:r w:rsidRPr="00767FCA">
        <w:rPr>
          <w:sz w:val="20"/>
          <w:lang w:val="ru-RU" w:eastAsia="ru-RU"/>
        </w:rPr>
        <w:t>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51234F43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Информация о финансовом положение участника торгов за 3 </w:t>
      </w:r>
      <w:r w:rsidR="00C80F97" w:rsidRPr="00767FCA">
        <w:rPr>
          <w:sz w:val="20"/>
          <w:lang w:val="ru-RU" w:eastAsia="ru-RU"/>
        </w:rPr>
        <w:t>последних</w:t>
      </w:r>
      <w:r w:rsidRPr="00767FCA">
        <w:rPr>
          <w:sz w:val="20"/>
          <w:lang w:val="ru-RU" w:eastAsia="ru-RU"/>
        </w:rPr>
        <w:t xml:space="preserve"> лет, подтвержденное </w:t>
      </w:r>
      <w:r w:rsidR="00C80F97" w:rsidRPr="00767FCA">
        <w:rPr>
          <w:sz w:val="20"/>
          <w:lang w:val="ru-RU" w:eastAsia="ru-RU"/>
        </w:rPr>
        <w:t>финансовыми отчетами</w:t>
      </w:r>
      <w:r w:rsidRPr="00767FCA">
        <w:rPr>
          <w:sz w:val="20"/>
          <w:lang w:val="ru-RU" w:eastAsia="ru-RU"/>
        </w:rPr>
        <w:t xml:space="preserve"> (бух баланс);</w:t>
      </w:r>
    </w:p>
    <w:p w14:paraId="52A4AE8E" w14:textId="66E04036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Справка </w:t>
      </w:r>
      <w:r w:rsidR="00C80F97" w:rsidRPr="00767FCA">
        <w:rPr>
          <w:sz w:val="20"/>
          <w:lang w:val="ru-RU" w:eastAsia="ru-RU"/>
        </w:rPr>
        <w:t>о финансовом</w:t>
      </w:r>
      <w:r w:rsidR="00CE5F2C">
        <w:rPr>
          <w:sz w:val="20"/>
          <w:lang w:val="ru-RU" w:eastAsia="ru-RU"/>
        </w:rPr>
        <w:t xml:space="preserve"> </w:t>
      </w:r>
      <w:r w:rsidR="00C80F97" w:rsidRPr="00767FCA">
        <w:rPr>
          <w:sz w:val="20"/>
          <w:lang w:val="ru-RU" w:eastAsia="ru-RU"/>
        </w:rPr>
        <w:t>обороте компании</w:t>
      </w:r>
      <w:r w:rsidRPr="00767FCA">
        <w:rPr>
          <w:sz w:val="20"/>
          <w:lang w:val="ru-RU" w:eastAsia="ru-RU"/>
        </w:rPr>
        <w:t xml:space="preserve"> за последние три года; </w:t>
      </w:r>
    </w:p>
    <w:p w14:paraId="12C96909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Справка из налогового органа об отсутствие задолженности (за </w:t>
      </w:r>
      <w:r w:rsidR="00C80F97" w:rsidRPr="00767FCA">
        <w:rPr>
          <w:sz w:val="20"/>
          <w:lang w:val="ru-RU" w:eastAsia="ru-RU"/>
        </w:rPr>
        <w:t>последний</w:t>
      </w:r>
      <w:r w:rsidRPr="00767FCA">
        <w:rPr>
          <w:sz w:val="20"/>
          <w:lang w:val="ru-RU" w:eastAsia="ru-RU"/>
        </w:rPr>
        <w:t xml:space="preserve"> отчетный месяц);</w:t>
      </w:r>
    </w:p>
    <w:p w14:paraId="53CF43E1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Справка </w:t>
      </w:r>
      <w:r w:rsidR="00C80F97" w:rsidRPr="00767FCA">
        <w:rPr>
          <w:sz w:val="20"/>
          <w:lang w:val="ru-RU" w:eastAsia="ru-RU"/>
        </w:rPr>
        <w:t>банка о</w:t>
      </w:r>
      <w:r w:rsidRPr="00767FCA">
        <w:rPr>
          <w:sz w:val="20"/>
          <w:lang w:val="ru-RU" w:eastAsia="ru-RU"/>
        </w:rPr>
        <w:t xml:space="preserve"> наличие счета и суммах денежных средств на счёт компании.</w:t>
      </w:r>
    </w:p>
    <w:p w14:paraId="516BDEC3" w14:textId="417733CA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Рекомендательные письма от партнеров</w:t>
      </w:r>
      <w:r w:rsidR="00FC58F0">
        <w:rPr>
          <w:sz w:val="20"/>
          <w:lang w:val="ru-RU" w:eastAsia="ru-RU"/>
        </w:rPr>
        <w:t xml:space="preserve"> за последние три года</w:t>
      </w:r>
      <w:r w:rsidRPr="00767FCA">
        <w:rPr>
          <w:sz w:val="20"/>
          <w:lang w:val="ru-RU" w:eastAsia="ru-RU"/>
        </w:rPr>
        <w:t>;</w:t>
      </w:r>
    </w:p>
    <w:p w14:paraId="324DB861" w14:textId="77777777" w:rsidR="00671A56" w:rsidRPr="00767FCA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т.д.);</w:t>
      </w:r>
    </w:p>
    <w:p w14:paraId="6AA73D66" w14:textId="77777777" w:rsidR="006B2CA1" w:rsidRPr="00767FCA" w:rsidRDefault="006B2CA1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767FCA">
        <w:rPr>
          <w:sz w:val="20"/>
          <w:lang w:val="ru-RU" w:eastAsia="ru-RU"/>
        </w:rPr>
        <w:t xml:space="preserve">Адрес, контактный телефон, электронный адрес компании и </w:t>
      </w:r>
      <w:r w:rsidRPr="00767FCA">
        <w:rPr>
          <w:b/>
          <w:bCs/>
          <w:sz w:val="20"/>
          <w:lang w:val="ru-RU" w:eastAsia="ru-RU"/>
        </w:rPr>
        <w:t>ID Skype</w:t>
      </w:r>
      <w:r w:rsidRPr="00767FCA">
        <w:rPr>
          <w:sz w:val="20"/>
          <w:lang w:val="ru-RU" w:eastAsia="ru-RU"/>
        </w:rPr>
        <w:t>, подавшей заявку на участие.</w:t>
      </w:r>
    </w:p>
    <w:p w14:paraId="2CEB5BEE" w14:textId="77777777" w:rsidR="00A74826" w:rsidRPr="00767FCA" w:rsidRDefault="00A74826" w:rsidP="00BD02D2">
      <w:pPr>
        <w:pStyle w:val="afb"/>
        <w:numPr>
          <w:ilvl w:val="0"/>
          <w:numId w:val="20"/>
        </w:numPr>
        <w:ind w:left="567"/>
        <w:rPr>
          <w:rFonts w:eastAsia="Calibri"/>
          <w:sz w:val="20"/>
          <w:lang w:val="ru-RU" w:eastAsia="ru-RU"/>
        </w:rPr>
      </w:pPr>
      <w:r w:rsidRPr="00767FCA">
        <w:rPr>
          <w:sz w:val="20"/>
          <w:lang w:val="ru-RU" w:eastAsia="ru-RU"/>
        </w:rPr>
        <w:lastRenderedPageBreak/>
        <w:t>Электронный</w:t>
      </w:r>
      <w:r w:rsidRPr="00767FCA">
        <w:rPr>
          <w:rFonts w:eastAsia="Calibri"/>
          <w:sz w:val="20"/>
          <w:lang w:val="ru-RU" w:eastAsia="ru-RU"/>
        </w:rPr>
        <w:t xml:space="preserve"> вариант смет строительных работ; </w:t>
      </w:r>
    </w:p>
    <w:p w14:paraId="428A6502" w14:textId="3DB75DC9" w:rsidR="00E37C37" w:rsidRPr="00D22A31" w:rsidRDefault="00671A56" w:rsidP="00D22A31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E37C37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E37C37">
        <w:rPr>
          <w:sz w:val="20"/>
          <w:lang w:val="ru-RU" w:eastAsia="ru-RU"/>
        </w:rPr>
        <w:t>для</w:t>
      </w:r>
      <w:r w:rsidRPr="00E37C37">
        <w:rPr>
          <w:sz w:val="20"/>
          <w:lang w:val="ru-RU" w:eastAsia="ru-RU"/>
        </w:rPr>
        <w:t xml:space="preserve"> торг</w:t>
      </w:r>
      <w:r w:rsidR="00CF1B1D" w:rsidRPr="00E37C37">
        <w:rPr>
          <w:sz w:val="20"/>
          <w:lang w:val="ru-RU" w:eastAsia="ru-RU"/>
        </w:rPr>
        <w:t>ов</w:t>
      </w:r>
      <w:r w:rsidRPr="00E37C37">
        <w:rPr>
          <w:sz w:val="20"/>
          <w:lang w:val="ru-RU" w:eastAsia="ru-RU"/>
        </w:rPr>
        <w:t>».</w:t>
      </w:r>
    </w:p>
    <w:p w14:paraId="0F4128DE" w14:textId="77777777" w:rsidR="00D22A31" w:rsidRDefault="00D22A31" w:rsidP="00E37C37">
      <w:pPr>
        <w:pStyle w:val="41"/>
        <w:ind w:firstLine="0"/>
        <w:rPr>
          <w:color w:val="auto"/>
          <w:sz w:val="20"/>
          <w:szCs w:val="20"/>
        </w:rPr>
      </w:pPr>
    </w:p>
    <w:p w14:paraId="7AEA7DA7" w14:textId="3E95AE01" w:rsidR="00E37C37" w:rsidRPr="00466C01" w:rsidRDefault="00E37C37" w:rsidP="00E37C37">
      <w:pPr>
        <w:pStyle w:val="41"/>
        <w:ind w:firstLine="0"/>
        <w:rPr>
          <w:color w:val="auto"/>
          <w:sz w:val="20"/>
          <w:szCs w:val="20"/>
        </w:rPr>
      </w:pPr>
      <w:r w:rsidRPr="00466C01">
        <w:rPr>
          <w:color w:val="auto"/>
          <w:sz w:val="20"/>
          <w:szCs w:val="20"/>
        </w:rPr>
        <w:t>Основные критерии, считающие важными при выборе по</w:t>
      </w:r>
      <w:r w:rsidRPr="00466C01">
        <w:rPr>
          <w:color w:val="auto"/>
          <w:sz w:val="20"/>
          <w:szCs w:val="20"/>
          <w:lang w:val="tg-Cyrl-TJ"/>
        </w:rPr>
        <w:t>дрядчика</w:t>
      </w:r>
      <w:r w:rsidRPr="00466C01">
        <w:rPr>
          <w:color w:val="auto"/>
          <w:sz w:val="20"/>
          <w:szCs w:val="20"/>
        </w:rPr>
        <w:t>.</w:t>
      </w:r>
    </w:p>
    <w:p w14:paraId="10E36529" w14:textId="431D65F7" w:rsidR="00E37C37" w:rsidRPr="00767FCA" w:rsidRDefault="00E37C37" w:rsidP="00E37C37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lang w:val="ru-RU" w:eastAsia="ru-RU"/>
        </w:rPr>
      </w:pPr>
      <w:r w:rsidRPr="00466C01">
        <w:rPr>
          <w:bCs/>
          <w:iCs/>
          <w:sz w:val="20"/>
          <w:lang w:val="ru-RU"/>
        </w:rPr>
        <w:t>Компании будут выбраны на основании оценки и присуждении баллов, в соответствие с критериями предусмотренные в «Документе для торгов»</w:t>
      </w:r>
      <w:r w:rsidR="00420F77" w:rsidRPr="00466C01">
        <w:rPr>
          <w:bCs/>
          <w:iCs/>
          <w:sz w:val="20"/>
          <w:lang w:val="ru-RU"/>
        </w:rPr>
        <w:t xml:space="preserve">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</w:t>
      </w:r>
      <w:r w:rsidR="00B156FF" w:rsidRPr="00466C01">
        <w:rPr>
          <w:bCs/>
          <w:iCs/>
          <w:sz w:val="20"/>
          <w:lang w:val="ru-RU"/>
        </w:rPr>
        <w:t>положение компании</w:t>
      </w:r>
      <w:r w:rsidR="00466C01" w:rsidRPr="00466C01">
        <w:rPr>
          <w:bCs/>
          <w:iCs/>
          <w:sz w:val="20"/>
          <w:lang w:val="ru-RU"/>
        </w:rPr>
        <w:t xml:space="preserve"> </w:t>
      </w:r>
      <w:r w:rsidR="00420F77" w:rsidRPr="00466C01">
        <w:rPr>
          <w:bCs/>
          <w:iCs/>
          <w:sz w:val="20"/>
          <w:lang w:val="ru-RU"/>
        </w:rPr>
        <w:t>и т.д.</w:t>
      </w:r>
    </w:p>
    <w:bookmarkEnd w:id="0"/>
    <w:bookmarkEnd w:id="1"/>
    <w:p w14:paraId="29BD8B5A" w14:textId="77777777" w:rsidR="003F15AE" w:rsidRPr="00901523" w:rsidRDefault="003F15AE" w:rsidP="003F15AE">
      <w:pPr>
        <w:jc w:val="both"/>
        <w:rPr>
          <w:b/>
          <w:sz w:val="20"/>
          <w:u w:val="single"/>
          <w:lang w:val="ru-RU"/>
        </w:rPr>
      </w:pPr>
      <w:r w:rsidRPr="00901523">
        <w:rPr>
          <w:b/>
          <w:sz w:val="20"/>
          <w:lang w:val="ru-RU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14:paraId="6797C6D9" w14:textId="77777777" w:rsidR="003F15AE" w:rsidRPr="00901523" w:rsidRDefault="003F15AE" w:rsidP="003F15AE">
      <w:pPr>
        <w:jc w:val="both"/>
        <w:rPr>
          <w:sz w:val="20"/>
          <w:lang w:val="ru-RU"/>
        </w:rPr>
      </w:pPr>
    </w:p>
    <w:p w14:paraId="44B453CA" w14:textId="77777777" w:rsidR="003F15AE" w:rsidRPr="00901523" w:rsidRDefault="003F15AE" w:rsidP="003F15AE">
      <w:pPr>
        <w:jc w:val="both"/>
        <w:rPr>
          <w:bCs/>
          <w:sz w:val="20"/>
          <w:lang w:val="ru-RU"/>
        </w:rPr>
      </w:pPr>
      <w:bookmarkStart w:id="2" w:name="_Hlk139994718"/>
      <w:r w:rsidRPr="00901523">
        <w:rPr>
          <w:b/>
          <w:sz w:val="20"/>
          <w:lang w:val="ru-RU"/>
        </w:rPr>
        <w:t xml:space="preserve">Крайний срок приёма заявок до 17:00 часов </w:t>
      </w:r>
      <w:r>
        <w:rPr>
          <w:b/>
          <w:sz w:val="20"/>
          <w:lang w:val="ru-RU"/>
        </w:rPr>
        <w:t>29 января 2024</w:t>
      </w:r>
      <w:r w:rsidRPr="00901523">
        <w:rPr>
          <w:b/>
          <w:sz w:val="20"/>
          <w:lang w:val="ru-RU"/>
        </w:rPr>
        <w:t xml:space="preserve"> года. </w:t>
      </w:r>
      <w:r w:rsidRPr="00901523">
        <w:rPr>
          <w:bCs/>
          <w:sz w:val="20"/>
          <w:lang w:val="ru-RU"/>
        </w:rPr>
        <w:t xml:space="preserve">Коммерческие предложения и прочие затребованные документы в запечатанных конвертах направить в офис организации по следующим адресам: город </w:t>
      </w:r>
      <w:r w:rsidRPr="00711D57">
        <w:rPr>
          <w:bCs/>
          <w:sz w:val="20"/>
          <w:lang w:val="tg-Cyrl-TJ"/>
        </w:rPr>
        <w:t xml:space="preserve">Худжанд, пр. Исмоил  Сомони 202 б. (Ориентир здания Халик банк 3 этаж) и в г. </w:t>
      </w:r>
      <w:r w:rsidRPr="00901523">
        <w:rPr>
          <w:bCs/>
          <w:sz w:val="20"/>
          <w:lang w:val="ru-RU"/>
        </w:rPr>
        <w:t>Душанбе, пр</w:t>
      </w:r>
      <w:r w:rsidRPr="00711D57">
        <w:rPr>
          <w:bCs/>
          <w:sz w:val="20"/>
          <w:lang w:val="tg-Cyrl-TJ"/>
        </w:rPr>
        <w:t>.</w:t>
      </w:r>
      <w:r w:rsidRPr="00901523">
        <w:rPr>
          <w:bCs/>
          <w:sz w:val="20"/>
          <w:lang w:val="ru-RU"/>
        </w:rPr>
        <w:t xml:space="preserve"> Рудаки 137, здание «Таджикматлубот», 4-й этаж (приёмный  </w:t>
      </w:r>
      <w:r w:rsidRPr="00711D57">
        <w:rPr>
          <w:bCs/>
          <w:sz w:val="20"/>
        </w:rPr>
        <w:t>AKF</w:t>
      </w:r>
      <w:r w:rsidRPr="00901523">
        <w:rPr>
          <w:bCs/>
          <w:sz w:val="20"/>
          <w:lang w:val="ru-RU"/>
        </w:rPr>
        <w:t>) . Претенденты обязаны, обращаясь к нижеперечисленным лицам, зарегистрировать себя в списке участников тендера.</w:t>
      </w:r>
    </w:p>
    <w:p w14:paraId="54FF47DF" w14:textId="77777777" w:rsidR="003F15AE" w:rsidRPr="00901523" w:rsidRDefault="003F15AE" w:rsidP="003F15AE">
      <w:pPr>
        <w:jc w:val="both"/>
        <w:rPr>
          <w:sz w:val="20"/>
          <w:lang w:val="ru-RU"/>
        </w:rPr>
      </w:pPr>
    </w:p>
    <w:p w14:paraId="60750788" w14:textId="77777777" w:rsidR="003F15AE" w:rsidRPr="00901523" w:rsidRDefault="003F15AE" w:rsidP="003F15AE">
      <w:pPr>
        <w:jc w:val="both"/>
        <w:rPr>
          <w:b/>
          <w:sz w:val="20"/>
          <w:lang w:val="ru-RU"/>
        </w:rPr>
      </w:pPr>
      <w:r w:rsidRPr="00901523">
        <w:rPr>
          <w:b/>
          <w:sz w:val="20"/>
          <w:lang w:val="ru-RU"/>
        </w:rPr>
        <w:t>Контактные лица по приёму тендерных документов:</w:t>
      </w:r>
    </w:p>
    <w:p w14:paraId="04AEDE3A" w14:textId="77777777" w:rsidR="003F15AE" w:rsidRPr="00901523" w:rsidRDefault="003F15AE" w:rsidP="003F15AE">
      <w:pPr>
        <w:jc w:val="both"/>
        <w:rPr>
          <w:sz w:val="20"/>
          <w:lang w:val="ru-RU"/>
        </w:rPr>
      </w:pPr>
      <w:r w:rsidRPr="00901523">
        <w:rPr>
          <w:sz w:val="20"/>
          <w:lang w:val="ru-RU"/>
        </w:rPr>
        <w:t xml:space="preserve">в г. </w:t>
      </w:r>
      <w:r w:rsidRPr="00711D57">
        <w:rPr>
          <w:sz w:val="20"/>
          <w:lang w:val="tg-Cyrl-TJ"/>
        </w:rPr>
        <w:t>Худжанд</w:t>
      </w:r>
      <w:r w:rsidRPr="00901523">
        <w:rPr>
          <w:sz w:val="20"/>
          <w:lang w:val="ru-RU"/>
        </w:rPr>
        <w:t xml:space="preserve">: </w:t>
      </w:r>
      <w:r w:rsidRPr="00711D57">
        <w:rPr>
          <w:sz w:val="20"/>
          <w:lang w:val="tg-Cyrl-TJ"/>
        </w:rPr>
        <w:t xml:space="preserve">Хушназаров Собир  </w:t>
      </w:r>
      <w:r w:rsidRPr="00901523">
        <w:rPr>
          <w:sz w:val="20"/>
          <w:lang w:val="ru-RU"/>
        </w:rPr>
        <w:t>и в г. Душанбе: - Супарна Дустова</w:t>
      </w:r>
    </w:p>
    <w:p w14:paraId="4390072D" w14:textId="77777777" w:rsidR="003F15AE" w:rsidRPr="00901523" w:rsidRDefault="003F15AE" w:rsidP="003F15AE">
      <w:pPr>
        <w:jc w:val="both"/>
        <w:rPr>
          <w:b/>
          <w:sz w:val="20"/>
          <w:lang w:val="ru-RU"/>
        </w:rPr>
      </w:pPr>
    </w:p>
    <w:p w14:paraId="0770145B" w14:textId="77777777" w:rsidR="003F15AE" w:rsidRPr="00901523" w:rsidRDefault="003F15AE" w:rsidP="003F15AE">
      <w:pPr>
        <w:tabs>
          <w:tab w:val="left" w:pos="7371"/>
        </w:tabs>
        <w:jc w:val="both"/>
        <w:rPr>
          <w:sz w:val="20"/>
          <w:lang w:val="ru-RU"/>
        </w:rPr>
      </w:pPr>
      <w:r w:rsidRPr="00901523">
        <w:rPr>
          <w:b/>
          <w:sz w:val="20"/>
          <w:lang w:val="ru-RU"/>
        </w:rPr>
        <w:t>Внимание!</w:t>
      </w:r>
      <w:r w:rsidRPr="00901523">
        <w:rPr>
          <w:sz w:val="20"/>
          <w:lang w:val="ru-RU"/>
        </w:rPr>
        <w:t xml:space="preserve"> Участники торгов приглашаются для присутствия в открытие тендерных предложений </w:t>
      </w:r>
      <w:r w:rsidRPr="00901523">
        <w:rPr>
          <w:b/>
          <w:sz w:val="20"/>
          <w:lang w:val="ru-RU"/>
        </w:rPr>
        <w:t>в 1</w:t>
      </w:r>
      <w:r>
        <w:rPr>
          <w:b/>
          <w:sz w:val="20"/>
          <w:lang w:val="ru-RU"/>
        </w:rPr>
        <w:t>0</w:t>
      </w:r>
      <w:r w:rsidRPr="00901523">
        <w:rPr>
          <w:b/>
          <w:sz w:val="20"/>
          <w:lang w:val="ru-RU"/>
        </w:rPr>
        <w:t xml:space="preserve">:00 часов </w:t>
      </w:r>
      <w:r>
        <w:rPr>
          <w:b/>
          <w:sz w:val="20"/>
          <w:lang w:val="tg-Cyrl-TJ"/>
        </w:rPr>
        <w:t>30</w:t>
      </w:r>
      <w:r w:rsidRPr="00711D57">
        <w:rPr>
          <w:b/>
          <w:sz w:val="20"/>
          <w:lang w:val="tg-Cyrl-TJ"/>
        </w:rPr>
        <w:t xml:space="preserve"> января 2024 </w:t>
      </w:r>
      <w:r w:rsidRPr="00901523">
        <w:rPr>
          <w:b/>
          <w:sz w:val="20"/>
          <w:lang w:val="ru-RU"/>
        </w:rPr>
        <w:t xml:space="preserve"> года, </w:t>
      </w:r>
      <w:r w:rsidRPr="00901523">
        <w:rPr>
          <w:sz w:val="20"/>
          <w:lang w:val="ru-RU"/>
        </w:rPr>
        <w:t>в офис</w:t>
      </w:r>
      <w:r w:rsidRPr="00711D57">
        <w:rPr>
          <w:sz w:val="20"/>
          <w:lang w:val="tg-Cyrl-TJ"/>
        </w:rPr>
        <w:t>ах</w:t>
      </w:r>
      <w:r w:rsidRPr="00901523">
        <w:rPr>
          <w:sz w:val="20"/>
          <w:lang w:val="ru-RU"/>
        </w:rPr>
        <w:t xml:space="preserve"> ППРОГР по вышеуказанным адресам в </w:t>
      </w:r>
      <w:r w:rsidRPr="00711D57">
        <w:rPr>
          <w:sz w:val="20"/>
          <w:lang w:val="tg-Cyrl-TJ"/>
        </w:rPr>
        <w:t xml:space="preserve">г.Худжанд </w:t>
      </w:r>
      <w:r w:rsidRPr="00901523">
        <w:rPr>
          <w:sz w:val="20"/>
          <w:lang w:val="ru-RU"/>
        </w:rPr>
        <w:t xml:space="preserve">или г. Душанбе. Потенциальные поставщики также имеют возможность участвовать в данном процессе в режиме онлайн, посредством </w:t>
      </w:r>
      <w:r w:rsidRPr="00711D57">
        <w:rPr>
          <w:sz w:val="20"/>
        </w:rPr>
        <w:t>Skype</w:t>
      </w:r>
      <w:r w:rsidRPr="00901523">
        <w:rPr>
          <w:sz w:val="20"/>
          <w:lang w:val="ru-RU"/>
        </w:rPr>
        <w:t>.</w:t>
      </w:r>
    </w:p>
    <w:p w14:paraId="71C993B7" w14:textId="77777777" w:rsidR="003F15AE" w:rsidRPr="00901523" w:rsidRDefault="003F15AE" w:rsidP="003F15AE">
      <w:pPr>
        <w:tabs>
          <w:tab w:val="left" w:pos="7371"/>
        </w:tabs>
        <w:jc w:val="both"/>
        <w:rPr>
          <w:sz w:val="20"/>
          <w:lang w:val="ru-RU"/>
        </w:rPr>
      </w:pPr>
    </w:p>
    <w:p w14:paraId="5D34B735" w14:textId="77777777" w:rsidR="003F15AE" w:rsidRPr="00901523" w:rsidRDefault="003F15AE" w:rsidP="003F15AE">
      <w:pPr>
        <w:jc w:val="both"/>
        <w:rPr>
          <w:sz w:val="20"/>
          <w:lang w:val="ru-RU"/>
        </w:rPr>
      </w:pPr>
      <w:r w:rsidRPr="00901523">
        <w:rPr>
          <w:b/>
          <w:bCs/>
          <w:sz w:val="20"/>
          <w:lang w:val="ru-RU"/>
        </w:rPr>
        <w:t>ППРОГР- проект Фонда Ага Хана</w:t>
      </w:r>
      <w:r w:rsidRPr="00901523">
        <w:rPr>
          <w:sz w:val="20"/>
          <w:lang w:val="ru-RU"/>
        </w:rPr>
        <w:t xml:space="preserve">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4A656377" w14:textId="77777777" w:rsidR="003F15AE" w:rsidRPr="00901523" w:rsidRDefault="003F15AE" w:rsidP="003F15AE">
      <w:pPr>
        <w:tabs>
          <w:tab w:val="left" w:pos="7371"/>
        </w:tabs>
        <w:jc w:val="both"/>
        <w:rPr>
          <w:sz w:val="20"/>
          <w:lang w:val="ru-RU"/>
        </w:rPr>
      </w:pPr>
      <w:r w:rsidRPr="00901523">
        <w:rPr>
          <w:b/>
          <w:sz w:val="20"/>
          <w:lang w:val="ru-RU"/>
        </w:rPr>
        <w:t xml:space="preserve">Организация-Заказчик </w:t>
      </w:r>
      <w:r w:rsidRPr="00901523">
        <w:rPr>
          <w:sz w:val="20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901523">
        <w:rPr>
          <w:b/>
          <w:sz w:val="20"/>
          <w:lang w:val="ru-RU"/>
        </w:rPr>
        <w:t>Участниками Торгов</w:t>
      </w:r>
      <w:r w:rsidRPr="00901523">
        <w:rPr>
          <w:sz w:val="20"/>
          <w:lang w:val="ru-RU"/>
        </w:rPr>
        <w:t xml:space="preserve">, которым такое действие могло нанести ущерб, а также каких-либо обязательств по их информированию относительно причин таких действий. </w:t>
      </w:r>
      <w:bookmarkEnd w:id="2"/>
    </w:p>
    <w:p w14:paraId="63652ECC" w14:textId="223A1828" w:rsidR="006A2961" w:rsidRPr="00CB44DA" w:rsidRDefault="006A2961" w:rsidP="003F15AE">
      <w:pPr>
        <w:jc w:val="both"/>
        <w:rPr>
          <w:rFonts w:ascii="Calibri" w:hAnsi="Calibri" w:cs="Calibri"/>
          <w:sz w:val="20"/>
          <w:lang w:val="ru-RU"/>
        </w:rPr>
      </w:pPr>
    </w:p>
    <w:sectPr w:rsidR="006A2961" w:rsidRPr="00CB44DA" w:rsidSect="00987C0C">
      <w:pgSz w:w="12240" w:h="15840" w:code="1"/>
      <w:pgMar w:top="284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E98F" w14:textId="77777777" w:rsidR="00964882" w:rsidRDefault="00964882" w:rsidP="005B106C">
      <w:r>
        <w:separator/>
      </w:r>
    </w:p>
  </w:endnote>
  <w:endnote w:type="continuationSeparator" w:id="0">
    <w:p w14:paraId="7EE15CFE" w14:textId="77777777" w:rsidR="00964882" w:rsidRDefault="00964882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1AC4" w14:textId="77777777" w:rsidR="00964882" w:rsidRDefault="00964882" w:rsidP="005B106C">
      <w:r>
        <w:separator/>
      </w:r>
    </w:p>
  </w:footnote>
  <w:footnote w:type="continuationSeparator" w:id="0">
    <w:p w14:paraId="405DC45C" w14:textId="77777777" w:rsidR="00964882" w:rsidRDefault="00964882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4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05570666">
    <w:abstractNumId w:val="11"/>
  </w:num>
  <w:num w:numId="2" w16cid:durableId="161820603">
    <w:abstractNumId w:val="20"/>
  </w:num>
  <w:num w:numId="3" w16cid:durableId="1520967272">
    <w:abstractNumId w:val="13"/>
  </w:num>
  <w:num w:numId="4" w16cid:durableId="546986801">
    <w:abstractNumId w:val="24"/>
  </w:num>
  <w:num w:numId="5" w16cid:durableId="518666626">
    <w:abstractNumId w:val="12"/>
  </w:num>
  <w:num w:numId="6" w16cid:durableId="1866938569">
    <w:abstractNumId w:val="1"/>
  </w:num>
  <w:num w:numId="7" w16cid:durableId="910047576">
    <w:abstractNumId w:val="10"/>
  </w:num>
  <w:num w:numId="8" w16cid:durableId="1449667389">
    <w:abstractNumId w:val="9"/>
  </w:num>
  <w:num w:numId="9" w16cid:durableId="1067339854">
    <w:abstractNumId w:val="7"/>
  </w:num>
  <w:num w:numId="10" w16cid:durableId="163715984">
    <w:abstractNumId w:val="22"/>
  </w:num>
  <w:num w:numId="11" w16cid:durableId="881214020">
    <w:abstractNumId w:val="2"/>
  </w:num>
  <w:num w:numId="12" w16cid:durableId="2139490125">
    <w:abstractNumId w:val="4"/>
  </w:num>
  <w:num w:numId="13" w16cid:durableId="438530240">
    <w:abstractNumId w:val="5"/>
  </w:num>
  <w:num w:numId="14" w16cid:durableId="1886091713">
    <w:abstractNumId w:val="3"/>
  </w:num>
  <w:num w:numId="15" w16cid:durableId="1352031603">
    <w:abstractNumId w:val="23"/>
  </w:num>
  <w:num w:numId="16" w16cid:durableId="812261010">
    <w:abstractNumId w:val="6"/>
  </w:num>
  <w:num w:numId="17" w16cid:durableId="2043363781">
    <w:abstractNumId w:val="18"/>
  </w:num>
  <w:num w:numId="18" w16cid:durableId="1207334396">
    <w:abstractNumId w:val="21"/>
  </w:num>
  <w:num w:numId="19" w16cid:durableId="1790316749">
    <w:abstractNumId w:val="15"/>
  </w:num>
  <w:num w:numId="20" w16cid:durableId="1919169753">
    <w:abstractNumId w:val="14"/>
  </w:num>
  <w:num w:numId="21" w16cid:durableId="1614828564">
    <w:abstractNumId w:val="16"/>
  </w:num>
  <w:num w:numId="22" w16cid:durableId="1401755477">
    <w:abstractNumId w:val="21"/>
  </w:num>
  <w:num w:numId="23" w16cid:durableId="189030775">
    <w:abstractNumId w:val="15"/>
  </w:num>
  <w:num w:numId="24" w16cid:durableId="1146165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270047">
    <w:abstractNumId w:val="17"/>
  </w:num>
  <w:num w:numId="26" w16cid:durableId="205458047">
    <w:abstractNumId w:val="8"/>
  </w:num>
  <w:num w:numId="27" w16cid:durableId="152046478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6C"/>
    <w:rsid w:val="000014C4"/>
    <w:rsid w:val="00006D0D"/>
    <w:rsid w:val="0000750E"/>
    <w:rsid w:val="00007997"/>
    <w:rsid w:val="00011BD8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C8F"/>
    <w:rsid w:val="00077994"/>
    <w:rsid w:val="000815BA"/>
    <w:rsid w:val="00084355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DB9"/>
    <w:rsid w:val="000B22CA"/>
    <w:rsid w:val="000B4221"/>
    <w:rsid w:val="000B63C8"/>
    <w:rsid w:val="000B77ED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100445"/>
    <w:rsid w:val="00100E32"/>
    <w:rsid w:val="00101DBC"/>
    <w:rsid w:val="001022F7"/>
    <w:rsid w:val="0010290D"/>
    <w:rsid w:val="00102E44"/>
    <w:rsid w:val="00106634"/>
    <w:rsid w:val="0010780D"/>
    <w:rsid w:val="00107A43"/>
    <w:rsid w:val="00107AC1"/>
    <w:rsid w:val="00112563"/>
    <w:rsid w:val="00113699"/>
    <w:rsid w:val="00113D52"/>
    <w:rsid w:val="00121706"/>
    <w:rsid w:val="00121892"/>
    <w:rsid w:val="00126FB0"/>
    <w:rsid w:val="001302CA"/>
    <w:rsid w:val="00131CC4"/>
    <w:rsid w:val="0013448A"/>
    <w:rsid w:val="001344AD"/>
    <w:rsid w:val="00134C15"/>
    <w:rsid w:val="00134F9B"/>
    <w:rsid w:val="0013701F"/>
    <w:rsid w:val="0014209E"/>
    <w:rsid w:val="0014331E"/>
    <w:rsid w:val="00151A16"/>
    <w:rsid w:val="00151AAD"/>
    <w:rsid w:val="00152C8A"/>
    <w:rsid w:val="001543C1"/>
    <w:rsid w:val="00155446"/>
    <w:rsid w:val="001567E1"/>
    <w:rsid w:val="00156E15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7F8A"/>
    <w:rsid w:val="001903EC"/>
    <w:rsid w:val="00190AB4"/>
    <w:rsid w:val="001941CE"/>
    <w:rsid w:val="00195006"/>
    <w:rsid w:val="00195CC0"/>
    <w:rsid w:val="0019632B"/>
    <w:rsid w:val="00197178"/>
    <w:rsid w:val="001A31D8"/>
    <w:rsid w:val="001A495B"/>
    <w:rsid w:val="001A549A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F0974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780"/>
    <w:rsid w:val="00216C42"/>
    <w:rsid w:val="002200E9"/>
    <w:rsid w:val="002205DB"/>
    <w:rsid w:val="002219FE"/>
    <w:rsid w:val="0022370C"/>
    <w:rsid w:val="002256DD"/>
    <w:rsid w:val="00227002"/>
    <w:rsid w:val="00231F35"/>
    <w:rsid w:val="00231FD3"/>
    <w:rsid w:val="00233CA1"/>
    <w:rsid w:val="002375ED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7DAC"/>
    <w:rsid w:val="0028137D"/>
    <w:rsid w:val="00283C6E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3D62"/>
    <w:rsid w:val="002B45FC"/>
    <w:rsid w:val="002B521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F70"/>
    <w:rsid w:val="002E08EA"/>
    <w:rsid w:val="002E43D0"/>
    <w:rsid w:val="002F1915"/>
    <w:rsid w:val="002F1E24"/>
    <w:rsid w:val="002F424D"/>
    <w:rsid w:val="002F434D"/>
    <w:rsid w:val="002F6B42"/>
    <w:rsid w:val="003016BD"/>
    <w:rsid w:val="003016CE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31F46"/>
    <w:rsid w:val="003334FC"/>
    <w:rsid w:val="0033614F"/>
    <w:rsid w:val="00336475"/>
    <w:rsid w:val="00343E88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A023E"/>
    <w:rsid w:val="003A2967"/>
    <w:rsid w:val="003A4541"/>
    <w:rsid w:val="003A60F3"/>
    <w:rsid w:val="003A64B3"/>
    <w:rsid w:val="003A6818"/>
    <w:rsid w:val="003A68A8"/>
    <w:rsid w:val="003A6E77"/>
    <w:rsid w:val="003A7DD5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5AE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4461"/>
    <w:rsid w:val="004E654B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B66"/>
    <w:rsid w:val="005237A0"/>
    <w:rsid w:val="005304EB"/>
    <w:rsid w:val="00534082"/>
    <w:rsid w:val="005360CD"/>
    <w:rsid w:val="00537B71"/>
    <w:rsid w:val="00540684"/>
    <w:rsid w:val="005422A5"/>
    <w:rsid w:val="00542A41"/>
    <w:rsid w:val="00545006"/>
    <w:rsid w:val="00547F4E"/>
    <w:rsid w:val="00550020"/>
    <w:rsid w:val="005526D9"/>
    <w:rsid w:val="00553A36"/>
    <w:rsid w:val="005550F6"/>
    <w:rsid w:val="00555815"/>
    <w:rsid w:val="0056051A"/>
    <w:rsid w:val="00560551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E73"/>
    <w:rsid w:val="00646E72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F5D"/>
    <w:rsid w:val="006B2CA1"/>
    <w:rsid w:val="006B4174"/>
    <w:rsid w:val="006B4E66"/>
    <w:rsid w:val="006C015F"/>
    <w:rsid w:val="006C1213"/>
    <w:rsid w:val="006C3BF1"/>
    <w:rsid w:val="006C6B3F"/>
    <w:rsid w:val="006C75E6"/>
    <w:rsid w:val="006C7D3E"/>
    <w:rsid w:val="006D28C8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2CEE"/>
    <w:rsid w:val="00712DDA"/>
    <w:rsid w:val="007152D4"/>
    <w:rsid w:val="0071554E"/>
    <w:rsid w:val="00716F23"/>
    <w:rsid w:val="00723B70"/>
    <w:rsid w:val="0073439B"/>
    <w:rsid w:val="00735CD1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3D5C"/>
    <w:rsid w:val="008303C6"/>
    <w:rsid w:val="008317F7"/>
    <w:rsid w:val="008320E7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34C3"/>
    <w:rsid w:val="00883896"/>
    <w:rsid w:val="00885B75"/>
    <w:rsid w:val="00886174"/>
    <w:rsid w:val="00892A14"/>
    <w:rsid w:val="00893D60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0963"/>
    <w:rsid w:val="00913C91"/>
    <w:rsid w:val="0091671C"/>
    <w:rsid w:val="0092101C"/>
    <w:rsid w:val="009220FF"/>
    <w:rsid w:val="00923074"/>
    <w:rsid w:val="0092582E"/>
    <w:rsid w:val="009259A5"/>
    <w:rsid w:val="00925BA3"/>
    <w:rsid w:val="00931394"/>
    <w:rsid w:val="009344C1"/>
    <w:rsid w:val="00937756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4882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56B2"/>
    <w:rsid w:val="00977D40"/>
    <w:rsid w:val="00980007"/>
    <w:rsid w:val="0098298F"/>
    <w:rsid w:val="00983400"/>
    <w:rsid w:val="0098493A"/>
    <w:rsid w:val="009853B5"/>
    <w:rsid w:val="009861BA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FFE"/>
    <w:rsid w:val="009C5A01"/>
    <w:rsid w:val="009C7D90"/>
    <w:rsid w:val="009D26B7"/>
    <w:rsid w:val="009D4D53"/>
    <w:rsid w:val="009D525C"/>
    <w:rsid w:val="009D6AC8"/>
    <w:rsid w:val="009D6BF4"/>
    <w:rsid w:val="009D7C24"/>
    <w:rsid w:val="009E1DAC"/>
    <w:rsid w:val="009E2913"/>
    <w:rsid w:val="009E6133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7284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3653"/>
    <w:rsid w:val="00AB6B42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10F82"/>
    <w:rsid w:val="00B135CB"/>
    <w:rsid w:val="00B156FF"/>
    <w:rsid w:val="00B205BE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82D"/>
    <w:rsid w:val="00BB76DA"/>
    <w:rsid w:val="00BC0766"/>
    <w:rsid w:val="00BC4B8E"/>
    <w:rsid w:val="00BD02D2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5A7"/>
    <w:rsid w:val="00C73737"/>
    <w:rsid w:val="00C73BC6"/>
    <w:rsid w:val="00C75E74"/>
    <w:rsid w:val="00C75EC9"/>
    <w:rsid w:val="00C76646"/>
    <w:rsid w:val="00C76CC9"/>
    <w:rsid w:val="00C77149"/>
    <w:rsid w:val="00C775C7"/>
    <w:rsid w:val="00C77E47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F2C"/>
    <w:rsid w:val="00CF0167"/>
    <w:rsid w:val="00CF1B1D"/>
    <w:rsid w:val="00CF4F22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4431"/>
    <w:rsid w:val="00DA61D3"/>
    <w:rsid w:val="00DA714F"/>
    <w:rsid w:val="00DB11A9"/>
    <w:rsid w:val="00DB2AE7"/>
    <w:rsid w:val="00DB3C31"/>
    <w:rsid w:val="00DB79D3"/>
    <w:rsid w:val="00DC1344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BE1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2B93"/>
    <w:rsid w:val="00EA4486"/>
    <w:rsid w:val="00EA59E2"/>
    <w:rsid w:val="00EA7C91"/>
    <w:rsid w:val="00EB0821"/>
    <w:rsid w:val="00EB0FAF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D8E"/>
    <w:rsid w:val="00ED04D4"/>
    <w:rsid w:val="00ED0966"/>
    <w:rsid w:val="00ED09E0"/>
    <w:rsid w:val="00ED0E50"/>
    <w:rsid w:val="00ED46B4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4066"/>
    <w:rsid w:val="00F30983"/>
    <w:rsid w:val="00F3213C"/>
    <w:rsid w:val="00F322C8"/>
    <w:rsid w:val="00F3322D"/>
    <w:rsid w:val="00F34143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6"/>
      </o:rules>
    </o:shapelayout>
  </w:shapeDefaults>
  <w:decimalSymbol w:val=","/>
  <w:listSeparator w:val=";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99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99"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1">
    <w:name w:val="4. Текст"/>
    <w:basedOn w:val="afe"/>
    <w:link w:val="42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2">
    <w:name w:val="4. Текст Знак"/>
    <w:link w:val="41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styleId="aff4">
    <w:name w:val="Unresolved Mention"/>
    <w:basedOn w:val="a1"/>
    <w:uiPriority w:val="99"/>
    <w:semiHidden/>
    <w:unhideWhenUsed/>
    <w:rsid w:val="007B7133"/>
    <w:rPr>
      <w:color w:val="605E5C"/>
      <w:shd w:val="clear" w:color="auto" w:fill="E1DFDD"/>
    </w:rPr>
  </w:style>
  <w:style w:type="table" w:styleId="aff5">
    <w:name w:val="Table Grid"/>
    <w:basedOn w:val="a2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Ulfatsho Qudratov</cp:lastModifiedBy>
  <cp:revision>36</cp:revision>
  <dcterms:created xsi:type="dcterms:W3CDTF">2023-06-21T08:54:00Z</dcterms:created>
  <dcterms:modified xsi:type="dcterms:W3CDTF">2024-01-08T13:36:00Z</dcterms:modified>
</cp:coreProperties>
</file>